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B6C93">
        <w:rPr>
          <w:b/>
          <w:bCs/>
          <w:sz w:val="36"/>
          <w:szCs w:val="36"/>
        </w:rPr>
        <w:t>4</w:t>
      </w:r>
      <w:r w:rsidR="0023374F">
        <w:rPr>
          <w:b/>
          <w:bCs/>
          <w:sz w:val="36"/>
          <w:szCs w:val="36"/>
        </w:rPr>
        <w:t>04</w:t>
      </w:r>
      <w:r w:rsidR="00076064">
        <w:rPr>
          <w:b/>
          <w:bCs/>
          <w:sz w:val="36"/>
          <w:szCs w:val="36"/>
        </w:rPr>
        <w:t>/</w:t>
      </w:r>
      <w:r w:rsidR="0023374F">
        <w:rPr>
          <w:b/>
          <w:bCs/>
          <w:sz w:val="36"/>
          <w:szCs w:val="36"/>
        </w:rPr>
        <w:t>М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23374F" w:rsidRPr="0023374F" w:rsidRDefault="006848A9" w:rsidP="0023374F">
      <w:pPr>
        <w:suppressAutoHyphens/>
        <w:spacing w:line="240" w:lineRule="auto"/>
        <w:jc w:val="center"/>
        <w:rPr>
          <w:b/>
          <w:bCs/>
          <w:i/>
          <w:snapToGrid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</w:t>
      </w:r>
      <w:r w:rsidR="0023374F">
        <w:rPr>
          <w:bCs/>
          <w:sz w:val="26"/>
          <w:szCs w:val="26"/>
        </w:rPr>
        <w:t xml:space="preserve"> поставки</w:t>
      </w:r>
      <w:r w:rsidR="00DD0171" w:rsidRPr="00D12C1B">
        <w:rPr>
          <w:bCs/>
          <w:sz w:val="26"/>
          <w:szCs w:val="26"/>
        </w:rPr>
        <w:t xml:space="preserve"> </w:t>
      </w:r>
      <w:r w:rsidR="0023374F" w:rsidRPr="0023374F">
        <w:rPr>
          <w:b/>
          <w:bCs/>
          <w:i/>
          <w:snapToGrid/>
          <w:sz w:val="24"/>
          <w:szCs w:val="24"/>
        </w:rPr>
        <w:t>«</w:t>
      </w:r>
      <w:r w:rsidR="0023374F" w:rsidRPr="0023374F">
        <w:rPr>
          <w:b/>
          <w:i/>
          <w:snapToGrid/>
          <w:sz w:val="24"/>
          <w:szCs w:val="24"/>
        </w:rPr>
        <w:t>Запасные части для автомобилей с бензиновыми двигателями</w:t>
      </w:r>
      <w:r w:rsidR="0023374F" w:rsidRPr="0023374F">
        <w:rPr>
          <w:b/>
          <w:bCs/>
          <w:i/>
          <w:snapToGrid/>
          <w:sz w:val="24"/>
          <w:szCs w:val="24"/>
        </w:rPr>
        <w:t xml:space="preserve">». </w:t>
      </w:r>
      <w:r w:rsidR="0023374F" w:rsidRPr="0023374F">
        <w:rPr>
          <w:b/>
          <w:bCs/>
          <w:i/>
          <w:snapToGrid/>
          <w:sz w:val="26"/>
          <w:szCs w:val="26"/>
        </w:rPr>
        <w:t xml:space="preserve"> </w:t>
      </w:r>
      <w:r w:rsidR="0023374F" w:rsidRPr="0023374F">
        <w:rPr>
          <w:snapToGrid/>
          <w:sz w:val="26"/>
          <w:szCs w:val="26"/>
        </w:rPr>
        <w:t>(закупка 101 раздела 1.2. ГКПЗ 2019 г.)</w:t>
      </w:r>
      <w:r w:rsidR="0023374F" w:rsidRPr="0023374F">
        <w:rPr>
          <w:snapToGrid/>
          <w:sz w:val="26"/>
          <w:szCs w:val="26"/>
        </w:rPr>
        <w:tab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082B17" w:rsidP="0023374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3374F">
              <w:rPr>
                <w:b/>
                <w:sz w:val="24"/>
                <w:szCs w:val="24"/>
              </w:rPr>
              <w:t>13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23374F">
              <w:rPr>
                <w:b/>
                <w:sz w:val="24"/>
                <w:szCs w:val="24"/>
              </w:rPr>
              <w:t>июня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3374F" w:rsidRDefault="00A12B91" w:rsidP="002A2759">
      <w:pPr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</w:t>
      </w:r>
      <w:r w:rsidR="0023374F">
        <w:rPr>
          <w:bCs/>
          <w:sz w:val="24"/>
          <w:szCs w:val="24"/>
        </w:rPr>
        <w:t xml:space="preserve">поставки </w:t>
      </w:r>
      <w:r w:rsidR="0023374F" w:rsidRPr="0023374F">
        <w:rPr>
          <w:b/>
          <w:bCs/>
          <w:i/>
          <w:sz w:val="24"/>
          <w:szCs w:val="24"/>
        </w:rPr>
        <w:t>«Запасные части для автомобилей с бензиновыми двигателями».</w:t>
      </w:r>
      <w:r w:rsidR="0023374F" w:rsidRPr="0023374F">
        <w:rPr>
          <w:bCs/>
          <w:sz w:val="24"/>
          <w:szCs w:val="24"/>
        </w:rPr>
        <w:t xml:space="preserve"> </w:t>
      </w:r>
    </w:p>
    <w:p w:rsidR="0023374F" w:rsidRDefault="0023374F" w:rsidP="002A2759">
      <w:pPr>
        <w:spacing w:line="240" w:lineRule="auto"/>
        <w:ind w:firstLine="0"/>
        <w:rPr>
          <w:bCs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082B1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23374F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</w:t>
      </w:r>
      <w:r w:rsidR="0023374F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3374F" w:rsidRPr="0017392F" w:rsidTr="00B0162D">
        <w:trPr>
          <w:trHeight w:val="274"/>
        </w:trPr>
        <w:tc>
          <w:tcPr>
            <w:tcW w:w="1134" w:type="dxa"/>
            <w:vAlign w:val="center"/>
          </w:tcPr>
          <w:p w:rsidR="0023374F" w:rsidRPr="0017392F" w:rsidRDefault="0023374F" w:rsidP="0023374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3374F" w:rsidRPr="007740A8" w:rsidRDefault="0023374F" w:rsidP="0023374F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110772</w:t>
            </w:r>
            <w:r>
              <w:rPr>
                <w:sz w:val="24"/>
                <w:szCs w:val="24"/>
              </w:rPr>
              <w:t>/ ООО «ТД Волга Моторс»</w:t>
            </w:r>
          </w:p>
        </w:tc>
        <w:tc>
          <w:tcPr>
            <w:tcW w:w="3685" w:type="dxa"/>
            <w:vAlign w:val="center"/>
          </w:tcPr>
          <w:p w:rsidR="0023374F" w:rsidRPr="007740A8" w:rsidRDefault="0023374F" w:rsidP="0023374F">
            <w:pPr>
              <w:spacing w:line="240" w:lineRule="auto"/>
              <w:rPr>
                <w:rStyle w:val="a3"/>
                <w:b w:val="0"/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17.04.2019 08:38</w:t>
            </w:r>
          </w:p>
        </w:tc>
      </w:tr>
      <w:tr w:rsidR="0023374F" w:rsidRPr="0017392F" w:rsidTr="00B0162D">
        <w:trPr>
          <w:trHeight w:val="279"/>
        </w:trPr>
        <w:tc>
          <w:tcPr>
            <w:tcW w:w="1134" w:type="dxa"/>
            <w:vAlign w:val="center"/>
          </w:tcPr>
          <w:p w:rsidR="0023374F" w:rsidRPr="0017392F" w:rsidRDefault="0023374F" w:rsidP="0023374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3374F" w:rsidRPr="007740A8" w:rsidRDefault="0023374F" w:rsidP="002337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111803</w:t>
            </w:r>
            <w:r>
              <w:rPr>
                <w:sz w:val="24"/>
                <w:szCs w:val="24"/>
              </w:rPr>
              <w:t>/ ООО «Барт-Авто»</w:t>
            </w:r>
          </w:p>
        </w:tc>
        <w:tc>
          <w:tcPr>
            <w:tcW w:w="3685" w:type="dxa"/>
            <w:vAlign w:val="center"/>
          </w:tcPr>
          <w:p w:rsidR="0023374F" w:rsidRPr="007740A8" w:rsidRDefault="0023374F" w:rsidP="0023374F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18.04.2019 09:05</w:t>
            </w:r>
          </w:p>
        </w:tc>
      </w:tr>
      <w:tr w:rsidR="0023374F" w:rsidRPr="0017392F" w:rsidTr="00B0162D">
        <w:trPr>
          <w:trHeight w:val="279"/>
        </w:trPr>
        <w:tc>
          <w:tcPr>
            <w:tcW w:w="1134" w:type="dxa"/>
            <w:vAlign w:val="center"/>
          </w:tcPr>
          <w:p w:rsidR="0023374F" w:rsidRPr="0017392F" w:rsidRDefault="0023374F" w:rsidP="0023374F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23374F" w:rsidRPr="007740A8" w:rsidRDefault="0023374F" w:rsidP="0023374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112360</w:t>
            </w:r>
            <w:r>
              <w:rPr>
                <w:sz w:val="24"/>
                <w:szCs w:val="24"/>
              </w:rPr>
              <w:t>/ ООО «Челябагроснаб»</w:t>
            </w:r>
          </w:p>
        </w:tc>
        <w:tc>
          <w:tcPr>
            <w:tcW w:w="3685" w:type="dxa"/>
            <w:vAlign w:val="center"/>
          </w:tcPr>
          <w:p w:rsidR="0023374F" w:rsidRPr="007740A8" w:rsidRDefault="0023374F" w:rsidP="0023374F">
            <w:pPr>
              <w:spacing w:line="240" w:lineRule="auto"/>
              <w:rPr>
                <w:sz w:val="24"/>
                <w:szCs w:val="24"/>
              </w:rPr>
            </w:pPr>
            <w:r w:rsidRPr="007740A8">
              <w:rPr>
                <w:sz w:val="24"/>
                <w:szCs w:val="24"/>
              </w:rPr>
              <w:t>18.04.2019 08:41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3374F">
        <w:rPr>
          <w:sz w:val="24"/>
          <w:szCs w:val="24"/>
        </w:rPr>
        <w:t>1</w:t>
      </w:r>
      <w:r w:rsidR="00DC5AB8">
        <w:rPr>
          <w:sz w:val="24"/>
          <w:szCs w:val="24"/>
        </w:rPr>
        <w:t xml:space="preserve"> (</w:t>
      </w:r>
      <w:r w:rsidR="0023374F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заявк</w:t>
      </w:r>
      <w:r w:rsidR="0023374F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3374F" w:rsidRPr="0023374F" w:rsidRDefault="0023374F" w:rsidP="0023374F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23374F">
        <w:rPr>
          <w:snapToGrid/>
          <w:sz w:val="24"/>
          <w:szCs w:val="24"/>
        </w:rPr>
        <w:t xml:space="preserve">О рассмотрении результатов оценки вторых частей заявок </w:t>
      </w:r>
    </w:p>
    <w:p w:rsidR="0023374F" w:rsidRPr="0023374F" w:rsidRDefault="0023374F" w:rsidP="0023374F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napToGrid/>
          <w:sz w:val="24"/>
          <w:szCs w:val="24"/>
        </w:rPr>
      </w:pPr>
      <w:r w:rsidRPr="0023374F">
        <w:rPr>
          <w:snapToGrid/>
          <w:sz w:val="24"/>
          <w:szCs w:val="24"/>
        </w:rPr>
        <w:t>Об отклонении заявки Участника № 110772/ООО"ТД Волга Моторс"</w:t>
      </w:r>
    </w:p>
    <w:p w:rsidR="0023374F" w:rsidRPr="0023374F" w:rsidRDefault="0023374F" w:rsidP="0023374F">
      <w:pPr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napToGrid/>
          <w:sz w:val="24"/>
          <w:szCs w:val="24"/>
        </w:rPr>
      </w:pPr>
      <w:r w:rsidRPr="0023374F">
        <w:rPr>
          <w:sz w:val="24"/>
          <w:szCs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23374F">
        <w:rPr>
          <w:snapToGrid/>
          <w:sz w:val="24"/>
          <w:szCs w:val="24"/>
        </w:rPr>
        <w:t>вторых частей заявок</w:t>
      </w: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C5AB8" w:rsidRPr="00455714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C5AB8" w:rsidRDefault="00DC5AB8" w:rsidP="00DC5A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082B17">
        <w:rPr>
          <w:szCs w:val="24"/>
        </w:rPr>
        <w:t>вторые</w:t>
      </w:r>
      <w:r>
        <w:rPr>
          <w:szCs w:val="24"/>
        </w:rPr>
        <w:t xml:space="preserve">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3374F" w:rsidRPr="0023374F" w:rsidTr="007D2C93">
        <w:trPr>
          <w:trHeight w:val="207"/>
          <w:tblHeader/>
        </w:trPr>
        <w:tc>
          <w:tcPr>
            <w:tcW w:w="1134" w:type="dxa"/>
            <w:vAlign w:val="center"/>
          </w:tcPr>
          <w:p w:rsidR="0023374F" w:rsidRPr="0023374F" w:rsidRDefault="0023374F" w:rsidP="0023374F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3374F">
              <w:rPr>
                <w:snapToGrid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23374F" w:rsidRPr="0023374F" w:rsidRDefault="0023374F" w:rsidP="0023374F">
            <w:pPr>
              <w:keepNext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3374F">
              <w:rPr>
                <w:snapToGrid/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23374F" w:rsidRPr="0023374F" w:rsidRDefault="0023374F" w:rsidP="0023374F">
            <w:pPr>
              <w:spacing w:line="240" w:lineRule="auto"/>
              <w:ind w:firstLine="34"/>
              <w:jc w:val="center"/>
              <w:rPr>
                <w:snapToGrid/>
                <w:sz w:val="24"/>
                <w:szCs w:val="24"/>
              </w:rPr>
            </w:pPr>
            <w:r w:rsidRPr="0023374F">
              <w:rPr>
                <w:snapToGrid/>
                <w:sz w:val="24"/>
                <w:szCs w:val="24"/>
              </w:rPr>
              <w:t>Дата и время регистрации заявки</w:t>
            </w:r>
          </w:p>
        </w:tc>
      </w:tr>
      <w:tr w:rsidR="0023374F" w:rsidRPr="0023374F" w:rsidTr="007D2C93">
        <w:trPr>
          <w:trHeight w:val="279"/>
        </w:trPr>
        <w:tc>
          <w:tcPr>
            <w:tcW w:w="1134" w:type="dxa"/>
            <w:vAlign w:val="center"/>
          </w:tcPr>
          <w:p w:rsidR="0023374F" w:rsidRPr="0023374F" w:rsidRDefault="00DA2CF6" w:rsidP="00DA2CF6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23374F" w:rsidRPr="0023374F" w:rsidRDefault="0023374F" w:rsidP="0023374F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23374F">
              <w:rPr>
                <w:snapToGrid/>
                <w:sz w:val="24"/>
                <w:szCs w:val="24"/>
              </w:rPr>
              <w:t>110772/ ООО «ТД Волга Моторс»</w:t>
            </w:r>
          </w:p>
        </w:tc>
        <w:tc>
          <w:tcPr>
            <w:tcW w:w="3685" w:type="dxa"/>
            <w:vAlign w:val="center"/>
          </w:tcPr>
          <w:p w:rsidR="0023374F" w:rsidRPr="00DA2CF6" w:rsidRDefault="0023374F" w:rsidP="00DA2CF6">
            <w:pPr>
              <w:pStyle w:val="a9"/>
              <w:numPr>
                <w:ilvl w:val="2"/>
                <w:numId w:val="16"/>
              </w:numPr>
              <w:spacing w:line="240" w:lineRule="auto"/>
              <w:rPr>
                <w:i/>
                <w:snapToGrid/>
                <w:sz w:val="24"/>
                <w:szCs w:val="24"/>
                <w:shd w:val="clear" w:color="auto" w:fill="FFFF99"/>
              </w:rPr>
            </w:pPr>
            <w:r w:rsidRPr="00DA2CF6">
              <w:rPr>
                <w:snapToGrid/>
                <w:sz w:val="24"/>
                <w:szCs w:val="24"/>
              </w:rPr>
              <w:t>38</w:t>
            </w:r>
          </w:p>
        </w:tc>
      </w:tr>
      <w:tr w:rsidR="0023374F" w:rsidRPr="0023374F" w:rsidTr="007D2C93">
        <w:trPr>
          <w:trHeight w:val="279"/>
        </w:trPr>
        <w:tc>
          <w:tcPr>
            <w:tcW w:w="1134" w:type="dxa"/>
            <w:vAlign w:val="center"/>
          </w:tcPr>
          <w:p w:rsidR="0023374F" w:rsidRPr="0023374F" w:rsidRDefault="00DA2CF6" w:rsidP="00DA2CF6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:rsidR="0023374F" w:rsidRPr="0023374F" w:rsidRDefault="0023374F" w:rsidP="0023374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3374F">
              <w:rPr>
                <w:snapToGrid/>
                <w:sz w:val="24"/>
                <w:szCs w:val="24"/>
              </w:rPr>
              <w:t>111803/ ООО «Барт-Авто»</w:t>
            </w:r>
          </w:p>
        </w:tc>
        <w:tc>
          <w:tcPr>
            <w:tcW w:w="3685" w:type="dxa"/>
            <w:vAlign w:val="center"/>
          </w:tcPr>
          <w:p w:rsidR="0023374F" w:rsidRPr="0023374F" w:rsidRDefault="0023374F" w:rsidP="0023374F">
            <w:pPr>
              <w:spacing w:line="240" w:lineRule="auto"/>
              <w:rPr>
                <w:snapToGrid/>
                <w:color w:val="000000"/>
                <w:sz w:val="24"/>
                <w:szCs w:val="24"/>
              </w:rPr>
            </w:pPr>
            <w:r w:rsidRPr="0023374F">
              <w:rPr>
                <w:snapToGrid/>
                <w:sz w:val="24"/>
                <w:szCs w:val="24"/>
              </w:rPr>
              <w:t>18.04.2019 09:05</w:t>
            </w:r>
          </w:p>
        </w:tc>
      </w:tr>
      <w:tr w:rsidR="0023374F" w:rsidRPr="0023374F" w:rsidTr="007D2C93">
        <w:trPr>
          <w:trHeight w:val="279"/>
        </w:trPr>
        <w:tc>
          <w:tcPr>
            <w:tcW w:w="1134" w:type="dxa"/>
            <w:vAlign w:val="center"/>
          </w:tcPr>
          <w:p w:rsidR="0023374F" w:rsidRPr="0023374F" w:rsidRDefault="00DA2CF6" w:rsidP="00DA2CF6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:rsidR="0023374F" w:rsidRPr="0023374F" w:rsidRDefault="0023374F" w:rsidP="0023374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3374F">
              <w:rPr>
                <w:snapToGrid/>
                <w:sz w:val="24"/>
                <w:szCs w:val="24"/>
              </w:rPr>
              <w:t>112360/ ООО «Челябагроснаб»</w:t>
            </w:r>
          </w:p>
        </w:tc>
        <w:tc>
          <w:tcPr>
            <w:tcW w:w="3685" w:type="dxa"/>
            <w:vAlign w:val="center"/>
          </w:tcPr>
          <w:p w:rsidR="0023374F" w:rsidRPr="0023374F" w:rsidRDefault="0023374F" w:rsidP="0023374F">
            <w:pPr>
              <w:spacing w:line="240" w:lineRule="auto"/>
              <w:rPr>
                <w:snapToGrid/>
                <w:sz w:val="24"/>
                <w:szCs w:val="24"/>
              </w:rPr>
            </w:pPr>
            <w:r w:rsidRPr="0023374F">
              <w:rPr>
                <w:snapToGrid/>
                <w:sz w:val="24"/>
                <w:szCs w:val="24"/>
              </w:rPr>
              <w:t>18.04.2019 08:41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3374F" w:rsidRPr="0023374F" w:rsidRDefault="0023374F" w:rsidP="0023374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23374F">
        <w:rPr>
          <w:b/>
          <w:color w:val="000000" w:themeColor="text1"/>
          <w:sz w:val="24"/>
          <w:szCs w:val="24"/>
        </w:rPr>
        <w:t>По вопросу № 2</w:t>
      </w:r>
      <w:r w:rsidRPr="0023374F">
        <w:rPr>
          <w:b/>
          <w:snapToGrid/>
          <w:sz w:val="24"/>
          <w:szCs w:val="24"/>
        </w:rPr>
        <w:t xml:space="preserve"> </w:t>
      </w:r>
      <w:bookmarkStart w:id="2" w:name="_GoBack"/>
      <w:bookmarkEnd w:id="2"/>
    </w:p>
    <w:p w:rsidR="0023374F" w:rsidRPr="0023374F" w:rsidRDefault="0023374F" w:rsidP="0023374F">
      <w:pPr>
        <w:keepNext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23374F">
        <w:rPr>
          <w:snapToGrid/>
          <w:sz w:val="24"/>
          <w:szCs w:val="24"/>
        </w:rPr>
        <w:t>Отклонить заявку Участника №</w:t>
      </w:r>
      <w:r w:rsidRPr="0023374F">
        <w:rPr>
          <w:b/>
          <w:snapToGrid/>
          <w:sz w:val="24"/>
          <w:szCs w:val="24"/>
        </w:rPr>
        <w:t xml:space="preserve"> </w:t>
      </w:r>
      <w:r w:rsidRPr="0023374F">
        <w:rPr>
          <w:snapToGrid/>
          <w:sz w:val="24"/>
          <w:szCs w:val="24"/>
        </w:rPr>
        <w:t>110772/ ООО «ТД Волга Моторс»</w:t>
      </w:r>
      <w:r w:rsidRPr="0023374F">
        <w:rPr>
          <w:b/>
          <w:snapToGrid/>
          <w:sz w:val="24"/>
          <w:szCs w:val="24"/>
        </w:rPr>
        <w:t xml:space="preserve"> </w:t>
      </w:r>
      <w:r w:rsidRPr="0023374F">
        <w:rPr>
          <w:snapToGrid/>
          <w:sz w:val="24"/>
          <w:szCs w:val="24"/>
        </w:rPr>
        <w:t>от дальнейшего рассмотрения на основании пункта 4.5.1.6, а также подпункта г) пункта 4.11.4 Документации 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23374F" w:rsidRPr="0023374F" w:rsidTr="007D2C93">
        <w:tc>
          <w:tcPr>
            <w:tcW w:w="709" w:type="dxa"/>
            <w:vAlign w:val="center"/>
          </w:tcPr>
          <w:p w:rsidR="0023374F" w:rsidRPr="0023374F" w:rsidRDefault="0023374F" w:rsidP="0023374F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23374F">
              <w:rPr>
                <w:snapToGrid/>
                <w:sz w:val="20"/>
              </w:rPr>
              <w:t>№п/п</w:t>
            </w:r>
          </w:p>
        </w:tc>
        <w:tc>
          <w:tcPr>
            <w:tcW w:w="9072" w:type="dxa"/>
            <w:shd w:val="clear" w:color="auto" w:fill="auto"/>
          </w:tcPr>
          <w:p w:rsidR="0023374F" w:rsidRPr="0023374F" w:rsidRDefault="0023374F" w:rsidP="0023374F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3374F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23374F" w:rsidRPr="0023374F" w:rsidTr="007D2C93">
        <w:tc>
          <w:tcPr>
            <w:tcW w:w="709" w:type="dxa"/>
          </w:tcPr>
          <w:p w:rsidR="0023374F" w:rsidRPr="0023374F" w:rsidRDefault="0023374F" w:rsidP="0023374F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napToGrid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23374F" w:rsidRPr="0023374F" w:rsidRDefault="004A0F46" w:rsidP="0023374F">
            <w:pPr>
              <w:widowControl w:val="0"/>
              <w:tabs>
                <w:tab w:val="left" w:pos="1134"/>
              </w:tabs>
              <w:spacing w:line="240" w:lineRule="auto"/>
              <w:rPr>
                <w:snapToGrid/>
                <w:sz w:val="24"/>
                <w:szCs w:val="24"/>
              </w:rPr>
            </w:pPr>
            <w:r w:rsidRPr="004A0F46">
              <w:rPr>
                <w:sz w:val="24"/>
                <w:szCs w:val="24"/>
              </w:rPr>
              <w:t xml:space="preserve">Участник включил во вторую часть заявки следующие документы: «Справку об отсутствии признаков крупной сделки» (форма 12), что не соответствует п. 4.5.1.4  Документации о закупке, в котором говорится, что  во вторую часть заявки должны входить документы, содержащие исключительно сведения об Участнике и информацию о его соответствии единым квалификационным требованиям </w:t>
            </w:r>
            <w:r w:rsidRPr="004A0F46">
              <w:rPr>
                <w:sz w:val="24"/>
                <w:szCs w:val="24"/>
              </w:rPr>
              <w:lastRenderedPageBreak/>
              <w:t>Документации о закупке (в случае установления таковых) (без указания сведений о ценовом предложении Участника). На основании п. 4.5.1.6. Документации о закупке в случае обнаружения во второй части заявки сведений о ценовом предложении Участника, такая заявка подлежит отклонению.</w:t>
            </w:r>
          </w:p>
        </w:tc>
      </w:tr>
    </w:tbl>
    <w:p w:rsidR="0023374F" w:rsidRDefault="0023374F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23374F">
        <w:rPr>
          <w:b/>
          <w:color w:val="000000" w:themeColor="text1"/>
          <w:sz w:val="24"/>
          <w:szCs w:val="24"/>
        </w:rPr>
        <w:t>3</w:t>
      </w:r>
    </w:p>
    <w:p w:rsidR="0023374F" w:rsidRPr="0023374F" w:rsidRDefault="0023374F" w:rsidP="0023374F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23374F">
        <w:rPr>
          <w:snapToGrid/>
          <w:sz w:val="24"/>
          <w:szCs w:val="24"/>
        </w:rPr>
        <w:t>Признать вторые части заявок следующих Участников:</w:t>
      </w:r>
    </w:p>
    <w:p w:rsidR="0023374F" w:rsidRPr="0023374F" w:rsidRDefault="0023374F" w:rsidP="0023374F">
      <w:pPr>
        <w:numPr>
          <w:ilvl w:val="0"/>
          <w:numId w:val="15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23374F">
        <w:rPr>
          <w:snapToGrid/>
          <w:sz w:val="24"/>
          <w:szCs w:val="24"/>
        </w:rPr>
        <w:t xml:space="preserve">111803/ ООО «Барт-Авто», </w:t>
      </w:r>
    </w:p>
    <w:p w:rsidR="0023374F" w:rsidRPr="0023374F" w:rsidRDefault="0023374F" w:rsidP="0023374F">
      <w:pPr>
        <w:numPr>
          <w:ilvl w:val="0"/>
          <w:numId w:val="15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23374F">
        <w:rPr>
          <w:snapToGrid/>
          <w:sz w:val="24"/>
          <w:szCs w:val="24"/>
        </w:rPr>
        <w:t xml:space="preserve">112360/ ООО «Челябагроснаб» </w:t>
      </w:r>
    </w:p>
    <w:p w:rsidR="0023374F" w:rsidRPr="0023374F" w:rsidRDefault="0023374F" w:rsidP="0023374F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23374F">
        <w:rPr>
          <w:snapToGrid/>
          <w:sz w:val="24"/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23374F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23374F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Терёшкина Г.М.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23374F">
        <w:rPr>
          <w:sz w:val="20"/>
        </w:rPr>
        <w:t>60</w:t>
      </w: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EF" w:rsidRDefault="005144EF" w:rsidP="00355095">
      <w:pPr>
        <w:spacing w:line="240" w:lineRule="auto"/>
      </w:pPr>
      <w:r>
        <w:separator/>
      </w:r>
    </w:p>
  </w:endnote>
  <w:endnote w:type="continuationSeparator" w:id="0">
    <w:p w:rsidR="005144EF" w:rsidRDefault="005144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2C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2CF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EF" w:rsidRDefault="005144EF" w:rsidP="00355095">
      <w:pPr>
        <w:spacing w:line="240" w:lineRule="auto"/>
      </w:pPr>
      <w:r>
        <w:separator/>
      </w:r>
    </w:p>
  </w:footnote>
  <w:footnote w:type="continuationSeparator" w:id="0">
    <w:p w:rsidR="005144EF" w:rsidRDefault="005144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 xml:space="preserve">(закупка </w:t>
    </w:r>
    <w:r w:rsidR="0023374F">
      <w:rPr>
        <w:i/>
        <w:sz w:val="20"/>
      </w:rPr>
      <w:t>101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</w:t>
    </w:r>
    <w:r w:rsidR="0023374F">
      <w:rPr>
        <w:i/>
        <w:sz w:val="20"/>
      </w:rPr>
      <w:t>2</w:t>
    </w:r>
    <w:r w:rsidR="00F173F5">
      <w:rPr>
        <w:i/>
        <w:sz w:val="20"/>
      </w:rPr>
      <w:t>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C6C5E"/>
    <w:multiLevelType w:val="multilevel"/>
    <w:tmpl w:val="389ACE50"/>
    <w:lvl w:ilvl="0">
      <w:start w:val="17"/>
      <w:numFmt w:val="decimal"/>
      <w:lvlText w:val="%1"/>
      <w:lvlJc w:val="left"/>
      <w:pPr>
        <w:ind w:left="1080" w:hanging="1080"/>
      </w:pPr>
      <w:rPr>
        <w:rFonts w:hint="default"/>
        <w:i w:val="0"/>
      </w:rPr>
    </w:lvl>
    <w:lvl w:ilvl="1">
      <w:start w:val="4"/>
      <w:numFmt w:val="decimalZero"/>
      <w:lvlText w:val="%1.%2"/>
      <w:lvlJc w:val="left"/>
      <w:pPr>
        <w:ind w:left="1363" w:hanging="1080"/>
      </w:pPr>
      <w:rPr>
        <w:rFonts w:hint="default"/>
        <w:i w:val="0"/>
      </w:rPr>
    </w:lvl>
    <w:lvl w:ilvl="2">
      <w:start w:val="2019"/>
      <w:numFmt w:val="decimal"/>
      <w:lvlText w:val="%1.%2.%3"/>
      <w:lvlJc w:val="left"/>
      <w:pPr>
        <w:ind w:left="1646" w:hanging="108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i w:val="0"/>
      </w:rPr>
    </w:lvl>
  </w:abstractNum>
  <w:abstractNum w:abstractNumId="4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592C12"/>
    <w:multiLevelType w:val="hybridMultilevel"/>
    <w:tmpl w:val="CE6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FC7A7A"/>
    <w:multiLevelType w:val="hybridMultilevel"/>
    <w:tmpl w:val="9A22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3353D"/>
    <w:multiLevelType w:val="hybridMultilevel"/>
    <w:tmpl w:val="CE6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8"/>
  </w:num>
  <w:num w:numId="9">
    <w:abstractNumId w:val="6"/>
  </w:num>
  <w:num w:numId="10">
    <w:abstractNumId w:val="11"/>
  </w:num>
  <w:num w:numId="11">
    <w:abstractNumId w:val="14"/>
  </w:num>
  <w:num w:numId="12">
    <w:abstractNumId w:val="4"/>
  </w:num>
  <w:num w:numId="13">
    <w:abstractNumId w:val="12"/>
  </w:num>
  <w:num w:numId="14">
    <w:abstractNumId w:val="15"/>
  </w:num>
  <w:num w:numId="15">
    <w:abstractNumId w:val="9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2B17"/>
    <w:rsid w:val="000844DE"/>
    <w:rsid w:val="000875EF"/>
    <w:rsid w:val="000911D3"/>
    <w:rsid w:val="00091988"/>
    <w:rsid w:val="0009662B"/>
    <w:rsid w:val="000A1CD5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16EC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1CDD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3374F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0F46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44EF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744A1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B6C93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354D2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48A9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12C1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4BF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64D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2CF6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1B98"/>
    <w:rsid w:val="00F62A34"/>
    <w:rsid w:val="00F6533B"/>
    <w:rsid w:val="00F73018"/>
    <w:rsid w:val="00F779A3"/>
    <w:rsid w:val="00F85037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9C592"/>
  <w15:docId w15:val="{AF189AF4-AFE3-4070-B36D-D2E72D5D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DA3E-CE7E-4DE8-BDD8-EC2D0586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7</cp:revision>
  <cp:lastPrinted>2019-05-29T08:51:00Z</cp:lastPrinted>
  <dcterms:created xsi:type="dcterms:W3CDTF">2019-05-29T08:49:00Z</dcterms:created>
  <dcterms:modified xsi:type="dcterms:W3CDTF">2019-06-13T07:31:00Z</dcterms:modified>
</cp:coreProperties>
</file>