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2A" w:rsidRDefault="00A002C5" w:rsidP="007D162A">
      <w:pPr>
        <w:keepNext/>
        <w:keepLines/>
        <w:spacing w:line="240" w:lineRule="auto"/>
        <w:ind w:firstLine="0"/>
        <w:jc w:val="center"/>
        <w:outlineLvl w:val="2"/>
        <w:rPr>
          <w:rFonts w:eastAsiaTheme="majorEastAsia"/>
          <w:bCs/>
          <w:szCs w:val="28"/>
          <w:lang w:eastAsia="en-US"/>
        </w:rPr>
      </w:pPr>
      <w:bookmarkStart w:id="0" w:name="_Toc323988392"/>
      <w:bookmarkStart w:id="1" w:name="_Toc336885827"/>
      <w:r>
        <w:rPr>
          <w:noProof/>
          <w:snapToGrid/>
        </w:rPr>
        <w:drawing>
          <wp:inline distT="0" distB="0" distL="0" distR="0" wp14:anchorId="1AD72E98" wp14:editId="7FEA0D7C">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сетевая </w:t>
      </w:r>
      <w:r>
        <w:rPr>
          <w:rFonts w:eastAsiaTheme="minorHAnsi"/>
          <w:szCs w:val="28"/>
          <w:lang w:eastAsia="en-US"/>
        </w:rPr>
        <w:t xml:space="preserve"> </w:t>
      </w:r>
      <w:r>
        <w:rPr>
          <w:rFonts w:eastAsiaTheme="minorHAnsi"/>
          <w:b/>
          <w:szCs w:val="28"/>
          <w:lang w:eastAsia="en-US"/>
        </w:rPr>
        <w:t>компания»</w:t>
      </w:r>
    </w:p>
    <w:p w:rsidR="007D162A" w:rsidRDefault="00C02479" w:rsidP="007D162A">
      <w:pPr>
        <w:spacing w:line="240" w:lineRule="auto"/>
        <w:jc w:val="center"/>
        <w:rPr>
          <w:sz w:val="22"/>
        </w:rPr>
      </w:pPr>
      <w:r w:rsidRPr="00C02479">
        <w:rPr>
          <w:sz w:val="22"/>
        </w:rPr>
        <w:t xml:space="preserve">                                                                                                                                                                                                        </w:t>
      </w:r>
      <w:bookmarkEnd w:id="0"/>
      <w:bookmarkEnd w:id="1"/>
    </w:p>
    <w:p w:rsidR="00B454B7" w:rsidRPr="00A43F53" w:rsidRDefault="00A43F53" w:rsidP="007D162A">
      <w:pPr>
        <w:spacing w:line="240" w:lineRule="auto"/>
        <w:ind w:firstLine="0"/>
        <w:jc w:val="center"/>
        <w:rPr>
          <w:b/>
          <w:bCs/>
          <w:iCs/>
          <w:snapToGrid/>
          <w:spacing w:val="40"/>
          <w:sz w:val="29"/>
          <w:szCs w:val="29"/>
        </w:rPr>
      </w:pPr>
      <w:r>
        <w:rPr>
          <w:b/>
          <w:bCs/>
          <w:iCs/>
          <w:snapToGrid/>
          <w:spacing w:val="40"/>
          <w:sz w:val="29"/>
          <w:szCs w:val="29"/>
        </w:rPr>
        <w:t>ПРО</w:t>
      </w:r>
      <w:r w:rsidR="00B454B7" w:rsidRPr="00A43F53">
        <w:rPr>
          <w:b/>
          <w:bCs/>
          <w:iCs/>
          <w:snapToGrid/>
          <w:spacing w:val="40"/>
          <w:sz w:val="29"/>
          <w:szCs w:val="29"/>
        </w:rPr>
        <w:t>ТОКОЛ</w:t>
      </w:r>
      <w:r w:rsidR="001F6323" w:rsidRPr="00A43F53">
        <w:rPr>
          <w:b/>
          <w:bCs/>
          <w:iCs/>
          <w:snapToGrid/>
          <w:spacing w:val="40"/>
          <w:sz w:val="29"/>
          <w:szCs w:val="29"/>
        </w:rPr>
        <w:t xml:space="preserve"> № </w:t>
      </w:r>
      <w:r w:rsidR="00863C7C" w:rsidRPr="00863C7C">
        <w:rPr>
          <w:b/>
          <w:bCs/>
          <w:iCs/>
          <w:snapToGrid/>
          <w:spacing w:val="40"/>
          <w:sz w:val="29"/>
          <w:szCs w:val="29"/>
        </w:rPr>
        <w:t>№ 3</w:t>
      </w:r>
      <w:r w:rsidR="008D20E3">
        <w:rPr>
          <w:b/>
          <w:bCs/>
          <w:iCs/>
          <w:snapToGrid/>
          <w:spacing w:val="40"/>
          <w:sz w:val="29"/>
          <w:szCs w:val="29"/>
        </w:rPr>
        <w:t>90</w:t>
      </w:r>
      <w:r w:rsidR="00863C7C" w:rsidRPr="00863C7C">
        <w:rPr>
          <w:b/>
          <w:bCs/>
          <w:iCs/>
          <w:snapToGrid/>
          <w:spacing w:val="40"/>
          <w:sz w:val="29"/>
          <w:szCs w:val="29"/>
        </w:rPr>
        <w:t>/ПрУ-Р2</w:t>
      </w:r>
    </w:p>
    <w:p w:rsidR="00BA204F" w:rsidRDefault="00BA7D6E" w:rsidP="00BA204F">
      <w:pPr>
        <w:pStyle w:val="a6"/>
        <w:spacing w:line="240" w:lineRule="auto"/>
        <w:jc w:val="center"/>
        <w:rPr>
          <w:b/>
          <w:bCs/>
          <w:szCs w:val="28"/>
        </w:rPr>
      </w:pPr>
      <w:r>
        <w:rPr>
          <w:b/>
          <w:bCs/>
          <w:szCs w:val="28"/>
        </w:rPr>
        <w:t>заседания З</w:t>
      </w:r>
      <w:r w:rsidR="00CA7529" w:rsidRPr="0082501E">
        <w:rPr>
          <w:b/>
          <w:bCs/>
          <w:szCs w:val="28"/>
        </w:rPr>
        <w:t xml:space="preserve">акупочной комиссии по </w:t>
      </w:r>
      <w:r w:rsidR="00010F27">
        <w:rPr>
          <w:b/>
          <w:bCs/>
          <w:szCs w:val="28"/>
        </w:rPr>
        <w:t>аукциону</w:t>
      </w:r>
      <w:r w:rsidR="00CA7529" w:rsidRPr="0082501E">
        <w:rPr>
          <w:b/>
          <w:bCs/>
          <w:szCs w:val="28"/>
        </w:rPr>
        <w:t xml:space="preserve"> </w:t>
      </w:r>
      <w:r w:rsidR="00E33655">
        <w:rPr>
          <w:b/>
          <w:snapToGrid w:val="0"/>
          <w:szCs w:val="28"/>
        </w:rPr>
        <w:t>в электронной форме</w:t>
      </w:r>
      <w:r w:rsidR="00BA204F">
        <w:rPr>
          <w:b/>
          <w:snapToGrid w:val="0"/>
          <w:szCs w:val="28"/>
        </w:rPr>
        <w:t>,</w:t>
      </w:r>
      <w:r w:rsidR="00BA204F" w:rsidRPr="00BA204F">
        <w:t xml:space="preserve"> </w:t>
      </w:r>
      <w:r w:rsidR="00BA204F" w:rsidRPr="00BA204F">
        <w:rPr>
          <w:b/>
          <w:snapToGrid w:val="0"/>
          <w:szCs w:val="28"/>
        </w:rPr>
        <w:t xml:space="preserve">участниками которого могут быть только субъекты малого и среднего предпринимательства </w:t>
      </w:r>
      <w:r w:rsidR="00B4328C" w:rsidRPr="00B4328C">
        <w:rPr>
          <w:b/>
          <w:snapToGrid w:val="0"/>
          <w:szCs w:val="28"/>
        </w:rPr>
        <w:t>«</w:t>
      </w:r>
      <w:r w:rsidR="008D20E3" w:rsidRPr="008D20E3">
        <w:rPr>
          <w:b/>
          <w:snapToGrid w:val="0"/>
          <w:szCs w:val="28"/>
        </w:rPr>
        <w:t>Кадастровые работы для целей оформления прав землепользования и установления охранных зон электросетевых объектов, расположенных на территории Анучинского, Дальнереченского, Кавалеровского, Кировского, Красноармейского, Лазовского, Михайловского, Надеждинского, Октябрьского, Ольгинского, Партизанского, Пограничного, Пожарского, Спасского, Тернейского,Ханкайского, Хасанского, Хорольского, Черниговского, Чугуевского, Шкотовского, Яковлевский районов Приморского края», закупка 296</w:t>
      </w:r>
    </w:p>
    <w:p w:rsidR="00494BB6" w:rsidRDefault="00494BB6" w:rsidP="00BA204F">
      <w:pPr>
        <w:pStyle w:val="a6"/>
        <w:spacing w:line="240" w:lineRule="auto"/>
        <w:jc w:val="center"/>
        <w:rPr>
          <w:b/>
          <w:snapToGrid w:val="0"/>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494BB6" w:rsidRPr="00494BB6" w:rsidTr="00942E94">
        <w:tc>
          <w:tcPr>
            <w:tcW w:w="4935" w:type="dxa"/>
          </w:tcPr>
          <w:p w:rsidR="00494BB6" w:rsidRPr="00494BB6" w:rsidRDefault="00494BB6" w:rsidP="00494BB6">
            <w:pPr>
              <w:spacing w:line="240" w:lineRule="auto"/>
              <w:ind w:firstLine="0"/>
              <w:jc w:val="left"/>
              <w:rPr>
                <w:b/>
                <w:bCs/>
                <w:snapToGrid/>
                <w:sz w:val="26"/>
                <w:szCs w:val="26"/>
                <w:lang w:eastAsia="en-US"/>
              </w:rPr>
            </w:pPr>
            <w:r w:rsidRPr="00494BB6">
              <w:rPr>
                <w:b/>
                <w:snapToGrid/>
                <w:sz w:val="26"/>
                <w:szCs w:val="26"/>
                <w:lang w:eastAsia="en-US"/>
              </w:rPr>
              <w:t>г. Благовещенск</w:t>
            </w:r>
          </w:p>
        </w:tc>
        <w:tc>
          <w:tcPr>
            <w:tcW w:w="4918" w:type="dxa"/>
          </w:tcPr>
          <w:p w:rsidR="00494BB6" w:rsidRPr="00494BB6" w:rsidRDefault="00494BB6" w:rsidP="00863C7C">
            <w:pPr>
              <w:spacing w:line="240" w:lineRule="auto"/>
              <w:ind w:firstLine="0"/>
              <w:jc w:val="right"/>
              <w:rPr>
                <w:b/>
                <w:bCs/>
                <w:snapToGrid/>
                <w:sz w:val="26"/>
                <w:szCs w:val="26"/>
                <w:lang w:eastAsia="en-US"/>
              </w:rPr>
            </w:pPr>
            <w:r w:rsidRPr="00494BB6">
              <w:rPr>
                <w:b/>
                <w:bCs/>
                <w:caps/>
                <w:snapToGrid/>
                <w:sz w:val="26"/>
                <w:szCs w:val="26"/>
                <w:lang w:eastAsia="en-US"/>
              </w:rPr>
              <w:t>«</w:t>
            </w:r>
            <w:r w:rsidR="00863C7C">
              <w:rPr>
                <w:b/>
                <w:bCs/>
                <w:caps/>
                <w:snapToGrid/>
                <w:sz w:val="26"/>
                <w:szCs w:val="26"/>
                <w:lang w:eastAsia="en-US"/>
              </w:rPr>
              <w:t>10</w:t>
            </w:r>
            <w:r w:rsidRPr="00494BB6">
              <w:rPr>
                <w:b/>
                <w:bCs/>
                <w:caps/>
                <w:snapToGrid/>
                <w:sz w:val="26"/>
                <w:szCs w:val="26"/>
                <w:lang w:eastAsia="en-US"/>
              </w:rPr>
              <w:t>»     0</w:t>
            </w:r>
            <w:r w:rsidR="00863C7C">
              <w:rPr>
                <w:b/>
                <w:bCs/>
                <w:caps/>
                <w:snapToGrid/>
                <w:sz w:val="26"/>
                <w:szCs w:val="26"/>
                <w:lang w:eastAsia="en-US"/>
              </w:rPr>
              <w:t>6</w:t>
            </w:r>
            <w:r w:rsidRPr="00494BB6">
              <w:rPr>
                <w:b/>
                <w:bCs/>
                <w:caps/>
                <w:snapToGrid/>
                <w:sz w:val="26"/>
                <w:szCs w:val="26"/>
                <w:lang w:eastAsia="en-US"/>
              </w:rPr>
              <w:t xml:space="preserve"> </w:t>
            </w:r>
            <w:r w:rsidRPr="00494BB6">
              <w:rPr>
                <w:b/>
                <w:bCs/>
                <w:snapToGrid/>
                <w:sz w:val="26"/>
                <w:szCs w:val="26"/>
                <w:lang w:eastAsia="en-US"/>
              </w:rPr>
              <w:t>__</w:t>
            </w:r>
            <w:r w:rsidRPr="00494BB6">
              <w:rPr>
                <w:b/>
                <w:bCs/>
                <w:caps/>
                <w:snapToGrid/>
                <w:sz w:val="26"/>
                <w:szCs w:val="26"/>
                <w:lang w:eastAsia="en-US"/>
              </w:rPr>
              <w:t>2019</w:t>
            </w:r>
          </w:p>
        </w:tc>
      </w:tr>
    </w:tbl>
    <w:p w:rsidR="009C261B" w:rsidRDefault="009C261B" w:rsidP="009C261B">
      <w:pPr>
        <w:pStyle w:val="Tableheader"/>
        <w:rPr>
          <w:sz w:val="24"/>
          <w:szCs w:val="24"/>
        </w:rPr>
      </w:pPr>
    </w:p>
    <w:p w:rsidR="00592298" w:rsidRPr="009C261B" w:rsidRDefault="00CA7529" w:rsidP="009C261B">
      <w:pPr>
        <w:pStyle w:val="Tableheader"/>
        <w:rPr>
          <w:b w:val="0"/>
          <w:sz w:val="24"/>
          <w:szCs w:val="24"/>
        </w:rPr>
      </w:pPr>
      <w:r w:rsidRPr="009C261B">
        <w:rPr>
          <w:sz w:val="24"/>
          <w:szCs w:val="24"/>
        </w:rPr>
        <w:t xml:space="preserve">СПОСОБ И ПРЕДМЕТ ЗАКУПКИ: </w:t>
      </w:r>
      <w:r w:rsidR="00010F27" w:rsidRPr="009C261B">
        <w:rPr>
          <w:b w:val="0"/>
          <w:sz w:val="24"/>
          <w:szCs w:val="24"/>
        </w:rPr>
        <w:t>аукциона</w:t>
      </w:r>
      <w:r w:rsidR="000E76CF" w:rsidRPr="009C261B">
        <w:rPr>
          <w:b w:val="0"/>
          <w:sz w:val="24"/>
          <w:szCs w:val="24"/>
        </w:rPr>
        <w:t xml:space="preserve"> в электронной форме</w:t>
      </w:r>
      <w:r w:rsidR="00BA204F" w:rsidRPr="009C261B">
        <w:rPr>
          <w:b w:val="0"/>
          <w:sz w:val="24"/>
          <w:szCs w:val="24"/>
        </w:rPr>
        <w:t>,</w:t>
      </w:r>
      <w:r w:rsidR="00A71C69" w:rsidRPr="009C261B">
        <w:rPr>
          <w:b w:val="0"/>
          <w:sz w:val="24"/>
          <w:szCs w:val="24"/>
        </w:rPr>
        <w:t xml:space="preserve"> </w:t>
      </w:r>
      <w:r w:rsidR="00BA204F" w:rsidRPr="009C261B">
        <w:rPr>
          <w:b w:val="0"/>
          <w:sz w:val="24"/>
          <w:szCs w:val="24"/>
        </w:rPr>
        <w:t xml:space="preserve">участниками которого могут быть только субъекты малого и среднего предпринимательства </w:t>
      </w:r>
      <w:r w:rsidR="00494BB6" w:rsidRPr="009C261B">
        <w:rPr>
          <w:b w:val="0"/>
          <w:sz w:val="24"/>
          <w:szCs w:val="24"/>
        </w:rPr>
        <w:t>«</w:t>
      </w:r>
      <w:r w:rsidR="008D20E3" w:rsidRPr="008D20E3">
        <w:rPr>
          <w:b w:val="0"/>
          <w:sz w:val="24"/>
          <w:szCs w:val="24"/>
        </w:rPr>
        <w:t>Кадастровые работы для целей оформления прав землепользования и установления охранных зон электросетевых объектов, расположенных на территории Анучинского, Дальнереченского, Кавалеровского, Кировского, Красноармейского, Лазовского, Михайловского, Надеждинского, Октябрьского, Ольгинского, Партизанского, Пограничного, Пожарского, Спасского, Тернейского,Ханкайского, Хасанского, Хорольского, Черниговского, Чугуевского, Шкотовского, Яковлевский районов Приморского края», закупка 296</w:t>
      </w:r>
    </w:p>
    <w:p w:rsidR="00BA204F" w:rsidRPr="009C261B" w:rsidRDefault="00BA204F" w:rsidP="009C261B">
      <w:pPr>
        <w:pStyle w:val="Tableheader"/>
        <w:rPr>
          <w:b w:val="0"/>
          <w:sz w:val="24"/>
          <w:szCs w:val="24"/>
        </w:rPr>
      </w:pPr>
    </w:p>
    <w:p w:rsidR="00592298" w:rsidRPr="009C261B" w:rsidRDefault="00592298" w:rsidP="009C261B">
      <w:pPr>
        <w:spacing w:line="240" w:lineRule="auto"/>
        <w:ind w:right="-1" w:firstLine="0"/>
        <w:rPr>
          <w:sz w:val="24"/>
          <w:szCs w:val="24"/>
        </w:rPr>
      </w:pPr>
      <w:r w:rsidRPr="009C261B">
        <w:rPr>
          <w:b/>
          <w:sz w:val="24"/>
          <w:szCs w:val="24"/>
        </w:rPr>
        <w:t>КОЛИЧЕСТВО ПОДАННЫХ ЗАЯВОК НА УЧАСТИЕ В ЗАКУПКЕ:</w:t>
      </w:r>
      <w:r w:rsidR="00863C7C">
        <w:rPr>
          <w:b/>
          <w:sz w:val="24"/>
          <w:szCs w:val="24"/>
        </w:rPr>
        <w:t>4</w:t>
      </w:r>
      <w:r w:rsidR="00BA204F" w:rsidRPr="009C261B">
        <w:rPr>
          <w:b/>
          <w:i/>
          <w:sz w:val="24"/>
          <w:szCs w:val="24"/>
        </w:rPr>
        <w:t xml:space="preserve"> (</w:t>
      </w:r>
      <w:r w:rsidR="00863C7C">
        <w:rPr>
          <w:b/>
          <w:i/>
          <w:sz w:val="24"/>
          <w:szCs w:val="24"/>
        </w:rPr>
        <w:t>четыре</w:t>
      </w:r>
      <w:r w:rsidR="00BA204F" w:rsidRPr="009C261B">
        <w:rPr>
          <w:b/>
          <w:i/>
          <w:sz w:val="24"/>
          <w:szCs w:val="24"/>
        </w:rPr>
        <w:t>)</w:t>
      </w:r>
      <w:r w:rsidRPr="009C261B">
        <w:rPr>
          <w:sz w:val="24"/>
          <w:szCs w:val="24"/>
        </w:rPr>
        <w:t xml:space="preserve"> заявк</w:t>
      </w:r>
      <w:r w:rsidR="00494BB6" w:rsidRPr="009C261B">
        <w:rPr>
          <w:sz w:val="24"/>
          <w:szCs w:val="24"/>
        </w:rPr>
        <w:t>и</w:t>
      </w:r>
      <w:r w:rsidRPr="009C261B">
        <w:rPr>
          <w:sz w:val="24"/>
          <w:szCs w:val="24"/>
        </w:rPr>
        <w:t>.</w:t>
      </w:r>
    </w:p>
    <w:tbl>
      <w:tblPr>
        <w:tblStyle w:val="8"/>
        <w:tblW w:w="9655" w:type="dxa"/>
        <w:tblLayout w:type="fixed"/>
        <w:tblLook w:val="04A0" w:firstRow="1" w:lastRow="0" w:firstColumn="1" w:lastColumn="0" w:noHBand="0" w:noVBand="1"/>
      </w:tblPr>
      <w:tblGrid>
        <w:gridCol w:w="506"/>
        <w:gridCol w:w="2012"/>
        <w:gridCol w:w="7137"/>
      </w:tblGrid>
      <w:tr w:rsidR="008D20E3" w:rsidRPr="008D20E3" w:rsidTr="000D781B">
        <w:trPr>
          <w:trHeight w:val="424"/>
        </w:trPr>
        <w:tc>
          <w:tcPr>
            <w:tcW w:w="506" w:type="dxa"/>
            <w:hideMark/>
          </w:tcPr>
          <w:p w:rsidR="008D20E3" w:rsidRPr="008D20E3" w:rsidRDefault="008D20E3" w:rsidP="008D20E3">
            <w:pPr>
              <w:tabs>
                <w:tab w:val="num" w:pos="2880"/>
              </w:tabs>
              <w:snapToGrid w:val="0"/>
              <w:spacing w:line="240" w:lineRule="auto"/>
              <w:ind w:firstLine="0"/>
              <w:jc w:val="center"/>
              <w:rPr>
                <w:b/>
                <w:i/>
                <w:sz w:val="18"/>
                <w:szCs w:val="18"/>
              </w:rPr>
            </w:pPr>
            <w:r w:rsidRPr="008D20E3">
              <w:rPr>
                <w:b/>
                <w:i/>
                <w:sz w:val="18"/>
                <w:szCs w:val="18"/>
              </w:rPr>
              <w:t>№</w:t>
            </w:r>
          </w:p>
          <w:p w:rsidR="008D20E3" w:rsidRPr="008D20E3" w:rsidRDefault="008D20E3" w:rsidP="008D20E3">
            <w:pPr>
              <w:tabs>
                <w:tab w:val="num" w:pos="2880"/>
              </w:tabs>
              <w:snapToGrid w:val="0"/>
              <w:spacing w:line="240" w:lineRule="auto"/>
              <w:ind w:firstLine="0"/>
              <w:jc w:val="center"/>
              <w:rPr>
                <w:b/>
                <w:i/>
                <w:sz w:val="18"/>
                <w:szCs w:val="18"/>
              </w:rPr>
            </w:pPr>
            <w:r w:rsidRPr="008D20E3">
              <w:rPr>
                <w:b/>
                <w:i/>
                <w:sz w:val="18"/>
                <w:szCs w:val="18"/>
              </w:rPr>
              <w:t>п/п</w:t>
            </w:r>
          </w:p>
        </w:tc>
        <w:tc>
          <w:tcPr>
            <w:tcW w:w="2012" w:type="dxa"/>
            <w:hideMark/>
          </w:tcPr>
          <w:p w:rsidR="008D20E3" w:rsidRPr="008D20E3" w:rsidRDefault="008D20E3" w:rsidP="008D20E3">
            <w:pPr>
              <w:tabs>
                <w:tab w:val="num" w:pos="2880"/>
              </w:tabs>
              <w:snapToGrid w:val="0"/>
              <w:spacing w:line="240" w:lineRule="auto"/>
              <w:ind w:firstLine="0"/>
              <w:jc w:val="center"/>
              <w:rPr>
                <w:b/>
                <w:i/>
                <w:sz w:val="18"/>
                <w:szCs w:val="18"/>
              </w:rPr>
            </w:pPr>
            <w:r w:rsidRPr="008D20E3">
              <w:rPr>
                <w:b/>
                <w:i/>
                <w:sz w:val="18"/>
                <w:szCs w:val="18"/>
              </w:rPr>
              <w:t>Дата и время внесения изменений в заявку</w:t>
            </w:r>
          </w:p>
        </w:tc>
        <w:tc>
          <w:tcPr>
            <w:tcW w:w="7137" w:type="dxa"/>
          </w:tcPr>
          <w:p w:rsidR="008D20E3" w:rsidRPr="008D20E3" w:rsidRDefault="008D20E3" w:rsidP="008D20E3">
            <w:pPr>
              <w:tabs>
                <w:tab w:val="num" w:pos="2880"/>
              </w:tabs>
              <w:snapToGrid w:val="0"/>
              <w:spacing w:line="240" w:lineRule="auto"/>
              <w:ind w:firstLine="0"/>
              <w:jc w:val="center"/>
              <w:rPr>
                <w:b/>
                <w:i/>
                <w:sz w:val="18"/>
                <w:szCs w:val="18"/>
              </w:rPr>
            </w:pPr>
            <w:r w:rsidRPr="008D20E3">
              <w:rPr>
                <w:b/>
                <w:i/>
                <w:sz w:val="18"/>
                <w:szCs w:val="18"/>
              </w:rPr>
              <w:t>Наименование Участника, его адрес, ИНН и/или идентификационный номер</w:t>
            </w:r>
          </w:p>
        </w:tc>
      </w:tr>
      <w:tr w:rsidR="008D20E3" w:rsidRPr="008D20E3" w:rsidTr="000D781B">
        <w:trPr>
          <w:trHeight w:val="280"/>
        </w:trPr>
        <w:tc>
          <w:tcPr>
            <w:tcW w:w="506" w:type="dxa"/>
          </w:tcPr>
          <w:p w:rsidR="008D20E3" w:rsidRPr="008D20E3" w:rsidRDefault="008D20E3" w:rsidP="008D20E3">
            <w:pPr>
              <w:spacing w:line="240" w:lineRule="auto"/>
              <w:ind w:firstLine="0"/>
              <w:jc w:val="left"/>
              <w:rPr>
                <w:rFonts w:eastAsiaTheme="minorHAnsi"/>
                <w:color w:val="333333"/>
                <w:sz w:val="24"/>
                <w:szCs w:val="24"/>
                <w:lang w:eastAsia="en-US"/>
              </w:rPr>
            </w:pPr>
            <w:r w:rsidRPr="008D20E3">
              <w:rPr>
                <w:rFonts w:eastAsiaTheme="minorHAnsi"/>
                <w:color w:val="333333"/>
                <w:sz w:val="24"/>
                <w:szCs w:val="24"/>
                <w:lang w:eastAsia="en-US"/>
              </w:rPr>
              <w:t>1</w:t>
            </w:r>
          </w:p>
        </w:tc>
        <w:tc>
          <w:tcPr>
            <w:tcW w:w="2012" w:type="dxa"/>
            <w:vAlign w:val="center"/>
          </w:tcPr>
          <w:p w:rsidR="008D20E3" w:rsidRPr="008D20E3" w:rsidRDefault="008D20E3" w:rsidP="008D20E3">
            <w:pPr>
              <w:ind w:firstLine="0"/>
              <w:jc w:val="center"/>
              <w:rPr>
                <w:sz w:val="24"/>
                <w:szCs w:val="24"/>
              </w:rPr>
            </w:pPr>
            <w:r w:rsidRPr="008D20E3">
              <w:rPr>
                <w:sz w:val="24"/>
                <w:szCs w:val="24"/>
              </w:rPr>
              <w:t>16.04.2019 17:06</w:t>
            </w:r>
          </w:p>
        </w:tc>
        <w:tc>
          <w:tcPr>
            <w:tcW w:w="7137" w:type="dxa"/>
            <w:vAlign w:val="center"/>
          </w:tcPr>
          <w:p w:rsidR="008D20E3" w:rsidRPr="008D20E3" w:rsidRDefault="008D20E3" w:rsidP="008D20E3">
            <w:pPr>
              <w:jc w:val="center"/>
              <w:rPr>
                <w:sz w:val="24"/>
                <w:szCs w:val="24"/>
              </w:rPr>
            </w:pPr>
            <w:r w:rsidRPr="008D20E3">
              <w:rPr>
                <w:sz w:val="24"/>
                <w:szCs w:val="24"/>
              </w:rPr>
              <w:t>105627</w:t>
            </w:r>
          </w:p>
        </w:tc>
      </w:tr>
      <w:tr w:rsidR="008D20E3" w:rsidRPr="008D20E3" w:rsidTr="000D781B">
        <w:trPr>
          <w:trHeight w:val="280"/>
        </w:trPr>
        <w:tc>
          <w:tcPr>
            <w:tcW w:w="506" w:type="dxa"/>
          </w:tcPr>
          <w:p w:rsidR="008D20E3" w:rsidRPr="008D20E3" w:rsidRDefault="008D20E3" w:rsidP="008D20E3">
            <w:pPr>
              <w:spacing w:line="240" w:lineRule="auto"/>
              <w:ind w:firstLine="0"/>
              <w:jc w:val="left"/>
              <w:rPr>
                <w:rFonts w:eastAsiaTheme="minorHAnsi"/>
                <w:color w:val="333333"/>
                <w:sz w:val="24"/>
                <w:szCs w:val="24"/>
                <w:lang w:eastAsia="en-US"/>
              </w:rPr>
            </w:pPr>
            <w:r w:rsidRPr="008D20E3">
              <w:rPr>
                <w:rFonts w:eastAsiaTheme="minorHAnsi"/>
                <w:color w:val="333333"/>
                <w:sz w:val="24"/>
                <w:szCs w:val="24"/>
                <w:lang w:eastAsia="en-US"/>
              </w:rPr>
              <w:t>2</w:t>
            </w:r>
          </w:p>
        </w:tc>
        <w:tc>
          <w:tcPr>
            <w:tcW w:w="2012" w:type="dxa"/>
            <w:vAlign w:val="center"/>
          </w:tcPr>
          <w:p w:rsidR="008D20E3" w:rsidRPr="008D20E3" w:rsidRDefault="008D20E3" w:rsidP="008D20E3">
            <w:pPr>
              <w:ind w:firstLine="0"/>
              <w:jc w:val="center"/>
              <w:rPr>
                <w:sz w:val="24"/>
                <w:szCs w:val="24"/>
              </w:rPr>
            </w:pPr>
            <w:r w:rsidRPr="008D20E3">
              <w:rPr>
                <w:sz w:val="24"/>
                <w:szCs w:val="24"/>
              </w:rPr>
              <w:t>16.04.2019 12:37</w:t>
            </w:r>
          </w:p>
        </w:tc>
        <w:tc>
          <w:tcPr>
            <w:tcW w:w="7137" w:type="dxa"/>
            <w:vAlign w:val="center"/>
          </w:tcPr>
          <w:p w:rsidR="008D20E3" w:rsidRPr="008D20E3" w:rsidRDefault="008D20E3" w:rsidP="008D20E3">
            <w:pPr>
              <w:jc w:val="center"/>
              <w:rPr>
                <w:sz w:val="24"/>
                <w:szCs w:val="24"/>
              </w:rPr>
            </w:pPr>
            <w:r w:rsidRPr="008D20E3">
              <w:rPr>
                <w:sz w:val="24"/>
                <w:szCs w:val="24"/>
              </w:rPr>
              <w:t>109698</w:t>
            </w:r>
          </w:p>
        </w:tc>
      </w:tr>
      <w:tr w:rsidR="008D20E3" w:rsidRPr="008D20E3" w:rsidTr="000D781B">
        <w:trPr>
          <w:trHeight w:val="280"/>
        </w:trPr>
        <w:tc>
          <w:tcPr>
            <w:tcW w:w="506" w:type="dxa"/>
          </w:tcPr>
          <w:p w:rsidR="008D20E3" w:rsidRPr="008D20E3" w:rsidRDefault="008D20E3" w:rsidP="008D20E3">
            <w:pPr>
              <w:spacing w:line="240" w:lineRule="auto"/>
              <w:ind w:firstLine="0"/>
              <w:jc w:val="left"/>
              <w:rPr>
                <w:rFonts w:eastAsiaTheme="minorHAnsi"/>
                <w:color w:val="333333"/>
                <w:sz w:val="24"/>
                <w:szCs w:val="24"/>
                <w:lang w:eastAsia="en-US"/>
              </w:rPr>
            </w:pPr>
            <w:r w:rsidRPr="008D20E3">
              <w:rPr>
                <w:rFonts w:eastAsiaTheme="minorHAnsi"/>
                <w:color w:val="333333"/>
                <w:sz w:val="24"/>
                <w:szCs w:val="24"/>
                <w:lang w:eastAsia="en-US"/>
              </w:rPr>
              <w:t>3</w:t>
            </w:r>
          </w:p>
        </w:tc>
        <w:tc>
          <w:tcPr>
            <w:tcW w:w="2012" w:type="dxa"/>
            <w:vAlign w:val="center"/>
          </w:tcPr>
          <w:p w:rsidR="008D20E3" w:rsidRPr="008D20E3" w:rsidRDefault="008D20E3" w:rsidP="008D20E3">
            <w:pPr>
              <w:ind w:firstLine="0"/>
              <w:jc w:val="center"/>
              <w:rPr>
                <w:sz w:val="24"/>
                <w:szCs w:val="24"/>
              </w:rPr>
            </w:pPr>
            <w:r w:rsidRPr="008D20E3">
              <w:rPr>
                <w:sz w:val="24"/>
                <w:szCs w:val="24"/>
              </w:rPr>
              <w:t>17.04.2019 05:55</w:t>
            </w:r>
          </w:p>
        </w:tc>
        <w:tc>
          <w:tcPr>
            <w:tcW w:w="7137" w:type="dxa"/>
            <w:vAlign w:val="center"/>
          </w:tcPr>
          <w:p w:rsidR="008D20E3" w:rsidRPr="008D20E3" w:rsidRDefault="008D20E3" w:rsidP="008D20E3">
            <w:pPr>
              <w:jc w:val="center"/>
              <w:rPr>
                <w:sz w:val="24"/>
                <w:szCs w:val="24"/>
              </w:rPr>
            </w:pPr>
            <w:r w:rsidRPr="008D20E3">
              <w:rPr>
                <w:sz w:val="24"/>
                <w:szCs w:val="24"/>
              </w:rPr>
              <w:t>110633</w:t>
            </w:r>
          </w:p>
        </w:tc>
      </w:tr>
      <w:tr w:rsidR="008D20E3" w:rsidRPr="008D20E3" w:rsidTr="000D781B">
        <w:trPr>
          <w:trHeight w:val="280"/>
        </w:trPr>
        <w:tc>
          <w:tcPr>
            <w:tcW w:w="506" w:type="dxa"/>
          </w:tcPr>
          <w:p w:rsidR="008D20E3" w:rsidRPr="008D20E3" w:rsidRDefault="008D20E3" w:rsidP="008D20E3">
            <w:pPr>
              <w:spacing w:line="240" w:lineRule="auto"/>
              <w:ind w:firstLine="0"/>
              <w:jc w:val="left"/>
              <w:rPr>
                <w:rFonts w:eastAsiaTheme="minorHAnsi"/>
                <w:color w:val="333333"/>
                <w:sz w:val="24"/>
                <w:szCs w:val="24"/>
                <w:lang w:eastAsia="en-US"/>
              </w:rPr>
            </w:pPr>
            <w:r w:rsidRPr="008D20E3">
              <w:rPr>
                <w:rFonts w:eastAsiaTheme="minorHAnsi"/>
                <w:color w:val="333333"/>
                <w:sz w:val="24"/>
                <w:szCs w:val="24"/>
                <w:lang w:eastAsia="en-US"/>
              </w:rPr>
              <w:t>4</w:t>
            </w:r>
          </w:p>
        </w:tc>
        <w:tc>
          <w:tcPr>
            <w:tcW w:w="2012" w:type="dxa"/>
            <w:vAlign w:val="center"/>
          </w:tcPr>
          <w:p w:rsidR="008D20E3" w:rsidRPr="008D20E3" w:rsidRDefault="008D20E3" w:rsidP="008D20E3">
            <w:pPr>
              <w:ind w:firstLine="0"/>
              <w:jc w:val="center"/>
              <w:rPr>
                <w:sz w:val="24"/>
                <w:szCs w:val="24"/>
              </w:rPr>
            </w:pPr>
            <w:r w:rsidRPr="008D20E3">
              <w:rPr>
                <w:sz w:val="24"/>
                <w:szCs w:val="24"/>
              </w:rPr>
              <w:t>17.04.2019 07:39</w:t>
            </w:r>
          </w:p>
        </w:tc>
        <w:tc>
          <w:tcPr>
            <w:tcW w:w="7137" w:type="dxa"/>
            <w:vAlign w:val="center"/>
          </w:tcPr>
          <w:p w:rsidR="008D20E3" w:rsidRPr="008D20E3" w:rsidRDefault="008D20E3" w:rsidP="008D20E3">
            <w:pPr>
              <w:jc w:val="center"/>
              <w:rPr>
                <w:sz w:val="24"/>
                <w:szCs w:val="24"/>
              </w:rPr>
            </w:pPr>
            <w:r w:rsidRPr="008D20E3">
              <w:rPr>
                <w:sz w:val="24"/>
                <w:szCs w:val="24"/>
              </w:rPr>
              <w:t>110700</w:t>
            </w:r>
          </w:p>
        </w:tc>
      </w:tr>
    </w:tbl>
    <w:p w:rsidR="00DB3CF7" w:rsidRPr="009C261B" w:rsidRDefault="00DB3CF7" w:rsidP="009C261B">
      <w:pPr>
        <w:spacing w:line="240" w:lineRule="auto"/>
        <w:ind w:right="-143" w:firstLine="0"/>
        <w:rPr>
          <w:sz w:val="24"/>
          <w:szCs w:val="24"/>
        </w:rPr>
      </w:pPr>
      <w:r w:rsidRPr="009C261B">
        <w:rPr>
          <w:b/>
          <w:sz w:val="24"/>
          <w:szCs w:val="24"/>
        </w:rPr>
        <w:t xml:space="preserve">КОЛИЧЕСТВО ОТКЛОНЕННЫХ ЗАЯВОК: </w:t>
      </w:r>
      <w:r w:rsidR="00863C7C">
        <w:rPr>
          <w:b/>
          <w:i/>
          <w:sz w:val="24"/>
          <w:szCs w:val="24"/>
        </w:rPr>
        <w:t>1</w:t>
      </w:r>
      <w:r w:rsidR="00494BB6" w:rsidRPr="009C261B">
        <w:rPr>
          <w:b/>
          <w:i/>
          <w:sz w:val="24"/>
          <w:szCs w:val="24"/>
        </w:rPr>
        <w:t xml:space="preserve"> </w:t>
      </w:r>
      <w:r w:rsidRPr="009C261B">
        <w:rPr>
          <w:b/>
          <w:i/>
          <w:sz w:val="24"/>
          <w:szCs w:val="24"/>
        </w:rPr>
        <w:t>(</w:t>
      </w:r>
      <w:r w:rsidR="00863C7C">
        <w:rPr>
          <w:b/>
          <w:i/>
          <w:sz w:val="24"/>
          <w:szCs w:val="24"/>
        </w:rPr>
        <w:t>одна</w:t>
      </w:r>
      <w:r w:rsidRPr="009C261B">
        <w:rPr>
          <w:b/>
          <w:i/>
          <w:sz w:val="24"/>
          <w:szCs w:val="24"/>
        </w:rPr>
        <w:t>)</w:t>
      </w:r>
      <w:r w:rsidRPr="009C261B">
        <w:rPr>
          <w:sz w:val="24"/>
          <w:szCs w:val="24"/>
        </w:rPr>
        <w:t xml:space="preserve"> заяв</w:t>
      </w:r>
      <w:r w:rsidR="00494BB6" w:rsidRPr="009C261B">
        <w:rPr>
          <w:sz w:val="24"/>
          <w:szCs w:val="24"/>
        </w:rPr>
        <w:t>к</w:t>
      </w:r>
      <w:r w:rsidR="00863C7C">
        <w:rPr>
          <w:sz w:val="24"/>
          <w:szCs w:val="24"/>
        </w:rPr>
        <w:t>а</w:t>
      </w:r>
      <w:r w:rsidRPr="009C261B">
        <w:rPr>
          <w:sz w:val="24"/>
          <w:szCs w:val="24"/>
        </w:rPr>
        <w:t>.</w:t>
      </w:r>
    </w:p>
    <w:p w:rsidR="00494BB6" w:rsidRPr="009C261B" w:rsidRDefault="00494BB6" w:rsidP="009C261B">
      <w:pPr>
        <w:tabs>
          <w:tab w:val="left" w:pos="284"/>
        </w:tabs>
        <w:spacing w:line="240" w:lineRule="auto"/>
        <w:ind w:firstLine="0"/>
        <w:rPr>
          <w:b/>
          <w:caps/>
          <w:sz w:val="24"/>
          <w:szCs w:val="24"/>
        </w:rPr>
      </w:pPr>
      <w:r w:rsidRPr="009C261B">
        <w:rPr>
          <w:b/>
          <w:caps/>
          <w:sz w:val="24"/>
          <w:szCs w:val="24"/>
        </w:rPr>
        <w:t xml:space="preserve">ВОПРОСЫ, ВЫНОСИМЫЕ НА РАССМОТРЕНИЕ ЗАКУПОЧНОЙ КОМИССИИ: </w:t>
      </w:r>
    </w:p>
    <w:p w:rsidR="00863C7C" w:rsidRPr="00863C7C" w:rsidRDefault="00863C7C" w:rsidP="00863C7C">
      <w:pPr>
        <w:keepNext/>
        <w:keepLines/>
        <w:numPr>
          <w:ilvl w:val="0"/>
          <w:numId w:val="18"/>
        </w:numPr>
        <w:tabs>
          <w:tab w:val="left" w:pos="284"/>
          <w:tab w:val="left" w:pos="567"/>
        </w:tabs>
        <w:spacing w:line="240" w:lineRule="auto"/>
        <w:ind w:left="0" w:firstLine="0"/>
        <w:jc w:val="left"/>
        <w:rPr>
          <w:bCs/>
          <w:i/>
          <w:iCs/>
          <w:snapToGrid/>
          <w:sz w:val="26"/>
          <w:szCs w:val="26"/>
        </w:rPr>
      </w:pPr>
      <w:r w:rsidRPr="00863C7C">
        <w:rPr>
          <w:i/>
          <w:snapToGrid/>
          <w:sz w:val="26"/>
          <w:szCs w:val="26"/>
        </w:rPr>
        <w:t>О рассмотрении результатов оценки вторых частей заявок Участников</w:t>
      </w:r>
    </w:p>
    <w:p w:rsidR="00863C7C" w:rsidRPr="00863C7C" w:rsidRDefault="00863C7C" w:rsidP="00863C7C">
      <w:pPr>
        <w:keepNext/>
        <w:keepLines/>
        <w:numPr>
          <w:ilvl w:val="0"/>
          <w:numId w:val="18"/>
        </w:numPr>
        <w:tabs>
          <w:tab w:val="left" w:pos="284"/>
          <w:tab w:val="left" w:pos="567"/>
        </w:tabs>
        <w:spacing w:line="240" w:lineRule="auto"/>
        <w:ind w:left="0" w:firstLine="0"/>
        <w:jc w:val="left"/>
        <w:rPr>
          <w:bCs/>
          <w:i/>
          <w:iCs/>
          <w:snapToGrid/>
          <w:sz w:val="26"/>
          <w:szCs w:val="26"/>
        </w:rPr>
      </w:pPr>
      <w:r w:rsidRPr="00863C7C">
        <w:rPr>
          <w:bCs/>
          <w:i/>
          <w:iCs/>
          <w:snapToGrid/>
          <w:sz w:val="24"/>
          <w:szCs w:val="24"/>
        </w:rPr>
        <w:t xml:space="preserve">Об отклонении заявки Участников </w:t>
      </w:r>
      <w:r w:rsidRPr="00863C7C">
        <w:rPr>
          <w:b/>
          <w:bCs/>
          <w:i/>
          <w:iCs/>
          <w:snapToGrid/>
          <w:sz w:val="24"/>
          <w:szCs w:val="24"/>
        </w:rPr>
        <w:t>№1106</w:t>
      </w:r>
      <w:r w:rsidR="008D20E3">
        <w:rPr>
          <w:b/>
          <w:bCs/>
          <w:i/>
          <w:iCs/>
          <w:snapToGrid/>
          <w:sz w:val="24"/>
          <w:szCs w:val="24"/>
        </w:rPr>
        <w:t>33</w:t>
      </w:r>
    </w:p>
    <w:p w:rsidR="00863C7C" w:rsidRPr="00863C7C" w:rsidRDefault="00863C7C" w:rsidP="00863C7C">
      <w:pPr>
        <w:keepNext/>
        <w:keepLines/>
        <w:numPr>
          <w:ilvl w:val="0"/>
          <w:numId w:val="18"/>
        </w:numPr>
        <w:tabs>
          <w:tab w:val="left" w:pos="284"/>
          <w:tab w:val="left" w:pos="567"/>
        </w:tabs>
        <w:spacing w:line="240" w:lineRule="auto"/>
        <w:ind w:left="0" w:firstLine="0"/>
        <w:jc w:val="left"/>
        <w:rPr>
          <w:bCs/>
          <w:i/>
          <w:iCs/>
          <w:snapToGrid/>
          <w:sz w:val="26"/>
          <w:szCs w:val="26"/>
        </w:rPr>
      </w:pPr>
      <w:r w:rsidRPr="00863C7C">
        <w:rPr>
          <w:i/>
          <w:sz w:val="26"/>
          <w:szCs w:val="26"/>
        </w:rPr>
        <w:t xml:space="preserve">О признании заявок соответствующими условиям Документации о закупке по       результатам рассмотрения </w:t>
      </w:r>
      <w:r w:rsidRPr="00863C7C">
        <w:rPr>
          <w:i/>
          <w:snapToGrid/>
          <w:sz w:val="26"/>
          <w:szCs w:val="26"/>
        </w:rPr>
        <w:t>вторых частей заявок</w:t>
      </w:r>
    </w:p>
    <w:p w:rsidR="006E69CD" w:rsidRPr="009C261B" w:rsidRDefault="006E69CD" w:rsidP="009C261B">
      <w:pPr>
        <w:pStyle w:val="a9"/>
        <w:spacing w:line="240" w:lineRule="auto"/>
        <w:ind w:left="927" w:hanging="927"/>
        <w:rPr>
          <w:b/>
          <w:sz w:val="24"/>
          <w:szCs w:val="24"/>
        </w:rPr>
      </w:pPr>
      <w:r w:rsidRPr="009C261B">
        <w:rPr>
          <w:b/>
          <w:sz w:val="24"/>
          <w:szCs w:val="24"/>
        </w:rPr>
        <w:t>РЕШИЛИ:</w:t>
      </w:r>
    </w:p>
    <w:p w:rsidR="00494BB6" w:rsidRPr="00494BB6" w:rsidRDefault="00494BB6" w:rsidP="009C261B">
      <w:pPr>
        <w:spacing w:line="240" w:lineRule="auto"/>
        <w:ind w:firstLine="0"/>
        <w:rPr>
          <w:b/>
          <w:snapToGrid/>
          <w:sz w:val="24"/>
          <w:szCs w:val="24"/>
        </w:rPr>
      </w:pPr>
      <w:r w:rsidRPr="00494BB6">
        <w:rPr>
          <w:b/>
          <w:snapToGrid/>
          <w:sz w:val="24"/>
          <w:szCs w:val="24"/>
          <w:u w:val="single"/>
        </w:rPr>
        <w:t>ВОПРОС №1.</w:t>
      </w:r>
      <w:r w:rsidRPr="00494BB6">
        <w:rPr>
          <w:b/>
          <w:snapToGrid/>
          <w:sz w:val="24"/>
          <w:szCs w:val="24"/>
        </w:rPr>
        <w:t xml:space="preserve"> О рассмотрении результатов оценки вторых частей заявок Участников</w:t>
      </w:r>
    </w:p>
    <w:p w:rsidR="00494BB6" w:rsidRPr="00494BB6" w:rsidRDefault="00494BB6" w:rsidP="00863C7C">
      <w:pPr>
        <w:numPr>
          <w:ilvl w:val="0"/>
          <w:numId w:val="35"/>
        </w:numPr>
        <w:tabs>
          <w:tab w:val="left" w:pos="426"/>
          <w:tab w:val="left" w:pos="993"/>
        </w:tabs>
        <w:spacing w:line="240" w:lineRule="auto"/>
        <w:ind w:left="0" w:firstLine="0"/>
        <w:rPr>
          <w:snapToGrid/>
          <w:sz w:val="24"/>
          <w:szCs w:val="24"/>
        </w:rPr>
      </w:pPr>
      <w:r w:rsidRPr="00494BB6">
        <w:rPr>
          <w:snapToGrid/>
          <w:sz w:val="24"/>
          <w:szCs w:val="24"/>
        </w:rPr>
        <w:t>Признать объем полученной информации достаточным для принятия решения.</w:t>
      </w:r>
    </w:p>
    <w:p w:rsidR="00494BB6" w:rsidRPr="00494BB6" w:rsidRDefault="00494BB6" w:rsidP="00863C7C">
      <w:pPr>
        <w:numPr>
          <w:ilvl w:val="0"/>
          <w:numId w:val="35"/>
        </w:numPr>
        <w:tabs>
          <w:tab w:val="left" w:pos="426"/>
          <w:tab w:val="left" w:pos="993"/>
        </w:tabs>
        <w:spacing w:after="120" w:line="240" w:lineRule="auto"/>
        <w:ind w:left="0" w:firstLine="0"/>
        <w:rPr>
          <w:snapToGrid/>
          <w:sz w:val="24"/>
          <w:szCs w:val="24"/>
        </w:rPr>
      </w:pPr>
      <w:r w:rsidRPr="00494BB6">
        <w:rPr>
          <w:snapToGrid/>
          <w:sz w:val="24"/>
          <w:szCs w:val="24"/>
        </w:rPr>
        <w:t>Принять к рассмотрению второй части заявок следующих участников:</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7"/>
        <w:gridCol w:w="3136"/>
        <w:gridCol w:w="5386"/>
      </w:tblGrid>
      <w:tr w:rsidR="008D20E3" w:rsidRPr="008D20E3" w:rsidTr="000D781B">
        <w:trPr>
          <w:trHeight w:val="399"/>
          <w:tblHeader/>
        </w:trPr>
        <w:tc>
          <w:tcPr>
            <w:tcW w:w="1117" w:type="dxa"/>
            <w:vAlign w:val="center"/>
          </w:tcPr>
          <w:p w:rsidR="008D20E3" w:rsidRPr="008D20E3" w:rsidRDefault="008D20E3" w:rsidP="008D20E3">
            <w:pPr>
              <w:keepNext/>
              <w:keepLines/>
              <w:spacing w:line="240" w:lineRule="auto"/>
              <w:ind w:left="57" w:right="57" w:firstLine="0"/>
              <w:jc w:val="center"/>
              <w:rPr>
                <w:b/>
                <w:i/>
                <w:sz w:val="18"/>
                <w:szCs w:val="18"/>
              </w:rPr>
            </w:pPr>
            <w:r w:rsidRPr="008D20E3">
              <w:rPr>
                <w:b/>
                <w:i/>
                <w:sz w:val="18"/>
                <w:szCs w:val="18"/>
              </w:rPr>
              <w:lastRenderedPageBreak/>
              <w:t>№</w:t>
            </w:r>
          </w:p>
          <w:p w:rsidR="008D20E3" w:rsidRPr="008D20E3" w:rsidRDefault="008D20E3" w:rsidP="008D20E3">
            <w:pPr>
              <w:keepNext/>
              <w:keepLines/>
              <w:spacing w:line="240" w:lineRule="auto"/>
              <w:ind w:left="57" w:right="57" w:firstLine="0"/>
              <w:jc w:val="center"/>
              <w:rPr>
                <w:b/>
                <w:i/>
                <w:sz w:val="18"/>
                <w:szCs w:val="18"/>
              </w:rPr>
            </w:pPr>
            <w:r w:rsidRPr="008D20E3">
              <w:rPr>
                <w:b/>
                <w:i/>
                <w:sz w:val="18"/>
                <w:szCs w:val="18"/>
              </w:rPr>
              <w:t>п/п</w:t>
            </w:r>
          </w:p>
        </w:tc>
        <w:tc>
          <w:tcPr>
            <w:tcW w:w="3136" w:type="dxa"/>
            <w:vAlign w:val="center"/>
          </w:tcPr>
          <w:p w:rsidR="008D20E3" w:rsidRPr="008D20E3" w:rsidRDefault="008D20E3" w:rsidP="008D20E3">
            <w:pPr>
              <w:keepNext/>
              <w:keepLines/>
              <w:spacing w:line="240" w:lineRule="auto"/>
              <w:ind w:left="57" w:right="57" w:firstLine="0"/>
              <w:jc w:val="center"/>
              <w:rPr>
                <w:b/>
                <w:i/>
                <w:sz w:val="18"/>
                <w:szCs w:val="18"/>
              </w:rPr>
            </w:pPr>
            <w:r w:rsidRPr="008D20E3">
              <w:rPr>
                <w:b/>
                <w:i/>
                <w:sz w:val="18"/>
                <w:szCs w:val="18"/>
              </w:rPr>
              <w:t>Дата и время регистрации заявки</w:t>
            </w:r>
          </w:p>
        </w:tc>
        <w:tc>
          <w:tcPr>
            <w:tcW w:w="5386" w:type="dxa"/>
            <w:vAlign w:val="center"/>
          </w:tcPr>
          <w:p w:rsidR="008D20E3" w:rsidRPr="008D20E3" w:rsidRDefault="008D20E3" w:rsidP="008D20E3">
            <w:pPr>
              <w:keepNext/>
              <w:keepLines/>
              <w:spacing w:line="240" w:lineRule="auto"/>
              <w:ind w:left="57" w:right="57" w:firstLine="0"/>
              <w:jc w:val="center"/>
              <w:rPr>
                <w:sz w:val="24"/>
                <w:szCs w:val="24"/>
              </w:rPr>
            </w:pPr>
            <w:r w:rsidRPr="008D20E3">
              <w:rPr>
                <w:b/>
                <w:i/>
                <w:sz w:val="18"/>
                <w:szCs w:val="18"/>
              </w:rPr>
              <w:t>Наименование Участника, его адрес, ИНН и/или идентификационный номер</w:t>
            </w:r>
          </w:p>
        </w:tc>
      </w:tr>
      <w:tr w:rsidR="008D20E3" w:rsidRPr="008D20E3" w:rsidTr="000D781B">
        <w:trPr>
          <w:trHeight w:val="313"/>
        </w:trPr>
        <w:tc>
          <w:tcPr>
            <w:tcW w:w="1117" w:type="dxa"/>
            <w:vAlign w:val="center"/>
          </w:tcPr>
          <w:p w:rsidR="008D20E3" w:rsidRPr="008D20E3" w:rsidRDefault="008D20E3" w:rsidP="008D20E3">
            <w:pPr>
              <w:keepNext/>
              <w:keepLines/>
              <w:numPr>
                <w:ilvl w:val="0"/>
                <w:numId w:val="36"/>
              </w:numPr>
              <w:spacing w:line="240" w:lineRule="auto"/>
              <w:jc w:val="center"/>
              <w:rPr>
                <w:sz w:val="24"/>
                <w:szCs w:val="24"/>
              </w:rPr>
            </w:pPr>
          </w:p>
        </w:tc>
        <w:tc>
          <w:tcPr>
            <w:tcW w:w="3136" w:type="dxa"/>
            <w:vAlign w:val="center"/>
          </w:tcPr>
          <w:p w:rsidR="008D20E3" w:rsidRPr="008D20E3" w:rsidRDefault="008D20E3" w:rsidP="008D20E3">
            <w:pPr>
              <w:spacing w:line="240" w:lineRule="auto"/>
              <w:ind w:firstLine="0"/>
              <w:jc w:val="center"/>
              <w:rPr>
                <w:snapToGrid/>
                <w:sz w:val="24"/>
                <w:szCs w:val="24"/>
              </w:rPr>
            </w:pPr>
            <w:r w:rsidRPr="008D20E3">
              <w:rPr>
                <w:snapToGrid/>
                <w:sz w:val="24"/>
                <w:szCs w:val="24"/>
              </w:rPr>
              <w:t>15.05.2019 11:27:34</w:t>
            </w:r>
          </w:p>
        </w:tc>
        <w:tc>
          <w:tcPr>
            <w:tcW w:w="5386" w:type="dxa"/>
            <w:vAlign w:val="center"/>
          </w:tcPr>
          <w:p w:rsidR="008D20E3" w:rsidRPr="008D20E3" w:rsidRDefault="008D20E3" w:rsidP="008D20E3">
            <w:pPr>
              <w:spacing w:line="240" w:lineRule="auto"/>
              <w:jc w:val="center"/>
              <w:rPr>
                <w:sz w:val="24"/>
                <w:szCs w:val="24"/>
              </w:rPr>
            </w:pPr>
            <w:r w:rsidRPr="008D20E3">
              <w:rPr>
                <w:snapToGrid/>
                <w:sz w:val="24"/>
                <w:szCs w:val="24"/>
              </w:rPr>
              <w:t>ОБЩЕСТВО С ОГРАНИЧЕННОЙ ОТВЕТСТВЕННОСТЬЮ "ГРУППА ЮРИСТОВ"  (ИНН 2536194489 КПП 253601001 ОГРН 1072536014671) №</w:t>
            </w:r>
            <w:r w:rsidRPr="008D20E3">
              <w:rPr>
                <w:sz w:val="24"/>
                <w:szCs w:val="24"/>
              </w:rPr>
              <w:t>105627</w:t>
            </w:r>
          </w:p>
        </w:tc>
      </w:tr>
      <w:tr w:rsidR="008D20E3" w:rsidRPr="008D20E3" w:rsidTr="000D781B">
        <w:trPr>
          <w:trHeight w:val="313"/>
        </w:trPr>
        <w:tc>
          <w:tcPr>
            <w:tcW w:w="1117" w:type="dxa"/>
            <w:vAlign w:val="center"/>
          </w:tcPr>
          <w:p w:rsidR="008D20E3" w:rsidRPr="008D20E3" w:rsidRDefault="008D20E3" w:rsidP="008D20E3">
            <w:pPr>
              <w:keepNext/>
              <w:keepLines/>
              <w:numPr>
                <w:ilvl w:val="0"/>
                <w:numId w:val="36"/>
              </w:numPr>
              <w:spacing w:line="240" w:lineRule="auto"/>
              <w:jc w:val="center"/>
              <w:rPr>
                <w:sz w:val="24"/>
                <w:szCs w:val="24"/>
              </w:rPr>
            </w:pPr>
          </w:p>
        </w:tc>
        <w:tc>
          <w:tcPr>
            <w:tcW w:w="3136" w:type="dxa"/>
            <w:vAlign w:val="center"/>
          </w:tcPr>
          <w:p w:rsidR="008D20E3" w:rsidRPr="008D20E3" w:rsidRDefault="008D20E3" w:rsidP="008D20E3">
            <w:pPr>
              <w:spacing w:line="240" w:lineRule="auto"/>
              <w:ind w:firstLine="0"/>
              <w:jc w:val="center"/>
              <w:rPr>
                <w:snapToGrid/>
                <w:sz w:val="24"/>
                <w:szCs w:val="24"/>
              </w:rPr>
            </w:pPr>
            <w:r w:rsidRPr="008D20E3">
              <w:rPr>
                <w:snapToGrid/>
                <w:sz w:val="24"/>
                <w:szCs w:val="24"/>
              </w:rPr>
              <w:t>15.05.2019 11:30:33</w:t>
            </w:r>
          </w:p>
        </w:tc>
        <w:tc>
          <w:tcPr>
            <w:tcW w:w="5386" w:type="dxa"/>
            <w:vAlign w:val="center"/>
          </w:tcPr>
          <w:p w:rsidR="008D20E3" w:rsidRPr="008D20E3" w:rsidRDefault="008D20E3" w:rsidP="008D20E3">
            <w:pPr>
              <w:spacing w:line="240" w:lineRule="auto"/>
              <w:jc w:val="center"/>
              <w:rPr>
                <w:sz w:val="24"/>
                <w:szCs w:val="24"/>
              </w:rPr>
            </w:pPr>
            <w:r w:rsidRPr="008D20E3">
              <w:rPr>
                <w:snapToGrid/>
                <w:sz w:val="24"/>
                <w:szCs w:val="24"/>
              </w:rPr>
              <w:t>ООО "БИРЗЕМПРОЕКТ" (ИНН 7901536199 КПП 790101001 ОГРН 1107901000624) №</w:t>
            </w:r>
            <w:r w:rsidRPr="008D20E3">
              <w:rPr>
                <w:sz w:val="24"/>
                <w:szCs w:val="24"/>
              </w:rPr>
              <w:t>109698</w:t>
            </w:r>
          </w:p>
        </w:tc>
      </w:tr>
      <w:tr w:rsidR="008D20E3" w:rsidRPr="008D20E3" w:rsidTr="000D781B">
        <w:trPr>
          <w:trHeight w:val="313"/>
        </w:trPr>
        <w:tc>
          <w:tcPr>
            <w:tcW w:w="1117" w:type="dxa"/>
            <w:vAlign w:val="center"/>
          </w:tcPr>
          <w:p w:rsidR="008D20E3" w:rsidRPr="008D20E3" w:rsidRDefault="008D20E3" w:rsidP="008D20E3">
            <w:pPr>
              <w:keepNext/>
              <w:keepLines/>
              <w:numPr>
                <w:ilvl w:val="0"/>
                <w:numId w:val="36"/>
              </w:numPr>
              <w:spacing w:line="240" w:lineRule="auto"/>
              <w:jc w:val="center"/>
              <w:rPr>
                <w:sz w:val="24"/>
                <w:szCs w:val="24"/>
              </w:rPr>
            </w:pPr>
          </w:p>
        </w:tc>
        <w:tc>
          <w:tcPr>
            <w:tcW w:w="3136" w:type="dxa"/>
            <w:vAlign w:val="center"/>
          </w:tcPr>
          <w:p w:rsidR="008D20E3" w:rsidRPr="008D20E3" w:rsidRDefault="008D20E3" w:rsidP="008D20E3">
            <w:pPr>
              <w:spacing w:line="240" w:lineRule="auto"/>
              <w:ind w:firstLine="0"/>
              <w:jc w:val="center"/>
              <w:rPr>
                <w:sz w:val="24"/>
                <w:szCs w:val="24"/>
              </w:rPr>
            </w:pPr>
            <w:r w:rsidRPr="008D20E3">
              <w:rPr>
                <w:sz w:val="24"/>
                <w:szCs w:val="24"/>
              </w:rPr>
              <w:t>17.04.2019          05:55</w:t>
            </w:r>
          </w:p>
        </w:tc>
        <w:tc>
          <w:tcPr>
            <w:tcW w:w="5386" w:type="dxa"/>
            <w:vAlign w:val="center"/>
          </w:tcPr>
          <w:p w:rsidR="008D20E3" w:rsidRPr="008D20E3" w:rsidRDefault="008D20E3" w:rsidP="008D20E3">
            <w:pPr>
              <w:spacing w:line="240" w:lineRule="auto"/>
              <w:jc w:val="center"/>
              <w:rPr>
                <w:sz w:val="24"/>
                <w:szCs w:val="24"/>
              </w:rPr>
            </w:pPr>
            <w:r w:rsidRPr="008D20E3">
              <w:rPr>
                <w:sz w:val="24"/>
                <w:szCs w:val="24"/>
              </w:rPr>
              <w:t>110633</w:t>
            </w:r>
          </w:p>
        </w:tc>
      </w:tr>
      <w:tr w:rsidR="008D20E3" w:rsidRPr="008D20E3" w:rsidTr="000D781B">
        <w:trPr>
          <w:trHeight w:val="313"/>
        </w:trPr>
        <w:tc>
          <w:tcPr>
            <w:tcW w:w="1117" w:type="dxa"/>
            <w:vAlign w:val="center"/>
          </w:tcPr>
          <w:p w:rsidR="008D20E3" w:rsidRPr="008D20E3" w:rsidRDefault="008D20E3" w:rsidP="008D20E3">
            <w:pPr>
              <w:keepNext/>
              <w:keepLines/>
              <w:numPr>
                <w:ilvl w:val="0"/>
                <w:numId w:val="36"/>
              </w:numPr>
              <w:spacing w:line="240" w:lineRule="auto"/>
              <w:jc w:val="center"/>
              <w:rPr>
                <w:sz w:val="24"/>
                <w:szCs w:val="24"/>
              </w:rPr>
            </w:pPr>
          </w:p>
        </w:tc>
        <w:tc>
          <w:tcPr>
            <w:tcW w:w="3136" w:type="dxa"/>
            <w:vAlign w:val="center"/>
          </w:tcPr>
          <w:p w:rsidR="008D20E3" w:rsidRPr="008D20E3" w:rsidRDefault="008D20E3" w:rsidP="008D20E3">
            <w:pPr>
              <w:spacing w:line="240" w:lineRule="auto"/>
              <w:ind w:firstLine="0"/>
              <w:jc w:val="center"/>
              <w:rPr>
                <w:sz w:val="24"/>
                <w:szCs w:val="24"/>
              </w:rPr>
            </w:pPr>
            <w:r w:rsidRPr="008D20E3">
              <w:rPr>
                <w:sz w:val="24"/>
                <w:szCs w:val="24"/>
              </w:rPr>
              <w:t>15.05.2019   9:09:19</w:t>
            </w:r>
          </w:p>
        </w:tc>
        <w:tc>
          <w:tcPr>
            <w:tcW w:w="5386" w:type="dxa"/>
            <w:vAlign w:val="center"/>
          </w:tcPr>
          <w:p w:rsidR="008D20E3" w:rsidRPr="008D20E3" w:rsidRDefault="008D20E3" w:rsidP="008D20E3">
            <w:pPr>
              <w:spacing w:after="160" w:line="240" w:lineRule="auto"/>
              <w:ind w:firstLine="0"/>
              <w:jc w:val="left"/>
              <w:textAlignment w:val="center"/>
              <w:rPr>
                <w:sz w:val="24"/>
                <w:szCs w:val="24"/>
              </w:rPr>
            </w:pPr>
            <w:r w:rsidRPr="008D20E3">
              <w:rPr>
                <w:snapToGrid/>
                <w:sz w:val="24"/>
                <w:szCs w:val="24"/>
              </w:rPr>
              <w:t>ИП РОДЮКОВ АЛЕКСЕЙ НИКОНОВИЧ  (ИНН 250100034900  ОГРН 304250118000303) №</w:t>
            </w:r>
            <w:r w:rsidRPr="008D20E3">
              <w:rPr>
                <w:sz w:val="24"/>
                <w:szCs w:val="24"/>
              </w:rPr>
              <w:t>110700</w:t>
            </w:r>
          </w:p>
        </w:tc>
      </w:tr>
    </w:tbl>
    <w:p w:rsidR="00863C7C" w:rsidRDefault="00863C7C" w:rsidP="00863C7C">
      <w:pPr>
        <w:keepNext/>
        <w:keepLines/>
        <w:spacing w:line="240" w:lineRule="auto"/>
        <w:ind w:firstLine="0"/>
        <w:rPr>
          <w:b/>
          <w:sz w:val="24"/>
          <w:szCs w:val="24"/>
        </w:rPr>
      </w:pPr>
    </w:p>
    <w:p w:rsidR="00863C7C" w:rsidRPr="00863C7C" w:rsidRDefault="00863C7C" w:rsidP="00863C7C">
      <w:pPr>
        <w:keepNext/>
        <w:keepLines/>
        <w:spacing w:line="240" w:lineRule="auto"/>
        <w:ind w:firstLine="0"/>
        <w:rPr>
          <w:b/>
          <w:sz w:val="24"/>
          <w:szCs w:val="24"/>
        </w:rPr>
      </w:pPr>
      <w:r w:rsidRPr="00863C7C">
        <w:rPr>
          <w:b/>
          <w:sz w:val="24"/>
          <w:szCs w:val="24"/>
        </w:rPr>
        <w:t>ВОПРОС №2. Об отклонении заявки Участника №</w:t>
      </w:r>
      <w:r w:rsidRPr="00863C7C">
        <w:rPr>
          <w:b/>
          <w:bCs/>
          <w:sz w:val="24"/>
          <w:szCs w:val="24"/>
        </w:rPr>
        <w:t>1106</w:t>
      </w:r>
      <w:r w:rsidR="008D20E3">
        <w:rPr>
          <w:b/>
          <w:bCs/>
          <w:sz w:val="24"/>
          <w:szCs w:val="24"/>
        </w:rPr>
        <w:t>33</w:t>
      </w:r>
    </w:p>
    <w:p w:rsidR="00863C7C" w:rsidRPr="00863C7C" w:rsidRDefault="00863C7C" w:rsidP="00863C7C">
      <w:pPr>
        <w:keepNext/>
        <w:keepLines/>
        <w:numPr>
          <w:ilvl w:val="3"/>
          <w:numId w:val="36"/>
        </w:numPr>
        <w:tabs>
          <w:tab w:val="num" w:pos="0"/>
          <w:tab w:val="num" w:pos="426"/>
        </w:tabs>
        <w:spacing w:line="240" w:lineRule="auto"/>
        <w:ind w:left="0" w:firstLine="0"/>
        <w:contextualSpacing/>
        <w:rPr>
          <w:sz w:val="24"/>
          <w:szCs w:val="24"/>
        </w:rPr>
      </w:pPr>
      <w:r w:rsidRPr="00863C7C">
        <w:rPr>
          <w:sz w:val="24"/>
          <w:szCs w:val="24"/>
        </w:rPr>
        <w:t>Отклонить заявку Участника №</w:t>
      </w:r>
      <w:r w:rsidR="008D20E3">
        <w:rPr>
          <w:b/>
          <w:bCs/>
          <w:sz w:val="24"/>
          <w:szCs w:val="24"/>
        </w:rPr>
        <w:t>110633</w:t>
      </w:r>
      <w:r w:rsidRPr="00863C7C">
        <w:rPr>
          <w:sz w:val="24"/>
          <w:szCs w:val="24"/>
        </w:rPr>
        <w:t xml:space="preserve"> от дальнейшего рассмотрения на основании п. </w:t>
      </w:r>
      <w:r w:rsidRPr="00863C7C">
        <w:rPr>
          <w:bCs/>
          <w:sz w:val="24"/>
          <w:szCs w:val="24"/>
        </w:rPr>
        <w:t xml:space="preserve">4.11.2 </w:t>
      </w:r>
      <w:r w:rsidRPr="00863C7C">
        <w:rPr>
          <w:sz w:val="24"/>
          <w:szCs w:val="24"/>
        </w:rPr>
        <w:t>Документации о закупке, как несоответствующую следующим требованиям: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169"/>
      </w:tblGrid>
      <w:tr w:rsidR="00863C7C" w:rsidRPr="00863C7C" w:rsidTr="00016E0C">
        <w:tc>
          <w:tcPr>
            <w:tcW w:w="347" w:type="pct"/>
            <w:vAlign w:val="center"/>
          </w:tcPr>
          <w:p w:rsidR="00863C7C" w:rsidRPr="00863C7C" w:rsidRDefault="00863C7C" w:rsidP="00863C7C">
            <w:pPr>
              <w:keepNext/>
              <w:keepLines/>
              <w:spacing w:line="240" w:lineRule="auto"/>
              <w:ind w:firstLine="0"/>
              <w:jc w:val="center"/>
              <w:rPr>
                <w:sz w:val="24"/>
                <w:szCs w:val="24"/>
              </w:rPr>
            </w:pPr>
            <w:r w:rsidRPr="00863C7C">
              <w:rPr>
                <w:sz w:val="24"/>
                <w:szCs w:val="24"/>
              </w:rPr>
              <w:t>№ п/п</w:t>
            </w:r>
          </w:p>
        </w:tc>
        <w:tc>
          <w:tcPr>
            <w:tcW w:w="4653" w:type="pct"/>
            <w:shd w:val="clear" w:color="auto" w:fill="auto"/>
          </w:tcPr>
          <w:p w:rsidR="00863C7C" w:rsidRPr="00863C7C" w:rsidRDefault="00863C7C" w:rsidP="00863C7C">
            <w:pPr>
              <w:keepNext/>
              <w:keepLines/>
              <w:spacing w:line="240" w:lineRule="auto"/>
              <w:ind w:firstLine="0"/>
              <w:jc w:val="center"/>
              <w:rPr>
                <w:sz w:val="24"/>
                <w:szCs w:val="24"/>
              </w:rPr>
            </w:pPr>
            <w:r w:rsidRPr="00863C7C">
              <w:rPr>
                <w:sz w:val="24"/>
                <w:szCs w:val="24"/>
              </w:rPr>
              <w:t>Основания для отклонения</w:t>
            </w:r>
          </w:p>
        </w:tc>
      </w:tr>
      <w:tr w:rsidR="00863C7C" w:rsidRPr="00863C7C" w:rsidTr="00016E0C">
        <w:tc>
          <w:tcPr>
            <w:tcW w:w="347" w:type="pct"/>
          </w:tcPr>
          <w:p w:rsidR="00863C7C" w:rsidRPr="00863C7C" w:rsidRDefault="00863C7C" w:rsidP="00863C7C">
            <w:pPr>
              <w:keepNext/>
              <w:keepLines/>
              <w:numPr>
                <w:ilvl w:val="0"/>
                <w:numId w:val="37"/>
              </w:numPr>
              <w:spacing w:line="240" w:lineRule="auto"/>
              <w:ind w:left="357" w:hanging="357"/>
              <w:rPr>
                <w:sz w:val="24"/>
                <w:szCs w:val="24"/>
              </w:rPr>
            </w:pPr>
          </w:p>
        </w:tc>
        <w:tc>
          <w:tcPr>
            <w:tcW w:w="4653" w:type="pct"/>
            <w:shd w:val="clear" w:color="auto" w:fill="auto"/>
          </w:tcPr>
          <w:p w:rsidR="00863C7C" w:rsidRPr="00863C7C" w:rsidRDefault="00863C7C" w:rsidP="00863C7C">
            <w:pPr>
              <w:keepNext/>
              <w:keepLines/>
              <w:spacing w:line="240" w:lineRule="auto"/>
              <w:ind w:firstLine="0"/>
              <w:rPr>
                <w:sz w:val="24"/>
                <w:szCs w:val="24"/>
              </w:rPr>
            </w:pPr>
            <w:r w:rsidRPr="00863C7C">
              <w:rPr>
                <w:bCs/>
                <w:sz w:val="24"/>
                <w:szCs w:val="24"/>
              </w:rPr>
              <w:t>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 в соответствии с п. 4.11.2 Документации о закупке «</w:t>
            </w:r>
            <w:r w:rsidRPr="00863C7C">
              <w:rPr>
                <w:bCs/>
                <w:i/>
                <w:i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r w:rsidRPr="00863C7C">
              <w:rPr>
                <w:bCs/>
                <w:sz w:val="24"/>
                <w:szCs w:val="24"/>
              </w:rPr>
              <w:t>»</w:t>
            </w:r>
          </w:p>
        </w:tc>
      </w:tr>
    </w:tbl>
    <w:p w:rsidR="00863C7C" w:rsidRDefault="00863C7C" w:rsidP="009C261B">
      <w:pPr>
        <w:tabs>
          <w:tab w:val="right" w:pos="9360"/>
        </w:tabs>
        <w:spacing w:line="240" w:lineRule="auto"/>
        <w:ind w:firstLine="0"/>
        <w:rPr>
          <w:b/>
          <w:sz w:val="24"/>
          <w:szCs w:val="24"/>
          <w:u w:val="single"/>
        </w:rPr>
      </w:pPr>
    </w:p>
    <w:p w:rsidR="00863C7C" w:rsidRDefault="00863C7C" w:rsidP="009C261B">
      <w:pPr>
        <w:tabs>
          <w:tab w:val="right" w:pos="9360"/>
        </w:tabs>
        <w:spacing w:line="240" w:lineRule="auto"/>
        <w:ind w:firstLine="0"/>
        <w:rPr>
          <w:b/>
          <w:sz w:val="24"/>
          <w:szCs w:val="24"/>
          <w:u w:val="single"/>
        </w:rPr>
      </w:pPr>
    </w:p>
    <w:p w:rsidR="00494BB6" w:rsidRPr="00494BB6" w:rsidRDefault="00494BB6" w:rsidP="009C261B">
      <w:pPr>
        <w:tabs>
          <w:tab w:val="right" w:pos="9360"/>
        </w:tabs>
        <w:spacing w:line="240" w:lineRule="auto"/>
        <w:ind w:firstLine="0"/>
        <w:rPr>
          <w:b/>
          <w:sz w:val="24"/>
          <w:szCs w:val="24"/>
        </w:rPr>
      </w:pPr>
      <w:r w:rsidRPr="00494BB6">
        <w:rPr>
          <w:b/>
          <w:sz w:val="24"/>
          <w:szCs w:val="24"/>
          <w:u w:val="single"/>
        </w:rPr>
        <w:t>ВОПРОС №</w:t>
      </w:r>
      <w:r w:rsidR="00863C7C">
        <w:rPr>
          <w:b/>
          <w:sz w:val="24"/>
          <w:szCs w:val="24"/>
          <w:u w:val="single"/>
        </w:rPr>
        <w:t>3</w:t>
      </w:r>
      <w:r w:rsidRPr="00494BB6">
        <w:rPr>
          <w:b/>
          <w:sz w:val="24"/>
          <w:szCs w:val="24"/>
        </w:rPr>
        <w:t xml:space="preserve">. О признании заявок соответствующими условиям Документации о закупке по результатам рассмотрения </w:t>
      </w:r>
      <w:r w:rsidRPr="00494BB6">
        <w:rPr>
          <w:b/>
          <w:snapToGrid/>
          <w:sz w:val="24"/>
          <w:szCs w:val="24"/>
        </w:rPr>
        <w:t xml:space="preserve">вторых частей заявок </w:t>
      </w:r>
    </w:p>
    <w:p w:rsidR="00494BB6" w:rsidRPr="00494BB6" w:rsidRDefault="00494BB6" w:rsidP="009C261B">
      <w:pPr>
        <w:tabs>
          <w:tab w:val="left" w:pos="426"/>
        </w:tabs>
        <w:spacing w:line="240" w:lineRule="auto"/>
        <w:ind w:firstLine="426"/>
        <w:rPr>
          <w:b/>
          <w:i/>
          <w:snapToGrid/>
          <w:sz w:val="24"/>
          <w:szCs w:val="24"/>
        </w:rPr>
      </w:pPr>
      <w:r w:rsidRPr="00494BB6">
        <w:rPr>
          <w:snapToGrid/>
          <w:sz w:val="24"/>
          <w:szCs w:val="24"/>
        </w:rPr>
        <w:t xml:space="preserve">Признать вторые части заявок следующих Участников: </w:t>
      </w:r>
    </w:p>
    <w:tbl>
      <w:tblPr>
        <w:tblW w:w="948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957"/>
        <w:gridCol w:w="4671"/>
      </w:tblGrid>
      <w:tr w:rsidR="008D20E3" w:rsidRPr="008D20E3" w:rsidTr="000D781B">
        <w:trPr>
          <w:trHeight w:val="333"/>
        </w:trPr>
        <w:tc>
          <w:tcPr>
            <w:tcW w:w="853" w:type="dxa"/>
          </w:tcPr>
          <w:p w:rsidR="008D20E3" w:rsidRPr="008D20E3" w:rsidRDefault="008D20E3" w:rsidP="008D20E3">
            <w:pPr>
              <w:keepNext/>
              <w:keepLines/>
              <w:tabs>
                <w:tab w:val="left" w:pos="284"/>
                <w:tab w:val="left" w:pos="993"/>
              </w:tabs>
              <w:suppressAutoHyphens/>
              <w:snapToGrid w:val="0"/>
              <w:spacing w:line="240" w:lineRule="auto"/>
              <w:ind w:firstLine="0"/>
              <w:rPr>
                <w:b/>
                <w:i/>
                <w:sz w:val="18"/>
                <w:szCs w:val="18"/>
              </w:rPr>
            </w:pPr>
            <w:r w:rsidRPr="008D20E3">
              <w:rPr>
                <w:b/>
                <w:i/>
                <w:sz w:val="18"/>
                <w:szCs w:val="18"/>
              </w:rPr>
              <w:t>№</w:t>
            </w:r>
          </w:p>
        </w:tc>
        <w:tc>
          <w:tcPr>
            <w:tcW w:w="3957" w:type="dxa"/>
          </w:tcPr>
          <w:p w:rsidR="008D20E3" w:rsidRPr="008D20E3" w:rsidRDefault="008D20E3" w:rsidP="008D20E3">
            <w:pPr>
              <w:keepNext/>
              <w:keepLines/>
              <w:tabs>
                <w:tab w:val="left" w:pos="284"/>
                <w:tab w:val="left" w:pos="993"/>
              </w:tabs>
              <w:suppressAutoHyphens/>
              <w:snapToGrid w:val="0"/>
              <w:spacing w:line="240" w:lineRule="auto"/>
              <w:ind w:firstLine="0"/>
              <w:rPr>
                <w:b/>
                <w:i/>
                <w:sz w:val="18"/>
                <w:szCs w:val="18"/>
              </w:rPr>
            </w:pPr>
            <w:r w:rsidRPr="008D20E3">
              <w:rPr>
                <w:b/>
                <w:i/>
                <w:sz w:val="18"/>
                <w:szCs w:val="18"/>
              </w:rPr>
              <w:t>Наименование Участника, его адрес, ИНН и/или идентификационный номер</w:t>
            </w:r>
          </w:p>
        </w:tc>
        <w:tc>
          <w:tcPr>
            <w:tcW w:w="4671" w:type="dxa"/>
          </w:tcPr>
          <w:p w:rsidR="008D20E3" w:rsidRPr="008D20E3" w:rsidRDefault="008D20E3" w:rsidP="008D20E3">
            <w:pPr>
              <w:keepNext/>
              <w:keepLines/>
              <w:tabs>
                <w:tab w:val="left" w:pos="284"/>
                <w:tab w:val="left" w:pos="993"/>
              </w:tabs>
              <w:suppressAutoHyphens/>
              <w:snapToGrid w:val="0"/>
              <w:spacing w:line="240" w:lineRule="auto"/>
              <w:ind w:firstLine="0"/>
              <w:rPr>
                <w:b/>
                <w:i/>
                <w:sz w:val="18"/>
                <w:szCs w:val="18"/>
              </w:rPr>
            </w:pPr>
            <w:r w:rsidRPr="008D20E3">
              <w:rPr>
                <w:b/>
                <w:i/>
                <w:sz w:val="18"/>
                <w:szCs w:val="18"/>
              </w:rPr>
              <w:t>Наличие «желательных условий» в Протоколе разногласий по проекту Договора</w:t>
            </w:r>
          </w:p>
        </w:tc>
      </w:tr>
      <w:tr w:rsidR="008D20E3" w:rsidRPr="008D20E3" w:rsidTr="000D781B">
        <w:trPr>
          <w:trHeight w:val="230"/>
        </w:trPr>
        <w:tc>
          <w:tcPr>
            <w:tcW w:w="853" w:type="dxa"/>
          </w:tcPr>
          <w:p w:rsidR="008D20E3" w:rsidRPr="008D20E3" w:rsidRDefault="008D20E3" w:rsidP="008D20E3">
            <w:pPr>
              <w:keepNext/>
              <w:keepLines/>
              <w:tabs>
                <w:tab w:val="left" w:pos="64"/>
                <w:tab w:val="left" w:pos="993"/>
              </w:tabs>
              <w:suppressAutoHyphens/>
              <w:snapToGrid w:val="0"/>
              <w:spacing w:line="240" w:lineRule="auto"/>
              <w:ind w:firstLine="206"/>
              <w:rPr>
                <w:snapToGrid/>
                <w:sz w:val="22"/>
                <w:szCs w:val="22"/>
              </w:rPr>
            </w:pPr>
            <w:r w:rsidRPr="008D20E3">
              <w:rPr>
                <w:snapToGrid/>
                <w:sz w:val="22"/>
                <w:szCs w:val="22"/>
              </w:rPr>
              <w:t>1</w:t>
            </w:r>
          </w:p>
        </w:tc>
        <w:tc>
          <w:tcPr>
            <w:tcW w:w="3957" w:type="dxa"/>
            <w:vAlign w:val="center"/>
          </w:tcPr>
          <w:p w:rsidR="008D20E3" w:rsidRPr="008D20E3" w:rsidRDefault="008D20E3" w:rsidP="008D20E3">
            <w:pPr>
              <w:spacing w:line="240" w:lineRule="auto"/>
              <w:ind w:firstLine="0"/>
              <w:jc w:val="center"/>
              <w:rPr>
                <w:sz w:val="24"/>
                <w:szCs w:val="24"/>
              </w:rPr>
            </w:pPr>
            <w:r w:rsidRPr="008D20E3">
              <w:rPr>
                <w:snapToGrid/>
                <w:sz w:val="24"/>
                <w:szCs w:val="24"/>
              </w:rPr>
              <w:t>ОБЩЕСТВО С ОГРАНИЧЕННОЙ ОТВЕТСТВЕННОСТЬЮ "ГРУППА ЮРИСТОВ"  (ИНН 2536194489 КПП 253601001 ОГРН 1072536014671) №</w:t>
            </w:r>
            <w:r w:rsidRPr="008D20E3">
              <w:rPr>
                <w:sz w:val="24"/>
                <w:szCs w:val="24"/>
              </w:rPr>
              <w:t>105627</w:t>
            </w:r>
          </w:p>
        </w:tc>
        <w:tc>
          <w:tcPr>
            <w:tcW w:w="4671" w:type="dxa"/>
          </w:tcPr>
          <w:p w:rsidR="008D20E3" w:rsidRPr="008D20E3" w:rsidRDefault="008D20E3" w:rsidP="008D20E3">
            <w:pPr>
              <w:keepNext/>
              <w:keepLines/>
              <w:ind w:firstLine="0"/>
              <w:rPr>
                <w:snapToGrid/>
                <w:sz w:val="22"/>
                <w:szCs w:val="22"/>
              </w:rPr>
            </w:pPr>
            <w:r w:rsidRPr="008D20E3">
              <w:rPr>
                <w:snapToGrid/>
                <w:sz w:val="22"/>
                <w:szCs w:val="22"/>
              </w:rPr>
              <w:t>нет разногласий</w:t>
            </w:r>
          </w:p>
        </w:tc>
      </w:tr>
      <w:tr w:rsidR="008D20E3" w:rsidRPr="008D20E3" w:rsidTr="000D781B">
        <w:trPr>
          <w:trHeight w:val="230"/>
        </w:trPr>
        <w:tc>
          <w:tcPr>
            <w:tcW w:w="853" w:type="dxa"/>
          </w:tcPr>
          <w:p w:rsidR="008D20E3" w:rsidRPr="008D20E3" w:rsidRDefault="008D20E3" w:rsidP="008D20E3">
            <w:pPr>
              <w:keepNext/>
              <w:keepLines/>
              <w:tabs>
                <w:tab w:val="left" w:pos="284"/>
                <w:tab w:val="left" w:pos="993"/>
              </w:tabs>
              <w:suppressAutoHyphens/>
              <w:snapToGrid w:val="0"/>
              <w:spacing w:line="240" w:lineRule="auto"/>
              <w:ind w:firstLine="206"/>
              <w:rPr>
                <w:snapToGrid/>
                <w:sz w:val="22"/>
                <w:szCs w:val="22"/>
              </w:rPr>
            </w:pPr>
            <w:r w:rsidRPr="008D20E3">
              <w:rPr>
                <w:snapToGrid/>
                <w:sz w:val="22"/>
                <w:szCs w:val="22"/>
              </w:rPr>
              <w:t>2</w:t>
            </w:r>
          </w:p>
        </w:tc>
        <w:tc>
          <w:tcPr>
            <w:tcW w:w="3957" w:type="dxa"/>
            <w:vAlign w:val="center"/>
          </w:tcPr>
          <w:p w:rsidR="008D20E3" w:rsidRPr="008D20E3" w:rsidRDefault="008D20E3" w:rsidP="008D20E3">
            <w:pPr>
              <w:spacing w:line="240" w:lineRule="auto"/>
              <w:ind w:firstLine="0"/>
              <w:jc w:val="center"/>
              <w:rPr>
                <w:sz w:val="24"/>
                <w:szCs w:val="24"/>
              </w:rPr>
            </w:pPr>
            <w:r w:rsidRPr="008D20E3">
              <w:rPr>
                <w:snapToGrid/>
                <w:sz w:val="24"/>
                <w:szCs w:val="24"/>
              </w:rPr>
              <w:t>ООО "БИРЗЕМПРОЕКТ" (ИНН 7901536199 КПП 790101001 ОГРН 1107901000624) №</w:t>
            </w:r>
            <w:r w:rsidRPr="008D20E3">
              <w:rPr>
                <w:sz w:val="24"/>
                <w:szCs w:val="24"/>
              </w:rPr>
              <w:t>109698</w:t>
            </w:r>
          </w:p>
        </w:tc>
        <w:tc>
          <w:tcPr>
            <w:tcW w:w="4671" w:type="dxa"/>
          </w:tcPr>
          <w:p w:rsidR="008D20E3" w:rsidRPr="008D20E3" w:rsidRDefault="008D20E3" w:rsidP="008D20E3">
            <w:pPr>
              <w:keepNext/>
              <w:keepLines/>
              <w:ind w:firstLine="0"/>
              <w:rPr>
                <w:snapToGrid/>
                <w:sz w:val="22"/>
                <w:szCs w:val="22"/>
              </w:rPr>
            </w:pPr>
            <w:r w:rsidRPr="008D20E3">
              <w:rPr>
                <w:snapToGrid/>
                <w:sz w:val="22"/>
                <w:szCs w:val="22"/>
              </w:rPr>
              <w:t>нет разногласий</w:t>
            </w:r>
          </w:p>
        </w:tc>
      </w:tr>
      <w:tr w:rsidR="008D20E3" w:rsidRPr="008D20E3" w:rsidTr="000D781B">
        <w:trPr>
          <w:trHeight w:val="230"/>
        </w:trPr>
        <w:tc>
          <w:tcPr>
            <w:tcW w:w="853" w:type="dxa"/>
          </w:tcPr>
          <w:p w:rsidR="008D20E3" w:rsidRPr="008D20E3" w:rsidRDefault="008D20E3" w:rsidP="008D20E3">
            <w:pPr>
              <w:keepNext/>
              <w:keepLines/>
              <w:tabs>
                <w:tab w:val="left" w:pos="284"/>
                <w:tab w:val="left" w:pos="993"/>
              </w:tabs>
              <w:suppressAutoHyphens/>
              <w:snapToGrid w:val="0"/>
              <w:spacing w:line="240" w:lineRule="auto"/>
              <w:ind w:firstLine="206"/>
              <w:rPr>
                <w:snapToGrid/>
                <w:sz w:val="22"/>
                <w:szCs w:val="22"/>
              </w:rPr>
            </w:pPr>
            <w:r w:rsidRPr="008D20E3">
              <w:rPr>
                <w:snapToGrid/>
                <w:sz w:val="22"/>
                <w:szCs w:val="22"/>
              </w:rPr>
              <w:t>3</w:t>
            </w:r>
          </w:p>
        </w:tc>
        <w:tc>
          <w:tcPr>
            <w:tcW w:w="3957" w:type="dxa"/>
            <w:vAlign w:val="center"/>
          </w:tcPr>
          <w:p w:rsidR="008D20E3" w:rsidRPr="008D20E3" w:rsidRDefault="008D20E3" w:rsidP="008D20E3">
            <w:pPr>
              <w:spacing w:after="160" w:line="240" w:lineRule="auto"/>
              <w:ind w:firstLine="0"/>
              <w:jc w:val="left"/>
              <w:textAlignment w:val="center"/>
              <w:rPr>
                <w:sz w:val="22"/>
                <w:szCs w:val="22"/>
              </w:rPr>
            </w:pPr>
            <w:r w:rsidRPr="008D20E3">
              <w:rPr>
                <w:snapToGrid/>
                <w:sz w:val="24"/>
                <w:szCs w:val="24"/>
              </w:rPr>
              <w:t>ИП РОДЮКОВ АЛЕКСЕЙ НИКОНОВИЧ  (ИНН 250100034900  ОГРН 304250118000303) №</w:t>
            </w:r>
            <w:r w:rsidRPr="008D20E3">
              <w:rPr>
                <w:sz w:val="24"/>
                <w:szCs w:val="24"/>
              </w:rPr>
              <w:t>110700</w:t>
            </w:r>
          </w:p>
        </w:tc>
        <w:tc>
          <w:tcPr>
            <w:tcW w:w="4671" w:type="dxa"/>
          </w:tcPr>
          <w:p w:rsidR="008D20E3" w:rsidRPr="008D20E3" w:rsidRDefault="008D20E3" w:rsidP="008D20E3">
            <w:pPr>
              <w:keepNext/>
              <w:keepLines/>
              <w:spacing w:line="240" w:lineRule="auto"/>
              <w:ind w:firstLine="0"/>
              <w:rPr>
                <w:snapToGrid/>
                <w:sz w:val="22"/>
                <w:szCs w:val="22"/>
              </w:rPr>
            </w:pPr>
            <w:r w:rsidRPr="008D20E3">
              <w:rPr>
                <w:snapToGrid/>
                <w:sz w:val="22"/>
                <w:szCs w:val="22"/>
              </w:rPr>
              <w:t>Все «желательные» условия Протокола разногласий Заказчиком принимаются и будут учтены при заключении Договора</w:t>
            </w:r>
          </w:p>
        </w:tc>
      </w:tr>
    </w:tbl>
    <w:p w:rsidR="00494BB6" w:rsidRPr="00494BB6" w:rsidRDefault="00494BB6" w:rsidP="009C261B">
      <w:pPr>
        <w:tabs>
          <w:tab w:val="left" w:pos="426"/>
        </w:tabs>
        <w:spacing w:line="240" w:lineRule="auto"/>
        <w:ind w:firstLine="0"/>
        <w:rPr>
          <w:snapToGrid/>
          <w:sz w:val="24"/>
          <w:szCs w:val="24"/>
        </w:rPr>
      </w:pPr>
      <w:r w:rsidRPr="00494BB6">
        <w:rPr>
          <w:snapToGrid/>
          <w:sz w:val="24"/>
          <w:szCs w:val="24"/>
        </w:rPr>
        <w:t>соответствующими условиям Документации о закупке и принять их к дальнейшему рассмотрению.</w:t>
      </w:r>
    </w:p>
    <w:p w:rsidR="00B97A11" w:rsidRPr="00DA65EC" w:rsidRDefault="00B97A11" w:rsidP="00B97A11">
      <w:pPr>
        <w:tabs>
          <w:tab w:val="left" w:pos="284"/>
          <w:tab w:val="left" w:pos="993"/>
          <w:tab w:val="num" w:pos="2880"/>
        </w:tabs>
        <w:suppressAutoHyphens/>
        <w:snapToGrid w:val="0"/>
        <w:spacing w:line="240" w:lineRule="auto"/>
        <w:contextualSpacing/>
        <w:rPr>
          <w:snapToGrid/>
          <w:sz w:val="24"/>
          <w:szCs w:val="24"/>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82501E" w:rsidTr="006617AD">
        <w:tc>
          <w:tcPr>
            <w:tcW w:w="4644" w:type="dxa"/>
          </w:tcPr>
          <w:p w:rsidR="00BE68B8" w:rsidRPr="0082501E" w:rsidRDefault="006F4C9B" w:rsidP="006F4C9B">
            <w:pPr>
              <w:tabs>
                <w:tab w:val="right" w:pos="10205"/>
              </w:tabs>
              <w:spacing w:line="240" w:lineRule="auto"/>
              <w:ind w:firstLine="0"/>
              <w:rPr>
                <w:b/>
                <w:i/>
                <w:sz w:val="26"/>
                <w:szCs w:val="26"/>
              </w:rPr>
            </w:pPr>
            <w:r w:rsidRPr="0082501E">
              <w:rPr>
                <w:b/>
                <w:i/>
                <w:sz w:val="26"/>
                <w:szCs w:val="26"/>
              </w:rPr>
              <w:t>Се</w:t>
            </w:r>
            <w:r w:rsidR="00BE68B8" w:rsidRPr="0082501E">
              <w:rPr>
                <w:b/>
                <w:i/>
                <w:sz w:val="26"/>
                <w:szCs w:val="26"/>
              </w:rPr>
              <w:t>кретарь</w:t>
            </w:r>
            <w:r w:rsidR="00592298">
              <w:rPr>
                <w:b/>
                <w:i/>
                <w:sz w:val="26"/>
                <w:szCs w:val="26"/>
              </w:rPr>
              <w:t xml:space="preserve"> Закупочной комиссии</w:t>
            </w:r>
            <w:r w:rsidR="001B7CA8" w:rsidRPr="0082501E">
              <w:rPr>
                <w:b/>
                <w:i/>
                <w:sz w:val="26"/>
                <w:szCs w:val="26"/>
              </w:rPr>
              <w:t xml:space="preserve">  </w:t>
            </w:r>
          </w:p>
        </w:tc>
        <w:tc>
          <w:tcPr>
            <w:tcW w:w="2835" w:type="dxa"/>
          </w:tcPr>
          <w:p w:rsidR="00BE68B8" w:rsidRPr="0082501E" w:rsidRDefault="000808E6" w:rsidP="005433F4">
            <w:pPr>
              <w:tabs>
                <w:tab w:val="right" w:pos="10205"/>
              </w:tabs>
              <w:spacing w:line="240" w:lineRule="auto"/>
              <w:ind w:firstLine="0"/>
              <w:rPr>
                <w:b/>
                <w:i/>
                <w:sz w:val="26"/>
                <w:szCs w:val="26"/>
              </w:rPr>
            </w:pPr>
            <w:bookmarkStart w:id="2" w:name="_GoBack"/>
            <w:bookmarkEnd w:id="2"/>
            <w:r w:rsidRPr="0082501E">
              <w:rPr>
                <w:b/>
                <w:i/>
                <w:sz w:val="26"/>
                <w:szCs w:val="26"/>
              </w:rPr>
              <w:t>________________</w:t>
            </w:r>
            <w:r w:rsidR="00BE68B8" w:rsidRPr="0082501E">
              <w:rPr>
                <w:b/>
                <w:i/>
                <w:sz w:val="26"/>
                <w:szCs w:val="26"/>
              </w:rPr>
              <w:t>____</w:t>
            </w:r>
          </w:p>
        </w:tc>
        <w:tc>
          <w:tcPr>
            <w:tcW w:w="2339" w:type="dxa"/>
          </w:tcPr>
          <w:p w:rsidR="00BE68B8" w:rsidRPr="0082501E" w:rsidRDefault="007A00F4" w:rsidP="005433F4">
            <w:pPr>
              <w:tabs>
                <w:tab w:val="right" w:pos="10205"/>
              </w:tabs>
              <w:spacing w:line="240" w:lineRule="auto"/>
              <w:ind w:firstLine="0"/>
              <w:rPr>
                <w:b/>
                <w:i/>
                <w:sz w:val="26"/>
                <w:szCs w:val="26"/>
              </w:rPr>
            </w:pPr>
            <w:r w:rsidRPr="0082501E">
              <w:rPr>
                <w:b/>
                <w:i/>
                <w:sz w:val="26"/>
                <w:szCs w:val="26"/>
              </w:rPr>
              <w:t>М.Г. Елисеева</w:t>
            </w:r>
          </w:p>
        </w:tc>
      </w:tr>
    </w:tbl>
    <w:p w:rsidR="00863C7C" w:rsidRDefault="00863C7C" w:rsidP="006E69CD">
      <w:pPr>
        <w:tabs>
          <w:tab w:val="right" w:pos="9360"/>
        </w:tabs>
        <w:spacing w:line="240" w:lineRule="auto"/>
        <w:ind w:firstLine="0"/>
        <w:rPr>
          <w:i/>
          <w:snapToGrid/>
          <w:sz w:val="24"/>
          <w:szCs w:val="24"/>
        </w:rPr>
      </w:pPr>
    </w:p>
    <w:p w:rsidR="00863C7C" w:rsidRDefault="00863C7C" w:rsidP="006E69CD">
      <w:pPr>
        <w:tabs>
          <w:tab w:val="right" w:pos="9360"/>
        </w:tabs>
        <w:spacing w:line="240" w:lineRule="auto"/>
        <w:ind w:firstLine="0"/>
        <w:rPr>
          <w:i/>
          <w:snapToGrid/>
          <w:sz w:val="24"/>
          <w:szCs w:val="24"/>
        </w:rPr>
      </w:pPr>
    </w:p>
    <w:p w:rsidR="00863C7C" w:rsidRPr="00863C7C" w:rsidRDefault="00863C7C" w:rsidP="006E69CD">
      <w:pPr>
        <w:tabs>
          <w:tab w:val="right" w:pos="9360"/>
        </w:tabs>
        <w:spacing w:line="240" w:lineRule="auto"/>
        <w:ind w:firstLine="0"/>
        <w:rPr>
          <w:i/>
          <w:snapToGrid/>
          <w:sz w:val="20"/>
        </w:rPr>
      </w:pPr>
    </w:p>
    <w:p w:rsidR="006E69CD" w:rsidRPr="00863C7C" w:rsidRDefault="006E69CD" w:rsidP="006E69CD">
      <w:pPr>
        <w:tabs>
          <w:tab w:val="right" w:pos="9360"/>
        </w:tabs>
        <w:spacing w:line="240" w:lineRule="auto"/>
        <w:ind w:firstLine="0"/>
        <w:rPr>
          <w:i/>
          <w:snapToGrid/>
          <w:sz w:val="20"/>
        </w:rPr>
      </w:pPr>
      <w:r w:rsidRPr="00863C7C">
        <w:rPr>
          <w:i/>
          <w:snapToGrid/>
          <w:sz w:val="20"/>
        </w:rPr>
        <w:t xml:space="preserve">Исп. </w:t>
      </w:r>
      <w:r w:rsidR="00494BB6" w:rsidRPr="00863C7C">
        <w:rPr>
          <w:i/>
          <w:snapToGrid/>
          <w:sz w:val="20"/>
        </w:rPr>
        <w:t>Ирдуганова И.Н.</w:t>
      </w:r>
    </w:p>
    <w:p w:rsidR="006E69CD" w:rsidRPr="00863C7C" w:rsidRDefault="006E69CD" w:rsidP="006E69CD">
      <w:pPr>
        <w:tabs>
          <w:tab w:val="right" w:pos="9360"/>
        </w:tabs>
        <w:spacing w:line="240" w:lineRule="auto"/>
        <w:ind w:firstLine="0"/>
        <w:rPr>
          <w:i/>
          <w:snapToGrid/>
          <w:sz w:val="20"/>
        </w:rPr>
      </w:pPr>
      <w:r w:rsidRPr="00863C7C">
        <w:rPr>
          <w:i/>
          <w:snapToGrid/>
          <w:sz w:val="20"/>
        </w:rPr>
        <w:t>Тел. 397-</w:t>
      </w:r>
      <w:r w:rsidR="00494BB6" w:rsidRPr="00863C7C">
        <w:rPr>
          <w:i/>
          <w:snapToGrid/>
          <w:sz w:val="20"/>
        </w:rPr>
        <w:t>147</w:t>
      </w:r>
    </w:p>
    <w:sectPr w:rsidR="006E69CD" w:rsidRPr="00863C7C" w:rsidSect="009C261B">
      <w:headerReference w:type="default" r:id="rId9"/>
      <w:footerReference w:type="default" r:id="rId10"/>
      <w:pgSz w:w="11906" w:h="16838"/>
      <w:pgMar w:top="709" w:right="851" w:bottom="851"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43E" w:rsidRDefault="00AB743E" w:rsidP="00355095">
      <w:pPr>
        <w:spacing w:line="240" w:lineRule="auto"/>
      </w:pPr>
      <w:r>
        <w:separator/>
      </w:r>
    </w:p>
  </w:endnote>
  <w:endnote w:type="continuationSeparator" w:id="0">
    <w:p w:rsidR="00AB743E" w:rsidRDefault="00AB743E"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16434"/>
      <w:docPartObj>
        <w:docPartGallery w:val="Page Numbers (Bottom of Page)"/>
        <w:docPartUnique/>
      </w:docPartObj>
    </w:sdtPr>
    <w:sdtEndPr/>
    <w:sdtContent>
      <w:sdt>
        <w:sdtPr>
          <w:id w:val="-200218583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8D20E3">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8D20E3">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43E" w:rsidRDefault="00AB743E" w:rsidP="00355095">
      <w:pPr>
        <w:spacing w:line="240" w:lineRule="auto"/>
      </w:pPr>
      <w:r>
        <w:separator/>
      </w:r>
    </w:p>
  </w:footnote>
  <w:footnote w:type="continuationSeparator" w:id="0">
    <w:p w:rsidR="00AB743E" w:rsidRDefault="00AB743E"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021AA3">
      <w:rPr>
        <w:i/>
        <w:sz w:val="20"/>
      </w:rPr>
      <w:t>рассмотрения</w:t>
    </w:r>
    <w:r w:rsidR="00864152">
      <w:rPr>
        <w:i/>
        <w:sz w:val="20"/>
      </w:rPr>
      <w:t xml:space="preserve"> </w:t>
    </w:r>
    <w:r w:rsidR="00021AA3">
      <w:rPr>
        <w:i/>
        <w:sz w:val="20"/>
      </w:rPr>
      <w:t xml:space="preserve"> </w:t>
    </w:r>
    <w:r w:rsidR="00864152">
      <w:rPr>
        <w:i/>
        <w:sz w:val="20"/>
      </w:rPr>
      <w:t xml:space="preserve">2ч закупка </w:t>
    </w:r>
    <w:r w:rsidR="00863C7C">
      <w:rPr>
        <w:i/>
        <w:sz w:val="20"/>
      </w:rPr>
      <w:t>2</w:t>
    </w:r>
    <w:r w:rsidR="008D20E3">
      <w:rPr>
        <w:i/>
        <w:sz w:val="20"/>
      </w:rPr>
      <w:t>96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2227D8"/>
    <w:lvl w:ilvl="0">
      <w:start w:val="1"/>
      <w:numFmt w:val="decimal"/>
      <w:lvlText w:val="%1."/>
      <w:lvlJc w:val="left"/>
      <w:pPr>
        <w:tabs>
          <w:tab w:val="num" w:pos="360"/>
        </w:tabs>
        <w:ind w:left="360" w:hanging="360"/>
      </w:pPr>
      <w:rPr>
        <w:rFonts w:cs="Times New Roman"/>
      </w:rPr>
    </w:lvl>
  </w:abstractNum>
  <w:abstractNum w:abstractNumId="1" w15:restartNumberingAfterBreak="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2FC77F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4" w15:restartNumberingAfterBreak="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8A395C"/>
    <w:multiLevelType w:val="multilevel"/>
    <w:tmpl w:val="4586BBB4"/>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77A2A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15:restartNumberingAfterBreak="0">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15:restartNumberingAfterBreak="0">
    <w:nsid w:val="665A5D42"/>
    <w:multiLevelType w:val="hybridMultilevel"/>
    <w:tmpl w:val="154424A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6DF8099F"/>
    <w:multiLevelType w:val="hybridMultilevel"/>
    <w:tmpl w:val="E4D44E24"/>
    <w:lvl w:ilvl="0" w:tplc="840E7E06">
      <w:start w:val="1"/>
      <w:numFmt w:val="decimal"/>
      <w:lvlText w:val="%1."/>
      <w:lvlJc w:val="left"/>
      <w:pPr>
        <w:ind w:left="4330" w:hanging="360"/>
      </w:pPr>
      <w:rPr>
        <w:rFonts w:ascii="Times New Roman" w:eastAsia="Times New Roman" w:hAnsi="Times New Roman" w:cs="Times New Roman"/>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30"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2" w15:restartNumberingAfterBreak="0">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7"/>
  </w:num>
  <w:num w:numId="2">
    <w:abstractNumId w:val="3"/>
  </w:num>
  <w:num w:numId="3">
    <w:abstractNumId w:val="10"/>
  </w:num>
  <w:num w:numId="4">
    <w:abstractNumId w:val="7"/>
  </w:num>
  <w:num w:numId="5">
    <w:abstractNumId w:val="25"/>
  </w:num>
  <w:num w:numId="6">
    <w:abstractNumId w:val="5"/>
  </w:num>
  <w:num w:numId="7">
    <w:abstractNumId w:val="28"/>
  </w:num>
  <w:num w:numId="8">
    <w:abstractNumId w:val="23"/>
  </w:num>
  <w:num w:numId="9">
    <w:abstractNumId w:val="8"/>
  </w:num>
  <w:num w:numId="10">
    <w:abstractNumId w:val="27"/>
  </w:num>
  <w:num w:numId="11">
    <w:abstractNumId w:val="11"/>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3"/>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0"/>
  </w:num>
  <w:num w:numId="33">
    <w:abstractNumId w:val="26"/>
  </w:num>
  <w:num w:numId="34">
    <w:abstractNumId w:val="30"/>
  </w:num>
  <w:num w:numId="35">
    <w:abstractNumId w:val="9"/>
  </w:num>
  <w:num w:numId="36">
    <w:abstractNumId w:val="4"/>
  </w:num>
  <w:num w:numId="37">
    <w:abstractNumId w:val="2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0F27"/>
    <w:rsid w:val="00013012"/>
    <w:rsid w:val="000153C0"/>
    <w:rsid w:val="00021773"/>
    <w:rsid w:val="00021AA3"/>
    <w:rsid w:val="00023DF3"/>
    <w:rsid w:val="000302B2"/>
    <w:rsid w:val="00036A5E"/>
    <w:rsid w:val="00040BFE"/>
    <w:rsid w:val="00043130"/>
    <w:rsid w:val="00045894"/>
    <w:rsid w:val="0004784F"/>
    <w:rsid w:val="0005054D"/>
    <w:rsid w:val="00053ACD"/>
    <w:rsid w:val="00057F72"/>
    <w:rsid w:val="0008004B"/>
    <w:rsid w:val="000808E6"/>
    <w:rsid w:val="0008645D"/>
    <w:rsid w:val="000911D3"/>
    <w:rsid w:val="000944F5"/>
    <w:rsid w:val="000A0F84"/>
    <w:rsid w:val="000A180B"/>
    <w:rsid w:val="000A1AC4"/>
    <w:rsid w:val="000A407E"/>
    <w:rsid w:val="000A600E"/>
    <w:rsid w:val="000A643F"/>
    <w:rsid w:val="000B5693"/>
    <w:rsid w:val="000B7370"/>
    <w:rsid w:val="000C10FB"/>
    <w:rsid w:val="000C1263"/>
    <w:rsid w:val="000C17A4"/>
    <w:rsid w:val="000C78A3"/>
    <w:rsid w:val="000D09C3"/>
    <w:rsid w:val="000D12B2"/>
    <w:rsid w:val="000D18F2"/>
    <w:rsid w:val="000D521C"/>
    <w:rsid w:val="000E76CF"/>
    <w:rsid w:val="000F1326"/>
    <w:rsid w:val="000F1593"/>
    <w:rsid w:val="000F6E22"/>
    <w:rsid w:val="00102633"/>
    <w:rsid w:val="00103EA6"/>
    <w:rsid w:val="001114A0"/>
    <w:rsid w:val="0011333A"/>
    <w:rsid w:val="00126847"/>
    <w:rsid w:val="00127D46"/>
    <w:rsid w:val="00143503"/>
    <w:rsid w:val="001441AC"/>
    <w:rsid w:val="00144C8B"/>
    <w:rsid w:val="00175AC5"/>
    <w:rsid w:val="00176727"/>
    <w:rsid w:val="00182962"/>
    <w:rsid w:val="001848F1"/>
    <w:rsid w:val="00192438"/>
    <w:rsid w:val="001924E0"/>
    <w:rsid w:val="001926AC"/>
    <w:rsid w:val="001A770B"/>
    <w:rsid w:val="001A7FDA"/>
    <w:rsid w:val="001B13FD"/>
    <w:rsid w:val="001B2630"/>
    <w:rsid w:val="001B3135"/>
    <w:rsid w:val="001B37A3"/>
    <w:rsid w:val="001B7CA8"/>
    <w:rsid w:val="001C3797"/>
    <w:rsid w:val="001E1488"/>
    <w:rsid w:val="001E33F9"/>
    <w:rsid w:val="001E364D"/>
    <w:rsid w:val="001F16DB"/>
    <w:rsid w:val="001F6323"/>
    <w:rsid w:val="001F76A4"/>
    <w:rsid w:val="002056C2"/>
    <w:rsid w:val="00211928"/>
    <w:rsid w:val="002120C8"/>
    <w:rsid w:val="002120F0"/>
    <w:rsid w:val="00220FE5"/>
    <w:rsid w:val="00226C22"/>
    <w:rsid w:val="002275BB"/>
    <w:rsid w:val="00227DAC"/>
    <w:rsid w:val="002311BD"/>
    <w:rsid w:val="00234D6E"/>
    <w:rsid w:val="002356A5"/>
    <w:rsid w:val="00237239"/>
    <w:rsid w:val="002472BA"/>
    <w:rsid w:val="00252705"/>
    <w:rsid w:val="00252B9E"/>
    <w:rsid w:val="00257253"/>
    <w:rsid w:val="0026275D"/>
    <w:rsid w:val="002645DC"/>
    <w:rsid w:val="00264E81"/>
    <w:rsid w:val="002721A4"/>
    <w:rsid w:val="002735C1"/>
    <w:rsid w:val="00277600"/>
    <w:rsid w:val="00283366"/>
    <w:rsid w:val="00286846"/>
    <w:rsid w:val="00291826"/>
    <w:rsid w:val="00297E5D"/>
    <w:rsid w:val="002A1E23"/>
    <w:rsid w:val="002A3B24"/>
    <w:rsid w:val="002B6CF1"/>
    <w:rsid w:val="002D71AE"/>
    <w:rsid w:val="002E102F"/>
    <w:rsid w:val="002E1D13"/>
    <w:rsid w:val="002E4AAD"/>
    <w:rsid w:val="002E621F"/>
    <w:rsid w:val="002E7DF3"/>
    <w:rsid w:val="003028C9"/>
    <w:rsid w:val="0030410E"/>
    <w:rsid w:val="00306C67"/>
    <w:rsid w:val="00316A7D"/>
    <w:rsid w:val="003223F3"/>
    <w:rsid w:val="0032633F"/>
    <w:rsid w:val="00327259"/>
    <w:rsid w:val="0033009A"/>
    <w:rsid w:val="00340D88"/>
    <w:rsid w:val="0035393A"/>
    <w:rsid w:val="00355095"/>
    <w:rsid w:val="003608E9"/>
    <w:rsid w:val="003610D0"/>
    <w:rsid w:val="00366597"/>
    <w:rsid w:val="00367A84"/>
    <w:rsid w:val="0037307E"/>
    <w:rsid w:val="00380B7F"/>
    <w:rsid w:val="00381BEC"/>
    <w:rsid w:val="00383698"/>
    <w:rsid w:val="003930F2"/>
    <w:rsid w:val="003A6D1D"/>
    <w:rsid w:val="003B16A5"/>
    <w:rsid w:val="003C4A76"/>
    <w:rsid w:val="003C574A"/>
    <w:rsid w:val="003C690B"/>
    <w:rsid w:val="003D207A"/>
    <w:rsid w:val="003D62C8"/>
    <w:rsid w:val="003F2505"/>
    <w:rsid w:val="00413552"/>
    <w:rsid w:val="004159F1"/>
    <w:rsid w:val="00416CFB"/>
    <w:rsid w:val="004229C8"/>
    <w:rsid w:val="00423EB5"/>
    <w:rsid w:val="00425DCF"/>
    <w:rsid w:val="00433072"/>
    <w:rsid w:val="00445432"/>
    <w:rsid w:val="0045381B"/>
    <w:rsid w:val="00456E12"/>
    <w:rsid w:val="00465B75"/>
    <w:rsid w:val="00476103"/>
    <w:rsid w:val="00480849"/>
    <w:rsid w:val="0048244A"/>
    <w:rsid w:val="00482702"/>
    <w:rsid w:val="00484512"/>
    <w:rsid w:val="004932DB"/>
    <w:rsid w:val="0049333C"/>
    <w:rsid w:val="00493F80"/>
    <w:rsid w:val="00494BB6"/>
    <w:rsid w:val="00497ACF"/>
    <w:rsid w:val="004A1EFE"/>
    <w:rsid w:val="004A4816"/>
    <w:rsid w:val="004A597C"/>
    <w:rsid w:val="004A606C"/>
    <w:rsid w:val="004A6C42"/>
    <w:rsid w:val="004B1AD5"/>
    <w:rsid w:val="004B69F5"/>
    <w:rsid w:val="004B7A24"/>
    <w:rsid w:val="004C1EA3"/>
    <w:rsid w:val="004C4312"/>
    <w:rsid w:val="004D1A37"/>
    <w:rsid w:val="004D4B38"/>
    <w:rsid w:val="004D6055"/>
    <w:rsid w:val="004F42F9"/>
    <w:rsid w:val="004F4866"/>
    <w:rsid w:val="00500A3F"/>
    <w:rsid w:val="005132A1"/>
    <w:rsid w:val="00515B98"/>
    <w:rsid w:val="00515CBE"/>
    <w:rsid w:val="00522245"/>
    <w:rsid w:val="00526FD4"/>
    <w:rsid w:val="00535034"/>
    <w:rsid w:val="005433F4"/>
    <w:rsid w:val="00547EE6"/>
    <w:rsid w:val="00547F2B"/>
    <w:rsid w:val="00551234"/>
    <w:rsid w:val="005529F7"/>
    <w:rsid w:val="0055309B"/>
    <w:rsid w:val="0055633F"/>
    <w:rsid w:val="00561578"/>
    <w:rsid w:val="00563309"/>
    <w:rsid w:val="00563A7E"/>
    <w:rsid w:val="00571278"/>
    <w:rsid w:val="005753DE"/>
    <w:rsid w:val="00576E8F"/>
    <w:rsid w:val="005856B7"/>
    <w:rsid w:val="00585F80"/>
    <w:rsid w:val="00586189"/>
    <w:rsid w:val="0058642E"/>
    <w:rsid w:val="005871CC"/>
    <w:rsid w:val="00590768"/>
    <w:rsid w:val="00592298"/>
    <w:rsid w:val="00594523"/>
    <w:rsid w:val="00597E36"/>
    <w:rsid w:val="005A2B88"/>
    <w:rsid w:val="005A4AD8"/>
    <w:rsid w:val="005A56A2"/>
    <w:rsid w:val="005B1201"/>
    <w:rsid w:val="005B1491"/>
    <w:rsid w:val="005B5865"/>
    <w:rsid w:val="005D40F5"/>
    <w:rsid w:val="005D7BA8"/>
    <w:rsid w:val="005E1345"/>
    <w:rsid w:val="005E5855"/>
    <w:rsid w:val="005F1BFE"/>
    <w:rsid w:val="005F61A1"/>
    <w:rsid w:val="005F76ED"/>
    <w:rsid w:val="0061649B"/>
    <w:rsid w:val="006227C6"/>
    <w:rsid w:val="00622BD9"/>
    <w:rsid w:val="006427FD"/>
    <w:rsid w:val="006617AD"/>
    <w:rsid w:val="006629E9"/>
    <w:rsid w:val="006634CE"/>
    <w:rsid w:val="00673BBD"/>
    <w:rsid w:val="0067734E"/>
    <w:rsid w:val="00680B61"/>
    <w:rsid w:val="006811A0"/>
    <w:rsid w:val="006926AB"/>
    <w:rsid w:val="00697BFD"/>
    <w:rsid w:val="006B14E3"/>
    <w:rsid w:val="006B3625"/>
    <w:rsid w:val="006B68A5"/>
    <w:rsid w:val="006C3AAC"/>
    <w:rsid w:val="006C5591"/>
    <w:rsid w:val="006D1485"/>
    <w:rsid w:val="006E037F"/>
    <w:rsid w:val="006E6452"/>
    <w:rsid w:val="006E69CD"/>
    <w:rsid w:val="006F0E12"/>
    <w:rsid w:val="006F3881"/>
    <w:rsid w:val="006F4400"/>
    <w:rsid w:val="006F4C9B"/>
    <w:rsid w:val="00700899"/>
    <w:rsid w:val="00705A18"/>
    <w:rsid w:val="0071472B"/>
    <w:rsid w:val="0072114D"/>
    <w:rsid w:val="007214CF"/>
    <w:rsid w:val="00721807"/>
    <w:rsid w:val="00732C5E"/>
    <w:rsid w:val="0074121C"/>
    <w:rsid w:val="007436D6"/>
    <w:rsid w:val="0074433D"/>
    <w:rsid w:val="007447E2"/>
    <w:rsid w:val="00745749"/>
    <w:rsid w:val="00751AD2"/>
    <w:rsid w:val="00757186"/>
    <w:rsid w:val="00760575"/>
    <w:rsid w:val="007611D3"/>
    <w:rsid w:val="00771B04"/>
    <w:rsid w:val="0079457B"/>
    <w:rsid w:val="00796281"/>
    <w:rsid w:val="007A00F4"/>
    <w:rsid w:val="007A0ACC"/>
    <w:rsid w:val="007B2B5C"/>
    <w:rsid w:val="007B404E"/>
    <w:rsid w:val="007B5098"/>
    <w:rsid w:val="007C288A"/>
    <w:rsid w:val="007C3379"/>
    <w:rsid w:val="007D0EB0"/>
    <w:rsid w:val="007D162A"/>
    <w:rsid w:val="007D1CD8"/>
    <w:rsid w:val="007E0A1C"/>
    <w:rsid w:val="007E7B5D"/>
    <w:rsid w:val="00801251"/>
    <w:rsid w:val="008054F3"/>
    <w:rsid w:val="00807ED5"/>
    <w:rsid w:val="00811033"/>
    <w:rsid w:val="0082501E"/>
    <w:rsid w:val="0083777C"/>
    <w:rsid w:val="008401E4"/>
    <w:rsid w:val="0084585A"/>
    <w:rsid w:val="00854705"/>
    <w:rsid w:val="00861C62"/>
    <w:rsid w:val="00863C7C"/>
    <w:rsid w:val="00864152"/>
    <w:rsid w:val="00874BF1"/>
    <w:rsid w:val="008759B3"/>
    <w:rsid w:val="00886219"/>
    <w:rsid w:val="0088746E"/>
    <w:rsid w:val="008964A0"/>
    <w:rsid w:val="008A3530"/>
    <w:rsid w:val="008A3B16"/>
    <w:rsid w:val="008A5961"/>
    <w:rsid w:val="008B063D"/>
    <w:rsid w:val="008B2B8F"/>
    <w:rsid w:val="008B4E73"/>
    <w:rsid w:val="008B5FDD"/>
    <w:rsid w:val="008C78B8"/>
    <w:rsid w:val="008D0CCD"/>
    <w:rsid w:val="008D20E3"/>
    <w:rsid w:val="008D4E0C"/>
    <w:rsid w:val="008D70A2"/>
    <w:rsid w:val="008E5F84"/>
    <w:rsid w:val="008E6471"/>
    <w:rsid w:val="008F22E2"/>
    <w:rsid w:val="008F5FC9"/>
    <w:rsid w:val="008F5FF6"/>
    <w:rsid w:val="008F6131"/>
    <w:rsid w:val="00904784"/>
    <w:rsid w:val="00905798"/>
    <w:rsid w:val="009071CE"/>
    <w:rsid w:val="00907A6C"/>
    <w:rsid w:val="009179D2"/>
    <w:rsid w:val="00917E97"/>
    <w:rsid w:val="009205F2"/>
    <w:rsid w:val="00926498"/>
    <w:rsid w:val="00927F66"/>
    <w:rsid w:val="009333CF"/>
    <w:rsid w:val="00933F91"/>
    <w:rsid w:val="009377AC"/>
    <w:rsid w:val="009423A1"/>
    <w:rsid w:val="00963A1E"/>
    <w:rsid w:val="00965222"/>
    <w:rsid w:val="00967D5D"/>
    <w:rsid w:val="009852C6"/>
    <w:rsid w:val="0099098B"/>
    <w:rsid w:val="009972F3"/>
    <w:rsid w:val="00997FCD"/>
    <w:rsid w:val="009A2E2D"/>
    <w:rsid w:val="009A652F"/>
    <w:rsid w:val="009A6ACF"/>
    <w:rsid w:val="009C261B"/>
    <w:rsid w:val="009D31B9"/>
    <w:rsid w:val="009E233A"/>
    <w:rsid w:val="009E4FDD"/>
    <w:rsid w:val="009F58BC"/>
    <w:rsid w:val="00A002C5"/>
    <w:rsid w:val="00A05A52"/>
    <w:rsid w:val="00A13D51"/>
    <w:rsid w:val="00A20713"/>
    <w:rsid w:val="00A30312"/>
    <w:rsid w:val="00A35CDC"/>
    <w:rsid w:val="00A43F53"/>
    <w:rsid w:val="00A56CAE"/>
    <w:rsid w:val="00A57A7B"/>
    <w:rsid w:val="00A60320"/>
    <w:rsid w:val="00A66628"/>
    <w:rsid w:val="00A66630"/>
    <w:rsid w:val="00A71C69"/>
    <w:rsid w:val="00A75870"/>
    <w:rsid w:val="00A76D45"/>
    <w:rsid w:val="00A83440"/>
    <w:rsid w:val="00A87C37"/>
    <w:rsid w:val="00A93586"/>
    <w:rsid w:val="00A93AAA"/>
    <w:rsid w:val="00A951F6"/>
    <w:rsid w:val="00A95BFA"/>
    <w:rsid w:val="00A95C6F"/>
    <w:rsid w:val="00AA0FC2"/>
    <w:rsid w:val="00AA6FB9"/>
    <w:rsid w:val="00AB559C"/>
    <w:rsid w:val="00AB743E"/>
    <w:rsid w:val="00AC0AF5"/>
    <w:rsid w:val="00AC0DE7"/>
    <w:rsid w:val="00AC2A1E"/>
    <w:rsid w:val="00AD0933"/>
    <w:rsid w:val="00AD3D5B"/>
    <w:rsid w:val="00AD4158"/>
    <w:rsid w:val="00AD56AC"/>
    <w:rsid w:val="00AD6D2F"/>
    <w:rsid w:val="00AE100F"/>
    <w:rsid w:val="00AF01AB"/>
    <w:rsid w:val="00AF1A85"/>
    <w:rsid w:val="00AF2A69"/>
    <w:rsid w:val="00B001DD"/>
    <w:rsid w:val="00B0028C"/>
    <w:rsid w:val="00B07AEE"/>
    <w:rsid w:val="00B10117"/>
    <w:rsid w:val="00B113C7"/>
    <w:rsid w:val="00B12993"/>
    <w:rsid w:val="00B20409"/>
    <w:rsid w:val="00B21BBE"/>
    <w:rsid w:val="00B306DB"/>
    <w:rsid w:val="00B36C9E"/>
    <w:rsid w:val="00B4328C"/>
    <w:rsid w:val="00B44566"/>
    <w:rsid w:val="00B454B7"/>
    <w:rsid w:val="00B46BA5"/>
    <w:rsid w:val="00B5466C"/>
    <w:rsid w:val="00B54AEB"/>
    <w:rsid w:val="00B57DE3"/>
    <w:rsid w:val="00B6781F"/>
    <w:rsid w:val="00B67C88"/>
    <w:rsid w:val="00B702CE"/>
    <w:rsid w:val="00B72F77"/>
    <w:rsid w:val="00B828AD"/>
    <w:rsid w:val="00B8408A"/>
    <w:rsid w:val="00B855FE"/>
    <w:rsid w:val="00B9371B"/>
    <w:rsid w:val="00B97A11"/>
    <w:rsid w:val="00BA204F"/>
    <w:rsid w:val="00BA7D6E"/>
    <w:rsid w:val="00BA7FB9"/>
    <w:rsid w:val="00BB6BF2"/>
    <w:rsid w:val="00BC5464"/>
    <w:rsid w:val="00BC603B"/>
    <w:rsid w:val="00BC7590"/>
    <w:rsid w:val="00BD1D36"/>
    <w:rsid w:val="00BE007D"/>
    <w:rsid w:val="00BE26F9"/>
    <w:rsid w:val="00BE4F07"/>
    <w:rsid w:val="00BE68B8"/>
    <w:rsid w:val="00BF278F"/>
    <w:rsid w:val="00BF35EB"/>
    <w:rsid w:val="00BF716F"/>
    <w:rsid w:val="00BF77E9"/>
    <w:rsid w:val="00C02479"/>
    <w:rsid w:val="00C07803"/>
    <w:rsid w:val="00C11FE6"/>
    <w:rsid w:val="00C16F56"/>
    <w:rsid w:val="00C212A7"/>
    <w:rsid w:val="00C21585"/>
    <w:rsid w:val="00C25E69"/>
    <w:rsid w:val="00C26636"/>
    <w:rsid w:val="00C35767"/>
    <w:rsid w:val="00C438F5"/>
    <w:rsid w:val="00C45048"/>
    <w:rsid w:val="00C52642"/>
    <w:rsid w:val="00C52908"/>
    <w:rsid w:val="00C55AD2"/>
    <w:rsid w:val="00C62488"/>
    <w:rsid w:val="00C75C4C"/>
    <w:rsid w:val="00C77AD0"/>
    <w:rsid w:val="00C83515"/>
    <w:rsid w:val="00C9000A"/>
    <w:rsid w:val="00C90335"/>
    <w:rsid w:val="00C93DEA"/>
    <w:rsid w:val="00C9404B"/>
    <w:rsid w:val="00C9423F"/>
    <w:rsid w:val="00C97470"/>
    <w:rsid w:val="00CA3B56"/>
    <w:rsid w:val="00CA616A"/>
    <w:rsid w:val="00CA7529"/>
    <w:rsid w:val="00CB0FB8"/>
    <w:rsid w:val="00CB5269"/>
    <w:rsid w:val="00CB55FD"/>
    <w:rsid w:val="00CD5B5E"/>
    <w:rsid w:val="00CE325C"/>
    <w:rsid w:val="00CE3F1D"/>
    <w:rsid w:val="00CE5760"/>
    <w:rsid w:val="00CF7BD0"/>
    <w:rsid w:val="00D021FB"/>
    <w:rsid w:val="00D0598C"/>
    <w:rsid w:val="00D05F7D"/>
    <w:rsid w:val="00D1232E"/>
    <w:rsid w:val="00D26329"/>
    <w:rsid w:val="00D43162"/>
    <w:rsid w:val="00D566FA"/>
    <w:rsid w:val="00D62D28"/>
    <w:rsid w:val="00D67CE8"/>
    <w:rsid w:val="00D725B9"/>
    <w:rsid w:val="00D75F06"/>
    <w:rsid w:val="00D82055"/>
    <w:rsid w:val="00D825AA"/>
    <w:rsid w:val="00D84358"/>
    <w:rsid w:val="00D85B2B"/>
    <w:rsid w:val="00D866B8"/>
    <w:rsid w:val="00D91435"/>
    <w:rsid w:val="00DA1FAD"/>
    <w:rsid w:val="00DA4F21"/>
    <w:rsid w:val="00DA65EC"/>
    <w:rsid w:val="00DB2131"/>
    <w:rsid w:val="00DB26E0"/>
    <w:rsid w:val="00DB319F"/>
    <w:rsid w:val="00DB3CF7"/>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3655"/>
    <w:rsid w:val="00E34E6D"/>
    <w:rsid w:val="00E363AF"/>
    <w:rsid w:val="00E37636"/>
    <w:rsid w:val="00E533DA"/>
    <w:rsid w:val="00E6386E"/>
    <w:rsid w:val="00E661E9"/>
    <w:rsid w:val="00E7299F"/>
    <w:rsid w:val="00E7357C"/>
    <w:rsid w:val="00E73818"/>
    <w:rsid w:val="00E755AA"/>
    <w:rsid w:val="00E77556"/>
    <w:rsid w:val="00E8314B"/>
    <w:rsid w:val="00E876FD"/>
    <w:rsid w:val="00E90F34"/>
    <w:rsid w:val="00E93AF0"/>
    <w:rsid w:val="00E97B9A"/>
    <w:rsid w:val="00EA049F"/>
    <w:rsid w:val="00EA23EA"/>
    <w:rsid w:val="00EA7C56"/>
    <w:rsid w:val="00EB0EC9"/>
    <w:rsid w:val="00EC703D"/>
    <w:rsid w:val="00ED0444"/>
    <w:rsid w:val="00ED72FB"/>
    <w:rsid w:val="00EE03E3"/>
    <w:rsid w:val="00EE59FA"/>
    <w:rsid w:val="00EF0AE6"/>
    <w:rsid w:val="00EF4C8A"/>
    <w:rsid w:val="00EF7341"/>
    <w:rsid w:val="00F0222C"/>
    <w:rsid w:val="00F0386F"/>
    <w:rsid w:val="00F17E85"/>
    <w:rsid w:val="00F22C68"/>
    <w:rsid w:val="00F24E57"/>
    <w:rsid w:val="00F264CE"/>
    <w:rsid w:val="00F27376"/>
    <w:rsid w:val="00F30356"/>
    <w:rsid w:val="00F3134E"/>
    <w:rsid w:val="00F55DE2"/>
    <w:rsid w:val="00F61189"/>
    <w:rsid w:val="00F6533B"/>
    <w:rsid w:val="00F779A3"/>
    <w:rsid w:val="00F83C2F"/>
    <w:rsid w:val="00F91036"/>
    <w:rsid w:val="00F96F29"/>
    <w:rsid w:val="00FA65A5"/>
    <w:rsid w:val="00FD04FF"/>
    <w:rsid w:val="00FD23E9"/>
    <w:rsid w:val="00FD60FA"/>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461C"/>
  <w15:docId w15:val="{750BE69A-F2A8-4DED-8327-10ED7AFB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uiPriority w:val="9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uiPriority w:val="99"/>
    <w:qFormat/>
    <w:rsid w:val="00494BB6"/>
    <w:pPr>
      <w:keepNext/>
      <w:tabs>
        <w:tab w:val="num" w:pos="1134"/>
      </w:tabs>
      <w:suppressAutoHyphens/>
      <w:spacing w:before="360" w:after="120" w:line="240" w:lineRule="auto"/>
      <w:ind w:left="1134" w:hanging="1134"/>
      <w:jc w:val="left"/>
      <w:outlineLvl w:val="1"/>
    </w:pPr>
    <w:rPr>
      <w:b/>
      <w:snapToGrid/>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A7529"/>
    <w:pPr>
      <w:spacing w:line="240" w:lineRule="auto"/>
      <w:ind w:firstLine="0"/>
    </w:pPr>
    <w:rPr>
      <w:rFonts w:eastAsiaTheme="minorHAnsi"/>
      <w:b/>
      <w:bCs/>
      <w:snapToGrid/>
      <w:sz w:val="20"/>
    </w:rPr>
  </w:style>
  <w:style w:type="table" w:customStyle="1" w:styleId="5">
    <w:name w:val="Сетка таблицы5"/>
    <w:basedOn w:val="a1"/>
    <w:next w:val="af1"/>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 Знак,Заголовок 21 Знак"/>
    <w:basedOn w:val="a0"/>
    <w:link w:val="2"/>
    <w:uiPriority w:val="99"/>
    <w:rsid w:val="00494BB6"/>
    <w:rPr>
      <w:rFonts w:ascii="Times New Roman" w:eastAsia="Times New Roman" w:hAnsi="Times New Roman" w:cs="Times New Roman"/>
      <w:b/>
      <w:sz w:val="32"/>
      <w:szCs w:val="20"/>
      <w:lang w:eastAsia="ru-RU"/>
    </w:rPr>
  </w:style>
  <w:style w:type="paragraph" w:customStyle="1" w:styleId="af3">
    <w:name w:val="Пункт"/>
    <w:basedOn w:val="a"/>
    <w:uiPriority w:val="99"/>
    <w:rsid w:val="00494BB6"/>
    <w:pPr>
      <w:tabs>
        <w:tab w:val="num" w:pos="1134"/>
      </w:tabs>
      <w:ind w:left="1134" w:hanging="1134"/>
    </w:pPr>
    <w:rPr>
      <w:snapToGrid/>
    </w:rPr>
  </w:style>
  <w:style w:type="paragraph" w:customStyle="1" w:styleId="-2">
    <w:name w:val="Пункт-2"/>
    <w:basedOn w:val="af3"/>
    <w:uiPriority w:val="99"/>
    <w:rsid w:val="00494BB6"/>
    <w:pPr>
      <w:keepNext/>
      <w:ind w:left="360" w:hanging="360"/>
      <w:outlineLvl w:val="2"/>
    </w:pPr>
    <w:rPr>
      <w:b/>
    </w:rPr>
  </w:style>
  <w:style w:type="table" w:customStyle="1" w:styleId="6">
    <w:name w:val="Сетка таблицы6"/>
    <w:basedOn w:val="a1"/>
    <w:next w:val="af1"/>
    <w:uiPriority w:val="59"/>
    <w:rsid w:val="0086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1"/>
    <w:uiPriority w:val="59"/>
    <w:rsid w:val="008D2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010C-13C1-4D23-8C4D-C5B4E78D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675</Words>
  <Characters>3850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45</cp:revision>
  <cp:lastPrinted>2019-01-30T01:42:00Z</cp:lastPrinted>
  <dcterms:created xsi:type="dcterms:W3CDTF">2018-02-01T00:38:00Z</dcterms:created>
  <dcterms:modified xsi:type="dcterms:W3CDTF">2019-06-11T04:35:00Z</dcterms:modified>
</cp:coreProperties>
</file>