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52F4">
        <w:rPr>
          <w:b/>
          <w:bCs/>
          <w:sz w:val="36"/>
          <w:szCs w:val="36"/>
        </w:rPr>
        <w:t>406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7852F4" w:rsidRDefault="007852F4" w:rsidP="00AB3B9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DC0B11">
        <w:rPr>
          <w:b/>
          <w:i/>
          <w:sz w:val="26"/>
          <w:szCs w:val="26"/>
        </w:rPr>
        <w:t>Ремонт ограждения и твердого покрытия базы СП ЗЭС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852F4" w:rsidRDefault="007852F4" w:rsidP="007852F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739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C5AB8" w:rsidP="007852F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«25» </w:t>
            </w:r>
            <w:r w:rsidR="007852F4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852F4" w:rsidRPr="007852F4">
        <w:rPr>
          <w:b/>
          <w:i/>
          <w:sz w:val="24"/>
          <w:szCs w:val="24"/>
        </w:rPr>
        <w:t>Ремонт ограждения и твердого покрытия базы СП ЗЭС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7852F4">
        <w:rPr>
          <w:sz w:val="24"/>
          <w:szCs w:val="24"/>
        </w:rPr>
        <w:t>739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852F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7852F4" w:rsidRPr="0017392F" w:rsidRDefault="007852F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112228</w:t>
            </w:r>
          </w:p>
        </w:tc>
        <w:tc>
          <w:tcPr>
            <w:tcW w:w="3685" w:type="dxa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18.04.2019 04:25</w:t>
            </w:r>
          </w:p>
        </w:tc>
      </w:tr>
      <w:tr w:rsidR="007852F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7852F4" w:rsidRPr="0017392F" w:rsidRDefault="007852F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112460</w:t>
            </w:r>
          </w:p>
        </w:tc>
        <w:tc>
          <w:tcPr>
            <w:tcW w:w="3685" w:type="dxa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18.04.2019 09:27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7852F4" w:rsidRPr="002C3023" w:rsidTr="00A65EC1">
        <w:trPr>
          <w:trHeight w:val="274"/>
        </w:trPr>
        <w:tc>
          <w:tcPr>
            <w:tcW w:w="1134" w:type="dxa"/>
            <w:vAlign w:val="center"/>
          </w:tcPr>
          <w:p w:rsidR="007852F4" w:rsidRPr="002C3023" w:rsidRDefault="007852F4" w:rsidP="00125B73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112228</w:t>
            </w:r>
          </w:p>
        </w:tc>
        <w:tc>
          <w:tcPr>
            <w:tcW w:w="3685" w:type="dxa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18.04.2019 04:25</w:t>
            </w:r>
          </w:p>
        </w:tc>
      </w:tr>
      <w:tr w:rsidR="007852F4" w:rsidRPr="002C3023" w:rsidTr="00A65EC1">
        <w:trPr>
          <w:trHeight w:val="279"/>
        </w:trPr>
        <w:tc>
          <w:tcPr>
            <w:tcW w:w="1134" w:type="dxa"/>
            <w:vAlign w:val="center"/>
          </w:tcPr>
          <w:p w:rsidR="007852F4" w:rsidRPr="002C3023" w:rsidRDefault="007852F4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112460</w:t>
            </w:r>
          </w:p>
        </w:tc>
        <w:tc>
          <w:tcPr>
            <w:tcW w:w="3685" w:type="dxa"/>
            <w:vAlign w:val="center"/>
          </w:tcPr>
          <w:p w:rsidR="007852F4" w:rsidRPr="00C75AFF" w:rsidRDefault="007852F4" w:rsidP="00AB3B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75AFF">
              <w:rPr>
                <w:sz w:val="24"/>
                <w:szCs w:val="24"/>
              </w:rPr>
              <w:t>18.04.2019 09:27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5B7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852F4" w:rsidRDefault="007852F4" w:rsidP="007852F4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112228, </w:t>
      </w:r>
    </w:p>
    <w:p w:rsidR="007852F4" w:rsidRDefault="007852F4" w:rsidP="007852F4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112460 </w:t>
      </w:r>
    </w:p>
    <w:p w:rsidR="00125B73" w:rsidRPr="002C302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proofErr w:type="gramStart"/>
      <w:r w:rsidRPr="002C3023">
        <w:rPr>
          <w:szCs w:val="24"/>
        </w:rPr>
        <w:t>удовлетворяющими</w:t>
      </w:r>
      <w:proofErr w:type="gramEnd"/>
      <w:r w:rsidRPr="002C3023">
        <w:rPr>
          <w:szCs w:val="24"/>
        </w:rPr>
        <w:t xml:space="preserve">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26.0</w:t>
      </w:r>
      <w:r w:rsidR="007852F4">
        <w:t>4</w:t>
      </w:r>
      <w:r>
        <w:t>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852F4" w:rsidRDefault="007852F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5D" w:rsidRDefault="00A5725D" w:rsidP="00355095">
      <w:pPr>
        <w:spacing w:line="240" w:lineRule="auto"/>
      </w:pPr>
      <w:r>
        <w:separator/>
      </w:r>
    </w:p>
  </w:endnote>
  <w:endnote w:type="continuationSeparator" w:id="0">
    <w:p w:rsidR="00A5725D" w:rsidRDefault="00A572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52F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5D" w:rsidRDefault="00A5725D" w:rsidP="00355095">
      <w:pPr>
        <w:spacing w:line="240" w:lineRule="auto"/>
      </w:pPr>
      <w:r>
        <w:separator/>
      </w:r>
    </w:p>
  </w:footnote>
  <w:footnote w:type="continuationSeparator" w:id="0">
    <w:p w:rsidR="00A5725D" w:rsidRDefault="00A572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D20A1"/>
    <w:multiLevelType w:val="hybridMultilevel"/>
    <w:tmpl w:val="DB9A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617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52F4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25D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31A5-E3F9-4C7A-A4C7-01364EA1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2019-04-24T05:32:00Z</cp:lastPrinted>
  <dcterms:created xsi:type="dcterms:W3CDTF">2019-03-24T23:54:00Z</dcterms:created>
  <dcterms:modified xsi:type="dcterms:W3CDTF">2019-04-24T05:42:00Z</dcterms:modified>
</cp:coreProperties>
</file>