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FB7CB2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0/</w:t>
      </w:r>
      <w:proofErr w:type="spellStart"/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64CB" w:rsidRDefault="003064CB" w:rsidP="003064C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 w:rsidR="00FB7CB2" w:rsidRPr="00D55B36">
        <w:rPr>
          <w:b/>
          <w:bCs/>
          <w:i/>
          <w:iCs/>
          <w:snapToGrid w:val="0"/>
          <w:szCs w:val="28"/>
        </w:rPr>
        <w:t xml:space="preserve">Оснащение ПС 35 </w:t>
      </w:r>
      <w:proofErr w:type="spellStart"/>
      <w:r w:rsidR="00FB7CB2" w:rsidRPr="00D55B36">
        <w:rPr>
          <w:b/>
          <w:bCs/>
          <w:i/>
          <w:iCs/>
          <w:snapToGrid w:val="0"/>
          <w:szCs w:val="28"/>
        </w:rPr>
        <w:t>кВ</w:t>
      </w:r>
      <w:proofErr w:type="spellEnd"/>
      <w:r w:rsidR="00FB7CB2" w:rsidRPr="00D55B36">
        <w:rPr>
          <w:b/>
          <w:bCs/>
          <w:i/>
          <w:iCs/>
          <w:snapToGrid w:val="0"/>
          <w:szCs w:val="28"/>
        </w:rPr>
        <w:t xml:space="preserve"> оборудованием телемеханики </w:t>
      </w:r>
      <w:r w:rsidR="00FB7CB2" w:rsidRPr="00126CAE">
        <w:rPr>
          <w:b/>
          <w:bCs/>
          <w:szCs w:val="28"/>
        </w:rPr>
        <w:t>заку</w:t>
      </w:r>
      <w:r w:rsidR="00FB7CB2">
        <w:rPr>
          <w:b/>
          <w:bCs/>
          <w:szCs w:val="28"/>
        </w:rPr>
        <w:t>пка 838.1</w:t>
      </w:r>
      <w:r w:rsidR="00FB7CB2" w:rsidRPr="0021537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2.2.1.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9428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9428F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1B">
              <w:rPr>
                <w:rFonts w:ascii="Times New Roman" w:hAnsi="Times New Roman"/>
                <w:sz w:val="24"/>
                <w:szCs w:val="24"/>
              </w:rPr>
              <w:t>а</w:t>
            </w:r>
            <w:r w:rsidR="0049428F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9051B" w:rsidRDefault="00A26240" w:rsidP="00A26240">
      <w:pPr>
        <w:spacing w:line="240" w:lineRule="auto"/>
        <w:ind w:right="-1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ПОДАННЫХ ЗАЯВОК НА УЧАСТИЕ В ЗАКУПКЕ: </w:t>
      </w:r>
      <w:r w:rsidR="00A84B81" w:rsidRPr="0099051B">
        <w:rPr>
          <w:b/>
          <w:sz w:val="24"/>
          <w:szCs w:val="26"/>
        </w:rPr>
        <w:t>4</w:t>
      </w:r>
      <w:r w:rsidR="00495689" w:rsidRPr="0099051B">
        <w:rPr>
          <w:b/>
          <w:sz w:val="24"/>
          <w:szCs w:val="26"/>
        </w:rPr>
        <w:t xml:space="preserve"> </w:t>
      </w:r>
      <w:r w:rsidRPr="0099051B">
        <w:rPr>
          <w:b/>
          <w:sz w:val="24"/>
          <w:szCs w:val="26"/>
        </w:rPr>
        <w:t>(</w:t>
      </w:r>
      <w:r w:rsidR="00A84B81" w:rsidRPr="0099051B">
        <w:rPr>
          <w:b/>
          <w:sz w:val="24"/>
          <w:szCs w:val="26"/>
        </w:rPr>
        <w:t>ч</w:t>
      </w:r>
      <w:r w:rsidR="00D66B6B" w:rsidRPr="0099051B">
        <w:rPr>
          <w:b/>
          <w:sz w:val="24"/>
          <w:szCs w:val="26"/>
        </w:rPr>
        <w:t>етыре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D66B6B" w:rsidRPr="0099051B">
        <w:rPr>
          <w:sz w:val="24"/>
          <w:szCs w:val="26"/>
        </w:rPr>
        <w:t>и</w:t>
      </w:r>
      <w:r w:rsidRPr="0099051B">
        <w:rPr>
          <w:sz w:val="24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99051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№</w:t>
            </w:r>
          </w:p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proofErr w:type="gramStart"/>
            <w:r w:rsidRPr="0099051B">
              <w:rPr>
                <w:sz w:val="18"/>
                <w:szCs w:val="24"/>
              </w:rPr>
              <w:t>п</w:t>
            </w:r>
            <w:proofErr w:type="gramEnd"/>
            <w:r w:rsidRPr="0099051B">
              <w:rPr>
                <w:sz w:val="18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FB7CB2" w:rsidRPr="0099051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99051B" w:rsidRDefault="00FB7CB2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64212</w:t>
            </w:r>
            <w:r>
              <w:rPr>
                <w:sz w:val="26"/>
                <w:szCs w:val="26"/>
              </w:rPr>
              <w:t xml:space="preserve"> – ООО «Сириус-М»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12.03.2019 05:35</w:t>
            </w:r>
          </w:p>
        </w:tc>
      </w:tr>
      <w:tr w:rsidR="00FB7CB2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99051B" w:rsidRDefault="00FB7CB2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67568</w:t>
            </w:r>
            <w:r>
              <w:rPr>
                <w:sz w:val="26"/>
                <w:szCs w:val="26"/>
              </w:rPr>
              <w:t xml:space="preserve"> – ООО «</w:t>
            </w:r>
            <w:proofErr w:type="gramStart"/>
            <w:r>
              <w:rPr>
                <w:sz w:val="26"/>
                <w:szCs w:val="26"/>
              </w:rPr>
              <w:t>ЭК</w:t>
            </w:r>
            <w:proofErr w:type="gramEnd"/>
            <w:r>
              <w:rPr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14.03.2019 09:27</w:t>
            </w:r>
          </w:p>
        </w:tc>
      </w:tr>
      <w:tr w:rsidR="00FB7CB2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99051B" w:rsidRDefault="00FB7CB2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70835</w:t>
            </w:r>
            <w:r>
              <w:rPr>
                <w:sz w:val="26"/>
                <w:szCs w:val="26"/>
              </w:rPr>
              <w:t xml:space="preserve"> – ООО «ТМ Системы»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18.03.2019 11:08</w:t>
            </w:r>
          </w:p>
        </w:tc>
      </w:tr>
      <w:tr w:rsidR="00FB7CB2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99051B" w:rsidRDefault="00FB7CB2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71886</w:t>
            </w:r>
            <w:r>
              <w:rPr>
                <w:sz w:val="26"/>
                <w:szCs w:val="26"/>
              </w:rPr>
              <w:t xml:space="preserve"> – ООО «РЭМК»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19.03.2019 05:42</w:t>
            </w:r>
          </w:p>
        </w:tc>
      </w:tr>
    </w:tbl>
    <w:p w:rsidR="00A26240" w:rsidRPr="0099051B" w:rsidRDefault="00A26240" w:rsidP="003064CB">
      <w:pPr>
        <w:spacing w:line="240" w:lineRule="auto"/>
        <w:ind w:right="-143" w:firstLine="0"/>
        <w:rPr>
          <w:sz w:val="10"/>
          <w:szCs w:val="12"/>
        </w:rPr>
      </w:pPr>
    </w:p>
    <w:p w:rsidR="00A26240" w:rsidRPr="0099051B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ОТКЛОНЕННЫХ ЗАЯВОК: </w:t>
      </w:r>
      <w:r w:rsidR="00FB7CB2">
        <w:rPr>
          <w:b/>
          <w:sz w:val="24"/>
          <w:szCs w:val="26"/>
        </w:rPr>
        <w:t>1</w:t>
      </w:r>
      <w:r w:rsidRPr="0099051B">
        <w:rPr>
          <w:b/>
          <w:sz w:val="24"/>
          <w:szCs w:val="26"/>
        </w:rPr>
        <w:t xml:space="preserve"> (</w:t>
      </w:r>
      <w:r w:rsidR="00FB7CB2">
        <w:rPr>
          <w:b/>
          <w:sz w:val="24"/>
          <w:szCs w:val="26"/>
        </w:rPr>
        <w:t>одна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A84B81" w:rsidRPr="0099051B">
        <w:rPr>
          <w:sz w:val="24"/>
          <w:szCs w:val="26"/>
        </w:rPr>
        <w:t>а</w:t>
      </w:r>
      <w:r w:rsidRPr="0099051B">
        <w:rPr>
          <w:sz w:val="24"/>
          <w:szCs w:val="26"/>
        </w:rPr>
        <w:t>.</w:t>
      </w:r>
    </w:p>
    <w:p w:rsidR="00A26240" w:rsidRPr="0099051B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B7CB2" w:rsidRPr="00A00886" w:rsidRDefault="00FB7CB2" w:rsidP="00FB7C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</w:t>
      </w:r>
      <w:proofErr w:type="gramStart"/>
      <w:r w:rsidRPr="00A00886">
        <w:rPr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FB7CB2" w:rsidRPr="00693750" w:rsidRDefault="00FB7CB2" w:rsidP="00FB7C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3750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 xml:space="preserve">№ </w:t>
      </w:r>
      <w:r w:rsidRPr="005A555C">
        <w:rPr>
          <w:bCs/>
          <w:i/>
          <w:iCs/>
          <w:sz w:val="26"/>
          <w:szCs w:val="26"/>
        </w:rPr>
        <w:t>70835 – ООО «ТМ Системы»</w:t>
      </w:r>
      <w:r w:rsidRPr="00693750">
        <w:rPr>
          <w:bCs/>
          <w:i/>
          <w:iCs/>
          <w:sz w:val="26"/>
          <w:szCs w:val="26"/>
        </w:rPr>
        <w:t xml:space="preserve"> </w:t>
      </w:r>
    </w:p>
    <w:p w:rsidR="00FB7CB2" w:rsidRPr="00A00886" w:rsidRDefault="00FB7CB2" w:rsidP="00FB7C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00886">
        <w:rPr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7A00F4" w:rsidRPr="0099051B" w:rsidRDefault="007A00F4" w:rsidP="003064CB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</w:t>
      </w:r>
      <w:r w:rsidR="0099051B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FB7CB2" w:rsidRPr="00A00886" w:rsidRDefault="00FB7CB2" w:rsidP="00FB7CB2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FB7CB2" w:rsidRPr="00A00886" w:rsidRDefault="00FB7CB2" w:rsidP="00FB7CB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B7CB2" w:rsidRPr="00A00886" w:rsidRDefault="00FB7CB2" w:rsidP="00FB7CB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FB7CB2" w:rsidRPr="000D43BB" w:rsidTr="00657FA4">
        <w:trPr>
          <w:trHeight w:val="70"/>
        </w:trPr>
        <w:tc>
          <w:tcPr>
            <w:tcW w:w="851" w:type="dxa"/>
          </w:tcPr>
          <w:p w:rsidR="00FB7CB2" w:rsidRPr="000D43BB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FB7CB2" w:rsidRPr="000D43BB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FB7CB2" w:rsidRPr="000D43BB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FB7CB2" w:rsidRPr="000D43BB" w:rsidTr="00657FA4">
        <w:trPr>
          <w:trHeight w:val="70"/>
        </w:trPr>
        <w:tc>
          <w:tcPr>
            <w:tcW w:w="851" w:type="dxa"/>
          </w:tcPr>
          <w:p w:rsidR="00FB7CB2" w:rsidRPr="004F28FE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64212</w:t>
            </w:r>
            <w:r>
              <w:rPr>
                <w:sz w:val="26"/>
                <w:szCs w:val="26"/>
              </w:rPr>
              <w:t xml:space="preserve"> – ООО «Сириус-М»</w:t>
            </w:r>
          </w:p>
        </w:tc>
        <w:tc>
          <w:tcPr>
            <w:tcW w:w="4110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12.03.2019 05:35</w:t>
            </w:r>
          </w:p>
        </w:tc>
      </w:tr>
      <w:tr w:rsidR="00FB7CB2" w:rsidRPr="000D43BB" w:rsidTr="00657FA4">
        <w:trPr>
          <w:trHeight w:val="70"/>
        </w:trPr>
        <w:tc>
          <w:tcPr>
            <w:tcW w:w="851" w:type="dxa"/>
          </w:tcPr>
          <w:p w:rsidR="00FB7CB2" w:rsidRPr="004F28FE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67568</w:t>
            </w:r>
            <w:r>
              <w:rPr>
                <w:sz w:val="26"/>
                <w:szCs w:val="26"/>
              </w:rPr>
              <w:t xml:space="preserve"> – ООО «</w:t>
            </w:r>
            <w:proofErr w:type="gramStart"/>
            <w:r>
              <w:rPr>
                <w:sz w:val="26"/>
                <w:szCs w:val="26"/>
              </w:rPr>
              <w:t>ЭК</w:t>
            </w:r>
            <w:proofErr w:type="gramEnd"/>
            <w:r>
              <w:rPr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4110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14.03.2019 09:27</w:t>
            </w:r>
          </w:p>
        </w:tc>
      </w:tr>
      <w:tr w:rsidR="00FB7CB2" w:rsidRPr="000D43BB" w:rsidTr="00657FA4">
        <w:trPr>
          <w:trHeight w:val="70"/>
        </w:trPr>
        <w:tc>
          <w:tcPr>
            <w:tcW w:w="851" w:type="dxa"/>
          </w:tcPr>
          <w:p w:rsidR="00FB7CB2" w:rsidRPr="004F28FE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70835</w:t>
            </w:r>
            <w:r>
              <w:rPr>
                <w:sz w:val="26"/>
                <w:szCs w:val="26"/>
              </w:rPr>
              <w:t xml:space="preserve"> – ООО «ТМ Системы»</w:t>
            </w:r>
          </w:p>
        </w:tc>
        <w:tc>
          <w:tcPr>
            <w:tcW w:w="4110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18.03.2019 11:08</w:t>
            </w:r>
          </w:p>
        </w:tc>
      </w:tr>
      <w:tr w:rsidR="00FB7CB2" w:rsidRPr="000D43BB" w:rsidTr="00657FA4">
        <w:trPr>
          <w:trHeight w:val="70"/>
        </w:trPr>
        <w:tc>
          <w:tcPr>
            <w:tcW w:w="851" w:type="dxa"/>
          </w:tcPr>
          <w:p w:rsidR="00FB7CB2" w:rsidRPr="004F28FE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71886</w:t>
            </w:r>
            <w:r>
              <w:rPr>
                <w:sz w:val="26"/>
                <w:szCs w:val="26"/>
              </w:rPr>
              <w:t xml:space="preserve"> – ООО «РЭМК»</w:t>
            </w:r>
          </w:p>
        </w:tc>
        <w:tc>
          <w:tcPr>
            <w:tcW w:w="4110" w:type="dxa"/>
            <w:vAlign w:val="center"/>
          </w:tcPr>
          <w:p w:rsidR="00FB7CB2" w:rsidRPr="0042340B" w:rsidRDefault="00FB7CB2" w:rsidP="00657FA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2340B">
              <w:rPr>
                <w:sz w:val="26"/>
                <w:szCs w:val="26"/>
              </w:rPr>
              <w:t>19.03.2019 05:42</w:t>
            </w:r>
          </w:p>
        </w:tc>
      </w:tr>
    </w:tbl>
    <w:p w:rsidR="003C4A76" w:rsidRPr="0099051B" w:rsidRDefault="003C4A76" w:rsidP="003C4A76">
      <w:pPr>
        <w:spacing w:line="240" w:lineRule="auto"/>
        <w:rPr>
          <w:b/>
          <w:sz w:val="12"/>
          <w:szCs w:val="12"/>
        </w:rPr>
      </w:pPr>
    </w:p>
    <w:p w:rsidR="00FB7CB2" w:rsidRDefault="00FB7CB2" w:rsidP="00FB7CB2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2. </w:t>
      </w:r>
      <w:r w:rsidRPr="005A555C">
        <w:rPr>
          <w:b/>
          <w:bCs/>
          <w:i/>
          <w:iCs/>
          <w:sz w:val="26"/>
          <w:szCs w:val="26"/>
        </w:rPr>
        <w:t xml:space="preserve">Об отклонении заявки Участника № 70835 – ООО «ТМ Системы» </w:t>
      </w:r>
    </w:p>
    <w:p w:rsidR="00FB7CB2" w:rsidRDefault="00FB7CB2" w:rsidP="00FB7CB2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B7CB2" w:rsidRDefault="00FB7CB2" w:rsidP="00FB7CB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bCs/>
          <w:i/>
          <w:iCs/>
          <w:sz w:val="26"/>
          <w:szCs w:val="26"/>
        </w:rPr>
        <w:t xml:space="preserve">№ 70835 – ООО «ТМ Системы» </w:t>
      </w:r>
      <w:r>
        <w:rPr>
          <w:sz w:val="26"/>
          <w:szCs w:val="26"/>
        </w:rPr>
        <w:t xml:space="preserve">от дальнейшего рассмотрения на основании п. 4.12.4. «б» </w:t>
      </w:r>
      <w:r>
        <w:rPr>
          <w:bCs/>
          <w:sz w:val="26"/>
          <w:szCs w:val="26"/>
        </w:rPr>
        <w:t>Документации о закупке</w:t>
      </w:r>
      <w:r>
        <w:rPr>
          <w:sz w:val="26"/>
          <w:szCs w:val="26"/>
        </w:rPr>
        <w:t>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188"/>
      </w:tblGrid>
      <w:tr w:rsidR="00FB7CB2" w:rsidTr="00FB7CB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2" w:rsidRDefault="00FB7CB2" w:rsidP="00657FA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6"/>
                <w:lang w:eastAsia="en-US"/>
              </w:rPr>
              <w:t>п</w:t>
            </w:r>
            <w:proofErr w:type="gramEnd"/>
            <w:r>
              <w:rPr>
                <w:sz w:val="22"/>
                <w:szCs w:val="26"/>
                <w:lang w:eastAsia="en-US"/>
              </w:rPr>
              <w:t>/п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2" w:rsidRDefault="00FB7CB2" w:rsidP="00657FA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Основания для отклонения</w:t>
            </w:r>
          </w:p>
        </w:tc>
      </w:tr>
      <w:tr w:rsidR="00FB7CB2" w:rsidTr="00FB7CB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 составе заявки отсутствуют копии документов подтверждающих наличие МТР, что не соответствует требованиям п. 5.2.1 ТЗ, в котором установлено следующее требование: 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«Для подтверждения наличия МТР Участник должен предоставить копии документов (по своему усмотрению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>из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 xml:space="preserve"> перечисленных): «5.2.2.1.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>В случае наличия МТР, указанных в таблице 5 на правах собственности: свидетельства о регистрации транспортного средства либо ПТС;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 xml:space="preserve"> -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 xml:space="preserve">на машины, подлежащие регистрации в органах </w:t>
            </w:r>
            <w:r>
              <w:rPr>
                <w:bCs/>
                <w:i/>
                <w:sz w:val="26"/>
                <w:szCs w:val="26"/>
                <w:lang w:eastAsia="en-US"/>
              </w:rPr>
              <w:lastRenderedPageBreak/>
              <w:t>государственного надзора за техническим состоянием самоходных машин и других видов техники в Российской Федерации – ПСМ. 5.2.1.2.В случае отсутствия собственных транспортных средств Участник должен представить копии заверенных Участником документов (по своему усмотрению из перечисленных): а) договор аренды/ договор на оказание услуг машин и механизмов, б) соглашение о намерениях заключить договор аренды/ соглашение о намерениях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>заключить договор на оказание услуг машин и механизмов в) гарантийное письмо о заключении договора аренды/ гарантийное письмо о заключении договора на оказание услуг машин и механизмов. г) соглашение о намерениях заключить договор на оказание услуг по проведению электроизмерительных работ /гарантийное письмо о заключении договора на оказание услуг по проведению электроизмерительных работ. г) иные документы, подтверждающие право владения/распоряжения»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End"/>
          </w:p>
        </w:tc>
      </w:tr>
      <w:tr w:rsidR="00FB7CB2" w:rsidTr="00FB7CB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2" w:rsidRDefault="00FB7CB2" w:rsidP="00657F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составе заявки отсутствуют заверенные Участником копии удостоверений по проверке знаний правил работы в электроустановках, что не соответствует требованиям п. 5.4.2 ТЗ, в котором установлено следующее требование:</w:t>
            </w:r>
            <w:r w:rsidRPr="005A555C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i/>
                <w:sz w:val="25"/>
                <w:szCs w:val="25"/>
              </w:rPr>
              <w:t>«</w:t>
            </w:r>
            <w:r>
              <w:rPr>
                <w:bCs/>
                <w:i/>
                <w:sz w:val="26"/>
                <w:szCs w:val="26"/>
                <w:lang w:eastAsia="en-US"/>
              </w:rPr>
              <w:t>Соответствие требованию, установленному в п. 5.4.1,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квалификацию персонала: а) в случае наличия персонала: заверенные Участником копии удостоверений по проверке знаний правил работы в электроустановках, в соответствии с п. 1.5, 2.4, 2.5 «Правил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 xml:space="preserve">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№ 7. б) на персонал, планируемый к привлечению: гарантийное письмо, содержащее сведения о количестве и квалификации персонала в соответствии с требованиями п.5.4.1 Технического задания»  </w:t>
            </w:r>
            <w:proofErr w:type="gramEnd"/>
          </w:p>
        </w:tc>
      </w:tr>
      <w:tr w:rsidR="00FB7CB2" w:rsidTr="00FB7CB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2" w:rsidRDefault="00FB7CB2" w:rsidP="00657F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 составе заявки отсутствуют заверенные Участником копии  документов, подтверждающих наличие зарегистрированной в Органах Ростехнадзора  аккредитованной электротехнической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лаборатории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что не соответствует требованиям п. 5.3. ТЗ, в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котором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установлено следующее требование: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«</w:t>
            </w:r>
            <w:r>
              <w:rPr>
                <w:bCs/>
                <w:i/>
                <w:sz w:val="26"/>
                <w:szCs w:val="26"/>
                <w:lang w:eastAsia="en-US"/>
              </w:rPr>
              <w:t>Для проведения испытаний Участник должен иметь в наличии (либо декларировать наличие) зарегистрированную в Органах Ростехнадзора  аккредитованную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в органах Ростехнадзора, с правом выполнения испытаний и измерений электрооборудования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 xml:space="preserve"> с напряжением до 35 </w:t>
            </w:r>
            <w:proofErr w:type="spellStart"/>
            <w:r>
              <w:rPr>
                <w:bCs/>
                <w:i/>
                <w:sz w:val="26"/>
                <w:szCs w:val="26"/>
                <w:lang w:eastAsia="en-US"/>
              </w:rPr>
              <w:t>кВ</w:t>
            </w:r>
            <w:proofErr w:type="spellEnd"/>
            <w:r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9B3967">
              <w:rPr>
                <w:bCs/>
                <w:i/>
                <w:sz w:val="26"/>
                <w:szCs w:val="26"/>
                <w:lang w:eastAsia="en-US"/>
              </w:rPr>
              <w:t>включительно</w:t>
            </w:r>
            <w:proofErr w:type="gramStart"/>
            <w:r w:rsidRPr="009B3967">
              <w:rPr>
                <w:i/>
                <w:sz w:val="26"/>
                <w:szCs w:val="26"/>
              </w:rPr>
              <w:t xml:space="preserve"> </w:t>
            </w:r>
            <w:r w:rsidRPr="009B3967">
              <w:rPr>
                <w:bCs/>
                <w:i/>
                <w:sz w:val="26"/>
                <w:szCs w:val="26"/>
                <w:lang w:eastAsia="en-US"/>
              </w:rPr>
              <w:t>Д</w:t>
            </w:r>
            <w:proofErr w:type="gramEnd"/>
            <w:r>
              <w:rPr>
                <w:bCs/>
                <w:i/>
                <w:sz w:val="26"/>
                <w:szCs w:val="26"/>
                <w:lang w:eastAsia="en-US"/>
              </w:rPr>
              <w:t>ля подтверждения соответствия указанному требованию необходимо предоставить заверенные Участником копии следующих документов:</w:t>
            </w:r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5.3.1.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 xml:space="preserve">При наличии на праве собственности - действующее свидетельство о регистрации электротехнической лаборатории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в органах Ростехнадзора, с правом выполнения испытаний и измерений электрооборудования с напряжением, указанным в пункте 5.3. </w:t>
            </w:r>
            <w:r>
              <w:rPr>
                <w:bCs/>
                <w:i/>
                <w:sz w:val="26"/>
                <w:szCs w:val="26"/>
                <w:lang w:eastAsia="en-US"/>
              </w:rPr>
              <w:lastRenderedPageBreak/>
              <w:t xml:space="preserve">настоящего технического задания. </w:t>
            </w:r>
            <w:proofErr w:type="gramEnd"/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5.3.2. </w:t>
            </w:r>
            <w:proofErr w:type="gramStart"/>
            <w:r>
              <w:rPr>
                <w:bCs/>
                <w:i/>
                <w:sz w:val="26"/>
                <w:szCs w:val="26"/>
                <w:lang w:eastAsia="en-US"/>
              </w:rPr>
              <w:t>В случае отсутствия в наличии собственной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 зарегистрированной в Органах Ростехнадзора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аккредитованной </w:t>
            </w:r>
            <w:r>
              <w:rPr>
                <w:bCs/>
                <w:i/>
                <w:sz w:val="26"/>
                <w:szCs w:val="26"/>
                <w:lang w:eastAsia="en-US"/>
              </w:rPr>
              <w:t>электротехнической лаборатории, Участник должен представить следующие документы (по своему усмотрению из перечисленных) с предоставлением информации в части технической возможности выполнять испытания и измерения электрооборудования с напряжением, указанным в пункте 7.4. настоящего технического задания:</w:t>
            </w:r>
            <w:proofErr w:type="gramEnd"/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а) договор аренды 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зарегистрированной в </w:t>
            </w:r>
            <w:proofErr w:type="gramStart"/>
            <w:r>
              <w:rPr>
                <w:bCs/>
                <w:i/>
                <w:iCs/>
                <w:sz w:val="26"/>
                <w:szCs w:val="26"/>
                <w:lang w:eastAsia="en-US"/>
              </w:rPr>
              <w:t>Органах</w:t>
            </w:r>
            <w:proofErr w:type="gramEnd"/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 Ростехнадзора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 электротехнической лаборатории,</w:t>
            </w:r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б) соглашение о намерениях заключить договор аренды 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зарегистрированной в Органах Ростехнадзора </w:t>
            </w:r>
            <w:r>
              <w:rPr>
                <w:bCs/>
                <w:i/>
                <w:sz w:val="26"/>
                <w:szCs w:val="26"/>
                <w:lang w:eastAsia="en-US"/>
              </w:rPr>
              <w:t xml:space="preserve">электротехнической лаборатории/гарантийное письмо о заключении договора аренды </w:t>
            </w:r>
            <w:r>
              <w:rPr>
                <w:bCs/>
                <w:i/>
                <w:iCs/>
                <w:sz w:val="26"/>
                <w:szCs w:val="26"/>
                <w:lang w:eastAsia="en-US"/>
              </w:rPr>
              <w:t xml:space="preserve">зарегистрированной в Органах Ростехнадзора </w:t>
            </w:r>
            <w:r>
              <w:rPr>
                <w:bCs/>
                <w:i/>
                <w:sz w:val="26"/>
                <w:szCs w:val="26"/>
                <w:lang w:eastAsia="en-US"/>
              </w:rPr>
              <w:t>электротехнической лаборатории,</w:t>
            </w:r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>в) договора на оказание услуг по проведению электроизмерительных работ,</w:t>
            </w:r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>г) соглашение о намерениях заключить договор на оказание услуг по проведению электроизмерительных работ/гарантийное письмо о заключении договора на оказание услуг по проведению электроизмерительных работ.</w:t>
            </w:r>
          </w:p>
          <w:p w:rsidR="00FB7CB2" w:rsidRDefault="00FB7CB2" w:rsidP="00657FA4">
            <w:pPr>
              <w:tabs>
                <w:tab w:val="left" w:pos="1134"/>
              </w:tabs>
              <w:snapToGrid w:val="0"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>д) иные документы, подтверждающие право владения/распоряжения»</w:t>
            </w:r>
          </w:p>
        </w:tc>
      </w:tr>
    </w:tbl>
    <w:p w:rsidR="00FB7CB2" w:rsidRDefault="00FB7CB2" w:rsidP="00FB7CB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B7CB2" w:rsidRPr="00A00886" w:rsidRDefault="00FB7CB2" w:rsidP="00FB7CB2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FB7CB2" w:rsidRDefault="00FB7CB2" w:rsidP="00FB7CB2">
      <w:pPr>
        <w:spacing w:line="240" w:lineRule="auto"/>
        <w:ind w:firstLine="0"/>
        <w:rPr>
          <w:b/>
          <w:sz w:val="26"/>
          <w:szCs w:val="26"/>
        </w:rPr>
      </w:pPr>
    </w:p>
    <w:p w:rsidR="00FB7CB2" w:rsidRPr="00A00886" w:rsidRDefault="00FB7CB2" w:rsidP="00FB7CB2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FB7CB2" w:rsidRPr="00A00886" w:rsidRDefault="00FB7CB2" w:rsidP="00FB7CB2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FB7CB2" w:rsidTr="00657FA4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FB7CB2" w:rsidTr="00657FA4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2" w:rsidRDefault="00FB7CB2" w:rsidP="00657FA4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64212 – ООО «Сириус-М»</w:t>
            </w:r>
          </w:p>
        </w:tc>
      </w:tr>
      <w:tr w:rsidR="00FB7CB2" w:rsidTr="00657FA4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B2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CB2" w:rsidRDefault="00FB7CB2" w:rsidP="00657FA4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67568 – ООО «</w:t>
            </w:r>
            <w:proofErr w:type="gramStart"/>
            <w:r>
              <w:rPr>
                <w:sz w:val="26"/>
                <w:szCs w:val="26"/>
                <w:lang w:eastAsia="en-US"/>
              </w:rPr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«Светотехника»</w:t>
            </w:r>
          </w:p>
        </w:tc>
      </w:tr>
      <w:tr w:rsidR="00FB7CB2" w:rsidTr="00657FA4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2" w:rsidRDefault="00FB7CB2" w:rsidP="00657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2" w:rsidRDefault="004B3980" w:rsidP="00657FA4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71886 – ООО «РЭМК»</w:t>
            </w:r>
            <w:bookmarkStart w:id="2" w:name="_GoBack"/>
            <w:bookmarkEnd w:id="2"/>
          </w:p>
        </w:tc>
      </w:tr>
    </w:tbl>
    <w:p w:rsidR="00FB7CB2" w:rsidRPr="00A00886" w:rsidRDefault="00FB7CB2" w:rsidP="00FB7CB2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FB7CB2" w:rsidRPr="00A00886" w:rsidRDefault="00FB7CB2" w:rsidP="00FB7CB2">
      <w:pPr>
        <w:spacing w:line="240" w:lineRule="auto"/>
        <w:rPr>
          <w:b/>
          <w:sz w:val="26"/>
          <w:szCs w:val="26"/>
        </w:rPr>
      </w:pPr>
    </w:p>
    <w:p w:rsidR="00FB7CB2" w:rsidRPr="0099051B" w:rsidRDefault="00FB7CB2" w:rsidP="003064CB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FB7CB2" w:rsidRDefault="00FB7CB2" w:rsidP="00A002C5">
      <w:pPr>
        <w:pStyle w:val="a4"/>
        <w:jc w:val="both"/>
        <w:rPr>
          <w:sz w:val="18"/>
        </w:rPr>
      </w:pPr>
    </w:p>
    <w:p w:rsidR="00FB7CB2" w:rsidRDefault="00FB7CB2" w:rsidP="00A002C5">
      <w:pPr>
        <w:pStyle w:val="a4"/>
        <w:jc w:val="both"/>
        <w:rPr>
          <w:sz w:val="18"/>
        </w:rPr>
      </w:pPr>
    </w:p>
    <w:p w:rsidR="00FB7CB2" w:rsidRDefault="00FB7CB2" w:rsidP="00A002C5">
      <w:pPr>
        <w:pStyle w:val="a4"/>
        <w:jc w:val="both"/>
        <w:rPr>
          <w:sz w:val="18"/>
        </w:rPr>
      </w:pPr>
    </w:p>
    <w:p w:rsidR="00FB7CB2" w:rsidRDefault="00FB7CB2" w:rsidP="00A002C5">
      <w:pPr>
        <w:pStyle w:val="a4"/>
        <w:jc w:val="both"/>
        <w:rPr>
          <w:sz w:val="18"/>
        </w:rPr>
      </w:pPr>
    </w:p>
    <w:p w:rsidR="00FB7CB2" w:rsidRDefault="00FB7CB2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9A" w:rsidRDefault="00D07A9A" w:rsidP="00355095">
      <w:pPr>
        <w:spacing w:line="240" w:lineRule="auto"/>
      </w:pPr>
      <w:r>
        <w:separator/>
      </w:r>
    </w:p>
  </w:endnote>
  <w:endnote w:type="continuationSeparator" w:id="0">
    <w:p w:rsidR="00D07A9A" w:rsidRDefault="00D07A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6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6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9A" w:rsidRDefault="00D07A9A" w:rsidP="00355095">
      <w:pPr>
        <w:spacing w:line="240" w:lineRule="auto"/>
      </w:pPr>
      <w:r>
        <w:separator/>
      </w:r>
    </w:p>
  </w:footnote>
  <w:footnote w:type="continuationSeparator" w:id="0">
    <w:p w:rsidR="00D07A9A" w:rsidRDefault="00D07A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FB7CB2">
      <w:rPr>
        <w:i/>
        <w:sz w:val="20"/>
      </w:rPr>
      <w:t>838</w:t>
    </w:r>
    <w:r w:rsidR="00A84B81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E7DF4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26BB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428F"/>
    <w:rsid w:val="00495689"/>
    <w:rsid w:val="00497654"/>
    <w:rsid w:val="00497ACF"/>
    <w:rsid w:val="004A4816"/>
    <w:rsid w:val="004A606C"/>
    <w:rsid w:val="004B1AD5"/>
    <w:rsid w:val="004B3980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0E3E"/>
    <w:rsid w:val="008F22E2"/>
    <w:rsid w:val="008F5583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07A9A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B7CB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D08-5AD7-441D-ABBA-4E7321C7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2019-04-30T05:17:00Z</cp:lastPrinted>
  <dcterms:created xsi:type="dcterms:W3CDTF">2017-01-24T05:48:00Z</dcterms:created>
  <dcterms:modified xsi:type="dcterms:W3CDTF">2019-04-30T05:18:00Z</dcterms:modified>
</cp:coreProperties>
</file>