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76/ПРУ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7B6D56">
        <w:rPr>
          <w:rFonts w:ascii="Times New Roman" w:hAnsi="Times New Roman"/>
          <w:caps/>
          <w:sz w:val="28"/>
          <w:szCs w:val="28"/>
        </w:rPr>
        <w:t xml:space="preserve"> 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702BDA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846150" w:rsidRPr="00846150">
        <w:rPr>
          <w:b/>
          <w:bCs/>
          <w:szCs w:val="28"/>
        </w:rPr>
        <w:t>«Периодический медицинский осмотр работников СП "СЭС" г. Комсомольск-на-Амуре», закупка 306</w:t>
      </w:r>
    </w:p>
    <w:p w:rsidR="00846150" w:rsidRDefault="00846150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iCs/>
          <w:color w:val="000000" w:themeColor="text1"/>
          <w:szCs w:val="28"/>
        </w:rPr>
      </w:pPr>
    </w:p>
    <w:p w:rsidR="007908D5" w:rsidRPr="001D4EA9" w:rsidRDefault="007908D5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2798A" w:rsidRPr="00C2798A">
              <w:rPr>
                <w:b/>
                <w:snapToGrid/>
                <w:sz w:val="24"/>
                <w:szCs w:val="24"/>
              </w:rPr>
              <w:t>31</w:t>
            </w:r>
            <w:r w:rsidR="00846150">
              <w:rPr>
                <w:b/>
                <w:snapToGrid/>
                <w:sz w:val="24"/>
                <w:szCs w:val="24"/>
              </w:rPr>
              <w:t>907521766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84615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1</w:t>
            </w:r>
            <w:r w:rsidR="00846150">
              <w:rPr>
                <w:b/>
                <w:bCs/>
                <w:caps/>
                <w:snapToGrid/>
                <w:sz w:val="26"/>
                <w:szCs w:val="26"/>
              </w:rPr>
              <w:t>9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846150">
              <w:rPr>
                <w:b/>
                <w:snapToGrid/>
                <w:sz w:val="26"/>
                <w:szCs w:val="26"/>
              </w:rPr>
              <w:t>марта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846150" w:rsidRPr="00846150" w:rsidRDefault="008D567D" w:rsidP="00846150">
      <w:pPr>
        <w:pStyle w:val="a6"/>
        <w:tabs>
          <w:tab w:val="left" w:pos="1134"/>
        </w:tabs>
        <w:spacing w:before="0" w:line="240" w:lineRule="auto"/>
        <w:rPr>
          <w:b/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846150" w:rsidRPr="00846150">
        <w:rPr>
          <w:b/>
          <w:bCs/>
          <w:sz w:val="26"/>
          <w:szCs w:val="26"/>
        </w:rPr>
        <w:t xml:space="preserve">«Периодический медицинский осмотр работников СП "СЭС" г. Комсомольск-на-Амуре», </w:t>
      </w:r>
      <w:r w:rsidR="00846150" w:rsidRPr="00846150">
        <w:rPr>
          <w:bCs/>
          <w:sz w:val="26"/>
          <w:szCs w:val="26"/>
        </w:rPr>
        <w:t>закупка 306</w:t>
      </w:r>
    </w:p>
    <w:p w:rsidR="007908D5" w:rsidRDefault="007908D5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Pr="00C2798A">
        <w:rPr>
          <w:b/>
          <w:i/>
          <w:sz w:val="26"/>
          <w:szCs w:val="26"/>
        </w:rPr>
        <w:t>2 (две)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551"/>
      </w:tblGrid>
      <w:tr w:rsidR="00C2798A" w:rsidRPr="00664D4C" w:rsidTr="00C2798A">
        <w:trPr>
          <w:trHeight w:val="420"/>
          <w:tblHeader/>
        </w:trPr>
        <w:tc>
          <w:tcPr>
            <w:tcW w:w="993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1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846150" w:rsidRPr="007A598F" w:rsidTr="00A7521A">
        <w:trPr>
          <w:trHeight w:val="330"/>
        </w:trPr>
        <w:tc>
          <w:tcPr>
            <w:tcW w:w="993" w:type="dxa"/>
            <w:vAlign w:val="center"/>
          </w:tcPr>
          <w:p w:rsidR="00846150" w:rsidRPr="00EC38FF" w:rsidRDefault="00846150" w:rsidP="00C2798A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</w:tcPr>
          <w:p w:rsidR="00846150" w:rsidRPr="0090200F" w:rsidRDefault="00846150" w:rsidP="00E40F0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firstLine="0"/>
              <w:jc w:val="left"/>
              <w:rPr>
                <w:sz w:val="26"/>
                <w:szCs w:val="26"/>
              </w:rPr>
            </w:pPr>
            <w:r w:rsidRPr="0090200F">
              <w:rPr>
                <w:b/>
                <w:i/>
                <w:sz w:val="26"/>
                <w:szCs w:val="26"/>
              </w:rPr>
              <w:t xml:space="preserve">ООО "АЛЬТЕРНАТИВА" </w:t>
            </w:r>
            <w:r w:rsidRPr="0090200F">
              <w:rPr>
                <w:sz w:val="26"/>
                <w:szCs w:val="26"/>
              </w:rPr>
              <w:t>ИНН/КПП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90200F">
              <w:rPr>
                <w:sz w:val="26"/>
                <w:szCs w:val="26"/>
              </w:rPr>
              <w:t>2703086340/270301001</w:t>
            </w:r>
          </w:p>
          <w:p w:rsidR="00846150" w:rsidRPr="0090200F" w:rsidRDefault="00846150" w:rsidP="00E40F0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firstLine="0"/>
              <w:jc w:val="left"/>
              <w:rPr>
                <w:b/>
                <w:i/>
                <w:sz w:val="26"/>
                <w:szCs w:val="26"/>
              </w:rPr>
            </w:pPr>
            <w:r w:rsidRPr="0090200F">
              <w:rPr>
                <w:sz w:val="26"/>
                <w:szCs w:val="26"/>
              </w:rPr>
              <w:t>ОГРН 1152703004233</w:t>
            </w:r>
          </w:p>
        </w:tc>
        <w:tc>
          <w:tcPr>
            <w:tcW w:w="2551" w:type="dxa"/>
          </w:tcPr>
          <w:p w:rsidR="00846150" w:rsidRPr="0090200F" w:rsidRDefault="00846150" w:rsidP="00E40F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6"/>
                <w:szCs w:val="26"/>
              </w:rPr>
            </w:pPr>
            <w:r w:rsidRPr="0090200F">
              <w:rPr>
                <w:sz w:val="26"/>
                <w:szCs w:val="26"/>
              </w:rPr>
              <w:t>20.02.2019 09:11 (MSK +03:00)</w:t>
            </w:r>
          </w:p>
        </w:tc>
      </w:tr>
      <w:tr w:rsidR="00846150" w:rsidRPr="00455714" w:rsidTr="00A7521A">
        <w:trPr>
          <w:trHeight w:val="378"/>
        </w:trPr>
        <w:tc>
          <w:tcPr>
            <w:tcW w:w="993" w:type="dxa"/>
            <w:vAlign w:val="center"/>
          </w:tcPr>
          <w:p w:rsidR="00846150" w:rsidRPr="00455714" w:rsidRDefault="00846150" w:rsidP="00C2798A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846150" w:rsidRPr="0090200F" w:rsidRDefault="00846150" w:rsidP="00E40F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90200F">
              <w:rPr>
                <w:b/>
                <w:i/>
                <w:sz w:val="26"/>
                <w:szCs w:val="26"/>
              </w:rPr>
              <w:t xml:space="preserve">НУЗ "ОТДЕЛЕНЧЕСКАЯ БОЛЬНИЦА НА СТАНЦИИ КОМСОМОЛЬСК </w:t>
            </w:r>
            <w:r>
              <w:rPr>
                <w:b/>
                <w:i/>
                <w:sz w:val="26"/>
                <w:szCs w:val="26"/>
              </w:rPr>
              <w:t>ОАО</w:t>
            </w:r>
            <w:r w:rsidRPr="0090200F">
              <w:rPr>
                <w:b/>
                <w:i/>
                <w:sz w:val="26"/>
                <w:szCs w:val="26"/>
              </w:rPr>
              <w:t xml:space="preserve">  "</w:t>
            </w:r>
            <w:r>
              <w:rPr>
                <w:b/>
                <w:i/>
                <w:sz w:val="26"/>
                <w:szCs w:val="26"/>
              </w:rPr>
              <w:t>РЖД</w:t>
            </w:r>
            <w:r w:rsidRPr="0090200F">
              <w:rPr>
                <w:b/>
                <w:i/>
                <w:sz w:val="26"/>
                <w:szCs w:val="26"/>
              </w:rPr>
              <w:t>"</w:t>
            </w:r>
          </w:p>
          <w:p w:rsidR="00846150" w:rsidRPr="0090200F" w:rsidRDefault="00846150" w:rsidP="00E40F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90200F">
              <w:rPr>
                <w:sz w:val="26"/>
                <w:szCs w:val="26"/>
              </w:rPr>
              <w:t>ИНН/КПП</w:t>
            </w:r>
            <w:r w:rsidRPr="0090200F">
              <w:rPr>
                <w:b/>
                <w:i/>
                <w:sz w:val="26"/>
                <w:szCs w:val="26"/>
              </w:rPr>
              <w:t xml:space="preserve"> </w:t>
            </w:r>
            <w:r w:rsidRPr="0090200F">
              <w:rPr>
                <w:sz w:val="26"/>
                <w:szCs w:val="26"/>
              </w:rPr>
              <w:t>2703027151/270301001 ОГРН1042700027358</w:t>
            </w:r>
          </w:p>
        </w:tc>
        <w:tc>
          <w:tcPr>
            <w:tcW w:w="2551" w:type="dxa"/>
          </w:tcPr>
          <w:p w:rsidR="00846150" w:rsidRPr="0090200F" w:rsidRDefault="00846150" w:rsidP="00E40F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0200F">
              <w:rPr>
                <w:sz w:val="26"/>
                <w:szCs w:val="26"/>
              </w:rPr>
              <w:t>26.02.2019 07:13 (MSK +03:00)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846150" w:rsidRPr="00846150" w:rsidRDefault="00846150" w:rsidP="00846150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846150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846150" w:rsidRPr="00846150" w:rsidRDefault="00846150" w:rsidP="00846150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846150">
        <w:rPr>
          <w:bCs/>
          <w:i/>
          <w:iCs/>
          <w:snapToGrid/>
          <w:sz w:val="26"/>
          <w:szCs w:val="26"/>
        </w:rPr>
        <w:t>Об отклонении заявки участника ООО "АЛЬТЕРНАТИВА"</w:t>
      </w:r>
    </w:p>
    <w:p w:rsidR="00846150" w:rsidRPr="00846150" w:rsidRDefault="00846150" w:rsidP="00846150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846150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846150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846150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846150" w:rsidRPr="00846150" w:rsidRDefault="00846150" w:rsidP="00846150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846150">
        <w:rPr>
          <w:bCs/>
          <w:i/>
          <w:iCs/>
          <w:snapToGrid/>
          <w:sz w:val="26"/>
          <w:szCs w:val="26"/>
        </w:rPr>
        <w:t>О признании закупки несостоявшейся</w:t>
      </w:r>
    </w:p>
    <w:p w:rsidR="00846150" w:rsidRPr="00846150" w:rsidRDefault="00846150" w:rsidP="00846150">
      <w:pPr>
        <w:numPr>
          <w:ilvl w:val="0"/>
          <w:numId w:val="32"/>
        </w:numPr>
        <w:spacing w:after="200" w:line="276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846150">
        <w:rPr>
          <w:bCs/>
          <w:i/>
          <w:iCs/>
          <w:snapToGrid/>
          <w:sz w:val="26"/>
          <w:szCs w:val="26"/>
        </w:rPr>
        <w:t>О заключении договора с единственным участником конкурентной закупки.</w:t>
      </w: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A86ECB" w:rsidRPr="00A86ECB" w:rsidRDefault="00A86ECB" w:rsidP="00A86ECB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A86ECB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A86ECB" w:rsidRPr="00A86ECB" w:rsidRDefault="00A86ECB" w:rsidP="00A86ECB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A86ECB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418"/>
        <w:gridCol w:w="3685"/>
        <w:gridCol w:w="3952"/>
      </w:tblGrid>
      <w:tr w:rsidR="00A86ECB" w:rsidRPr="00A86ECB" w:rsidTr="00037155">
        <w:trPr>
          <w:cantSplit/>
          <w:trHeight w:val="1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CB" w:rsidRPr="00A86ECB" w:rsidRDefault="00A86ECB" w:rsidP="00A86E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86ECB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A86ECB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A86ECB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CB" w:rsidRPr="00A86ECB" w:rsidRDefault="00A86ECB" w:rsidP="00A86E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86ECB">
              <w:rPr>
                <w:rFonts w:eastAsiaTheme="minorEastAsia"/>
                <w:b/>
                <w:bCs/>
                <w:snapToGrid/>
                <w:sz w:val="20"/>
              </w:rPr>
              <w:t>Дата и время внесения изменений в заявку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CB" w:rsidRPr="00A86ECB" w:rsidRDefault="00A86ECB" w:rsidP="00A86E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86ECB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 закупки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CB" w:rsidRPr="00A86ECB" w:rsidRDefault="00A86ECB" w:rsidP="00A86E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86ECB">
              <w:rPr>
                <w:rFonts w:eastAsiaTheme="minorEastAsia"/>
                <w:b/>
                <w:bCs/>
                <w:snapToGrid/>
                <w:sz w:val="20"/>
              </w:rPr>
              <w:t>Цена заявки на участие в закупке, руб. без НДС</w:t>
            </w:r>
          </w:p>
        </w:tc>
      </w:tr>
      <w:tr w:rsidR="00A86ECB" w:rsidRPr="00A86ECB" w:rsidTr="00037155">
        <w:trPr>
          <w:cantSplit/>
          <w:trHeight w:val="1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CB" w:rsidRPr="00A86ECB" w:rsidRDefault="00A86ECB" w:rsidP="00A86E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A86ECB">
              <w:rPr>
                <w:rFonts w:eastAsiaTheme="minorEastAsia"/>
                <w:snapToGrid/>
                <w:sz w:val="26"/>
                <w:szCs w:val="26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B" w:rsidRPr="00A86ECB" w:rsidRDefault="00A86ECB" w:rsidP="00A86EC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14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86ECB">
              <w:rPr>
                <w:rFonts w:eastAsiaTheme="minorHAnsi"/>
                <w:snapToGrid/>
                <w:sz w:val="26"/>
                <w:szCs w:val="26"/>
                <w:lang w:eastAsia="en-US"/>
              </w:rPr>
              <w:t>20.02.2019 09:11 (MSK +03:00)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B" w:rsidRPr="00A86ECB" w:rsidRDefault="00A86ECB" w:rsidP="00A86E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86EC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ООО "АЛЬТЕРНАТИВА" </w:t>
            </w:r>
            <w:r w:rsidRPr="00A86ECB">
              <w:rPr>
                <w:rFonts w:eastAsiaTheme="minorHAnsi"/>
                <w:snapToGrid/>
                <w:sz w:val="26"/>
                <w:szCs w:val="26"/>
                <w:lang w:eastAsia="en-US"/>
              </w:rPr>
              <w:t>ИНН/КПП</w:t>
            </w:r>
            <w:r w:rsidRPr="00A86EC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r w:rsidRPr="00A86ECB">
              <w:rPr>
                <w:rFonts w:eastAsiaTheme="minorHAnsi"/>
                <w:snapToGrid/>
                <w:sz w:val="26"/>
                <w:szCs w:val="26"/>
                <w:lang w:eastAsia="en-US"/>
              </w:rPr>
              <w:t>2703086340/270301001</w:t>
            </w:r>
          </w:p>
          <w:p w:rsidR="00A86ECB" w:rsidRPr="00A86ECB" w:rsidRDefault="00A86ECB" w:rsidP="00A86E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A86ECB">
              <w:rPr>
                <w:rFonts w:eastAsiaTheme="minorHAnsi"/>
                <w:snapToGrid/>
                <w:sz w:val="26"/>
                <w:szCs w:val="26"/>
                <w:lang w:eastAsia="en-US"/>
              </w:rPr>
              <w:t>ОГРН 1152703004233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CB" w:rsidRPr="00A86ECB" w:rsidRDefault="00A86ECB" w:rsidP="00A86E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25" w:firstLine="0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proofErr w:type="gramStart"/>
            <w:r w:rsidRPr="00A86ECB">
              <w:rPr>
                <w:rFonts w:eastAsiaTheme="minorHAnsi"/>
                <w:snapToGrid/>
                <w:sz w:val="26"/>
                <w:szCs w:val="26"/>
                <w:lang w:eastAsia="en-US"/>
              </w:rPr>
              <w:t>Планируемый объем услуг и материалов на период действия договора) -  3 6 00 000.00 руб. без НДС.</w:t>
            </w:r>
            <w:proofErr w:type="gramEnd"/>
          </w:p>
          <w:p w:rsidR="00A86ECB" w:rsidRPr="00A86ECB" w:rsidRDefault="00A86ECB" w:rsidP="00A86E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25" w:firstLine="0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86ECB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Суммарная стоимость единичных расценок предлагаемой продукции (работ, услуг) за 2019- 2021 г.–   </w:t>
            </w:r>
          </w:p>
          <w:p w:rsidR="00A86ECB" w:rsidRPr="00A86ECB" w:rsidRDefault="00A86ECB" w:rsidP="00A86E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25" w:firstLine="0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A86ECB">
              <w:rPr>
                <w:rFonts w:eastAsiaTheme="minorHAnsi"/>
                <w:snapToGrid/>
                <w:sz w:val="26"/>
                <w:szCs w:val="26"/>
                <w:lang w:eastAsia="en-US"/>
              </w:rPr>
              <w:t>25 878,00 руб. без НДС</w:t>
            </w:r>
          </w:p>
        </w:tc>
      </w:tr>
      <w:tr w:rsidR="00A86ECB" w:rsidRPr="00A86ECB" w:rsidTr="00037155">
        <w:trPr>
          <w:cantSplit/>
          <w:trHeight w:val="271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CB" w:rsidRPr="00A86ECB" w:rsidRDefault="00A86ECB" w:rsidP="00A86E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A86ECB">
              <w:rPr>
                <w:rFonts w:eastAsiaTheme="minorEastAsia"/>
                <w:snapToGrid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B" w:rsidRPr="00A86ECB" w:rsidRDefault="00A86ECB" w:rsidP="00A86EC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14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86ECB">
              <w:rPr>
                <w:rFonts w:eastAsiaTheme="minorHAnsi"/>
                <w:snapToGrid/>
                <w:sz w:val="26"/>
                <w:szCs w:val="26"/>
                <w:lang w:eastAsia="en-US"/>
              </w:rPr>
              <w:t>26.02.2019 07:13 (MSK +03:00)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B" w:rsidRPr="00A86ECB" w:rsidRDefault="00A86ECB" w:rsidP="00A86E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A86EC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НУЗ "ОТДЕЛЕНЧЕСКАЯ БОЛЬНИЦА НА СТАНЦИИ КОМСОМОЛЬСК ОАО  "РЖД"</w:t>
            </w:r>
          </w:p>
          <w:p w:rsidR="00A86ECB" w:rsidRPr="00A86ECB" w:rsidRDefault="00A86ECB" w:rsidP="00A86E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A86ECB">
              <w:rPr>
                <w:rFonts w:eastAsiaTheme="minorHAnsi"/>
                <w:snapToGrid/>
                <w:sz w:val="26"/>
                <w:szCs w:val="26"/>
                <w:lang w:eastAsia="en-US"/>
              </w:rPr>
              <w:t>ИНН/КПП</w:t>
            </w:r>
            <w:r w:rsidRPr="00A86EC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r w:rsidRPr="00A86ECB">
              <w:rPr>
                <w:rFonts w:eastAsiaTheme="minorHAnsi"/>
                <w:snapToGrid/>
                <w:sz w:val="26"/>
                <w:szCs w:val="26"/>
                <w:lang w:eastAsia="en-US"/>
              </w:rPr>
              <w:t>2703027151/270301001 ОГРН1042700027358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CB" w:rsidRPr="00A86ECB" w:rsidRDefault="00A86ECB" w:rsidP="00A86E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25" w:firstLine="0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proofErr w:type="gramStart"/>
            <w:r w:rsidRPr="00A86ECB">
              <w:rPr>
                <w:rFonts w:eastAsiaTheme="minorHAnsi"/>
                <w:snapToGrid/>
                <w:sz w:val="26"/>
                <w:szCs w:val="26"/>
                <w:lang w:eastAsia="en-US"/>
              </w:rPr>
              <w:t>Планируемый объем услуг и материалов на период действия договора) -  3 6 00 000.00 руб. без НДС.</w:t>
            </w:r>
            <w:proofErr w:type="gramEnd"/>
          </w:p>
          <w:p w:rsidR="00A86ECB" w:rsidRPr="00A86ECB" w:rsidRDefault="00A86ECB" w:rsidP="00A86E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25" w:firstLine="0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86ECB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Суммарная стоимость единичных расценок предлагаемой продукции (работ, услуг) за 2019- 2021 г.–  </w:t>
            </w:r>
          </w:p>
          <w:p w:rsidR="00A86ECB" w:rsidRPr="00A86ECB" w:rsidRDefault="00A86ECB" w:rsidP="00A86EC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25" w:firstLine="0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A86ECB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40 460,00 руб. без НДС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A86ECB" w:rsidRPr="00A86ECB" w:rsidRDefault="00A86ECB" w:rsidP="00A86ECB">
      <w:pPr>
        <w:numPr>
          <w:ilvl w:val="0"/>
          <w:numId w:val="40"/>
        </w:numPr>
        <w:tabs>
          <w:tab w:val="left" w:pos="993"/>
        </w:tabs>
        <w:spacing w:after="200" w:line="240" w:lineRule="auto"/>
        <w:ind w:left="0" w:firstLine="567"/>
        <w:contextualSpacing/>
        <w:jc w:val="left"/>
        <w:rPr>
          <w:rFonts w:eastAsiaTheme="minorHAnsi"/>
          <w:snapToGrid/>
          <w:sz w:val="26"/>
          <w:szCs w:val="26"/>
          <w:lang w:eastAsia="en-US"/>
        </w:rPr>
      </w:pPr>
      <w:r w:rsidRPr="00A86ECB">
        <w:rPr>
          <w:rFonts w:eastAsiaTheme="minorHAnsi"/>
          <w:snapToGrid/>
          <w:sz w:val="26"/>
          <w:szCs w:val="26"/>
          <w:lang w:eastAsia="en-US"/>
        </w:rPr>
        <w:t xml:space="preserve">Отклонить заявку Участника </w:t>
      </w:r>
      <w:r w:rsidRPr="00A86ECB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ООО "АЛЬТЕРНАТИВА" </w:t>
      </w:r>
      <w:r w:rsidRPr="00A86ECB">
        <w:rPr>
          <w:rFonts w:eastAsiaTheme="minorHAnsi"/>
          <w:snapToGrid/>
          <w:sz w:val="26"/>
          <w:szCs w:val="26"/>
          <w:lang w:eastAsia="en-US"/>
        </w:rPr>
        <w:t xml:space="preserve"> от дальнейшего рассмотрения на основании </w:t>
      </w:r>
      <w:bookmarkStart w:id="2" w:name="_GoBack"/>
      <w:r w:rsidRPr="00A86ECB">
        <w:rPr>
          <w:rFonts w:eastAsiaTheme="minorHAnsi"/>
          <w:snapToGrid/>
          <w:sz w:val="26"/>
          <w:szCs w:val="26"/>
          <w:lang w:eastAsia="en-US"/>
        </w:rPr>
        <w:t>подпункта «</w:t>
      </w:r>
      <w:proofErr w:type="spellStart"/>
      <w:r w:rsidR="007B6D56">
        <w:rPr>
          <w:rFonts w:eastAsiaTheme="minorHAnsi"/>
          <w:snapToGrid/>
          <w:sz w:val="26"/>
          <w:szCs w:val="26"/>
          <w:lang w:eastAsia="en-US"/>
        </w:rPr>
        <w:t>а</w:t>
      </w:r>
      <w:proofErr w:type="gramStart"/>
      <w:r w:rsidR="007B6D56">
        <w:rPr>
          <w:rFonts w:eastAsiaTheme="minorHAnsi"/>
          <w:snapToGrid/>
          <w:sz w:val="26"/>
          <w:szCs w:val="26"/>
          <w:lang w:eastAsia="en-US"/>
        </w:rPr>
        <w:t>,</w:t>
      </w:r>
      <w:r w:rsidRPr="00A86ECB">
        <w:rPr>
          <w:rFonts w:eastAsiaTheme="minorHAnsi"/>
          <w:snapToGrid/>
          <w:sz w:val="26"/>
          <w:szCs w:val="26"/>
          <w:lang w:eastAsia="en-US"/>
        </w:rPr>
        <w:t>б</w:t>
      </w:r>
      <w:proofErr w:type="spellEnd"/>
      <w:proofErr w:type="gramEnd"/>
      <w:r w:rsidRPr="00A86ECB">
        <w:rPr>
          <w:rFonts w:eastAsiaTheme="minorHAnsi"/>
          <w:snapToGrid/>
          <w:sz w:val="26"/>
          <w:szCs w:val="26"/>
          <w:lang w:eastAsia="en-US"/>
        </w:rPr>
        <w:t xml:space="preserve">» пункта 4.9.6  Документации о закупке, </w:t>
      </w:r>
      <w:bookmarkEnd w:id="2"/>
      <w:r w:rsidRPr="00A86ECB">
        <w:rPr>
          <w:rFonts w:eastAsiaTheme="minorHAnsi"/>
          <w:snapToGrid/>
          <w:sz w:val="26"/>
          <w:szCs w:val="26"/>
          <w:lang w:eastAsia="en-US"/>
        </w:rPr>
        <w:t>как несоответствующее следующим требованиям:</w:t>
      </w:r>
    </w:p>
    <w:p w:rsidR="00A86ECB" w:rsidRPr="00A86ECB" w:rsidRDefault="00A86ECB" w:rsidP="00A86ECB">
      <w:pPr>
        <w:tabs>
          <w:tab w:val="left" w:pos="993"/>
        </w:tabs>
        <w:spacing w:line="240" w:lineRule="auto"/>
        <w:ind w:firstLine="360"/>
        <w:contextualSpacing/>
        <w:jc w:val="left"/>
        <w:rPr>
          <w:rFonts w:eastAsiaTheme="minorHAnsi"/>
          <w:snapToGrid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86ECB" w:rsidRPr="00A86ECB" w:rsidTr="00037155">
        <w:tc>
          <w:tcPr>
            <w:tcW w:w="9747" w:type="dxa"/>
            <w:shd w:val="clear" w:color="auto" w:fill="auto"/>
          </w:tcPr>
          <w:p w:rsidR="00A86ECB" w:rsidRPr="00A86ECB" w:rsidRDefault="00A86ECB" w:rsidP="00A86ECB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A86ECB">
              <w:rPr>
                <w:rFonts w:eastAsiaTheme="minorHAnsi"/>
                <w:snapToGrid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A86ECB" w:rsidRPr="00A86ECB" w:rsidTr="00037155">
        <w:tc>
          <w:tcPr>
            <w:tcW w:w="9747" w:type="dxa"/>
            <w:shd w:val="clear" w:color="auto" w:fill="auto"/>
          </w:tcPr>
          <w:p w:rsidR="00A86ECB" w:rsidRPr="00A86ECB" w:rsidRDefault="00A86ECB" w:rsidP="00A86ECB">
            <w:pPr>
              <w:numPr>
                <w:ilvl w:val="0"/>
                <w:numId w:val="41"/>
              </w:numPr>
              <w:tabs>
                <w:tab w:val="left" w:pos="0"/>
                <w:tab w:val="left" w:pos="142"/>
              </w:tabs>
              <w:autoSpaceDE w:val="0"/>
              <w:autoSpaceDN w:val="0"/>
              <w:spacing w:after="200" w:line="240" w:lineRule="auto"/>
              <w:ind w:left="0" w:firstLine="284"/>
              <w:contextualSpacing/>
              <w:jc w:val="left"/>
              <w:rPr>
                <w:rFonts w:eastAsia="Lucida Sans Unicode"/>
                <w:b/>
                <w:snapToGrid/>
                <w:kern w:val="1"/>
                <w:sz w:val="26"/>
                <w:szCs w:val="26"/>
                <w:u w:val="single"/>
              </w:rPr>
            </w:pPr>
            <w:proofErr w:type="gramStart"/>
            <w:r w:rsidRPr="00A86ECB">
              <w:rPr>
                <w:bCs/>
                <w:snapToGrid/>
                <w:sz w:val="26"/>
                <w:szCs w:val="26"/>
              </w:rPr>
              <w:t>В нарушение пункта 2.2. раздела 2 Технического задания в представленном приказе от 21.08.2017 № 01/08 «О врачебной комиссии» отсутствует информация о наличии квалификации «</w:t>
            </w:r>
            <w:proofErr w:type="spellStart"/>
            <w:r w:rsidRPr="00A86ECB">
              <w:rPr>
                <w:bCs/>
                <w:snapToGrid/>
                <w:sz w:val="26"/>
                <w:szCs w:val="26"/>
              </w:rPr>
              <w:t>Профпатолог</w:t>
            </w:r>
            <w:proofErr w:type="spellEnd"/>
            <w:r w:rsidRPr="00A86ECB">
              <w:rPr>
                <w:bCs/>
                <w:snapToGrid/>
                <w:sz w:val="26"/>
                <w:szCs w:val="26"/>
              </w:rPr>
              <w:t>» у председателя комиссии, а также нет данных о том, что врачи-специалисты, входящие в состав комиссии, прошли в установленном порядке повышение квалификации по специальности «</w:t>
            </w:r>
            <w:proofErr w:type="spellStart"/>
            <w:r w:rsidRPr="00A86ECB">
              <w:rPr>
                <w:bCs/>
                <w:snapToGrid/>
                <w:sz w:val="26"/>
                <w:szCs w:val="26"/>
              </w:rPr>
              <w:t>профпатология</w:t>
            </w:r>
            <w:proofErr w:type="spellEnd"/>
            <w:r w:rsidRPr="00A86ECB">
              <w:rPr>
                <w:bCs/>
                <w:snapToGrid/>
                <w:sz w:val="26"/>
                <w:szCs w:val="26"/>
              </w:rPr>
              <w:t>» или имеют действующий сертификат по специальности «</w:t>
            </w:r>
            <w:proofErr w:type="spellStart"/>
            <w:r w:rsidRPr="00A86ECB">
              <w:rPr>
                <w:bCs/>
                <w:snapToGrid/>
                <w:sz w:val="26"/>
                <w:szCs w:val="26"/>
              </w:rPr>
              <w:t>профпатология</w:t>
            </w:r>
            <w:proofErr w:type="spellEnd"/>
            <w:r w:rsidRPr="00A86ECB">
              <w:rPr>
                <w:bCs/>
                <w:snapToGrid/>
                <w:sz w:val="26"/>
                <w:szCs w:val="26"/>
              </w:rPr>
              <w:t>».</w:t>
            </w:r>
            <w:proofErr w:type="gramEnd"/>
          </w:p>
          <w:p w:rsidR="00A86ECB" w:rsidRPr="00A86ECB" w:rsidRDefault="00A86ECB" w:rsidP="00A86ECB">
            <w:pPr>
              <w:tabs>
                <w:tab w:val="left" w:pos="0"/>
                <w:tab w:val="left" w:pos="709"/>
              </w:tabs>
              <w:autoSpaceDE w:val="0"/>
              <w:autoSpaceDN w:val="0"/>
              <w:spacing w:line="240" w:lineRule="auto"/>
              <w:ind w:firstLine="709"/>
              <w:contextualSpacing/>
              <w:rPr>
                <w:rFonts w:eastAsia="Lucida Sans Unicode"/>
                <w:b/>
                <w:snapToGrid/>
                <w:kern w:val="1"/>
                <w:sz w:val="26"/>
                <w:szCs w:val="26"/>
                <w:u w:val="single"/>
              </w:rPr>
            </w:pPr>
            <w:r w:rsidRPr="00A86ECB">
              <w:rPr>
                <w:rFonts w:eastAsiaTheme="minorHAnsi"/>
                <w:snapToGrid/>
                <w:sz w:val="26"/>
                <w:szCs w:val="26"/>
                <w:lang w:eastAsia="en-US"/>
              </w:rPr>
              <w:t>По результатам направления дополнительного запроса в адрес Участника указанное замечание не снято. Ответ на дополнительный запрос Участником не представлен.</w:t>
            </w:r>
          </w:p>
        </w:tc>
      </w:tr>
      <w:tr w:rsidR="00A86ECB" w:rsidRPr="00A86ECB" w:rsidTr="00037155">
        <w:tc>
          <w:tcPr>
            <w:tcW w:w="9747" w:type="dxa"/>
            <w:shd w:val="clear" w:color="auto" w:fill="auto"/>
          </w:tcPr>
          <w:p w:rsidR="00A86ECB" w:rsidRPr="00A86ECB" w:rsidRDefault="00A86ECB" w:rsidP="00A86ECB">
            <w:pPr>
              <w:numPr>
                <w:ilvl w:val="0"/>
                <w:numId w:val="41"/>
              </w:numPr>
              <w:tabs>
                <w:tab w:val="left" w:pos="0"/>
                <w:tab w:val="left" w:pos="284"/>
                <w:tab w:val="left" w:pos="709"/>
              </w:tabs>
              <w:suppressAutoHyphens/>
              <w:spacing w:after="200" w:line="240" w:lineRule="auto"/>
              <w:ind w:left="0" w:firstLine="284"/>
              <w:contextualSpacing/>
              <w:jc w:val="left"/>
              <w:rPr>
                <w:rFonts w:eastAsia="Lucida Sans Unicode"/>
                <w:b/>
                <w:bCs/>
                <w:snapToGrid/>
                <w:kern w:val="1"/>
                <w:sz w:val="26"/>
                <w:szCs w:val="26"/>
              </w:rPr>
            </w:pPr>
            <w:proofErr w:type="gramStart"/>
            <w:r w:rsidRPr="00A86ECB">
              <w:rPr>
                <w:rFonts w:eastAsia="Calibri"/>
                <w:bCs/>
                <w:snapToGrid/>
                <w:sz w:val="26"/>
                <w:szCs w:val="26"/>
              </w:rPr>
              <w:t>В составе заявки отсутствует заверенный Участником документ, подтверждающий наличие решения (одобрения) со стороны установленного законодательством РФ органа о заключении крупной сделки, оформленный в соответствии с законодательством РФ, или (в случае если сделка согласно законодательству не является для Участника крупной) – Справка об отсутствии признаков крупной сделки (форма 12), по установленной в настоящей Документации о закупке форме (подраздел 7.12), что не соответствует</w:t>
            </w:r>
            <w:proofErr w:type="gramEnd"/>
            <w:r w:rsidRPr="00A86ECB">
              <w:rPr>
                <w:rFonts w:eastAsia="Calibri"/>
                <w:bCs/>
                <w:snapToGrid/>
                <w:sz w:val="26"/>
                <w:szCs w:val="26"/>
              </w:rPr>
              <w:t xml:space="preserve"> требованиям подпункту «д» пункта 1 раздела 10.1 Приложения № 3 к Документации о закупке.</w:t>
            </w:r>
          </w:p>
          <w:p w:rsidR="00A86ECB" w:rsidRPr="00A86ECB" w:rsidRDefault="00A86ECB" w:rsidP="00A86ECB">
            <w:pPr>
              <w:tabs>
                <w:tab w:val="left" w:pos="0"/>
                <w:tab w:val="left" w:pos="993"/>
              </w:tabs>
              <w:suppressAutoHyphens/>
              <w:spacing w:line="240" w:lineRule="auto"/>
              <w:ind w:firstLine="709"/>
              <w:contextualSpacing/>
              <w:rPr>
                <w:rFonts w:eastAsia="Lucida Sans Unicode"/>
                <w:b/>
                <w:bCs/>
                <w:snapToGrid/>
                <w:kern w:val="1"/>
                <w:sz w:val="26"/>
                <w:szCs w:val="26"/>
              </w:rPr>
            </w:pPr>
            <w:r w:rsidRPr="00A86ECB">
              <w:rPr>
                <w:rFonts w:eastAsiaTheme="minorHAnsi"/>
                <w:snapToGrid/>
                <w:sz w:val="26"/>
                <w:szCs w:val="26"/>
                <w:lang w:eastAsia="en-US"/>
              </w:rPr>
              <w:t>По результатам направления дополнительного запроса в адрес Участника указанное замечание не снято. Ответ на дополнительный запрос Участником не представлен.</w:t>
            </w:r>
          </w:p>
        </w:tc>
      </w:tr>
    </w:tbl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A86ECB" w:rsidRPr="00A86ECB" w:rsidRDefault="00A86ECB" w:rsidP="00A86ECB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A86ECB">
        <w:rPr>
          <w:b/>
          <w:sz w:val="26"/>
          <w:szCs w:val="26"/>
        </w:rPr>
        <w:t>Признать</w:t>
      </w:r>
      <w:r w:rsidRPr="00A86ECB">
        <w:rPr>
          <w:sz w:val="26"/>
          <w:szCs w:val="26"/>
        </w:rPr>
        <w:t xml:space="preserve">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528"/>
        <w:gridCol w:w="3214"/>
      </w:tblGrid>
      <w:tr w:rsidR="00A86ECB" w:rsidRPr="00A86ECB" w:rsidTr="00037155">
        <w:trPr>
          <w:trHeight w:val="333"/>
        </w:trPr>
        <w:tc>
          <w:tcPr>
            <w:tcW w:w="739" w:type="dxa"/>
          </w:tcPr>
          <w:p w:rsidR="00A86ECB" w:rsidRPr="00A86ECB" w:rsidRDefault="00A86ECB" w:rsidP="00A86EC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A86ECB">
              <w:rPr>
                <w:sz w:val="20"/>
              </w:rPr>
              <w:lastRenderedPageBreak/>
              <w:t>№</w:t>
            </w:r>
          </w:p>
        </w:tc>
        <w:tc>
          <w:tcPr>
            <w:tcW w:w="5528" w:type="dxa"/>
          </w:tcPr>
          <w:p w:rsidR="00A86ECB" w:rsidRPr="00A86ECB" w:rsidRDefault="00A86ECB" w:rsidP="00A86EC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A86ECB">
              <w:rPr>
                <w:sz w:val="20"/>
              </w:rPr>
              <w:t>Наименование  Участника закупки</w:t>
            </w:r>
          </w:p>
        </w:tc>
        <w:tc>
          <w:tcPr>
            <w:tcW w:w="3214" w:type="dxa"/>
          </w:tcPr>
          <w:p w:rsidR="00A86ECB" w:rsidRPr="00A86ECB" w:rsidRDefault="00A86ECB" w:rsidP="00A86EC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A86ECB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A86ECB" w:rsidRPr="00A86ECB" w:rsidTr="00037155">
        <w:trPr>
          <w:trHeight w:val="230"/>
        </w:trPr>
        <w:tc>
          <w:tcPr>
            <w:tcW w:w="739" w:type="dxa"/>
          </w:tcPr>
          <w:p w:rsidR="00A86ECB" w:rsidRPr="00A86ECB" w:rsidRDefault="00A86ECB" w:rsidP="00A86ECB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A86ECB"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:rsidR="00A86ECB" w:rsidRPr="00A86ECB" w:rsidRDefault="00A86ECB" w:rsidP="00A86E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A86EC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НУЗ "ОТДЕЛЕНЧЕСКАЯ БОЛЬНИЦА НА СТАНЦИИ КОМСОМОЛЬСК ОАО  "РЖД"</w:t>
            </w:r>
          </w:p>
          <w:p w:rsidR="00A86ECB" w:rsidRPr="00A86ECB" w:rsidRDefault="00A86ECB" w:rsidP="00A86ECB">
            <w:pPr>
              <w:spacing w:after="200" w:line="240" w:lineRule="auto"/>
              <w:ind w:right="14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86ECB">
              <w:rPr>
                <w:rFonts w:eastAsiaTheme="minorHAnsi"/>
                <w:snapToGrid/>
                <w:sz w:val="26"/>
                <w:szCs w:val="26"/>
                <w:lang w:eastAsia="en-US"/>
              </w:rPr>
              <w:t>ИНН/КПП</w:t>
            </w:r>
            <w:r w:rsidRPr="00A86EC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r w:rsidRPr="00A86ECB">
              <w:rPr>
                <w:rFonts w:eastAsiaTheme="minorHAnsi"/>
                <w:snapToGrid/>
                <w:sz w:val="26"/>
                <w:szCs w:val="26"/>
                <w:lang w:eastAsia="en-US"/>
              </w:rPr>
              <w:t>2703027151/270301001 ОГРН1042700027358</w:t>
            </w:r>
          </w:p>
        </w:tc>
        <w:tc>
          <w:tcPr>
            <w:tcW w:w="3214" w:type="dxa"/>
          </w:tcPr>
          <w:p w:rsidR="00A86ECB" w:rsidRPr="00A86ECB" w:rsidRDefault="00A86ECB" w:rsidP="00A86EC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86ECB">
              <w:rPr>
                <w:sz w:val="26"/>
                <w:szCs w:val="26"/>
              </w:rPr>
              <w:t>нет разногласий</w:t>
            </w:r>
          </w:p>
        </w:tc>
      </w:tr>
    </w:tbl>
    <w:p w:rsidR="00A86ECB" w:rsidRPr="00A86ECB" w:rsidRDefault="00A86ECB" w:rsidP="00A86ECB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6"/>
          <w:szCs w:val="26"/>
        </w:rPr>
      </w:pPr>
      <w:r w:rsidRPr="00A86ECB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A86ECB" w:rsidRPr="00A86ECB" w:rsidRDefault="00A86ECB" w:rsidP="00A86ECB">
      <w:pPr>
        <w:numPr>
          <w:ilvl w:val="0"/>
          <w:numId w:val="42"/>
        </w:numPr>
        <w:tabs>
          <w:tab w:val="left" w:pos="993"/>
        </w:tabs>
        <w:spacing w:after="200" w:line="240" w:lineRule="auto"/>
        <w:ind w:left="0" w:firstLine="360"/>
        <w:rPr>
          <w:sz w:val="26"/>
          <w:szCs w:val="26"/>
        </w:rPr>
      </w:pPr>
      <w:r w:rsidRPr="00A86ECB">
        <w:rPr>
          <w:sz w:val="26"/>
          <w:szCs w:val="26"/>
        </w:rPr>
        <w:t xml:space="preserve">Признать закупку </w:t>
      </w:r>
      <w:r w:rsidRPr="00A86ECB">
        <w:rPr>
          <w:rFonts w:eastAsiaTheme="minorHAnsi"/>
          <w:b/>
          <w:bCs/>
          <w:i/>
          <w:sz w:val="26"/>
          <w:szCs w:val="26"/>
          <w:lang w:eastAsia="en-US"/>
        </w:rPr>
        <w:t>«Периодический медицинский осмотр работников СП "СЭС" г. Комсомольск-на-Амуре»</w:t>
      </w:r>
      <w:r w:rsidRPr="00A86ECB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A86ECB">
        <w:rPr>
          <w:sz w:val="26"/>
          <w:szCs w:val="26"/>
        </w:rPr>
        <w:t>несостоявшейся на основании подпункта «</w:t>
      </w:r>
      <w:proofErr w:type="spellStart"/>
      <w:r w:rsidRPr="00A86ECB">
        <w:rPr>
          <w:sz w:val="26"/>
          <w:szCs w:val="26"/>
        </w:rPr>
        <w:t>а</w:t>
      </w:r>
      <w:proofErr w:type="gramStart"/>
      <w:r w:rsidRPr="00A86ECB">
        <w:rPr>
          <w:sz w:val="26"/>
          <w:szCs w:val="26"/>
        </w:rPr>
        <w:t>,б</w:t>
      </w:r>
      <w:proofErr w:type="spellEnd"/>
      <w:proofErr w:type="gramEnd"/>
      <w:r w:rsidRPr="00A86ECB">
        <w:rPr>
          <w:sz w:val="26"/>
          <w:szCs w:val="26"/>
        </w:rPr>
        <w:t>» пункта 4.14.1 Документации о закупке, так как по окончанию срока подачи заявок поступило менее 2 (двух) заявок и по результатам рассмотрения заявок принято решение о признании заявки не соответствующей требованиям Документации о закупки.</w:t>
      </w:r>
    </w:p>
    <w:p w:rsidR="007908D5" w:rsidRPr="007908D5" w:rsidRDefault="007908D5" w:rsidP="007908D5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rFonts w:eastAsiaTheme="minorHAnsi" w:cstheme="minorBidi"/>
          <w:b/>
          <w:i/>
          <w:snapToGrid/>
          <w:sz w:val="16"/>
          <w:szCs w:val="16"/>
          <w:lang w:eastAsia="en-US"/>
        </w:rPr>
      </w:pPr>
    </w:p>
    <w:p w:rsidR="00846150" w:rsidRDefault="00846150" w:rsidP="00846150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5</w:t>
      </w:r>
      <w:r w:rsidRPr="00375523">
        <w:rPr>
          <w:b/>
          <w:sz w:val="26"/>
          <w:szCs w:val="26"/>
        </w:rPr>
        <w:t>:</w:t>
      </w:r>
    </w:p>
    <w:p w:rsidR="00A86ECB" w:rsidRPr="00A86ECB" w:rsidRDefault="00A86ECB" w:rsidP="00A86ECB">
      <w:pPr>
        <w:numPr>
          <w:ilvl w:val="0"/>
          <w:numId w:val="43"/>
        </w:numPr>
        <w:shd w:val="clear" w:color="auto" w:fill="FFFFFF" w:themeFill="background1"/>
        <w:tabs>
          <w:tab w:val="num" w:pos="0"/>
          <w:tab w:val="num" w:pos="709"/>
          <w:tab w:val="left" w:pos="993"/>
        </w:tabs>
        <w:suppressAutoHyphens/>
        <w:spacing w:after="200" w:line="240" w:lineRule="auto"/>
        <w:ind w:left="0" w:firstLine="567"/>
        <w:rPr>
          <w:sz w:val="26"/>
          <w:szCs w:val="26"/>
        </w:rPr>
      </w:pPr>
      <w:proofErr w:type="gramStart"/>
      <w:r w:rsidRPr="00A86ECB">
        <w:rPr>
          <w:sz w:val="26"/>
          <w:szCs w:val="26"/>
        </w:rPr>
        <w:t xml:space="preserve">Рекомендовать Инициатору договора провести преддоговорные переговоры с </w:t>
      </w:r>
      <w:r w:rsidRPr="00A86ECB">
        <w:rPr>
          <w:rFonts w:eastAsiaTheme="minorHAnsi"/>
          <w:snapToGrid/>
          <w:sz w:val="26"/>
          <w:szCs w:val="26"/>
          <w:lang w:eastAsia="en-US"/>
        </w:rPr>
        <w:t xml:space="preserve">НУЗ "ОТДЕЛЕНЧЕСКАЯ БОЛЬНИЦА НА СТАНЦИИ КОМСОМОЛЬСК ОТКРЫТОГО АКЦИОНЕРНОГО ОБЩЕСТВА  "РОССИЙСКИЕ ЖЕЛЕЗНЫЕ ДОРОГИ" ИНН/КПП 2703027151/270301001 ОГРН1042700027358 </w:t>
      </w:r>
      <w:r w:rsidRPr="00A86ECB">
        <w:rPr>
          <w:sz w:val="26"/>
          <w:szCs w:val="26"/>
        </w:rPr>
        <w:t>на предмет дополнительного снижения стоимости заявки без изменения остальных условий заявки, с обязательным предоставлением Протокола преддоговорных переговоров в адрес секретаря Закупочной комиссии в срок не позднее 2-х календарных дней с момента проведения переговоров / подписания протокола.</w:t>
      </w:r>
      <w:proofErr w:type="gramEnd"/>
    </w:p>
    <w:p w:rsidR="00A86ECB" w:rsidRPr="00A86ECB" w:rsidRDefault="00A86ECB" w:rsidP="00A86ECB">
      <w:pPr>
        <w:numPr>
          <w:ilvl w:val="0"/>
          <w:numId w:val="43"/>
        </w:numPr>
        <w:shd w:val="clear" w:color="auto" w:fill="FFFFFF" w:themeFill="background1"/>
        <w:tabs>
          <w:tab w:val="num" w:pos="0"/>
          <w:tab w:val="num" w:pos="709"/>
          <w:tab w:val="left" w:pos="993"/>
        </w:tabs>
        <w:suppressAutoHyphens/>
        <w:spacing w:after="200" w:line="240" w:lineRule="auto"/>
        <w:ind w:left="0" w:firstLine="567"/>
        <w:rPr>
          <w:sz w:val="26"/>
          <w:szCs w:val="26"/>
        </w:rPr>
      </w:pPr>
      <w:proofErr w:type="gramStart"/>
      <w:r w:rsidRPr="00A86ECB">
        <w:rPr>
          <w:sz w:val="26"/>
          <w:szCs w:val="26"/>
        </w:rPr>
        <w:t xml:space="preserve">С учетом результатов преддоговорных переговоров при условии наличия положительного экспертного заключения заключить договор «Периодический медицинский осмотр работников СП "СЭС" г. Комсомольск-на-Амуре» (Лот № 306) с единственным участником конкурентной закупки – </w:t>
      </w:r>
      <w:r w:rsidRPr="00A86ECB">
        <w:rPr>
          <w:rFonts w:eastAsiaTheme="minorHAnsi"/>
          <w:snapToGrid/>
          <w:sz w:val="26"/>
          <w:szCs w:val="26"/>
          <w:lang w:eastAsia="en-US"/>
        </w:rPr>
        <w:t xml:space="preserve">НУЗ "ОТДЕЛЕНЧЕСКАЯ БОЛЬНИЦА НА СТАНЦИИ КОМСОМОЛЬСК ОТКРЫТОГО АКЦИОНЕРНОГО ОБЩЕСТВА  "РОССИЙСКИЕ ЖЕЛЕЗНЫЕ ДОРОГИ" ИНН/КПП 2703027151/270301001 ОГРН1042700027358 </w:t>
      </w:r>
      <w:r w:rsidRPr="00A86ECB">
        <w:rPr>
          <w:b/>
          <w:i/>
          <w:sz w:val="26"/>
          <w:szCs w:val="26"/>
        </w:rPr>
        <w:t xml:space="preserve"> </w:t>
      </w:r>
      <w:r w:rsidRPr="00A86ECB">
        <w:rPr>
          <w:sz w:val="26"/>
          <w:szCs w:val="26"/>
        </w:rPr>
        <w:t xml:space="preserve"> с ценой заявки </w:t>
      </w:r>
      <w:r w:rsidRPr="00A86ECB">
        <w:rPr>
          <w:b/>
          <w:i/>
          <w:sz w:val="26"/>
          <w:szCs w:val="26"/>
        </w:rPr>
        <w:t xml:space="preserve"> не более 40 460,00  </w:t>
      </w:r>
      <w:r w:rsidRPr="00A86ECB">
        <w:rPr>
          <w:sz w:val="26"/>
          <w:szCs w:val="26"/>
        </w:rPr>
        <w:t>руб. без НДС, являющейся суммарной стоимостью единичных расценок</w:t>
      </w:r>
      <w:proofErr w:type="gramEnd"/>
      <w:r w:rsidRPr="00A86ECB">
        <w:rPr>
          <w:sz w:val="26"/>
          <w:szCs w:val="26"/>
        </w:rPr>
        <w:t xml:space="preserve"> за три года 2019-2021, зафиксированных в заявке Участника. Предельная стоимость договора в соответствии с п. 3.1 Проекта Договора (Приложение 2 к Документации о закупке) составляет 3 600 000,00 рублей без учета НДС.</w:t>
      </w:r>
    </w:p>
    <w:p w:rsidR="00A86ECB" w:rsidRPr="00A86ECB" w:rsidRDefault="00A86ECB" w:rsidP="00A86ECB">
      <w:pPr>
        <w:tabs>
          <w:tab w:val="num" w:pos="0"/>
          <w:tab w:val="num" w:pos="709"/>
        </w:tabs>
        <w:spacing w:line="240" w:lineRule="auto"/>
        <w:ind w:firstLine="0"/>
        <w:contextualSpacing/>
        <w:rPr>
          <w:i/>
          <w:sz w:val="26"/>
          <w:szCs w:val="26"/>
          <w:u w:val="single"/>
        </w:rPr>
      </w:pPr>
      <w:r w:rsidRPr="00A86ECB">
        <w:rPr>
          <w:i/>
          <w:sz w:val="26"/>
          <w:szCs w:val="26"/>
          <w:u w:val="single"/>
        </w:rPr>
        <w:t>Срок выполнения работ</w:t>
      </w:r>
      <w:r w:rsidRPr="00A86ECB">
        <w:rPr>
          <w:sz w:val="26"/>
          <w:szCs w:val="26"/>
        </w:rPr>
        <w:t>: в три этапа (с момента заключения договора до 31.03.2021 г.)</w:t>
      </w:r>
    </w:p>
    <w:p w:rsidR="00A86ECB" w:rsidRPr="00A86ECB" w:rsidRDefault="00A86ECB" w:rsidP="00A86ECB">
      <w:pPr>
        <w:tabs>
          <w:tab w:val="num" w:pos="0"/>
          <w:tab w:val="left" w:pos="1276"/>
        </w:tabs>
        <w:spacing w:line="240" w:lineRule="auto"/>
        <w:ind w:firstLine="0"/>
        <w:rPr>
          <w:i/>
          <w:snapToGrid/>
          <w:sz w:val="26"/>
          <w:szCs w:val="26"/>
        </w:rPr>
      </w:pPr>
      <w:r w:rsidRPr="00A86ECB">
        <w:rPr>
          <w:i/>
          <w:sz w:val="26"/>
          <w:szCs w:val="26"/>
          <w:u w:val="single"/>
        </w:rPr>
        <w:t>Условия оплаты:</w:t>
      </w:r>
      <w:r w:rsidRPr="00A86ECB">
        <w:rPr>
          <w:i/>
          <w:snapToGrid/>
          <w:sz w:val="26"/>
          <w:szCs w:val="26"/>
        </w:rPr>
        <w:t xml:space="preserve"> </w:t>
      </w:r>
      <w:proofErr w:type="gramStart"/>
      <w:r w:rsidRPr="00A86ECB">
        <w:rPr>
          <w:snapToGrid/>
          <w:sz w:val="26"/>
          <w:szCs w:val="26"/>
        </w:rPr>
        <w:t>Оплата оказываемых ИСПОЛНИТЕЛЕМ услуг осуществляется ЗАКАЗЧИКОМ в размере 100%  стоимости каждого этапа оказания услуг по факту оказания услуг по каждому этапу на основании   выставленного Исполнителем счета и акта оказанных услуг в течение 30 (тридцати) дней с момента подписания обеими сторонами акта об оказании услуг путем перечисления денежных средств на расчетный счет ИСПОЛНИТЕЛЯ..</w:t>
      </w:r>
      <w:proofErr w:type="gramEnd"/>
    </w:p>
    <w:p w:rsidR="00A86ECB" w:rsidRPr="00A86ECB" w:rsidRDefault="00A86ECB" w:rsidP="00A86ECB">
      <w:pPr>
        <w:numPr>
          <w:ilvl w:val="0"/>
          <w:numId w:val="43"/>
        </w:numPr>
        <w:tabs>
          <w:tab w:val="num" w:pos="0"/>
          <w:tab w:val="num" w:pos="567"/>
          <w:tab w:val="left" w:pos="993"/>
        </w:tabs>
        <w:suppressAutoHyphens/>
        <w:spacing w:after="200" w:line="240" w:lineRule="auto"/>
        <w:ind w:left="0" w:firstLine="567"/>
        <w:rPr>
          <w:sz w:val="26"/>
          <w:szCs w:val="26"/>
        </w:rPr>
      </w:pPr>
      <w:r w:rsidRPr="00A86ECB">
        <w:rPr>
          <w:sz w:val="26"/>
          <w:szCs w:val="26"/>
        </w:rPr>
        <w:lastRenderedPageBreak/>
        <w:t>Инициатору договора обеспечить подписание договора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A86ECB" w:rsidRPr="00A86ECB" w:rsidRDefault="00A86ECB" w:rsidP="00A86ECB">
      <w:pPr>
        <w:numPr>
          <w:ilvl w:val="0"/>
          <w:numId w:val="43"/>
        </w:numPr>
        <w:tabs>
          <w:tab w:val="num" w:pos="0"/>
          <w:tab w:val="left" w:pos="993"/>
        </w:tabs>
        <w:suppressAutoHyphens/>
        <w:spacing w:after="200" w:line="240" w:lineRule="auto"/>
        <w:ind w:left="0" w:firstLine="567"/>
        <w:rPr>
          <w:sz w:val="26"/>
          <w:szCs w:val="26"/>
        </w:rPr>
      </w:pPr>
      <w:proofErr w:type="gramStart"/>
      <w:r w:rsidRPr="00A86ECB">
        <w:rPr>
          <w:sz w:val="26"/>
          <w:szCs w:val="26"/>
        </w:rPr>
        <w:t xml:space="preserve">Единственному участнику конкурентной закупки – </w:t>
      </w:r>
      <w:r w:rsidRPr="00A86ECB">
        <w:rPr>
          <w:rFonts w:eastAsiaTheme="minorHAnsi"/>
          <w:snapToGrid/>
          <w:sz w:val="26"/>
          <w:szCs w:val="26"/>
          <w:lang w:eastAsia="en-US"/>
        </w:rPr>
        <w:t xml:space="preserve">НУЗ "ОТДЕЛЕНЧЕСКАЯ БОЛЬНИЦА НА СТАНЦИИ КОМСОМОЛЬСК ОТКРЫТОГО АКЦИОНЕРНОГО ОБЩЕСТВА  "РОССИЙСКИЕ ЖЕЛЕЗНЫЕ ДОРОГИ" ИНН/КПП 2703027151/270301001 ОГРН1042700027358 </w:t>
      </w:r>
      <w:r w:rsidRPr="00A86ECB">
        <w:rPr>
          <w:i/>
          <w:sz w:val="26"/>
          <w:szCs w:val="26"/>
        </w:rPr>
        <w:t xml:space="preserve"> </w:t>
      </w:r>
      <w:r w:rsidRPr="00A86ECB">
        <w:rPr>
          <w:sz w:val="26"/>
          <w:szCs w:val="26"/>
        </w:rPr>
        <w:t>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</w:t>
      </w:r>
      <w:proofErr w:type="gramEnd"/>
      <w:r w:rsidRPr="00A86ECB">
        <w:rPr>
          <w:sz w:val="26"/>
          <w:szCs w:val="26"/>
        </w:rPr>
        <w:t xml:space="preserve"> с приложением подтверждающих документов согласно Документации о закупке.</w:t>
      </w:r>
    </w:p>
    <w:p w:rsidR="006F7336" w:rsidRDefault="006F7336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9"/>
      <w:footerReference w:type="default" r:id="rId10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50B" w:rsidRDefault="0021650B" w:rsidP="00355095">
      <w:pPr>
        <w:spacing w:line="240" w:lineRule="auto"/>
      </w:pPr>
      <w:r>
        <w:separator/>
      </w:r>
    </w:p>
  </w:endnote>
  <w:endnote w:type="continuationSeparator" w:id="0">
    <w:p w:rsidR="0021650B" w:rsidRDefault="0021650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B6D5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B6D56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50B" w:rsidRDefault="0021650B" w:rsidP="00355095">
      <w:pPr>
        <w:spacing w:line="240" w:lineRule="auto"/>
      </w:pPr>
      <w:r>
        <w:separator/>
      </w:r>
    </w:p>
  </w:footnote>
  <w:footnote w:type="continuationSeparator" w:id="0">
    <w:p w:rsidR="0021650B" w:rsidRDefault="0021650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8B3B96">
      <w:rPr>
        <w:i/>
        <w:sz w:val="20"/>
      </w:rPr>
      <w:t xml:space="preserve">закупка </w:t>
    </w:r>
    <w:r w:rsidR="00C2798A">
      <w:rPr>
        <w:i/>
        <w:sz w:val="20"/>
      </w:rPr>
      <w:t>30</w:t>
    </w:r>
    <w:r w:rsidR="00846150">
      <w:rPr>
        <w:i/>
        <w:sz w:val="20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04AA3"/>
    <w:multiLevelType w:val="hybridMultilevel"/>
    <w:tmpl w:val="653407BE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718B41C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0"/>
  </w:num>
  <w:num w:numId="4">
    <w:abstractNumId w:val="4"/>
  </w:num>
  <w:num w:numId="5">
    <w:abstractNumId w:val="31"/>
  </w:num>
  <w:num w:numId="6">
    <w:abstractNumId w:val="3"/>
  </w:num>
  <w:num w:numId="7">
    <w:abstractNumId w:val="35"/>
  </w:num>
  <w:num w:numId="8">
    <w:abstractNumId w:val="27"/>
  </w:num>
  <w:num w:numId="9">
    <w:abstractNumId w:val="5"/>
  </w:num>
  <w:num w:numId="10">
    <w:abstractNumId w:val="34"/>
  </w:num>
  <w:num w:numId="11">
    <w:abstractNumId w:val="12"/>
  </w:num>
  <w:num w:numId="12">
    <w:abstractNumId w:val="20"/>
  </w:num>
  <w:num w:numId="13">
    <w:abstractNumId w:val="33"/>
  </w:num>
  <w:num w:numId="14">
    <w:abstractNumId w:val="30"/>
  </w:num>
  <w:num w:numId="15">
    <w:abstractNumId w:val="13"/>
  </w:num>
  <w:num w:numId="16">
    <w:abstractNumId w:val="38"/>
  </w:num>
  <w:num w:numId="17">
    <w:abstractNumId w:val="18"/>
  </w:num>
  <w:num w:numId="18">
    <w:abstractNumId w:val="8"/>
  </w:num>
  <w:num w:numId="19">
    <w:abstractNumId w:val="6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2"/>
  </w:num>
  <w:num w:numId="32">
    <w:abstractNumId w:val="23"/>
  </w:num>
  <w:num w:numId="33">
    <w:abstractNumId w:val="24"/>
  </w:num>
  <w:num w:numId="34">
    <w:abstractNumId w:val="28"/>
  </w:num>
  <w:num w:numId="35">
    <w:abstractNumId w:val="22"/>
  </w:num>
  <w:num w:numId="36">
    <w:abstractNumId w:val="11"/>
  </w:num>
  <w:num w:numId="37">
    <w:abstractNumId w:val="16"/>
  </w:num>
  <w:num w:numId="38">
    <w:abstractNumId w:val="37"/>
  </w:num>
  <w:num w:numId="39">
    <w:abstractNumId w:val="25"/>
  </w:num>
  <w:num w:numId="40">
    <w:abstractNumId w:val="2"/>
  </w:num>
  <w:num w:numId="41">
    <w:abstractNumId w:val="26"/>
  </w:num>
  <w:num w:numId="42">
    <w:abstractNumId w:val="7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1650B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5949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B6D56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6150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6ECB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562F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155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1F22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4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185</cp:revision>
  <cp:lastPrinted>2019-03-18T04:09:00Z</cp:lastPrinted>
  <dcterms:created xsi:type="dcterms:W3CDTF">2015-03-25T00:17:00Z</dcterms:created>
  <dcterms:modified xsi:type="dcterms:W3CDTF">2019-03-19T07:18:00Z</dcterms:modified>
</cp:coreProperties>
</file>