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22FCBBB8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576202">
        <w:rPr>
          <w:b/>
          <w:bCs/>
          <w:caps/>
          <w:sz w:val="24"/>
        </w:rPr>
        <w:t>231/УКС-ВП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003A9D">
        <w:rPr>
          <w:b/>
          <w:bCs/>
          <w:sz w:val="24"/>
          <w:szCs w:val="24"/>
        </w:rPr>
        <w:t>договора</w:t>
      </w:r>
      <w:proofErr w:type="gramEnd"/>
      <w:r w:rsidRPr="00003A9D">
        <w:rPr>
          <w:b/>
          <w:bCs/>
          <w:sz w:val="24"/>
          <w:szCs w:val="24"/>
        </w:rPr>
        <w:t xml:space="preserve">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3230FD19" w14:textId="77777777" w:rsidR="00576202" w:rsidRPr="00A3111F" w:rsidRDefault="00576202" w:rsidP="00576202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proofErr w:type="gramStart"/>
      <w:r w:rsidRPr="00A3111F">
        <w:rPr>
          <w:b/>
          <w:bCs/>
          <w:i/>
          <w:sz w:val="24"/>
          <w:szCs w:val="24"/>
        </w:rPr>
        <w:t>«</w:t>
      </w:r>
      <w:r w:rsidRPr="00FE2834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Pr="00FE2834">
        <w:rPr>
          <w:b/>
          <w:i/>
          <w:sz w:val="24"/>
          <w:szCs w:val="24"/>
        </w:rPr>
        <w:t>кВ</w:t>
      </w:r>
      <w:proofErr w:type="spellEnd"/>
      <w:r w:rsidRPr="00FE2834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(г. Артем, п. Соловей Ключ, урочище "Тигровая Падь", с. Тереховка, урочище "</w:t>
      </w:r>
      <w:proofErr w:type="spellStart"/>
      <w:r w:rsidRPr="00FE2834">
        <w:rPr>
          <w:b/>
          <w:i/>
          <w:sz w:val="24"/>
          <w:szCs w:val="24"/>
        </w:rPr>
        <w:t>Кипарисово</w:t>
      </w:r>
      <w:proofErr w:type="spellEnd"/>
      <w:r w:rsidRPr="00FE2834">
        <w:rPr>
          <w:b/>
          <w:i/>
          <w:sz w:val="24"/>
          <w:szCs w:val="24"/>
        </w:rPr>
        <w:t>", п. Зима Южная, урочище "Мирное", с. Вольно-</w:t>
      </w:r>
      <w:proofErr w:type="spellStart"/>
      <w:r w:rsidRPr="00FE2834">
        <w:rPr>
          <w:b/>
          <w:i/>
          <w:sz w:val="24"/>
          <w:szCs w:val="24"/>
        </w:rPr>
        <w:t>Надеждинское</w:t>
      </w:r>
      <w:proofErr w:type="spellEnd"/>
      <w:r w:rsidRPr="00FE2834">
        <w:rPr>
          <w:b/>
          <w:i/>
          <w:sz w:val="24"/>
          <w:szCs w:val="24"/>
        </w:rPr>
        <w:t>, п. Тимофеевка, п. Раздольное)</w:t>
      </w:r>
      <w:r w:rsidRPr="00A3111F">
        <w:rPr>
          <w:b/>
          <w:bCs/>
          <w:i/>
          <w:sz w:val="24"/>
          <w:szCs w:val="24"/>
        </w:rPr>
        <w:t xml:space="preserve">». </w:t>
      </w:r>
      <w:proofErr w:type="gramEnd"/>
    </w:p>
    <w:p w14:paraId="1C6A6F31" w14:textId="77777777" w:rsidR="00576202" w:rsidRPr="00003A9D" w:rsidRDefault="00576202" w:rsidP="0057620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11911</w:t>
      </w:r>
      <w:r w:rsidRPr="00003A9D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5921D1AD" w:rsidR="00300C77" w:rsidRPr="00455714" w:rsidRDefault="00300C77" w:rsidP="0057620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576202">
              <w:rPr>
                <w:sz w:val="24"/>
                <w:szCs w:val="24"/>
              </w:rPr>
              <w:t>31907528226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7FC0220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678AD">
              <w:rPr>
                <w:sz w:val="24"/>
                <w:szCs w:val="24"/>
              </w:rPr>
              <w:t>2</w:t>
            </w:r>
            <w:r w:rsidR="0057620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» </w:t>
            </w:r>
            <w:r w:rsidR="00576202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09D6B155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proofErr w:type="gramStart"/>
      <w:r w:rsidR="00306296" w:rsidRPr="00A3111F">
        <w:rPr>
          <w:b/>
          <w:bCs/>
          <w:i/>
          <w:sz w:val="24"/>
          <w:szCs w:val="24"/>
        </w:rPr>
        <w:t>«</w:t>
      </w:r>
      <w:r w:rsidR="00576202" w:rsidRPr="00FE2834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576202" w:rsidRPr="00FE2834">
        <w:rPr>
          <w:b/>
          <w:i/>
          <w:sz w:val="24"/>
          <w:szCs w:val="24"/>
        </w:rPr>
        <w:t>кВ</w:t>
      </w:r>
      <w:proofErr w:type="spellEnd"/>
      <w:r w:rsidR="00576202" w:rsidRPr="00FE2834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(г. Артем, п. Соловей Ключ, урочище "Тигровая Падь", с. Тереховка, урочище "</w:t>
      </w:r>
      <w:proofErr w:type="spellStart"/>
      <w:r w:rsidR="00576202" w:rsidRPr="00FE2834">
        <w:rPr>
          <w:b/>
          <w:i/>
          <w:sz w:val="24"/>
          <w:szCs w:val="24"/>
        </w:rPr>
        <w:t>Кипарисово</w:t>
      </w:r>
      <w:proofErr w:type="spellEnd"/>
      <w:r w:rsidR="00576202" w:rsidRPr="00FE2834">
        <w:rPr>
          <w:b/>
          <w:i/>
          <w:sz w:val="24"/>
          <w:szCs w:val="24"/>
        </w:rPr>
        <w:t>", п. Зима Южная, урочище "Мирное", с. Вольно-</w:t>
      </w:r>
      <w:proofErr w:type="spellStart"/>
      <w:r w:rsidR="00576202" w:rsidRPr="00FE2834">
        <w:rPr>
          <w:b/>
          <w:i/>
          <w:sz w:val="24"/>
          <w:szCs w:val="24"/>
        </w:rPr>
        <w:t>Надеждинское</w:t>
      </w:r>
      <w:proofErr w:type="spellEnd"/>
      <w:r w:rsidR="00576202" w:rsidRPr="00FE2834">
        <w:rPr>
          <w:b/>
          <w:i/>
          <w:sz w:val="24"/>
          <w:szCs w:val="24"/>
        </w:rPr>
        <w:t>, п. Тимофеевка, п. Раздольное)</w:t>
      </w:r>
      <w:r w:rsidR="00306296" w:rsidRPr="00A3111F">
        <w:rPr>
          <w:b/>
          <w:bCs/>
          <w:i/>
          <w:sz w:val="24"/>
          <w:szCs w:val="24"/>
        </w:rPr>
        <w:t>».</w:t>
      </w:r>
      <w:proofErr w:type="gramEnd"/>
      <w:r w:rsidR="00306296" w:rsidRPr="00A3111F">
        <w:rPr>
          <w:b/>
          <w:bCs/>
          <w:i/>
          <w:sz w:val="24"/>
          <w:szCs w:val="24"/>
        </w:rPr>
        <w:t xml:space="preserve">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300C77" w:rsidRPr="00300C77">
        <w:rPr>
          <w:bCs/>
          <w:sz w:val="24"/>
          <w:szCs w:val="24"/>
        </w:rPr>
        <w:t>119</w:t>
      </w:r>
      <w:r w:rsidR="00576202">
        <w:rPr>
          <w:bCs/>
          <w:sz w:val="24"/>
          <w:szCs w:val="24"/>
        </w:rPr>
        <w:t>1</w:t>
      </w:r>
      <w:r w:rsidR="00300C77" w:rsidRPr="00300C77">
        <w:rPr>
          <w:bCs/>
          <w:sz w:val="24"/>
          <w:szCs w:val="24"/>
        </w:rPr>
        <w:t>1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7659FB0F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576202">
        <w:rPr>
          <w:sz w:val="24"/>
          <w:szCs w:val="24"/>
        </w:rPr>
        <w:t>3</w:t>
      </w:r>
      <w:r w:rsidR="00300C77" w:rsidRPr="00300C77">
        <w:rPr>
          <w:sz w:val="24"/>
          <w:szCs w:val="24"/>
        </w:rPr>
        <w:t xml:space="preserve"> (</w:t>
      </w:r>
      <w:r w:rsidR="00576202">
        <w:rPr>
          <w:sz w:val="24"/>
          <w:szCs w:val="24"/>
        </w:rPr>
        <w:t>три</w:t>
      </w:r>
      <w:r w:rsidR="00300C77" w:rsidRPr="00300C77">
        <w:rPr>
          <w:sz w:val="24"/>
          <w:szCs w:val="24"/>
        </w:rPr>
        <w:t>) заявки</w:t>
      </w:r>
      <w:r w:rsidRPr="00300C7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576202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576202" w:rsidRPr="005B7682" w:rsidRDefault="00576202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343D98E2" w:rsidR="00576202" w:rsidRPr="00A56250" w:rsidRDefault="00576202" w:rsidP="00B12CB4">
            <w:pPr>
              <w:spacing w:line="240" w:lineRule="auto"/>
              <w:ind w:firstLine="0"/>
              <w:jc w:val="center"/>
              <w:rPr>
                <w:i/>
              </w:rPr>
            </w:pPr>
            <w:r w:rsidRPr="002D6467">
              <w:rPr>
                <w:sz w:val="24"/>
                <w:szCs w:val="24"/>
              </w:rPr>
              <w:t>26.02.2019 01:40</w:t>
            </w:r>
          </w:p>
        </w:tc>
        <w:tc>
          <w:tcPr>
            <w:tcW w:w="7938" w:type="dxa"/>
            <w:vAlign w:val="center"/>
          </w:tcPr>
          <w:p w14:paraId="3491BC90" w14:textId="4D2D41A6" w:rsidR="00576202" w:rsidRPr="00EC38FF" w:rsidRDefault="00576202" w:rsidP="00B12CB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FE2834">
              <w:rPr>
                <w:b/>
                <w:i/>
                <w:sz w:val="24"/>
                <w:szCs w:val="24"/>
              </w:rPr>
              <w:t>ООО "ТЕХЦЕНТР"</w:t>
            </w:r>
            <w:r w:rsidRPr="002D6467">
              <w:rPr>
                <w:sz w:val="24"/>
                <w:szCs w:val="24"/>
              </w:rPr>
              <w:t xml:space="preserve"> </w:t>
            </w:r>
            <w:r w:rsidRPr="002D6467">
              <w:rPr>
                <w:sz w:val="24"/>
                <w:szCs w:val="24"/>
              </w:rPr>
              <w:br/>
              <w:t xml:space="preserve">ИНН/КПП 2539057716/253901001 </w:t>
            </w:r>
            <w:r w:rsidRPr="002D6467">
              <w:rPr>
                <w:sz w:val="24"/>
                <w:szCs w:val="24"/>
              </w:rPr>
              <w:br/>
              <w:t>ОГРН 1032502131056</w:t>
            </w:r>
          </w:p>
        </w:tc>
      </w:tr>
      <w:tr w:rsidR="00576202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576202" w:rsidRPr="00455714" w:rsidRDefault="00576202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126F120A" w:rsidR="00576202" w:rsidRPr="00A56250" w:rsidRDefault="00576202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6467">
              <w:rPr>
                <w:sz w:val="24"/>
                <w:szCs w:val="24"/>
              </w:rPr>
              <w:t>26.02.2019 03:10</w:t>
            </w:r>
          </w:p>
        </w:tc>
        <w:tc>
          <w:tcPr>
            <w:tcW w:w="7938" w:type="dxa"/>
            <w:vAlign w:val="center"/>
          </w:tcPr>
          <w:p w14:paraId="79172DE3" w14:textId="71F190DA" w:rsidR="00576202" w:rsidRPr="00455714" w:rsidRDefault="00576202" w:rsidP="00B12CB4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FE2834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2D6467">
              <w:rPr>
                <w:sz w:val="24"/>
                <w:szCs w:val="24"/>
              </w:rPr>
              <w:t xml:space="preserve"> </w:t>
            </w:r>
            <w:r w:rsidRPr="002D6467">
              <w:rPr>
                <w:sz w:val="24"/>
                <w:szCs w:val="24"/>
              </w:rPr>
              <w:br/>
              <w:t xml:space="preserve">ИНН/КПП 2508071647/250801001 </w:t>
            </w:r>
            <w:r w:rsidRPr="002D6467">
              <w:rPr>
                <w:sz w:val="24"/>
                <w:szCs w:val="24"/>
              </w:rPr>
              <w:br/>
              <w:t>ОГРН 1052501715661</w:t>
            </w:r>
          </w:p>
        </w:tc>
      </w:tr>
      <w:tr w:rsidR="00576202" w:rsidRPr="00455714" w14:paraId="2B1C2D66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6E229FC7" w14:textId="77777777" w:rsidR="00576202" w:rsidRPr="00455714" w:rsidRDefault="00576202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588B4E" w14:textId="7C2416DC" w:rsidR="00576202" w:rsidRPr="00C17504" w:rsidRDefault="00576202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6467">
              <w:rPr>
                <w:sz w:val="24"/>
                <w:szCs w:val="24"/>
              </w:rPr>
              <w:t>26.02.2019 05:50</w:t>
            </w:r>
          </w:p>
        </w:tc>
        <w:tc>
          <w:tcPr>
            <w:tcW w:w="7938" w:type="dxa"/>
            <w:vAlign w:val="center"/>
          </w:tcPr>
          <w:p w14:paraId="7CE50C78" w14:textId="51287DD3" w:rsidR="00576202" w:rsidRPr="006B71D3" w:rsidRDefault="00576202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FE283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E2834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FE2834">
              <w:rPr>
                <w:b/>
                <w:i/>
                <w:sz w:val="24"/>
                <w:szCs w:val="24"/>
              </w:rPr>
              <w:t>"</w:t>
            </w:r>
            <w:r w:rsidRPr="002D6467">
              <w:rPr>
                <w:sz w:val="24"/>
                <w:szCs w:val="24"/>
              </w:rPr>
              <w:t xml:space="preserve"> </w:t>
            </w:r>
            <w:r w:rsidRPr="002D6467">
              <w:rPr>
                <w:sz w:val="24"/>
                <w:szCs w:val="24"/>
              </w:rPr>
              <w:br/>
              <w:t xml:space="preserve">ИНН/КПП 2536299964/253601001 </w:t>
            </w:r>
            <w:r w:rsidRPr="002D6467">
              <w:rPr>
                <w:sz w:val="24"/>
                <w:szCs w:val="24"/>
              </w:rPr>
              <w:br/>
              <w:t>ОГРН 1162536097866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562FE390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576202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576202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76202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5B43F5D" w14:textId="77777777" w:rsidR="00576202" w:rsidRDefault="00576202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DD33541" w14:textId="77777777" w:rsidR="00300C77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lastRenderedPageBreak/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7BA1AEF" w14:textId="77777777" w:rsidR="00300C77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 xml:space="preserve">О признании заявок </w:t>
      </w:r>
      <w:proofErr w:type="gramStart"/>
      <w:r w:rsidRPr="00080005">
        <w:rPr>
          <w:bCs/>
          <w:iCs/>
          <w:sz w:val="24"/>
        </w:rPr>
        <w:t>соответствующими</w:t>
      </w:r>
      <w:proofErr w:type="gramEnd"/>
      <w:r w:rsidRPr="00080005">
        <w:rPr>
          <w:bCs/>
          <w:iCs/>
          <w:sz w:val="24"/>
        </w:rPr>
        <w:t xml:space="preserve"> условиям Документации о закупке</w:t>
      </w:r>
      <w:r w:rsidRPr="00BC7A22">
        <w:rPr>
          <w:bCs/>
          <w:iCs/>
          <w:sz w:val="24"/>
        </w:rPr>
        <w:t>.</w:t>
      </w:r>
    </w:p>
    <w:p w14:paraId="59A7F360" w14:textId="77777777" w:rsidR="00300C77" w:rsidRPr="00A460A2" w:rsidRDefault="00300C77" w:rsidP="00300C77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B309EB1" w:rsidR="006C2925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228E409C" w14:textId="77777777" w:rsidR="00576202" w:rsidRPr="00455714" w:rsidRDefault="00576202" w:rsidP="00576202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46517365" w14:textId="77777777" w:rsidR="00576202" w:rsidRDefault="00576202" w:rsidP="00576202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576202" w:rsidRPr="00B82A7F" w14:paraId="40B82710" w14:textId="77777777" w:rsidTr="00DA73D6">
        <w:trPr>
          <w:trHeight w:val="420"/>
          <w:tblHeader/>
        </w:trPr>
        <w:tc>
          <w:tcPr>
            <w:tcW w:w="567" w:type="dxa"/>
            <w:vAlign w:val="center"/>
          </w:tcPr>
          <w:p w14:paraId="3DC4C88D" w14:textId="77777777" w:rsidR="00576202" w:rsidRPr="00455714" w:rsidRDefault="00576202" w:rsidP="00DA73D6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14EA16A" w14:textId="77777777" w:rsidR="00576202" w:rsidRPr="00455714" w:rsidRDefault="00576202" w:rsidP="00DA73D6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00933155" w14:textId="77777777" w:rsidR="00576202" w:rsidRPr="00455714" w:rsidRDefault="00576202" w:rsidP="00DA73D6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29D84AD8" w14:textId="77777777" w:rsidR="00576202" w:rsidRPr="00455714" w:rsidRDefault="00576202" w:rsidP="00DA73D6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69BC0673" w14:textId="77777777" w:rsidR="00576202" w:rsidRDefault="00576202" w:rsidP="00DA73D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6D506824" w14:textId="77777777" w:rsidR="00576202" w:rsidRPr="00B82A7F" w:rsidRDefault="00576202" w:rsidP="00DA73D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576202" w:rsidRPr="00664D4C" w14:paraId="1EE70F6E" w14:textId="77777777" w:rsidTr="00DA73D6">
        <w:trPr>
          <w:trHeight w:val="330"/>
          <w:tblHeader/>
        </w:trPr>
        <w:tc>
          <w:tcPr>
            <w:tcW w:w="567" w:type="dxa"/>
            <w:vAlign w:val="center"/>
          </w:tcPr>
          <w:p w14:paraId="73BF5F8F" w14:textId="77777777" w:rsidR="00576202" w:rsidRPr="005B7682" w:rsidRDefault="00576202" w:rsidP="00576202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C1ED7C" w14:textId="77777777" w:rsidR="00576202" w:rsidRPr="00A56250" w:rsidRDefault="00576202" w:rsidP="00DA73D6">
            <w:pPr>
              <w:spacing w:line="240" w:lineRule="auto"/>
              <w:ind w:firstLine="0"/>
              <w:jc w:val="center"/>
              <w:rPr>
                <w:i/>
              </w:rPr>
            </w:pPr>
            <w:r w:rsidRPr="002D6467">
              <w:rPr>
                <w:sz w:val="24"/>
                <w:szCs w:val="24"/>
              </w:rPr>
              <w:t>26.02.2019 01:40</w:t>
            </w:r>
          </w:p>
        </w:tc>
        <w:tc>
          <w:tcPr>
            <w:tcW w:w="5103" w:type="dxa"/>
            <w:vAlign w:val="center"/>
          </w:tcPr>
          <w:p w14:paraId="1DC05D2E" w14:textId="77777777" w:rsidR="00576202" w:rsidRPr="00EC38FF" w:rsidRDefault="00576202" w:rsidP="00DA73D6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FE2834">
              <w:rPr>
                <w:b/>
                <w:i/>
                <w:sz w:val="24"/>
                <w:szCs w:val="24"/>
              </w:rPr>
              <w:t>ООО "ТЕХЦЕНТР"</w:t>
            </w:r>
            <w:r w:rsidRPr="002D6467">
              <w:rPr>
                <w:sz w:val="24"/>
                <w:szCs w:val="24"/>
              </w:rPr>
              <w:t xml:space="preserve"> </w:t>
            </w:r>
            <w:r w:rsidRPr="002D6467">
              <w:rPr>
                <w:sz w:val="24"/>
                <w:szCs w:val="24"/>
              </w:rPr>
              <w:br/>
              <w:t xml:space="preserve">ИНН/КПП 2539057716/253901001 </w:t>
            </w:r>
            <w:r w:rsidRPr="002D6467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977" w:type="dxa"/>
            <w:vAlign w:val="center"/>
          </w:tcPr>
          <w:p w14:paraId="77C36AD9" w14:textId="77777777" w:rsidR="00576202" w:rsidRPr="00664D4C" w:rsidRDefault="00576202" w:rsidP="00DA73D6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2D6467">
              <w:rPr>
                <w:b/>
                <w:i/>
                <w:sz w:val="24"/>
              </w:rPr>
              <w:t>2 611 709.66</w:t>
            </w:r>
          </w:p>
        </w:tc>
      </w:tr>
      <w:tr w:rsidR="00576202" w:rsidRPr="00455714" w14:paraId="66E4313A" w14:textId="77777777" w:rsidTr="00DA73D6">
        <w:trPr>
          <w:trHeight w:val="378"/>
          <w:tblHeader/>
        </w:trPr>
        <w:tc>
          <w:tcPr>
            <w:tcW w:w="567" w:type="dxa"/>
            <w:vAlign w:val="center"/>
          </w:tcPr>
          <w:p w14:paraId="2147A789" w14:textId="77777777" w:rsidR="00576202" w:rsidRPr="00455714" w:rsidRDefault="00576202" w:rsidP="00576202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F2EB90" w14:textId="77777777" w:rsidR="00576202" w:rsidRPr="00A56250" w:rsidRDefault="00576202" w:rsidP="00DA73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6467">
              <w:rPr>
                <w:sz w:val="24"/>
                <w:szCs w:val="24"/>
              </w:rPr>
              <w:t>26.02.2019 03:10</w:t>
            </w:r>
          </w:p>
        </w:tc>
        <w:tc>
          <w:tcPr>
            <w:tcW w:w="5103" w:type="dxa"/>
            <w:vAlign w:val="center"/>
          </w:tcPr>
          <w:p w14:paraId="0643E761" w14:textId="77777777" w:rsidR="00576202" w:rsidRPr="00455714" w:rsidRDefault="00576202" w:rsidP="00DA73D6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FE2834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2D6467">
              <w:rPr>
                <w:sz w:val="24"/>
                <w:szCs w:val="24"/>
              </w:rPr>
              <w:t xml:space="preserve"> </w:t>
            </w:r>
            <w:r w:rsidRPr="002D6467">
              <w:rPr>
                <w:sz w:val="24"/>
                <w:szCs w:val="24"/>
              </w:rPr>
              <w:br/>
              <w:t xml:space="preserve">ИНН/КПП 2508071647/250801001 </w:t>
            </w:r>
            <w:r w:rsidRPr="002D6467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977" w:type="dxa"/>
            <w:vAlign w:val="center"/>
          </w:tcPr>
          <w:p w14:paraId="76103593" w14:textId="77777777" w:rsidR="00576202" w:rsidRPr="00455714" w:rsidRDefault="00576202" w:rsidP="00DA73D6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2D6467">
              <w:rPr>
                <w:b/>
                <w:i/>
                <w:sz w:val="24"/>
                <w:szCs w:val="24"/>
              </w:rPr>
              <w:t>2 550 000.00</w:t>
            </w:r>
          </w:p>
        </w:tc>
      </w:tr>
      <w:tr w:rsidR="00576202" w:rsidRPr="00C17504" w14:paraId="42612CEE" w14:textId="77777777" w:rsidTr="00DA73D6">
        <w:trPr>
          <w:trHeight w:val="378"/>
          <w:tblHeader/>
        </w:trPr>
        <w:tc>
          <w:tcPr>
            <w:tcW w:w="567" w:type="dxa"/>
            <w:vAlign w:val="center"/>
          </w:tcPr>
          <w:p w14:paraId="5B415C67" w14:textId="77777777" w:rsidR="00576202" w:rsidRPr="00455714" w:rsidRDefault="00576202" w:rsidP="00576202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82CF8E" w14:textId="77777777" w:rsidR="00576202" w:rsidRPr="00C17504" w:rsidRDefault="00576202" w:rsidP="00DA73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6467">
              <w:rPr>
                <w:sz w:val="24"/>
                <w:szCs w:val="24"/>
              </w:rPr>
              <w:t>26.02.2019 05:50</w:t>
            </w:r>
          </w:p>
        </w:tc>
        <w:tc>
          <w:tcPr>
            <w:tcW w:w="5103" w:type="dxa"/>
            <w:vAlign w:val="center"/>
          </w:tcPr>
          <w:p w14:paraId="36616942" w14:textId="77777777" w:rsidR="00576202" w:rsidRPr="006B71D3" w:rsidRDefault="00576202" w:rsidP="00DA73D6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FE283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E2834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FE2834">
              <w:rPr>
                <w:b/>
                <w:i/>
                <w:sz w:val="24"/>
                <w:szCs w:val="24"/>
              </w:rPr>
              <w:t>"</w:t>
            </w:r>
            <w:r w:rsidRPr="002D6467">
              <w:rPr>
                <w:sz w:val="24"/>
                <w:szCs w:val="24"/>
              </w:rPr>
              <w:t xml:space="preserve"> </w:t>
            </w:r>
            <w:r w:rsidRPr="002D6467">
              <w:rPr>
                <w:sz w:val="24"/>
                <w:szCs w:val="24"/>
              </w:rPr>
              <w:br/>
              <w:t xml:space="preserve">ИНН/КПП 2536299964/253601001 </w:t>
            </w:r>
            <w:r w:rsidRPr="002D6467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2977" w:type="dxa"/>
            <w:vAlign w:val="center"/>
          </w:tcPr>
          <w:p w14:paraId="520FC764" w14:textId="77777777" w:rsidR="00576202" w:rsidRPr="00C17504" w:rsidRDefault="00576202" w:rsidP="00DA73D6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D6467">
              <w:rPr>
                <w:b/>
                <w:i/>
                <w:sz w:val="24"/>
                <w:szCs w:val="24"/>
              </w:rPr>
              <w:t>2 450 000.00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60D8477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24949199" w14:textId="77777777" w:rsidR="00576202" w:rsidRDefault="00490EF4" w:rsidP="00576202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 </w:t>
      </w:r>
      <w:r w:rsidR="00576202" w:rsidRPr="00455714">
        <w:rPr>
          <w:szCs w:val="24"/>
        </w:rPr>
        <w:t xml:space="preserve">Признать заявки </w:t>
      </w:r>
    </w:p>
    <w:p w14:paraId="72A267AE" w14:textId="77777777" w:rsidR="00576202" w:rsidRPr="00B2450E" w:rsidRDefault="00576202" w:rsidP="00576202">
      <w:pPr>
        <w:pStyle w:val="250"/>
        <w:numPr>
          <w:ilvl w:val="0"/>
          <w:numId w:val="18"/>
        </w:numPr>
        <w:tabs>
          <w:tab w:val="left" w:pos="426"/>
        </w:tabs>
        <w:ind w:left="0" w:firstLine="0"/>
        <w:jc w:val="left"/>
        <w:rPr>
          <w:szCs w:val="24"/>
        </w:rPr>
      </w:pPr>
      <w:r w:rsidRPr="00FE2834">
        <w:rPr>
          <w:b/>
          <w:i/>
          <w:szCs w:val="24"/>
        </w:rPr>
        <w:t>ООО "ТЕХЦЕНТР"</w:t>
      </w:r>
      <w:r w:rsidRPr="00B2450E">
        <w:rPr>
          <w:b/>
          <w:i/>
          <w:szCs w:val="24"/>
        </w:rPr>
        <w:t xml:space="preserve"> </w:t>
      </w:r>
      <w:r w:rsidRPr="00B2450E">
        <w:rPr>
          <w:b/>
          <w:i/>
          <w:szCs w:val="24"/>
        </w:rPr>
        <w:br/>
      </w:r>
      <w:r w:rsidRPr="00B2450E">
        <w:rPr>
          <w:szCs w:val="24"/>
        </w:rPr>
        <w:t xml:space="preserve">ИНН/КПП 2539057716/253901001 </w:t>
      </w:r>
      <w:r w:rsidRPr="00B2450E">
        <w:rPr>
          <w:szCs w:val="24"/>
        </w:rPr>
        <w:br/>
        <w:t>ОГРН 1032502131056</w:t>
      </w:r>
    </w:p>
    <w:p w14:paraId="5B707AE4" w14:textId="77777777" w:rsidR="00576202" w:rsidRDefault="00576202" w:rsidP="00576202">
      <w:pPr>
        <w:pStyle w:val="250"/>
        <w:numPr>
          <w:ilvl w:val="0"/>
          <w:numId w:val="18"/>
        </w:numPr>
        <w:tabs>
          <w:tab w:val="left" w:pos="426"/>
        </w:tabs>
        <w:ind w:left="0" w:firstLine="0"/>
        <w:jc w:val="left"/>
        <w:rPr>
          <w:szCs w:val="24"/>
        </w:rPr>
      </w:pPr>
      <w:r w:rsidRPr="00B2450E">
        <w:rPr>
          <w:b/>
          <w:i/>
          <w:szCs w:val="24"/>
        </w:rPr>
        <w:t>ООО «Дальэнергострой»</w:t>
      </w:r>
      <w:r w:rsidRPr="00B2450E">
        <w:rPr>
          <w:szCs w:val="24"/>
        </w:rPr>
        <w:t xml:space="preserve"> </w:t>
      </w:r>
      <w:r w:rsidRPr="00B2450E">
        <w:rPr>
          <w:szCs w:val="24"/>
        </w:rPr>
        <w:br/>
        <w:t xml:space="preserve">ИНН/КПП 2508071647/250801001 </w:t>
      </w:r>
      <w:r w:rsidRPr="00B2450E">
        <w:rPr>
          <w:szCs w:val="24"/>
        </w:rPr>
        <w:br/>
        <w:t>ОГРН 1052501715661</w:t>
      </w:r>
    </w:p>
    <w:p w14:paraId="05276043" w14:textId="77777777" w:rsidR="00576202" w:rsidRPr="00B2450E" w:rsidRDefault="00576202" w:rsidP="00576202">
      <w:pPr>
        <w:pStyle w:val="250"/>
        <w:numPr>
          <w:ilvl w:val="0"/>
          <w:numId w:val="18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 w:rsidRPr="00B2450E">
        <w:rPr>
          <w:b/>
          <w:i/>
          <w:szCs w:val="24"/>
        </w:rPr>
        <w:t>ООО "</w:t>
      </w:r>
      <w:proofErr w:type="spellStart"/>
      <w:r w:rsidRPr="00B2450E">
        <w:rPr>
          <w:b/>
          <w:i/>
          <w:szCs w:val="24"/>
        </w:rPr>
        <w:t>Востокэнергосервис</w:t>
      </w:r>
      <w:proofErr w:type="spellEnd"/>
      <w:r w:rsidRPr="00B2450E">
        <w:rPr>
          <w:b/>
          <w:i/>
          <w:szCs w:val="24"/>
        </w:rPr>
        <w:t>"</w:t>
      </w:r>
      <w:r w:rsidRPr="00B2450E">
        <w:rPr>
          <w:szCs w:val="24"/>
        </w:rPr>
        <w:t xml:space="preserve"> </w:t>
      </w:r>
      <w:r w:rsidRPr="00B2450E">
        <w:rPr>
          <w:szCs w:val="24"/>
        </w:rPr>
        <w:br/>
        <w:t xml:space="preserve">ИНН/КПП 2536299964/253601001 </w:t>
      </w:r>
      <w:r w:rsidRPr="00B2450E">
        <w:rPr>
          <w:szCs w:val="24"/>
        </w:rPr>
        <w:br/>
        <w:t>ОГРН 1162536097866</w:t>
      </w:r>
    </w:p>
    <w:p w14:paraId="574B3E21" w14:textId="52A49F3D" w:rsidR="00300C77" w:rsidRDefault="00576202" w:rsidP="00576202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300C77" w:rsidRPr="001A781E">
        <w:rPr>
          <w:i/>
        </w:rPr>
        <w:t>.</w:t>
      </w:r>
    </w:p>
    <w:p w14:paraId="7C9B6C93" w14:textId="77777777" w:rsidR="00300C77" w:rsidRDefault="00300C77" w:rsidP="00300C77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</w:t>
      </w:r>
    </w:p>
    <w:p w14:paraId="5BDFEBED" w14:textId="451B427B" w:rsidR="00306296" w:rsidRDefault="00300C77" w:rsidP="00300C77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0567F7">
        <w:rPr>
          <w:b/>
          <w:snapToGrid/>
          <w:sz w:val="24"/>
          <w:szCs w:val="24"/>
        </w:rPr>
        <w:t xml:space="preserve">   </w:t>
      </w:r>
      <w:r>
        <w:rPr>
          <w:b/>
          <w:snapToGrid/>
          <w:sz w:val="24"/>
          <w:szCs w:val="24"/>
        </w:rPr>
        <w:t xml:space="preserve"> </w:t>
      </w:r>
      <w:r w:rsidR="00306296"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3</w:t>
      </w:r>
    </w:p>
    <w:p w14:paraId="44C09EE5" w14:textId="77777777" w:rsidR="00576202" w:rsidRDefault="00576202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721B2C56" w14:textId="77777777" w:rsidR="00576202" w:rsidRDefault="00490EF4" w:rsidP="00576202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</w:t>
      </w:r>
      <w:r w:rsidR="00576202">
        <w:rPr>
          <w:szCs w:val="24"/>
        </w:rPr>
        <w:t xml:space="preserve">Утвердить </w:t>
      </w:r>
      <w:proofErr w:type="spellStart"/>
      <w:r w:rsidR="00576202">
        <w:rPr>
          <w:szCs w:val="24"/>
        </w:rPr>
        <w:t>ранжировку</w:t>
      </w:r>
      <w:proofErr w:type="spellEnd"/>
      <w:r w:rsidR="00576202">
        <w:rPr>
          <w:szCs w:val="24"/>
        </w:rPr>
        <w:t xml:space="preserve">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111"/>
        <w:gridCol w:w="1702"/>
        <w:gridCol w:w="1627"/>
      </w:tblGrid>
      <w:tr w:rsidR="00576202" w14:paraId="00E1FB31" w14:textId="77777777" w:rsidTr="00DA73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DA21" w14:textId="77777777" w:rsidR="00576202" w:rsidRDefault="00576202" w:rsidP="00DA73D6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D345" w14:textId="77777777" w:rsidR="00576202" w:rsidRDefault="00576202" w:rsidP="00DA73D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C925" w14:textId="77777777" w:rsidR="00576202" w:rsidRDefault="00576202" w:rsidP="00DA73D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6A6F" w14:textId="77777777" w:rsidR="00576202" w:rsidRDefault="00576202" w:rsidP="00DA73D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DD92" w14:textId="77777777" w:rsidR="00576202" w:rsidRDefault="00576202" w:rsidP="00DA73D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76202" w14:paraId="68261653" w14:textId="77777777" w:rsidTr="00DA73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2F69" w14:textId="77777777" w:rsidR="00576202" w:rsidRDefault="00576202" w:rsidP="00DA73D6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BA38" w14:textId="77777777" w:rsidR="00576202" w:rsidRDefault="00576202" w:rsidP="00DA73D6">
            <w:pPr>
              <w:snapToGrid w:val="0"/>
              <w:spacing w:line="240" w:lineRule="auto"/>
              <w:ind w:firstLine="0"/>
              <w:jc w:val="left"/>
              <w:rPr>
                <w:rStyle w:val="afc"/>
                <w:b w:val="0"/>
                <w:sz w:val="24"/>
              </w:rPr>
            </w:pPr>
            <w:r w:rsidRPr="002D6467">
              <w:rPr>
                <w:sz w:val="24"/>
                <w:szCs w:val="24"/>
              </w:rPr>
              <w:t>26.02.2019 05:50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CAF0" w14:textId="77777777" w:rsidR="00576202" w:rsidRDefault="00576202" w:rsidP="00DA73D6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E283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FE2834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FE2834">
              <w:rPr>
                <w:b/>
                <w:i/>
                <w:sz w:val="24"/>
                <w:szCs w:val="24"/>
              </w:rPr>
              <w:t>"</w:t>
            </w:r>
            <w:r w:rsidRPr="002D6467">
              <w:rPr>
                <w:sz w:val="24"/>
                <w:szCs w:val="24"/>
              </w:rPr>
              <w:t xml:space="preserve"> </w:t>
            </w:r>
            <w:r w:rsidRPr="002D6467">
              <w:rPr>
                <w:sz w:val="24"/>
                <w:szCs w:val="24"/>
              </w:rPr>
              <w:br/>
              <w:t xml:space="preserve">ИНН/КПП 2536299964/253601001 </w:t>
            </w:r>
            <w:r w:rsidRPr="002D6467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35CC" w14:textId="77777777" w:rsidR="00576202" w:rsidRDefault="00576202" w:rsidP="00DA73D6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D6467">
              <w:rPr>
                <w:b/>
                <w:i/>
                <w:sz w:val="24"/>
                <w:szCs w:val="24"/>
              </w:rPr>
              <w:t>2 450 000.00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C06F" w14:textId="77777777" w:rsidR="00576202" w:rsidRPr="00F36F86" w:rsidRDefault="00576202" w:rsidP="00DA73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576202" w14:paraId="59C672A5" w14:textId="77777777" w:rsidTr="00DA73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4A3E" w14:textId="77777777" w:rsidR="00576202" w:rsidRDefault="00576202" w:rsidP="00DA73D6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E912" w14:textId="77777777" w:rsidR="00576202" w:rsidRDefault="00576202" w:rsidP="00DA73D6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D6467">
              <w:rPr>
                <w:sz w:val="24"/>
                <w:szCs w:val="24"/>
              </w:rPr>
              <w:t>26.02.2019 03:10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206" w14:textId="77777777" w:rsidR="00576202" w:rsidRDefault="00576202" w:rsidP="00DA73D6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E2834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2D6467">
              <w:rPr>
                <w:sz w:val="24"/>
                <w:szCs w:val="24"/>
              </w:rPr>
              <w:t xml:space="preserve"> </w:t>
            </w:r>
            <w:r w:rsidRPr="002D6467">
              <w:rPr>
                <w:sz w:val="24"/>
                <w:szCs w:val="24"/>
              </w:rPr>
              <w:br/>
              <w:t xml:space="preserve">ИНН/КПП 2508071647/250801001 </w:t>
            </w:r>
            <w:r w:rsidRPr="002D6467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79A7" w14:textId="77777777" w:rsidR="00576202" w:rsidRDefault="00576202" w:rsidP="00DA73D6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D6467">
              <w:rPr>
                <w:b/>
                <w:i/>
                <w:sz w:val="24"/>
                <w:szCs w:val="24"/>
              </w:rPr>
              <w:t>2 550 000.00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9B24" w14:textId="77777777" w:rsidR="00576202" w:rsidRDefault="00576202" w:rsidP="00DA73D6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76202" w14:paraId="2DBD25CC" w14:textId="77777777" w:rsidTr="00DA73D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FC9F" w14:textId="77777777" w:rsidR="00576202" w:rsidRDefault="00576202" w:rsidP="00DA73D6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255F" w14:textId="77777777" w:rsidR="00576202" w:rsidRPr="00B04FEB" w:rsidRDefault="00576202" w:rsidP="00DA73D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6467">
              <w:rPr>
                <w:sz w:val="24"/>
                <w:szCs w:val="24"/>
              </w:rPr>
              <w:t>26.02.2019 01:40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7D8A" w14:textId="77777777" w:rsidR="00576202" w:rsidRPr="00B04FEB" w:rsidRDefault="00576202" w:rsidP="00DA73D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E2834">
              <w:rPr>
                <w:b/>
                <w:i/>
                <w:sz w:val="24"/>
                <w:szCs w:val="24"/>
              </w:rPr>
              <w:t>ООО "ТЕХЦЕНТР"</w:t>
            </w:r>
            <w:r w:rsidRPr="002D6467">
              <w:rPr>
                <w:sz w:val="24"/>
                <w:szCs w:val="24"/>
              </w:rPr>
              <w:t xml:space="preserve"> </w:t>
            </w:r>
            <w:r w:rsidRPr="002D6467">
              <w:rPr>
                <w:sz w:val="24"/>
                <w:szCs w:val="24"/>
              </w:rPr>
              <w:br/>
              <w:t xml:space="preserve">ИНН/КПП 2539057716/253901001 </w:t>
            </w:r>
            <w:r w:rsidRPr="002D6467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CA50" w14:textId="77777777" w:rsidR="00576202" w:rsidRPr="00B04FEB" w:rsidRDefault="00576202" w:rsidP="00DA73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D6467">
              <w:rPr>
                <w:b/>
                <w:i/>
                <w:sz w:val="24"/>
                <w:szCs w:val="24"/>
              </w:rPr>
              <w:t>2 611 709.66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14DD" w14:textId="77777777" w:rsidR="00576202" w:rsidRPr="00F36F86" w:rsidRDefault="00576202" w:rsidP="00DA73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3CD30D82" w14:textId="68A737F9" w:rsidR="00306296" w:rsidRDefault="00306296" w:rsidP="00576202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386AC16F" w14:textId="12B51E96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4</w:t>
      </w:r>
    </w:p>
    <w:p w14:paraId="567A4F06" w14:textId="77777777" w:rsidR="00306296" w:rsidRDefault="00306296" w:rsidP="00306296">
      <w:pPr>
        <w:pStyle w:val="250"/>
        <w:tabs>
          <w:tab w:val="left" w:pos="426"/>
        </w:tabs>
        <w:ind w:firstLine="0"/>
        <w:rPr>
          <w:szCs w:val="24"/>
        </w:rPr>
      </w:pPr>
    </w:p>
    <w:p w14:paraId="6F410B25" w14:textId="77777777" w:rsidR="00446734" w:rsidRPr="0028121B" w:rsidRDefault="00446734" w:rsidP="00446734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FE2834">
        <w:rPr>
          <w:b/>
          <w:i/>
          <w:sz w:val="24"/>
          <w:szCs w:val="24"/>
        </w:rPr>
        <w:t>ООО "</w:t>
      </w:r>
      <w:proofErr w:type="spellStart"/>
      <w:r w:rsidRPr="00FE2834">
        <w:rPr>
          <w:b/>
          <w:i/>
          <w:sz w:val="24"/>
          <w:szCs w:val="24"/>
        </w:rPr>
        <w:t>Востокэнергосервис</w:t>
      </w:r>
      <w:proofErr w:type="spellEnd"/>
      <w:r w:rsidRPr="00FE2834">
        <w:rPr>
          <w:b/>
          <w:i/>
          <w:sz w:val="24"/>
          <w:szCs w:val="24"/>
        </w:rPr>
        <w:t>"</w:t>
      </w:r>
      <w:r w:rsidRPr="002D6467">
        <w:rPr>
          <w:sz w:val="24"/>
          <w:szCs w:val="24"/>
        </w:rPr>
        <w:t xml:space="preserve"> </w:t>
      </w:r>
      <w:r w:rsidRPr="002D6467">
        <w:rPr>
          <w:sz w:val="24"/>
          <w:szCs w:val="24"/>
        </w:rPr>
        <w:br/>
        <w:t>ИНН/КПП</w:t>
      </w:r>
      <w:r>
        <w:rPr>
          <w:sz w:val="24"/>
          <w:szCs w:val="24"/>
        </w:rPr>
        <w:t xml:space="preserve"> </w:t>
      </w:r>
      <w:r w:rsidRPr="002D6467">
        <w:rPr>
          <w:sz w:val="24"/>
          <w:szCs w:val="24"/>
        </w:rPr>
        <w:t>2536299964/253601001 ОГРН 1162536097866</w:t>
      </w:r>
      <w:r>
        <w:rPr>
          <w:sz w:val="24"/>
          <w:szCs w:val="24"/>
        </w:rPr>
        <w:t xml:space="preserve">  </w:t>
      </w:r>
      <w:r w:rsidRPr="0028121B">
        <w:rPr>
          <w:sz w:val="24"/>
          <w:szCs w:val="24"/>
        </w:rPr>
        <w:t xml:space="preserve">с ценой заявки не более </w:t>
      </w:r>
      <w:r w:rsidRPr="002D6467">
        <w:rPr>
          <w:b/>
          <w:i/>
          <w:sz w:val="24"/>
          <w:szCs w:val="24"/>
        </w:rPr>
        <w:t>2 450 000.00</w:t>
      </w:r>
      <w:r>
        <w:rPr>
          <w:b/>
          <w:i/>
          <w:sz w:val="24"/>
          <w:szCs w:val="24"/>
        </w:rPr>
        <w:t xml:space="preserve"> </w:t>
      </w:r>
      <w:r w:rsidRPr="0028121B">
        <w:rPr>
          <w:b/>
          <w:i/>
          <w:sz w:val="24"/>
          <w:szCs w:val="24"/>
        </w:rPr>
        <w:t xml:space="preserve">руб. </w:t>
      </w:r>
      <w:r w:rsidRPr="0028121B">
        <w:rPr>
          <w:sz w:val="24"/>
          <w:szCs w:val="24"/>
        </w:rPr>
        <w:t>без учета НДС.</w:t>
      </w:r>
    </w:p>
    <w:p w14:paraId="2D55864D" w14:textId="77777777" w:rsidR="00446734" w:rsidRPr="009C3401" w:rsidRDefault="00446734" w:rsidP="00446734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28121B">
        <w:rPr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>и выполнения работ</w:t>
      </w:r>
      <w:r w:rsidRPr="00EE5F19">
        <w:rPr>
          <w:color w:val="000000"/>
          <w:sz w:val="24"/>
          <w:szCs w:val="24"/>
        </w:rPr>
        <w:t xml:space="preserve">: </w:t>
      </w:r>
      <w:r w:rsidRPr="009C3401">
        <w:rPr>
          <w:color w:val="000000"/>
          <w:sz w:val="24"/>
          <w:szCs w:val="24"/>
        </w:rPr>
        <w:t>Начало работ –  с момента заключения договора.</w:t>
      </w:r>
      <w:r>
        <w:rPr>
          <w:color w:val="000000"/>
          <w:sz w:val="24"/>
          <w:szCs w:val="24"/>
        </w:rPr>
        <w:t xml:space="preserve"> </w:t>
      </w:r>
      <w:r w:rsidRPr="009C3401">
        <w:rPr>
          <w:color w:val="000000"/>
          <w:sz w:val="24"/>
          <w:szCs w:val="24"/>
        </w:rPr>
        <w:t>Окончание работ – 15.05.2019 г.</w:t>
      </w:r>
    </w:p>
    <w:p w14:paraId="450DF530" w14:textId="77777777" w:rsidR="00446734" w:rsidRDefault="00446734" w:rsidP="00446734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9C3401">
        <w:rPr>
          <w:color w:val="000000"/>
          <w:sz w:val="24"/>
          <w:szCs w:val="24"/>
        </w:rPr>
        <w:t xml:space="preserve">Условия оплаты: в течение 30 (тридцати) календарных дней </w:t>
      </w:r>
      <w:proofErr w:type="gramStart"/>
      <w:r w:rsidRPr="009C3401">
        <w:rPr>
          <w:color w:val="000000"/>
          <w:sz w:val="24"/>
          <w:szCs w:val="24"/>
        </w:rPr>
        <w:t>с даты подписания</w:t>
      </w:r>
      <w:proofErr w:type="gramEnd"/>
      <w:r w:rsidRPr="009C3401">
        <w:rPr>
          <w:color w:val="000000"/>
          <w:sz w:val="24"/>
          <w:szCs w:val="24"/>
        </w:rPr>
        <w:t xml:space="preserve"> актов выполненных работ, на основании выставленных Подрядчиком счетов.</w:t>
      </w:r>
      <w:r>
        <w:rPr>
          <w:color w:val="000000"/>
          <w:sz w:val="24"/>
          <w:szCs w:val="24"/>
        </w:rPr>
        <w:t xml:space="preserve"> </w:t>
      </w:r>
    </w:p>
    <w:p w14:paraId="43841BA3" w14:textId="77777777" w:rsidR="00446734" w:rsidRPr="008A232A" w:rsidRDefault="00446734" w:rsidP="00446734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8A232A">
        <w:rPr>
          <w:color w:val="000000"/>
          <w:sz w:val="24"/>
          <w:szCs w:val="24"/>
        </w:rPr>
        <w:t>Гарантии выполненных работ: 36 месяцев с момента подписания акта сдачи-приемки выполненных работ.</w:t>
      </w:r>
    </w:p>
    <w:p w14:paraId="3E2516F4" w14:textId="77777777" w:rsidR="00446734" w:rsidRPr="002A7577" w:rsidRDefault="00446734" w:rsidP="00446734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8F89A9B" w14:textId="2FEE6735" w:rsidR="00306296" w:rsidRPr="008C4D94" w:rsidRDefault="00446734" w:rsidP="008C4D94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2A7577">
        <w:rPr>
          <w:sz w:val="24"/>
          <w:szCs w:val="24"/>
        </w:rPr>
        <w:t>с даты</w:t>
      </w:r>
      <w:proofErr w:type="gramEnd"/>
      <w:r w:rsidRPr="002A7577">
        <w:rPr>
          <w:sz w:val="24"/>
          <w:szCs w:val="24"/>
        </w:rPr>
        <w:t xml:space="preserve"> официального размещения итогового протокола по результатам</w:t>
      </w:r>
      <w:bookmarkStart w:id="3" w:name="_GoBack"/>
      <w:bookmarkEnd w:id="3"/>
      <w:r w:rsidRPr="002A7577">
        <w:rPr>
          <w:sz w:val="24"/>
          <w:szCs w:val="24"/>
        </w:rPr>
        <w:t xml:space="preserve">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>
        <w:rPr>
          <w:sz w:val="24"/>
          <w:szCs w:val="24"/>
        </w:rPr>
        <w:t>.</w:t>
      </w:r>
    </w:p>
    <w:p w14:paraId="54B2902D" w14:textId="7777777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DBC75" w14:textId="77777777" w:rsidR="00BD6E51" w:rsidRDefault="00BD6E51" w:rsidP="00AE0FE0">
      <w:pPr>
        <w:spacing w:line="240" w:lineRule="auto"/>
      </w:pPr>
      <w:r>
        <w:separator/>
      </w:r>
    </w:p>
  </w:endnote>
  <w:endnote w:type="continuationSeparator" w:id="0">
    <w:p w14:paraId="52D1519E" w14:textId="77777777" w:rsidR="00BD6E51" w:rsidRDefault="00BD6E51" w:rsidP="00AE0FE0">
      <w:pPr>
        <w:spacing w:line="240" w:lineRule="auto"/>
      </w:pPr>
      <w:r>
        <w:continuationSeparator/>
      </w:r>
    </w:p>
  </w:endnote>
  <w:endnote w:type="continuationNotice" w:id="1">
    <w:p w14:paraId="63E07EEE" w14:textId="77777777" w:rsidR="00BD6E51" w:rsidRDefault="00BD6E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DB4E6E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DB4E6E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DB4E6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DB4E6E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0142B" w14:textId="77777777" w:rsidR="00BD6E51" w:rsidRDefault="00BD6E51" w:rsidP="00AE0FE0">
      <w:pPr>
        <w:spacing w:line="240" w:lineRule="auto"/>
      </w:pPr>
      <w:r>
        <w:separator/>
      </w:r>
    </w:p>
  </w:footnote>
  <w:footnote w:type="continuationSeparator" w:id="0">
    <w:p w14:paraId="4530FE97" w14:textId="77777777" w:rsidR="00BD6E51" w:rsidRDefault="00BD6E51" w:rsidP="00AE0FE0">
      <w:pPr>
        <w:spacing w:line="240" w:lineRule="auto"/>
      </w:pPr>
      <w:r>
        <w:continuationSeparator/>
      </w:r>
    </w:p>
  </w:footnote>
  <w:footnote w:type="continuationNotice" w:id="1">
    <w:p w14:paraId="3CE1F5CD" w14:textId="77777777" w:rsidR="00BD6E51" w:rsidRDefault="00BD6E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1"/>
  </w:num>
  <w:num w:numId="17">
    <w:abstractNumId w:val="15"/>
  </w:num>
  <w:num w:numId="1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FB6A0-0F90-4376-84F9-AD8832EB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4784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46</cp:revision>
  <cp:lastPrinted>2019-03-26T04:10:00Z</cp:lastPrinted>
  <dcterms:created xsi:type="dcterms:W3CDTF">2019-01-14T07:29:00Z</dcterms:created>
  <dcterms:modified xsi:type="dcterms:W3CDTF">2019-03-26T04:11:00Z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