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340"/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C06492" w:rsidRPr="00C06492" w:rsidTr="00E90F69">
        <w:tc>
          <w:tcPr>
            <w:tcW w:w="4608" w:type="dxa"/>
          </w:tcPr>
          <w:p w:rsidR="00A72A68" w:rsidRPr="00C06492" w:rsidRDefault="00A72A68" w:rsidP="00A72A68">
            <w:pPr>
              <w:widowControl w:val="0"/>
              <w:tabs>
                <w:tab w:val="left" w:pos="720"/>
              </w:tabs>
              <w:spacing w:after="0"/>
              <w:ind w:left="720" w:hanging="72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СОГЛАСОВАНО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: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З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ь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директора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по развитию и инвестициям филиала  АО «ДРСК» «Амурские ЭС»</w:t>
            </w:r>
          </w:p>
          <w:p w:rsidR="00A72A68" w:rsidRPr="00E013C9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72A68" w:rsidRPr="00C06492" w:rsidRDefault="00A72A68" w:rsidP="00A72A68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___________________А.А. Майоров</w:t>
            </w:r>
          </w:p>
          <w:p w:rsidR="006824D2" w:rsidRPr="00C06492" w:rsidRDefault="00A72A68" w:rsidP="00C852ED">
            <w:pPr>
              <w:widowControl w:val="0"/>
              <w:tabs>
                <w:tab w:val="left" w:pos="7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«___» 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  20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</w:t>
            </w:r>
            <w:r w:rsidR="00C852E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5040" w:type="dxa"/>
          </w:tcPr>
          <w:p w:rsidR="00E90F69" w:rsidRPr="00E90F69" w:rsidRDefault="00E90F69" w:rsidP="00E90F69">
            <w:pPr>
              <w:spacing w:before="60" w:after="0" w:line="240" w:lineRule="auto"/>
              <w:ind w:left="175" w:hanging="142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Утверждаю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»: </w:t>
            </w:r>
          </w:p>
          <w:p w:rsidR="00E90F69" w:rsidRPr="00E90F69" w:rsidRDefault="005A5021" w:rsidP="00E90F6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И.о. з</w:t>
            </w:r>
            <w:r w:rsidR="00E90F69"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я</w:t>
            </w:r>
            <w:r w:rsidR="00E90F69"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директора – </w:t>
            </w:r>
          </w:p>
          <w:p w:rsidR="00E90F69" w:rsidRP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главн</w:t>
            </w:r>
            <w:r w:rsidR="005A50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ого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инженер</w:t>
            </w:r>
            <w:r w:rsidR="005A50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филиала </w:t>
            </w:r>
          </w:p>
          <w:p w:rsid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АО “ДРСК” “Амурские ЭС” </w:t>
            </w:r>
          </w:p>
          <w:p w:rsidR="00A72A68" w:rsidRPr="00E90F69" w:rsidRDefault="00A72A68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</w:t>
            </w:r>
            <w:r w:rsidR="005A50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А.В. </w:t>
            </w:r>
            <w:proofErr w:type="spellStart"/>
            <w:r w:rsidR="005A502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Щебеньков</w:t>
            </w:r>
            <w:proofErr w:type="spellEnd"/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«___» </w:t>
            </w:r>
            <w:r w:rsidR="006533B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_________________201</w:t>
            </w:r>
            <w:r w:rsidR="00C852E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9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г.</w:t>
            </w:r>
          </w:p>
          <w:p w:rsidR="00C06492" w:rsidRPr="00E013C9" w:rsidRDefault="00C06492" w:rsidP="00E90F69">
            <w:pPr>
              <w:widowControl w:val="0"/>
              <w:tabs>
                <w:tab w:val="left" w:pos="720"/>
              </w:tabs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06492" w:rsidRPr="00C06492" w:rsidRDefault="00C06492" w:rsidP="003337DC">
      <w:pPr>
        <w:widowControl w:val="0"/>
        <w:tabs>
          <w:tab w:val="left" w:pos="720"/>
        </w:tabs>
        <w:spacing w:after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  <w:r w:rsidR="005F5C5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(ПСД)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Default="0022466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97A4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9474AC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E56D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Жеребцов Ю.М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4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F7F3B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6533B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2872CA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proofErr w:type="spellStart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Пенягин</w:t>
      </w:r>
      <w:proofErr w:type="spellEnd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А.П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24253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3304E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3304E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Скоробогач А.М.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кВ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3304E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3304E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Маркелов А.Ю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C47A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3304E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3304E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85F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Михалев Д.Ю</w:t>
      </w:r>
      <w:r w:rsidR="004227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C0A2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C43D9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206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3304E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3304E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Хуа-Дун</w:t>
      </w:r>
      <w:proofErr w:type="spellEnd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0B3A22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2F9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ТП 10/0,4 кВ</w:t>
      </w:r>
      <w:r w:rsidR="0012521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</w:t>
      </w:r>
      <w:r w:rsidR="000337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337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Сидоренко А.В</w:t>
      </w:r>
      <w:r w:rsidR="00F82F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918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A918CE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918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D35A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0D35A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Шендрик</w:t>
      </w:r>
      <w:proofErr w:type="spellEnd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В.Ф</w:t>
      </w:r>
      <w:r w:rsidR="00F82F94" w:rsidRPr="007C0A2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72B0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72B0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2B0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B72B0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9474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D35A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0D35A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Наджафаров</w:t>
      </w:r>
      <w:proofErr w:type="spellEnd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</w:t>
      </w:r>
      <w:r w:rsidR="00F82F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D860A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0D3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01E5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801E5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01E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801E5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801E5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Конечников</w:t>
      </w:r>
      <w:proofErr w:type="spellEnd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</w:t>
      </w:r>
      <w:r w:rsidR="00D860A7" w:rsidRP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троительство </w:t>
      </w:r>
      <w:proofErr w:type="gramStart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1F46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кВ 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969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1969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Жук Е.А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860A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678DB" w:rsidRDefault="006678DB" w:rsidP="006678D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ТП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10/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 с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Полица</w:t>
      </w:r>
      <w:proofErr w:type="spellEnd"/>
      <w:r w:rsidR="003304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860A7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кВ</w:t>
      </w:r>
      <w:r w:rsidR="00801E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969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 </w:t>
      </w:r>
      <w:r w:rsidR="001969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Горбунова М.Ф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860A7" w:rsidRDefault="00E759BC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01E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801E57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801E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кВ с ТП 10/0,4 кВ </w:t>
      </w:r>
      <w:r w:rsidR="00207FD2" w:rsidRP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район,               8 км Новотроицкого шоссе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Каюмов</w:t>
      </w:r>
      <w:proofErr w:type="spellEnd"/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А.Р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D860A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92D93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кВ с ТП 10/0,4 кВ </w:t>
      </w:r>
      <w:r w:rsidR="00207FD2" w:rsidRP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Благовещенский район,         район Аэропорта, п. </w:t>
      </w:r>
      <w:proofErr w:type="spellStart"/>
      <w:r w:rsidR="00207FD2" w:rsidRP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Вадимово</w:t>
      </w:r>
      <w:proofErr w:type="spellEnd"/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07F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Бондарев С.А.)</w:t>
      </w:r>
      <w:r w:rsidR="00207F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759BC" w:rsidRDefault="000B3A2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10-0,4 кВ с ТП 10/0,4 кВ </w:t>
      </w:r>
      <w:r w:rsidR="00207FD2" w:rsidRP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район, 17 км Новотроицкого шоссе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07F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Лепёхина</w:t>
      </w:r>
      <w:proofErr w:type="spellEnd"/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Г.В.)</w:t>
      </w:r>
      <w:r w:rsidR="00207F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1139" w:rsidRDefault="000B3A22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021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кВ 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969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969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Боброва Е.В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2A14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4628B" w:rsidRDefault="000B3A22" w:rsidP="0044628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A14E7" w:rsidRPr="002A14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кВ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1969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Волково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969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Избосарова</w:t>
      </w:r>
      <w:proofErr w:type="spellEnd"/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Е.С</w:t>
      </w:r>
      <w:r w:rsidR="0044628B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44628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1139" w:rsidRDefault="002D027D" w:rsidP="000B3A22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Павленко Е.В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8616C1" w:rsidRDefault="006678DB" w:rsidP="008616C1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07FD2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207FD2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07F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07F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</w:t>
      </w:r>
      <w:r w:rsidR="00207F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207FD2">
        <w:rPr>
          <w:rFonts w:ascii="Times New Roman" w:eastAsia="Times New Roman" w:hAnsi="Times New Roman" w:cs="Times New Roman"/>
          <w:sz w:val="26"/>
          <w:szCs w:val="26"/>
          <w:lang w:eastAsia="ru-RU"/>
        </w:rPr>
        <w:t>Борисова М.Г.</w:t>
      </w:r>
      <w:r w:rsidR="00207F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Default="000B3A22" w:rsidP="000A782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70C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C70C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</w:t>
      </w:r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Войтик</w:t>
      </w:r>
      <w:proofErr w:type="spellEnd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А.Н.</w:t>
      </w:r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D3F74" w:rsidRDefault="000B3A2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70C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C70C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</w:t>
      </w:r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Ильюшкина</w:t>
      </w:r>
      <w:proofErr w:type="spellEnd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Т.А.</w:t>
      </w:r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Default="000B3A2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70C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C70C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</w:t>
      </w:r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Осипов Д.Е.</w:t>
      </w:r>
      <w:r w:rsidR="00C70C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C0315" w:rsidRDefault="000B3A2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Кузнецов О.Б.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Default="000B3A2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кВ</w:t>
      </w:r>
      <w:r w:rsidR="005A3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3957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Иванова Н.Ф</w:t>
      </w:r>
      <w:r w:rsidR="0051395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761F6" w:rsidRDefault="000B3A2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761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13957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6B08E2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кВ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395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1395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 «РЖД»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B08E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кВ</w:t>
      </w:r>
      <w:r w:rsidR="005139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Гераськин</w:t>
      </w:r>
      <w:proofErr w:type="spellEnd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С.М</w:t>
      </w:r>
      <w:r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B08E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кВ </w:t>
      </w:r>
      <w:r w:rsidR="00D0745E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Суханов А.В</w:t>
      </w:r>
      <w:r w:rsidR="00AC6137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2D027D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46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кВ</w:t>
      </w:r>
      <w:r w:rsidR="00D074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0745E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Куцан</w:t>
      </w:r>
      <w:proofErr w:type="spellEnd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О.В</w:t>
      </w:r>
      <w:r w:rsidR="006B08E2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678DB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B54F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троительство</w:t>
      </w:r>
      <w:r w:rsidR="00102D7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кВ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74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Тамбовка, Тамбовский район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Раюшкина</w:t>
      </w:r>
      <w:proofErr w:type="spellEnd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="00102D7C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B08E2" w:rsidP="00EE6D1B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Тамбовка, Тамбовский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Ватоян</w:t>
      </w:r>
      <w:proofErr w:type="spellEnd"/>
      <w:r w:rsid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FB0C8C" w:rsidRDefault="00FB0C8C" w:rsidP="00FB0C8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678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57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C70CA9" w:rsidRPr="00C70CA9">
        <w:rPr>
          <w:rFonts w:ascii="Times New Roman" w:eastAsia="Times New Roman" w:hAnsi="Times New Roman" w:cs="Times New Roman"/>
          <w:sz w:val="26"/>
          <w:szCs w:val="26"/>
          <w:lang w:eastAsia="ru-RU"/>
        </w:rPr>
        <w:t>АНО ДО "Амурский Аэроклуб ДОССАФ России"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EE3597" w:rsidRDefault="00EE3597" w:rsidP="00EE6D1B">
      <w:pPr>
        <w:widowControl w:val="0"/>
        <w:tabs>
          <w:tab w:val="left" w:pos="426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D419A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BC7588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67"/>
        <w:gridCol w:w="72"/>
        <w:gridCol w:w="6716"/>
        <w:gridCol w:w="23"/>
      </w:tblGrid>
      <w:tr w:rsidR="00FB3B60" w:rsidRPr="00BC7588" w:rsidTr="002415F5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 10 кВ</w:t>
            </w:r>
          </w:p>
        </w:tc>
      </w:tr>
      <w:tr w:rsidR="00FB3B60" w:rsidRPr="00BC7588" w:rsidTr="002415F5">
        <w:trPr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ЛЭП,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</w:t>
            </w:r>
            <w:proofErr w:type="gramEnd"/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4E5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4E571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8,35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ж/б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опорах. 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5D316B" w:rsidP="005D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</w:t>
            </w:r>
            <w:r w:rsidR="00FB3B60"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0,4 кВ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Протяженность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4E5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4E571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5,58</w:t>
            </w:r>
            <w:r w:rsidR="007F3B9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 расчете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ВЛ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их элементов должны учитываться 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климатичес</w:t>
            </w:r>
            <w:proofErr w:type="spellEnd"/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кие условия - ветровое давление, толщина стенки гололеда, тем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proofErr w:type="spell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пература</w:t>
            </w:r>
            <w:proofErr w:type="spell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ж/б</w:t>
            </w:r>
            <w:proofErr w:type="gramEnd"/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опорах.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C7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Число часов использования 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максимума нагрузки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 нормативам для коммунальной и бытовой нагрузки.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lastRenderedPageBreak/>
              <w:t>ТП 10/0,4 кВ</w:t>
            </w:r>
          </w:p>
        </w:tc>
      </w:tr>
      <w:tr w:rsidR="00FB3B60" w:rsidRPr="00BC7588" w:rsidTr="002415F5">
        <w:trPr>
          <w:gridAfter w:val="1"/>
          <w:wAfter w:w="23" w:type="dxa"/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702AC9" w:rsidP="004E5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4E571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разработки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75FB2" w:rsidRPr="00C06492" w:rsidRDefault="00775FB2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841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4E57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8C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411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4E571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</w:t>
      </w:r>
      <w:r w:rsidR="00702A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Вид строительства и этапы разработки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10 кВ; </w:t>
      </w:r>
      <w:r w:rsidR="004D41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строительство и реконструкция 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ТП 10/0,4 кВ</w:t>
      </w:r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E7F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реконструкция</w:t>
      </w:r>
      <w:r w:rsidR="006E7F8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ВЛ</w:t>
      </w:r>
      <w:proofErr w:type="gramEnd"/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0,4 кВ</w:t>
      </w:r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заявителя.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1536BD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проектно-сметной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1536B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трассы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.6. Мероприятия по защите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Схемы заземления элементов опор заземляющих устройств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.9.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пояснительная записка с описанием строительных и электротехнических решений;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>. Локально-сметные расчёты;</w:t>
      </w:r>
    </w:p>
    <w:p w:rsidR="00CC0FBE" w:rsidRDefault="00386828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6.11. Ситуационный план или топографическую съёмку (в случае необходимости получения технических условий на пересечение (параллельное следование) через искусственные и естественные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преграды в требуемом масштабе);</w:t>
      </w:r>
    </w:p>
    <w:p w:rsidR="00386828" w:rsidRDefault="00CC0FBE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6.12. </w:t>
      </w:r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организации строительства (</w:t>
      </w:r>
      <w:proofErr w:type="gramStart"/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</w:t>
      </w:r>
      <w:proofErr w:type="gramEnd"/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) со сроками выполнения строительно-монтажных работ (СМР).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86828" w:rsidRDefault="00386828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разработке ПСД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153EE3" w:rsidRPr="00BF27D7" w:rsidRDefault="00153EE3" w:rsidP="00A40E23">
      <w:pPr>
        <w:widowControl w:val="0"/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  <w:proofErr w:type="gramEnd"/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ГОСТ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21.1101-2009. Основные требования к проектной и рабочей документации.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ФЗ-123 «Технический регламент о требованиях пожарной безопасности»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 22.07.2008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 СО 153-34.20.122-2006;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>6. 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Нормы технологического проектирования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9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A40E23">
      <w:pPr>
        <w:widowControl w:val="0"/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АО «РАО Энергетические системы Востока» (введено в действие Приказом АО «ДРСК» № 13 от 21.01.2015 г. «О присоединении АО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«Уточнение карт климатического районирования территории Амурской области. Еврейской автономной области,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Алданского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Нерюнгринского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районов республики Саха (Якутия) по ветровому давлению, толщине стенки гололеда, среднегодовой продолжительности гроз», </w:t>
      </w:r>
      <w:proofErr w:type="gram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выполненное</w:t>
      </w:r>
      <w:proofErr w:type="gram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2008 г. ГУ «Главная геофизическая обсерватория им. А.И.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Воейкова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00A2F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регулируемой организации (СРО), </w:t>
      </w:r>
      <w:r w:rsidRPr="008C79FA">
        <w:rPr>
          <w:rFonts w:ascii="Times New Roman" w:hAnsi="Times New Roman" w:cs="Times New Roman"/>
          <w:sz w:val="26"/>
          <w:szCs w:val="26"/>
        </w:rPr>
        <w:t>осуществляющих деятельность в области инженерных изысканий и в области архитектурно-строительного проектирования,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Членство в СРО не требуется унитарным предприятиям, государственным и муниципальным учреждениям, </w:t>
      </w:r>
      <w:proofErr w:type="spellStart"/>
      <w:r w:rsidRPr="00E82C85">
        <w:rPr>
          <w:rFonts w:ascii="Times New Roman" w:hAnsi="Times New Roman" w:cs="Times New Roman"/>
          <w:spacing w:val="-1"/>
          <w:sz w:val="26"/>
          <w:szCs w:val="26"/>
        </w:rPr>
        <w:t>юрлицам</w:t>
      </w:r>
      <w:proofErr w:type="spell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с </w:t>
      </w:r>
      <w:proofErr w:type="spell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госучастием</w:t>
      </w:r>
      <w:proofErr w:type="spell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в случаях, которые перечислены в ч. 2.1 ст. 41 и ч. 4.1 ст. 48 </w:t>
      </w:r>
      <w:proofErr w:type="spell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ГрК</w:t>
      </w:r>
      <w:proofErr w:type="spell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РФ;</w:t>
      </w:r>
    </w:p>
    <w:p w:rsidR="007B307B" w:rsidRPr="00E82C85" w:rsidRDefault="007B307B" w:rsidP="007B307B">
      <w:pPr>
        <w:widowControl w:val="0"/>
        <w:tabs>
          <w:tab w:val="left" w:pos="567"/>
          <w:tab w:val="left" w:pos="851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8.2.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8.3.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 xml:space="preserve">8.4. </w:t>
      </w:r>
      <w:proofErr w:type="gramStart"/>
      <w:r w:rsidRPr="00E82C85">
        <w:rPr>
          <w:rFonts w:ascii="Times New Roman" w:hAnsi="Times New Roman" w:cs="Times New Roman"/>
          <w:sz w:val="26"/>
          <w:szCs w:val="26"/>
        </w:rPr>
        <w:t>Соответствие требованиям, установленным в пунктах 8.1-8.3 настоящего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</w:t>
      </w:r>
      <w:proofErr w:type="gramEnd"/>
      <w:r w:rsidRPr="00E82C85">
        <w:rPr>
          <w:rFonts w:ascii="Times New Roman" w:hAnsi="Times New Roman" w:cs="Times New Roman"/>
          <w:sz w:val="26"/>
          <w:szCs w:val="26"/>
        </w:rPr>
        <w:t xml:space="preserve"> Дата выписки должна быть не ранее чем за один </w:t>
      </w:r>
      <w:r w:rsidRPr="00E82C85">
        <w:rPr>
          <w:rFonts w:ascii="Times New Roman" w:hAnsi="Times New Roman" w:cs="Times New Roman"/>
          <w:sz w:val="26"/>
          <w:szCs w:val="26"/>
        </w:rPr>
        <w:lastRenderedPageBreak/>
        <w:t>месяц до даты окончания подачи заявки Участника.</w:t>
      </w:r>
    </w:p>
    <w:p w:rsidR="00D6162E" w:rsidRPr="005D316B" w:rsidRDefault="007B307B" w:rsidP="007B307B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8.5. Весь комплекс проектных работ должен </w:t>
      </w:r>
      <w:proofErr w:type="gramStart"/>
      <w:r w:rsidRPr="00E82C85">
        <w:rPr>
          <w:rFonts w:ascii="Times New Roman" w:hAnsi="Times New Roman" w:cs="Times New Roman"/>
          <w:spacing w:val="-1"/>
          <w:sz w:val="26"/>
          <w:szCs w:val="26"/>
        </w:rPr>
        <w:t>выполнятся</w:t>
      </w:r>
      <w:proofErr w:type="gramEnd"/>
      <w:r w:rsidRPr="00E82C85">
        <w:rPr>
          <w:rFonts w:ascii="Times New Roman" w:hAnsi="Times New Roman" w:cs="Times New Roman"/>
          <w:spacing w:val="-1"/>
          <w:sz w:val="26"/>
          <w:szCs w:val="26"/>
        </w:rPr>
        <w:t xml:space="preserve"> силами Участника, без привлечения субподрядных организаций.</w:t>
      </w:r>
    </w:p>
    <w:p w:rsidR="001536BD" w:rsidRDefault="001536BD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составе ПСД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9.1.1. «Порядок определения стоимости проектных работ», решение Совета директоров АО «ДРСК» о присоединении от 23.04.2014 (протокол № 6) и приказ             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9.1.3. 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9.1.4. 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9.1.5.</w:t>
      </w:r>
      <w:r w:rsidRPr="00361F60">
        <w:t> 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9.2. 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9.3. 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метода;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9.4.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9.5.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887392" w:rsidRPr="00361F60" w:rsidRDefault="00887392" w:rsidP="00887392">
      <w:pPr>
        <w:widowControl w:val="0"/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9.6. </w:t>
      </w:r>
      <w:proofErr w:type="gramStart"/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этом индексы на строительно-монтажные работы: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9.6.1. Индексы для воздушных и кабельных линий применяются в соответствии с индексами по объектам строительства: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воздушная прокладка провода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9.6.2. Индексы для КТП, ПС применяются в соответствии с индексом «Прочие объекты».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9.7. 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9.8.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  <w:t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«ДРСК»;</w:t>
      </w:r>
    </w:p>
    <w:p w:rsidR="00887392" w:rsidRPr="00361F60" w:rsidRDefault="00887392" w:rsidP="00887392">
      <w:pPr>
        <w:pStyle w:val="aff9"/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9.9. </w:t>
      </w:r>
      <w:r w:rsidRPr="00361F60">
        <w:rPr>
          <w:rFonts w:ascii="Times New Roman" w:hAnsi="Times New Roman"/>
          <w:sz w:val="26"/>
          <w:szCs w:val="26"/>
        </w:rPr>
        <w:t>Определение текущей цены по прайс-листам осуществляется на основе исходных данных, получаемых от подрядной организации, а также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9.10. При использовании в сметах коэффициентов и лимитированных затрат, указывать обоснование</w:t>
      </w:r>
      <w:r w:rsidRPr="00361F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из технической части, вводных указаний сборников или других нормативных документов и приложений к ним.</w:t>
      </w:r>
    </w:p>
    <w:p w:rsidR="00887392" w:rsidRPr="00361F60" w:rsidRDefault="00887392" w:rsidP="00887392">
      <w:pPr>
        <w:tabs>
          <w:tab w:val="left" w:pos="0"/>
          <w:tab w:val="left" w:pos="993"/>
        </w:tabs>
        <w:autoSpaceDE w:val="0"/>
        <w:autoSpaceDN w:val="0"/>
        <w:adjustRightInd w:val="0"/>
        <w:spacing w:before="60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9.11. Прогнозная стоимость строительства формируется с учетом индексов-дефляторов Минэкономразвития РФ. </w:t>
      </w:r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bookmarkStart w:id="0" w:name="_Ref508615427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  <w:bookmarkEnd w:id="0"/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Сметную документацию предоставлять в формате MS </w:t>
      </w:r>
      <w:proofErr w:type="spellStart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, либо другом числовом формате, совместимом с MS </w:t>
      </w:r>
      <w:proofErr w:type="spellStart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Excel</w:t>
      </w:r>
      <w:proofErr w:type="spellEnd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 и в формате «Гранд СМЕТА» (или в формате программы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указанному</w:t>
      </w:r>
      <w:proofErr w:type="gramEnd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 xml:space="preserve"> ПО, и схожим с ним интерфейсом.</w:t>
      </w:r>
    </w:p>
    <w:p w:rsidR="00887392" w:rsidRDefault="00887392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1930FB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200A2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.1. 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(оригиналы)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</w:t>
      </w:r>
    </w:p>
    <w:p w:rsidR="001866B2" w:rsidRPr="00C06492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D6162E" w:rsidRPr="005171B0" w:rsidTr="00D6162E">
        <w:trPr>
          <w:trHeight w:val="562"/>
        </w:trPr>
        <w:tc>
          <w:tcPr>
            <w:tcW w:w="2943" w:type="dxa"/>
            <w:vAlign w:val="center"/>
          </w:tcPr>
          <w:p w:rsidR="00D6162E" w:rsidRPr="005171B0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Электронный архив</w:t>
            </w:r>
          </w:p>
        </w:tc>
        <w:tc>
          <w:tcPr>
            <w:tcW w:w="5103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  <w:tc>
          <w:tcPr>
            <w:tcW w:w="1275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</w:tr>
      <w:tr w:rsidR="005171B0" w:rsidRPr="005171B0" w:rsidTr="002415F5">
        <w:tc>
          <w:tcPr>
            <w:tcW w:w="294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r w:rsidR="00367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675D0" w:rsidRPr="00804A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675D0" w:rsidRPr="0020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 СМЕТА</w:t>
            </w:r>
          </w:p>
        </w:tc>
        <w:tc>
          <w:tcPr>
            <w:tcW w:w="1275" w:type="dxa"/>
          </w:tcPr>
          <w:p w:rsidR="005171B0" w:rsidRPr="004A1C2F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4B010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</w:t>
      </w:r>
      <w:proofErr w:type="spellStart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Амурупрадор</w:t>
      </w:r>
      <w:proofErr w:type="spellEnd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»; с ОАО «РЖД».</w:t>
      </w:r>
    </w:p>
    <w:p w:rsidR="00C06492" w:rsidRPr="00C06492" w:rsidRDefault="00A10666" w:rsidP="001C5247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Разработанная проектно-сметная документация является собственностью </w:t>
      </w:r>
      <w:proofErr w:type="gramStart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</w:t>
      </w:r>
      <w:proofErr w:type="gramEnd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передача её третьим лицам</w:t>
      </w:r>
      <w:bookmarkStart w:id="1" w:name="_GoBack"/>
      <w:bookmarkEnd w:id="1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 его согласия запрещается.</w:t>
      </w:r>
    </w:p>
    <w:p w:rsidR="00C06492" w:rsidRPr="00C06492" w:rsidRDefault="00A10666" w:rsidP="001C5247">
      <w:pPr>
        <w:widowControl w:val="0"/>
        <w:tabs>
          <w:tab w:val="left" w:pos="130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1C5247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75D0" w:rsidRPr="007F3B99" w:rsidRDefault="003675D0" w:rsidP="003675D0">
      <w:pPr>
        <w:widowControl w:val="0"/>
        <w:spacing w:after="0" w:line="240" w:lineRule="auto"/>
        <w:ind w:left="360"/>
        <w:rPr>
          <w:rFonts w:ascii="Calibri" w:eastAsia="Times New Roman" w:hAnsi="Calibri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>Приложение:</w:t>
      </w:r>
    </w:p>
    <w:p w:rsidR="003675D0" w:rsidRPr="007F3B99" w:rsidRDefault="003675D0" w:rsidP="003675D0">
      <w:pPr>
        <w:pStyle w:val="aff9"/>
        <w:widowControl w:val="0"/>
        <w:spacing w:after="0" w:line="240" w:lineRule="auto"/>
        <w:ind w:left="284"/>
        <w:rPr>
          <w:rFonts w:eastAsia="Times New Roman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1. </w:t>
      </w:r>
      <w:r w:rsidR="007B307B">
        <w:rPr>
          <w:rFonts w:ascii="Times New Roman" w:eastAsia="Times New Roman" w:hAnsi="Times New Roman"/>
          <w:i/>
          <w:sz w:val="26"/>
          <w:szCs w:val="26"/>
        </w:rPr>
        <w:t>«Методические рекомендации»</w:t>
      </w:r>
      <w:proofErr w:type="gramStart"/>
      <w:r w:rsidR="007B307B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r w:rsidRPr="007F3B99">
        <w:rPr>
          <w:rFonts w:ascii="Times New Roman" w:eastAsia="Times New Roman" w:hAnsi="Times New Roman"/>
          <w:i/>
          <w:sz w:val="26"/>
          <w:szCs w:val="26"/>
        </w:rPr>
        <w:t>.</w:t>
      </w:r>
      <w:proofErr w:type="gramEnd"/>
      <w:r w:rsidRPr="007F3B99">
        <w:rPr>
          <w:rFonts w:eastAsia="Times New Roman"/>
          <w:i/>
          <w:sz w:val="24"/>
          <w:szCs w:val="24"/>
        </w:rPr>
        <w:t xml:space="preserve"> </w:t>
      </w:r>
    </w:p>
    <w:p w:rsidR="003675D0" w:rsidRPr="007F3B99" w:rsidRDefault="003675D0" w:rsidP="003675D0">
      <w:pPr>
        <w:widowControl w:val="0"/>
        <w:shd w:val="clear" w:color="auto" w:fill="FFFFFF"/>
        <w:tabs>
          <w:tab w:val="left" w:pos="709"/>
          <w:tab w:val="left" w:pos="251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B9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36A5C" w:rsidRDefault="00336A5C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4E032C" w:rsidRPr="001866B2" w:rsidRDefault="00DD613B" w:rsidP="000D7ECF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ачальник</w:t>
      </w:r>
      <w:r w:rsidR="005E4601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 </w:t>
      </w:r>
      <w:proofErr w:type="spellStart"/>
      <w:r w:rsidR="005171B0" w:rsidRPr="001866B2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ОКСиИ</w:t>
      </w:r>
      <w:proofErr w:type="spellEnd"/>
      <w:r w:rsidR="005171B0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                                 </w:t>
      </w:r>
      <w:r w:rsidR="00CA41E1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 w:rsidR="00C57238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</w:t>
      </w:r>
      <w:r w:rsidR="001C7427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</w:t>
      </w:r>
      <w:r w:rsidR="00200A2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 w:rsidR="000D7EC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И.Н. Соловьева</w:t>
      </w:r>
    </w:p>
    <w:p w:rsidR="005171B0" w:rsidRPr="001866B2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</w:p>
    <w:p w:rsidR="005171B0" w:rsidRPr="005171B0" w:rsidRDefault="004D419A" w:rsidP="000D7ECF">
      <w:pPr>
        <w:widowControl w:val="0"/>
        <w:shd w:val="clear" w:color="auto" w:fill="FFFFFF"/>
        <w:tabs>
          <w:tab w:val="left" w:pos="737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ачальник СПРиТП                                   </w:t>
      </w:r>
      <w:r w:rsidR="00647825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                     </w:t>
      </w:r>
      <w:r w:rsidR="00642464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</w:t>
      </w:r>
      <w:r w:rsidR="00647825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 </w:t>
      </w:r>
      <w:r w:rsidR="00396869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С.Л. Попов</w:t>
      </w:r>
    </w:p>
    <w:p w:rsidR="005171B0" w:rsidRPr="005171B0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171B0" w:rsidRPr="005171B0" w:rsidRDefault="00DD613B" w:rsidP="000D7ECF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</w:t>
      </w:r>
      <w:r w:rsidR="000973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ГРП                                                                   </w:t>
      </w:r>
      <w:r w:rsidR="00EB54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973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  <w:t>Т.Г. Соловьева</w:t>
      </w:r>
    </w:p>
    <w:p w:rsidR="005171B0" w:rsidRPr="005171B0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</w:p>
    <w:p w:rsidR="00C06492" w:rsidRDefault="004E571F" w:rsidP="000D7ECF">
      <w:pPr>
        <w:widowControl w:val="0"/>
        <w:shd w:val="clear" w:color="auto" w:fill="FFFFFF"/>
        <w:tabs>
          <w:tab w:val="left" w:pos="5482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И.о. д</w:t>
      </w:r>
      <w:r w:rsidR="000C79B6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иректор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а</w:t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  <w:t xml:space="preserve">          </w:t>
      </w:r>
      <w:r w:rsidR="000973C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Е.В. Соловьев</w:t>
      </w: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B1282" w:rsidSect="000F6C13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DF" w:rsidRDefault="003C57DF" w:rsidP="00A40E23">
      <w:pPr>
        <w:spacing w:after="0" w:line="240" w:lineRule="auto"/>
      </w:pPr>
      <w:r>
        <w:separator/>
      </w:r>
    </w:p>
  </w:endnote>
  <w:endnote w:type="continuationSeparator" w:id="0">
    <w:p w:rsidR="003C57DF" w:rsidRDefault="003C57DF" w:rsidP="00A4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DF" w:rsidRDefault="003C57DF" w:rsidP="00A40E23">
      <w:pPr>
        <w:spacing w:after="0" w:line="240" w:lineRule="auto"/>
      </w:pPr>
      <w:r>
        <w:separator/>
      </w:r>
    </w:p>
  </w:footnote>
  <w:footnote w:type="continuationSeparator" w:id="0">
    <w:p w:rsidR="003C57DF" w:rsidRDefault="003C57DF" w:rsidP="00A4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C4A0106"/>
    <w:multiLevelType w:val="multilevel"/>
    <w:tmpl w:val="DBDC38D2"/>
    <w:lvl w:ilvl="0">
      <w:start w:val="9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4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5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34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5">
    <w:nsid w:val="7EC3420B"/>
    <w:multiLevelType w:val="multilevel"/>
    <w:tmpl w:val="5734CE38"/>
    <w:lvl w:ilvl="0">
      <w:start w:val="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7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8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6"/>
  </w:num>
  <w:num w:numId="10">
    <w:abstractNumId w:val="30"/>
  </w:num>
  <w:num w:numId="11">
    <w:abstractNumId w:val="4"/>
  </w:num>
  <w:num w:numId="12">
    <w:abstractNumId w:val="26"/>
  </w:num>
  <w:num w:numId="13">
    <w:abstractNumId w:val="24"/>
  </w:num>
  <w:num w:numId="14">
    <w:abstractNumId w:val="29"/>
  </w:num>
  <w:num w:numId="15">
    <w:abstractNumId w:val="23"/>
  </w:num>
  <w:num w:numId="16">
    <w:abstractNumId w:val="12"/>
  </w:num>
  <w:num w:numId="17">
    <w:abstractNumId w:val="20"/>
  </w:num>
  <w:num w:numId="18">
    <w:abstractNumId w:val="15"/>
  </w:num>
  <w:num w:numId="19">
    <w:abstractNumId w:val="9"/>
  </w:num>
  <w:num w:numId="20">
    <w:abstractNumId w:val="37"/>
  </w:num>
  <w:num w:numId="21">
    <w:abstractNumId w:val="8"/>
  </w:num>
  <w:num w:numId="22">
    <w:abstractNumId w:val="16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</w:num>
  <w:num w:numId="31">
    <w:abstractNumId w:val="13"/>
  </w:num>
  <w:num w:numId="32">
    <w:abstractNumId w:val="22"/>
  </w:num>
  <w:num w:numId="33">
    <w:abstractNumId w:val="7"/>
  </w:num>
  <w:num w:numId="34">
    <w:abstractNumId w:val="31"/>
  </w:num>
  <w:num w:numId="35">
    <w:abstractNumId w:val="27"/>
  </w:num>
  <w:num w:numId="36">
    <w:abstractNumId w:val="34"/>
  </w:num>
  <w:num w:numId="37">
    <w:abstractNumId w:val="33"/>
  </w:num>
  <w:num w:numId="38">
    <w:abstractNumId w:val="3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92"/>
    <w:rsid w:val="00010E4C"/>
    <w:rsid w:val="00021139"/>
    <w:rsid w:val="000238C7"/>
    <w:rsid w:val="0002613F"/>
    <w:rsid w:val="00033753"/>
    <w:rsid w:val="00041FE7"/>
    <w:rsid w:val="000441DA"/>
    <w:rsid w:val="00046292"/>
    <w:rsid w:val="00050E66"/>
    <w:rsid w:val="000579D2"/>
    <w:rsid w:val="000678A8"/>
    <w:rsid w:val="00076E77"/>
    <w:rsid w:val="00090110"/>
    <w:rsid w:val="000907E3"/>
    <w:rsid w:val="00095378"/>
    <w:rsid w:val="00097086"/>
    <w:rsid w:val="000973C9"/>
    <w:rsid w:val="000A1E34"/>
    <w:rsid w:val="000A3B4C"/>
    <w:rsid w:val="000A417E"/>
    <w:rsid w:val="000A48AC"/>
    <w:rsid w:val="000A5F8D"/>
    <w:rsid w:val="000A7339"/>
    <w:rsid w:val="000A782B"/>
    <w:rsid w:val="000A7E3C"/>
    <w:rsid w:val="000B23DA"/>
    <w:rsid w:val="000B3A22"/>
    <w:rsid w:val="000B7A42"/>
    <w:rsid w:val="000C1549"/>
    <w:rsid w:val="000C2FB3"/>
    <w:rsid w:val="000C79B6"/>
    <w:rsid w:val="000D0745"/>
    <w:rsid w:val="000D35A4"/>
    <w:rsid w:val="000D7ECF"/>
    <w:rsid w:val="000E472A"/>
    <w:rsid w:val="000E472C"/>
    <w:rsid w:val="000F6008"/>
    <w:rsid w:val="000F6C13"/>
    <w:rsid w:val="00102D7C"/>
    <w:rsid w:val="00125211"/>
    <w:rsid w:val="00145CD2"/>
    <w:rsid w:val="001536BD"/>
    <w:rsid w:val="00153EE3"/>
    <w:rsid w:val="00154E7C"/>
    <w:rsid w:val="0015516F"/>
    <w:rsid w:val="0016346A"/>
    <w:rsid w:val="00163D9D"/>
    <w:rsid w:val="00174ABF"/>
    <w:rsid w:val="001761FD"/>
    <w:rsid w:val="00180F73"/>
    <w:rsid w:val="00183BA0"/>
    <w:rsid w:val="001866B2"/>
    <w:rsid w:val="00190A78"/>
    <w:rsid w:val="001928BB"/>
    <w:rsid w:val="0019295D"/>
    <w:rsid w:val="001930FB"/>
    <w:rsid w:val="001969E7"/>
    <w:rsid w:val="001A1F9F"/>
    <w:rsid w:val="001A4D25"/>
    <w:rsid w:val="001A7199"/>
    <w:rsid w:val="001B4FF3"/>
    <w:rsid w:val="001C5247"/>
    <w:rsid w:val="001C608C"/>
    <w:rsid w:val="001C7427"/>
    <w:rsid w:val="001D47F9"/>
    <w:rsid w:val="001F4624"/>
    <w:rsid w:val="00200A2F"/>
    <w:rsid w:val="002066C1"/>
    <w:rsid w:val="00207524"/>
    <w:rsid w:val="00207FD2"/>
    <w:rsid w:val="00213E5D"/>
    <w:rsid w:val="00224440"/>
    <w:rsid w:val="0022466A"/>
    <w:rsid w:val="00237DC8"/>
    <w:rsid w:val="002415F5"/>
    <w:rsid w:val="002453A2"/>
    <w:rsid w:val="0024688C"/>
    <w:rsid w:val="002506C7"/>
    <w:rsid w:val="002538E8"/>
    <w:rsid w:val="0025463B"/>
    <w:rsid w:val="00262ABF"/>
    <w:rsid w:val="00262C9A"/>
    <w:rsid w:val="002718A4"/>
    <w:rsid w:val="00273BAD"/>
    <w:rsid w:val="00274AB6"/>
    <w:rsid w:val="002757A9"/>
    <w:rsid w:val="0028528E"/>
    <w:rsid w:val="002872CA"/>
    <w:rsid w:val="002A14E7"/>
    <w:rsid w:val="002B0135"/>
    <w:rsid w:val="002B2A1D"/>
    <w:rsid w:val="002B3579"/>
    <w:rsid w:val="002D027D"/>
    <w:rsid w:val="002D2483"/>
    <w:rsid w:val="002D2F70"/>
    <w:rsid w:val="002D345E"/>
    <w:rsid w:val="002F2640"/>
    <w:rsid w:val="003022E2"/>
    <w:rsid w:val="00304C80"/>
    <w:rsid w:val="00305CB1"/>
    <w:rsid w:val="00314671"/>
    <w:rsid w:val="00321B91"/>
    <w:rsid w:val="003304E9"/>
    <w:rsid w:val="003337DC"/>
    <w:rsid w:val="0033499A"/>
    <w:rsid w:val="00335F3D"/>
    <w:rsid w:val="00336A5C"/>
    <w:rsid w:val="00336BF6"/>
    <w:rsid w:val="00361F60"/>
    <w:rsid w:val="003675D0"/>
    <w:rsid w:val="00375B5B"/>
    <w:rsid w:val="00386828"/>
    <w:rsid w:val="00386F39"/>
    <w:rsid w:val="0039206C"/>
    <w:rsid w:val="00393131"/>
    <w:rsid w:val="003960DD"/>
    <w:rsid w:val="00396869"/>
    <w:rsid w:val="003A2C84"/>
    <w:rsid w:val="003A59D3"/>
    <w:rsid w:val="003A646C"/>
    <w:rsid w:val="003B32F5"/>
    <w:rsid w:val="003B3B08"/>
    <w:rsid w:val="003B3D76"/>
    <w:rsid w:val="003B484B"/>
    <w:rsid w:val="003B6A31"/>
    <w:rsid w:val="003B7ECD"/>
    <w:rsid w:val="003C0315"/>
    <w:rsid w:val="003C3189"/>
    <w:rsid w:val="003C57DF"/>
    <w:rsid w:val="003D200A"/>
    <w:rsid w:val="003D3F74"/>
    <w:rsid w:val="003D4008"/>
    <w:rsid w:val="003E0F46"/>
    <w:rsid w:val="003F2A94"/>
    <w:rsid w:val="0040556E"/>
    <w:rsid w:val="0042087A"/>
    <w:rsid w:val="0042144E"/>
    <w:rsid w:val="00422762"/>
    <w:rsid w:val="0044628B"/>
    <w:rsid w:val="00463725"/>
    <w:rsid w:val="0048466B"/>
    <w:rsid w:val="00487866"/>
    <w:rsid w:val="0049190C"/>
    <w:rsid w:val="004A1C2F"/>
    <w:rsid w:val="004A5897"/>
    <w:rsid w:val="004B0105"/>
    <w:rsid w:val="004B1282"/>
    <w:rsid w:val="004B2EA5"/>
    <w:rsid w:val="004B36B0"/>
    <w:rsid w:val="004B4705"/>
    <w:rsid w:val="004C7547"/>
    <w:rsid w:val="004D0C19"/>
    <w:rsid w:val="004D419A"/>
    <w:rsid w:val="004D5DB5"/>
    <w:rsid w:val="004E032C"/>
    <w:rsid w:val="004E571F"/>
    <w:rsid w:val="004E5A0F"/>
    <w:rsid w:val="004E65B6"/>
    <w:rsid w:val="004F2181"/>
    <w:rsid w:val="004F7FFB"/>
    <w:rsid w:val="005015EA"/>
    <w:rsid w:val="00511B09"/>
    <w:rsid w:val="00512107"/>
    <w:rsid w:val="00513185"/>
    <w:rsid w:val="00513957"/>
    <w:rsid w:val="00514A95"/>
    <w:rsid w:val="005171B0"/>
    <w:rsid w:val="00525632"/>
    <w:rsid w:val="00527242"/>
    <w:rsid w:val="00527CCD"/>
    <w:rsid w:val="005314B8"/>
    <w:rsid w:val="00540775"/>
    <w:rsid w:val="00550D5D"/>
    <w:rsid w:val="0055483C"/>
    <w:rsid w:val="005550BB"/>
    <w:rsid w:val="00567184"/>
    <w:rsid w:val="00592D93"/>
    <w:rsid w:val="0059650E"/>
    <w:rsid w:val="00597A47"/>
    <w:rsid w:val="005A3B35"/>
    <w:rsid w:val="005A5021"/>
    <w:rsid w:val="005A736A"/>
    <w:rsid w:val="005B1DD8"/>
    <w:rsid w:val="005C727B"/>
    <w:rsid w:val="005D1E54"/>
    <w:rsid w:val="005D316B"/>
    <w:rsid w:val="005D42B0"/>
    <w:rsid w:val="005E01C9"/>
    <w:rsid w:val="005E4601"/>
    <w:rsid w:val="005E7D79"/>
    <w:rsid w:val="005F3EAA"/>
    <w:rsid w:val="005F4BC1"/>
    <w:rsid w:val="005F5C5C"/>
    <w:rsid w:val="005F6258"/>
    <w:rsid w:val="00633ED3"/>
    <w:rsid w:val="00642464"/>
    <w:rsid w:val="00647825"/>
    <w:rsid w:val="006533B7"/>
    <w:rsid w:val="006678DB"/>
    <w:rsid w:val="00676876"/>
    <w:rsid w:val="006803D4"/>
    <w:rsid w:val="00680F92"/>
    <w:rsid w:val="006824D2"/>
    <w:rsid w:val="006A1806"/>
    <w:rsid w:val="006B08E2"/>
    <w:rsid w:val="006B1965"/>
    <w:rsid w:val="006C0B60"/>
    <w:rsid w:val="006D09A6"/>
    <w:rsid w:val="006E5345"/>
    <w:rsid w:val="006E7F8C"/>
    <w:rsid w:val="006F0408"/>
    <w:rsid w:val="006F40A3"/>
    <w:rsid w:val="007003B2"/>
    <w:rsid w:val="00702551"/>
    <w:rsid w:val="00702AC9"/>
    <w:rsid w:val="007110E7"/>
    <w:rsid w:val="00712C9D"/>
    <w:rsid w:val="00717164"/>
    <w:rsid w:val="0072439F"/>
    <w:rsid w:val="00735868"/>
    <w:rsid w:val="00744D14"/>
    <w:rsid w:val="007537AE"/>
    <w:rsid w:val="00757BE9"/>
    <w:rsid w:val="00763E7F"/>
    <w:rsid w:val="00766F33"/>
    <w:rsid w:val="0077317B"/>
    <w:rsid w:val="00775FB2"/>
    <w:rsid w:val="007804D2"/>
    <w:rsid w:val="0078699E"/>
    <w:rsid w:val="00790471"/>
    <w:rsid w:val="00797BE6"/>
    <w:rsid w:val="007A4A53"/>
    <w:rsid w:val="007A4F81"/>
    <w:rsid w:val="007B1B0B"/>
    <w:rsid w:val="007B307B"/>
    <w:rsid w:val="007B5C23"/>
    <w:rsid w:val="007C0A2C"/>
    <w:rsid w:val="007C50CE"/>
    <w:rsid w:val="007F3B99"/>
    <w:rsid w:val="0080029C"/>
    <w:rsid w:val="00801E57"/>
    <w:rsid w:val="00824743"/>
    <w:rsid w:val="008411FB"/>
    <w:rsid w:val="00843864"/>
    <w:rsid w:val="008616C1"/>
    <w:rsid w:val="00863B62"/>
    <w:rsid w:val="008642E7"/>
    <w:rsid w:val="008653FD"/>
    <w:rsid w:val="00881371"/>
    <w:rsid w:val="00882563"/>
    <w:rsid w:val="00884944"/>
    <w:rsid w:val="00887392"/>
    <w:rsid w:val="008B4199"/>
    <w:rsid w:val="008B54F2"/>
    <w:rsid w:val="008B6836"/>
    <w:rsid w:val="008C69AC"/>
    <w:rsid w:val="008E0494"/>
    <w:rsid w:val="008E4979"/>
    <w:rsid w:val="008E690F"/>
    <w:rsid w:val="008E6B4B"/>
    <w:rsid w:val="008E704E"/>
    <w:rsid w:val="008F310D"/>
    <w:rsid w:val="00900125"/>
    <w:rsid w:val="009153C9"/>
    <w:rsid w:val="009341F9"/>
    <w:rsid w:val="00934DF0"/>
    <w:rsid w:val="00944E80"/>
    <w:rsid w:val="009474AC"/>
    <w:rsid w:val="00951321"/>
    <w:rsid w:val="009609E7"/>
    <w:rsid w:val="0097347D"/>
    <w:rsid w:val="009767D4"/>
    <w:rsid w:val="00982E08"/>
    <w:rsid w:val="00983378"/>
    <w:rsid w:val="009849A8"/>
    <w:rsid w:val="009939BB"/>
    <w:rsid w:val="009A04B4"/>
    <w:rsid w:val="009B66E2"/>
    <w:rsid w:val="009B7EA6"/>
    <w:rsid w:val="009C0877"/>
    <w:rsid w:val="009D10A8"/>
    <w:rsid w:val="009D1521"/>
    <w:rsid w:val="009E1BCE"/>
    <w:rsid w:val="009F5D60"/>
    <w:rsid w:val="00A041A7"/>
    <w:rsid w:val="00A05596"/>
    <w:rsid w:val="00A0796E"/>
    <w:rsid w:val="00A10666"/>
    <w:rsid w:val="00A20581"/>
    <w:rsid w:val="00A23B4A"/>
    <w:rsid w:val="00A26246"/>
    <w:rsid w:val="00A34BD6"/>
    <w:rsid w:val="00A36145"/>
    <w:rsid w:val="00A40E23"/>
    <w:rsid w:val="00A4462D"/>
    <w:rsid w:val="00A513FA"/>
    <w:rsid w:val="00A56BBE"/>
    <w:rsid w:val="00A612DE"/>
    <w:rsid w:val="00A630B4"/>
    <w:rsid w:val="00A7109A"/>
    <w:rsid w:val="00A72A68"/>
    <w:rsid w:val="00A816D6"/>
    <w:rsid w:val="00A84014"/>
    <w:rsid w:val="00A918CE"/>
    <w:rsid w:val="00AC6137"/>
    <w:rsid w:val="00AD3A8D"/>
    <w:rsid w:val="00AD4C79"/>
    <w:rsid w:val="00AD6D2C"/>
    <w:rsid w:val="00AE5BA7"/>
    <w:rsid w:val="00AF0CC8"/>
    <w:rsid w:val="00AF1803"/>
    <w:rsid w:val="00AF3F2F"/>
    <w:rsid w:val="00B139BE"/>
    <w:rsid w:val="00B25D64"/>
    <w:rsid w:val="00B26C09"/>
    <w:rsid w:val="00B33C5B"/>
    <w:rsid w:val="00B34571"/>
    <w:rsid w:val="00B35A6A"/>
    <w:rsid w:val="00B43492"/>
    <w:rsid w:val="00B52FEA"/>
    <w:rsid w:val="00B72B02"/>
    <w:rsid w:val="00B80AAC"/>
    <w:rsid w:val="00B90DDC"/>
    <w:rsid w:val="00B92673"/>
    <w:rsid w:val="00B93060"/>
    <w:rsid w:val="00BA2B5A"/>
    <w:rsid w:val="00BA3A81"/>
    <w:rsid w:val="00BB0401"/>
    <w:rsid w:val="00BB42E1"/>
    <w:rsid w:val="00BB71C0"/>
    <w:rsid w:val="00BC0A10"/>
    <w:rsid w:val="00BC375F"/>
    <w:rsid w:val="00BC3FD2"/>
    <w:rsid w:val="00BC7588"/>
    <w:rsid w:val="00BD00CB"/>
    <w:rsid w:val="00BD68AD"/>
    <w:rsid w:val="00BE5FDB"/>
    <w:rsid w:val="00BF27D7"/>
    <w:rsid w:val="00BF57F8"/>
    <w:rsid w:val="00C0272B"/>
    <w:rsid w:val="00C02887"/>
    <w:rsid w:val="00C06492"/>
    <w:rsid w:val="00C13325"/>
    <w:rsid w:val="00C14C04"/>
    <w:rsid w:val="00C161BB"/>
    <w:rsid w:val="00C2396B"/>
    <w:rsid w:val="00C43D9B"/>
    <w:rsid w:val="00C47AB4"/>
    <w:rsid w:val="00C5198C"/>
    <w:rsid w:val="00C57238"/>
    <w:rsid w:val="00C61B38"/>
    <w:rsid w:val="00C671C3"/>
    <w:rsid w:val="00C70CA9"/>
    <w:rsid w:val="00C72337"/>
    <w:rsid w:val="00C852ED"/>
    <w:rsid w:val="00CA2A46"/>
    <w:rsid w:val="00CA41E1"/>
    <w:rsid w:val="00CC0FBE"/>
    <w:rsid w:val="00CD0AB1"/>
    <w:rsid w:val="00CD4D15"/>
    <w:rsid w:val="00CE2536"/>
    <w:rsid w:val="00CE33D7"/>
    <w:rsid w:val="00CE3B36"/>
    <w:rsid w:val="00CF307C"/>
    <w:rsid w:val="00CF7F3B"/>
    <w:rsid w:val="00D00DDF"/>
    <w:rsid w:val="00D02558"/>
    <w:rsid w:val="00D0745E"/>
    <w:rsid w:val="00D10080"/>
    <w:rsid w:val="00D2560E"/>
    <w:rsid w:val="00D31822"/>
    <w:rsid w:val="00D33E56"/>
    <w:rsid w:val="00D40CF4"/>
    <w:rsid w:val="00D42DE2"/>
    <w:rsid w:val="00D54CD2"/>
    <w:rsid w:val="00D603C8"/>
    <w:rsid w:val="00D6162E"/>
    <w:rsid w:val="00D73EA5"/>
    <w:rsid w:val="00D761F6"/>
    <w:rsid w:val="00D829CC"/>
    <w:rsid w:val="00D83A31"/>
    <w:rsid w:val="00D84656"/>
    <w:rsid w:val="00D8476C"/>
    <w:rsid w:val="00D85F81"/>
    <w:rsid w:val="00D860A7"/>
    <w:rsid w:val="00D912AE"/>
    <w:rsid w:val="00D9577E"/>
    <w:rsid w:val="00D9600C"/>
    <w:rsid w:val="00DB392A"/>
    <w:rsid w:val="00DB6670"/>
    <w:rsid w:val="00DC6005"/>
    <w:rsid w:val="00DC6817"/>
    <w:rsid w:val="00DD0079"/>
    <w:rsid w:val="00DD2554"/>
    <w:rsid w:val="00DD613B"/>
    <w:rsid w:val="00DE1D60"/>
    <w:rsid w:val="00DE6778"/>
    <w:rsid w:val="00DF0EED"/>
    <w:rsid w:val="00DF333C"/>
    <w:rsid w:val="00DF4B32"/>
    <w:rsid w:val="00DF6B3F"/>
    <w:rsid w:val="00E013C9"/>
    <w:rsid w:val="00E10107"/>
    <w:rsid w:val="00E132B6"/>
    <w:rsid w:val="00E13BE9"/>
    <w:rsid w:val="00E22D18"/>
    <w:rsid w:val="00E24253"/>
    <w:rsid w:val="00E40913"/>
    <w:rsid w:val="00E42A26"/>
    <w:rsid w:val="00E56D74"/>
    <w:rsid w:val="00E61EAB"/>
    <w:rsid w:val="00E65B3E"/>
    <w:rsid w:val="00E7031D"/>
    <w:rsid w:val="00E759BC"/>
    <w:rsid w:val="00E80D49"/>
    <w:rsid w:val="00E8108C"/>
    <w:rsid w:val="00E8250D"/>
    <w:rsid w:val="00E90F69"/>
    <w:rsid w:val="00E94783"/>
    <w:rsid w:val="00E9540A"/>
    <w:rsid w:val="00E958D0"/>
    <w:rsid w:val="00EA3B29"/>
    <w:rsid w:val="00EA47AA"/>
    <w:rsid w:val="00EA665E"/>
    <w:rsid w:val="00EB5465"/>
    <w:rsid w:val="00EB6ADA"/>
    <w:rsid w:val="00EB7A11"/>
    <w:rsid w:val="00EC1F32"/>
    <w:rsid w:val="00EC4EDC"/>
    <w:rsid w:val="00EC4EF8"/>
    <w:rsid w:val="00EC5B20"/>
    <w:rsid w:val="00ED609E"/>
    <w:rsid w:val="00EE3597"/>
    <w:rsid w:val="00EE6D1B"/>
    <w:rsid w:val="00EF712C"/>
    <w:rsid w:val="00F00502"/>
    <w:rsid w:val="00F00F3C"/>
    <w:rsid w:val="00F06522"/>
    <w:rsid w:val="00F105BB"/>
    <w:rsid w:val="00F14AA8"/>
    <w:rsid w:val="00F15BC9"/>
    <w:rsid w:val="00F339DF"/>
    <w:rsid w:val="00F364E1"/>
    <w:rsid w:val="00F437A1"/>
    <w:rsid w:val="00F54031"/>
    <w:rsid w:val="00F5590B"/>
    <w:rsid w:val="00F6163E"/>
    <w:rsid w:val="00F64C3F"/>
    <w:rsid w:val="00F72BCD"/>
    <w:rsid w:val="00F77678"/>
    <w:rsid w:val="00F82F94"/>
    <w:rsid w:val="00FB0C8C"/>
    <w:rsid w:val="00FB22EE"/>
    <w:rsid w:val="00FB3B60"/>
    <w:rsid w:val="00FB509C"/>
    <w:rsid w:val="00FE501E"/>
    <w:rsid w:val="00F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drsk.ru/norm/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F2999-BBCE-474E-B322-BEF711763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2409</TotalTime>
  <Pages>7</Pages>
  <Words>2530</Words>
  <Characters>14423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Кенина Наталья Евгеньевна</cp:lastModifiedBy>
  <cp:revision>45</cp:revision>
  <cp:lastPrinted>2019-01-14T04:52:00Z</cp:lastPrinted>
  <dcterms:created xsi:type="dcterms:W3CDTF">2018-03-12T04:38:00Z</dcterms:created>
  <dcterms:modified xsi:type="dcterms:W3CDTF">2019-02-19T05:44:00Z</dcterms:modified>
</cp:coreProperties>
</file>