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1.1.</w:t>
      </w:r>
      <w:r w:rsidR="001D68BA">
        <w:rPr>
          <w:i/>
          <w:sz w:val="26"/>
          <w:szCs w:val="26"/>
        </w:rPr>
        <w:t>3</w:t>
      </w:r>
      <w:r>
        <w:rPr>
          <w:i/>
          <w:sz w:val="26"/>
          <w:szCs w:val="26"/>
        </w:rPr>
        <w:t>.</w:t>
      </w:r>
    </w:p>
    <w:p w:rsidR="004D1DCB" w:rsidRDefault="004D1DCB" w:rsidP="004D1DCB">
      <w:pPr>
        <w:jc w:val="right"/>
        <w:rPr>
          <w:i/>
          <w:sz w:val="26"/>
          <w:szCs w:val="26"/>
        </w:rPr>
      </w:pPr>
    </w:p>
    <w:p w:rsidR="004D1DCB" w:rsidRDefault="004D1DCB" w:rsidP="004D1DCB">
      <w:pPr>
        <w:jc w:val="center"/>
        <w:rPr>
          <w:b/>
          <w:i/>
          <w:sz w:val="26"/>
          <w:szCs w:val="26"/>
        </w:rPr>
      </w:pPr>
      <w:r w:rsidRPr="004D1DCB">
        <w:rPr>
          <w:b/>
          <w:i/>
          <w:sz w:val="26"/>
          <w:szCs w:val="26"/>
        </w:rPr>
        <w:t>Технические характеристики и комплектация продукции</w:t>
      </w:r>
    </w:p>
    <w:p w:rsidR="00D64BE5" w:rsidRPr="004D1DCB" w:rsidRDefault="00D64BE5" w:rsidP="004D1DCB">
      <w:pPr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Привод ПП-67К</w:t>
      </w:r>
      <w:r w:rsidR="00BF1013">
        <w:rPr>
          <w:b/>
          <w:i/>
          <w:sz w:val="26"/>
          <w:szCs w:val="26"/>
        </w:rPr>
        <w:t xml:space="preserve"> </w:t>
      </w:r>
      <w:r w:rsidR="00BF1013" w:rsidRPr="00BF1013">
        <w:rPr>
          <w:rFonts w:cs="Arial"/>
          <w:b/>
          <w:i/>
          <w:color w:val="000000"/>
          <w:sz w:val="26"/>
          <w:szCs w:val="26"/>
        </w:rPr>
        <w:t>в комплекте с заводной рукояткой</w:t>
      </w:r>
      <w:r>
        <w:rPr>
          <w:b/>
          <w:i/>
          <w:sz w:val="26"/>
          <w:szCs w:val="26"/>
        </w:rPr>
        <w:t xml:space="preserve"> для </w:t>
      </w:r>
      <w:r w:rsidR="00D7298C">
        <w:rPr>
          <w:b/>
          <w:i/>
          <w:sz w:val="26"/>
          <w:szCs w:val="26"/>
        </w:rPr>
        <w:t>ЭС ЕАО</w:t>
      </w:r>
    </w:p>
    <w:p w:rsidR="004D1DCB" w:rsidRPr="004D1DCB" w:rsidRDefault="004D1DCB" w:rsidP="004D1DCB">
      <w:pPr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3710"/>
        <w:gridCol w:w="3253"/>
      </w:tblGrid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Параметр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Значение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CF04FF" w:rsidRDefault="00BF1013" w:rsidP="00DB74B5">
            <w:pPr>
              <w:rPr>
                <w:color w:val="000000"/>
              </w:rPr>
            </w:pPr>
            <w:r>
              <w:rPr>
                <w:color w:val="000000"/>
              </w:rPr>
              <w:t>Вариант схемы отключающих элементов защиты</w:t>
            </w:r>
          </w:p>
        </w:tc>
        <w:tc>
          <w:tcPr>
            <w:tcW w:w="3366" w:type="dxa"/>
            <w:shd w:val="clear" w:color="auto" w:fill="auto"/>
          </w:tcPr>
          <w:p w:rsidR="00BF1013" w:rsidRPr="00CF04FF" w:rsidRDefault="00BF1013" w:rsidP="00DB74B5">
            <w:pPr>
              <w:jc w:val="center"/>
              <w:rPr>
                <w:color w:val="000000"/>
              </w:rPr>
            </w:pPr>
            <w:r w:rsidRPr="00CF04FF">
              <w:rPr>
                <w:color w:val="000000"/>
              </w:rPr>
              <w:t>11224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Тяговое усилие включ</w:t>
            </w:r>
            <w:r>
              <w:rPr>
                <w:color w:val="000000"/>
              </w:rPr>
              <w:t xml:space="preserve">ающих пружин, </w:t>
            </w:r>
            <w:proofErr w:type="gramStart"/>
            <w:r>
              <w:rPr>
                <w:color w:val="000000"/>
              </w:rPr>
              <w:t>кг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414…474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Статический момент на валу привода, не более, </w:t>
            </w:r>
            <w:proofErr w:type="spellStart"/>
            <w:r w:rsidRPr="003E24FD">
              <w:rPr>
                <w:color w:val="000000"/>
              </w:rPr>
              <w:t>кГм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Рабочий угол поворота вала привода, град. 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135</w:t>
            </w:r>
            <w:r>
              <w:rPr>
                <w:color w:val="000000"/>
              </w:rPr>
              <w:t xml:space="preserve"> </w:t>
            </w:r>
            <w:r w:rsidRPr="0051704E">
              <w:rPr>
                <w:color w:val="000000"/>
              </w:rPr>
              <w:t>+/-</w:t>
            </w:r>
            <w:r>
              <w:rPr>
                <w:color w:val="000000"/>
              </w:rPr>
              <w:t>5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питания электродвигателя (переменного тока),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 w:rsidRPr="009A1333">
              <w:rPr>
                <w:color w:val="000000"/>
              </w:rPr>
              <w:t>электродвигателя</w:t>
            </w:r>
            <w:r>
              <w:rPr>
                <w:color w:val="000000"/>
              </w:rPr>
              <w:t xml:space="preserve"> подготовки привода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ДКУ-112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</w:t>
            </w:r>
            <w:r>
              <w:rPr>
                <w:color w:val="000000"/>
              </w:rPr>
              <w:t xml:space="preserve">ая мощность электродвигателя, </w:t>
            </w:r>
            <w:proofErr w:type="gramStart"/>
            <w:r>
              <w:rPr>
                <w:color w:val="000000"/>
              </w:rPr>
              <w:t>Вт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74643" w:rsidRDefault="00BF1013" w:rsidP="00DB74B5">
            <w:pPr>
              <w:jc w:val="center"/>
            </w:pPr>
            <w:r w:rsidRPr="00374643">
              <w:t>140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F1398A" w:rsidRDefault="00BF1013" w:rsidP="00DB74B5">
            <w:r w:rsidRPr="00F1398A">
              <w:t>Номинальная частота вращения</w:t>
            </w:r>
            <w:r>
              <w:t xml:space="preserve"> </w:t>
            </w:r>
            <w:r w:rsidRPr="0046384B">
              <w:t>электродвигателя</w:t>
            </w:r>
            <w:r>
              <w:t>,</w:t>
            </w:r>
            <w:r w:rsidRPr="00F1398A">
              <w:t xml:space="preserve"> </w:t>
            </w:r>
            <w:proofErr w:type="gramStart"/>
            <w:r w:rsidRPr="00F1398A">
              <w:t>об</w:t>
            </w:r>
            <w:proofErr w:type="gramEnd"/>
            <w:r w:rsidRPr="00F1398A">
              <w:t>/мин</w:t>
            </w:r>
          </w:p>
        </w:tc>
        <w:tc>
          <w:tcPr>
            <w:tcW w:w="3366" w:type="dxa"/>
            <w:shd w:val="clear" w:color="auto" w:fill="auto"/>
          </w:tcPr>
          <w:p w:rsidR="00BF1013" w:rsidRDefault="00BF1013" w:rsidP="00DB74B5">
            <w:pPr>
              <w:jc w:val="center"/>
            </w:pPr>
            <w:r>
              <w:t>35</w:t>
            </w:r>
            <w:r w:rsidRPr="00F1398A">
              <w:t xml:space="preserve">00 </w:t>
            </w:r>
          </w:p>
        </w:tc>
      </w:tr>
      <w:tr w:rsidR="00BF1013" w:rsidRPr="003E24FD" w:rsidTr="00DB74B5"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F1013" w:rsidRPr="003E24FD" w:rsidTr="00DB74B5">
        <w:tc>
          <w:tcPr>
            <w:tcW w:w="2660" w:type="dxa"/>
            <w:vMerge w:val="restart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включения (ЭВ):</w:t>
            </w: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пределы работы ЭВ,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80…110</w:t>
            </w:r>
          </w:p>
        </w:tc>
      </w:tr>
      <w:tr w:rsidR="00BF1013" w:rsidRPr="003E24FD" w:rsidTr="00DB74B5">
        <w:tc>
          <w:tcPr>
            <w:tcW w:w="2660" w:type="dxa"/>
            <w:vMerge w:val="restart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отключения (ЭО):</w:t>
            </w: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пределы работы ЭО, в % от </w:t>
            </w:r>
            <w:proofErr w:type="gramStart"/>
            <w:r w:rsidRPr="003E24FD">
              <w:rPr>
                <w:color w:val="000000"/>
              </w:rPr>
              <w:t>номинального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65…120</w:t>
            </w:r>
          </w:p>
        </w:tc>
      </w:tr>
      <w:tr w:rsidR="00BF1013" w:rsidRPr="003E24FD" w:rsidTr="00DB74B5">
        <w:tc>
          <w:tcPr>
            <w:tcW w:w="2660" w:type="dxa"/>
            <w:vMerge w:val="restart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>
              <w:rPr>
                <w:color w:val="000000"/>
              </w:rPr>
              <w:t>Электромагнит для отключения от защиты с независимым источником питания (РЭ</w:t>
            </w:r>
            <w:r w:rsidRPr="003E24FD">
              <w:rPr>
                <w:color w:val="000000"/>
              </w:rPr>
              <w:t>):</w:t>
            </w: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EB7427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>
              <w:rPr>
                <w:color w:val="000000"/>
              </w:rPr>
              <w:t>пределы работы РЭ</w:t>
            </w:r>
            <w:r w:rsidRPr="00EB7427">
              <w:rPr>
                <w:color w:val="000000"/>
              </w:rPr>
              <w:t xml:space="preserve">, в % от </w:t>
            </w:r>
            <w:proofErr w:type="gramStart"/>
            <w:r w:rsidRPr="00EB7427">
              <w:rPr>
                <w:color w:val="000000"/>
              </w:rPr>
              <w:t>номинального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EB7427">
              <w:rPr>
                <w:color w:val="000000"/>
              </w:rPr>
              <w:t>65…120</w:t>
            </w:r>
          </w:p>
        </w:tc>
      </w:tr>
      <w:tr w:rsidR="00BF1013" w:rsidRPr="003E24FD" w:rsidTr="00DB74B5">
        <w:trPr>
          <w:trHeight w:val="534"/>
        </w:trPr>
        <w:tc>
          <w:tcPr>
            <w:tcW w:w="2660" w:type="dxa"/>
            <w:vMerge w:val="restart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proofErr w:type="gramStart"/>
            <w:r w:rsidRPr="003E24FD">
              <w:rPr>
                <w:color w:val="000000"/>
              </w:rPr>
              <w:t>Максимальный</w:t>
            </w:r>
            <w:proofErr w:type="gramEnd"/>
            <w:r w:rsidRPr="003E24FD">
              <w:rPr>
                <w:color w:val="000000"/>
              </w:rPr>
              <w:t xml:space="preserve">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мгновенного действия (РТМ):</w:t>
            </w: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токов: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5…1</w:t>
            </w:r>
            <w:r w:rsidRPr="003E24FD">
              <w:rPr>
                <w:color w:val="000000"/>
              </w:rPr>
              <w:t>5;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отклонение тока срабатывания,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BF1013" w:rsidRPr="003E24FD" w:rsidTr="00DB74B5"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Количество,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F1013" w:rsidRPr="003E24FD" w:rsidTr="00DB74B5">
        <w:trPr>
          <w:trHeight w:val="464"/>
        </w:trPr>
        <w:tc>
          <w:tcPr>
            <w:tcW w:w="2660" w:type="dxa"/>
            <w:vMerge w:val="restart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proofErr w:type="gramStart"/>
            <w:r w:rsidRPr="003E24FD">
              <w:rPr>
                <w:color w:val="000000"/>
              </w:rPr>
              <w:t>Максимальный</w:t>
            </w:r>
            <w:proofErr w:type="gramEnd"/>
            <w:r w:rsidRPr="003E24FD">
              <w:rPr>
                <w:color w:val="000000"/>
              </w:rPr>
              <w:t xml:space="preserve">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с выдержкой времени (РТВ):</w:t>
            </w: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токов, А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5…</w:t>
            </w:r>
            <w:r>
              <w:rPr>
                <w:color w:val="000000"/>
              </w:rPr>
              <w:t>10</w:t>
            </w:r>
          </w:p>
        </w:tc>
      </w:tr>
      <w:tr w:rsidR="00BF1013" w:rsidRPr="003E24FD" w:rsidTr="00DB74B5">
        <w:trPr>
          <w:trHeight w:val="367"/>
        </w:trPr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отклонение тока срабатывания, </w:t>
            </w:r>
            <w:proofErr w:type="gramStart"/>
            <w:r w:rsidRPr="003E24FD">
              <w:rPr>
                <w:color w:val="000000"/>
              </w:rPr>
              <w:t>в</w:t>
            </w:r>
            <w:proofErr w:type="gramEnd"/>
            <w:r w:rsidRPr="003E24FD">
              <w:rPr>
                <w:color w:val="000000"/>
              </w:rPr>
              <w:t xml:space="preserve">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BF1013" w:rsidRPr="003E24FD" w:rsidTr="00DB74B5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выдержка времени, </w:t>
            </w:r>
            <w:proofErr w:type="gramStart"/>
            <w:r w:rsidRPr="003E24FD">
              <w:rPr>
                <w:color w:val="000000"/>
              </w:rPr>
              <w:t>с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BF1013" w:rsidRPr="003E24FD" w:rsidTr="00DB74B5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BF1013" w:rsidRPr="0044732B" w:rsidRDefault="00BF1013" w:rsidP="00DB74B5">
            <w:r w:rsidRPr="0044732B">
              <w:t xml:space="preserve">Количество, </w:t>
            </w:r>
            <w:proofErr w:type="spellStart"/>
            <w:proofErr w:type="gramStart"/>
            <w:r w:rsidRPr="0044732B">
              <w:t>шт</w:t>
            </w:r>
            <w:proofErr w:type="spellEnd"/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Default="00BF1013" w:rsidP="00DB74B5">
            <w:pPr>
              <w:jc w:val="center"/>
            </w:pPr>
            <w:r w:rsidRPr="0044732B">
              <w:t>2</w:t>
            </w:r>
          </w:p>
        </w:tc>
      </w:tr>
      <w:tr w:rsidR="00BF1013" w:rsidRPr="003E24FD" w:rsidTr="00DB74B5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Выдержка времени электромеханического устройства однократного автоматического повторного включения (АПВ), </w:t>
            </w:r>
            <w:proofErr w:type="gramStart"/>
            <w:r w:rsidRPr="003E24FD">
              <w:rPr>
                <w:color w:val="000000"/>
              </w:rPr>
              <w:t>с</w:t>
            </w:r>
            <w:proofErr w:type="gramEnd"/>
            <w:r w:rsidRPr="003E24FD">
              <w:rPr>
                <w:color w:val="000000"/>
              </w:rPr>
              <w:t>.</w:t>
            </w:r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BF1013" w:rsidRPr="003E24FD" w:rsidTr="00DB74B5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BF1013" w:rsidRPr="003E24FD" w:rsidRDefault="00BF1013" w:rsidP="00DB74B5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Масса, не более, </w:t>
            </w:r>
            <w:proofErr w:type="gramStart"/>
            <w:r w:rsidRPr="003E24FD">
              <w:rPr>
                <w:color w:val="000000"/>
              </w:rPr>
              <w:t>кг</w:t>
            </w:r>
            <w:proofErr w:type="gramEnd"/>
          </w:p>
        </w:tc>
        <w:tc>
          <w:tcPr>
            <w:tcW w:w="3366" w:type="dxa"/>
            <w:shd w:val="clear" w:color="auto" w:fill="auto"/>
          </w:tcPr>
          <w:p w:rsidR="00BF1013" w:rsidRPr="003E24FD" w:rsidRDefault="00BF1013" w:rsidP="00DB74B5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88</w:t>
            </w:r>
          </w:p>
        </w:tc>
      </w:tr>
    </w:tbl>
    <w:p w:rsidR="001D68BA" w:rsidRDefault="001D68BA" w:rsidP="001D68BA">
      <w:pPr>
        <w:jc w:val="both"/>
        <w:rPr>
          <w:rFonts w:cs="Arial"/>
          <w:color w:val="000000"/>
          <w:sz w:val="26"/>
          <w:szCs w:val="26"/>
        </w:rPr>
      </w:pPr>
    </w:p>
    <w:p w:rsidR="00BF1013" w:rsidRDefault="00BF1013" w:rsidP="00BF1013">
      <w:pPr>
        <w:widowControl/>
        <w:autoSpaceDE/>
        <w:autoSpaceDN/>
        <w:adjustRightInd/>
        <w:jc w:val="both"/>
        <w:rPr>
          <w:rFonts w:cs="Arial"/>
          <w:color w:val="000000"/>
          <w:sz w:val="26"/>
          <w:szCs w:val="26"/>
        </w:rPr>
      </w:pPr>
      <w:r w:rsidRPr="00BE6A8B">
        <w:rPr>
          <w:rFonts w:cs="Arial"/>
          <w:b/>
          <w:color w:val="000000"/>
          <w:sz w:val="26"/>
          <w:szCs w:val="26"/>
        </w:rPr>
        <w:t xml:space="preserve">Дополнительные условия: </w:t>
      </w:r>
      <w:r w:rsidRPr="003E24FD">
        <w:rPr>
          <w:rFonts w:cs="Arial"/>
          <w:color w:val="000000"/>
          <w:sz w:val="26"/>
          <w:szCs w:val="26"/>
        </w:rPr>
        <w:t>оборудование должно иметь декларацию соответствия ГОСТ.</w:t>
      </w:r>
    </w:p>
    <w:p w:rsidR="00BF1013" w:rsidRDefault="00BF1013" w:rsidP="00BF1013">
      <w:pPr>
        <w:jc w:val="both"/>
        <w:rPr>
          <w:rFonts w:cs="Arial"/>
          <w:color w:val="000000"/>
          <w:sz w:val="26"/>
          <w:szCs w:val="26"/>
        </w:rPr>
      </w:pPr>
      <w:bookmarkStart w:id="0" w:name="_GoBack"/>
      <w:bookmarkEnd w:id="0"/>
      <w:r w:rsidRPr="00E45C80">
        <w:rPr>
          <w:rFonts w:cs="Arial"/>
          <w:color w:val="000000"/>
          <w:sz w:val="26"/>
          <w:szCs w:val="26"/>
        </w:rPr>
        <w:t>На корпусе привода должна быть надежно закрепленная табличка</w:t>
      </w:r>
      <w:r>
        <w:rPr>
          <w:rFonts w:cs="Arial"/>
          <w:color w:val="000000"/>
          <w:sz w:val="26"/>
          <w:szCs w:val="26"/>
        </w:rPr>
        <w:t xml:space="preserve"> с указанием изготовителя с фирменным клеймом, полная марка (тип), заводской номер, вариант схемы, год (дата) изготовления, соответствие ГОСТ (ТУ).</w:t>
      </w:r>
    </w:p>
    <w:p w:rsidR="001F4724" w:rsidRPr="001D68BA" w:rsidRDefault="00BF1013" w:rsidP="00BF1013">
      <w:pPr>
        <w:rPr>
          <w:b/>
          <w:i/>
        </w:rPr>
      </w:pPr>
      <w:r>
        <w:rPr>
          <w:rFonts w:cs="Arial"/>
          <w:color w:val="000000"/>
          <w:sz w:val="26"/>
          <w:szCs w:val="26"/>
        </w:rPr>
        <w:t>Каждый привод должен быть укомплектован заводной рукояткой.</w:t>
      </w:r>
    </w:p>
    <w:sectPr w:rsidR="001F4724" w:rsidRPr="001D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1741E"/>
    <w:multiLevelType w:val="hybridMultilevel"/>
    <w:tmpl w:val="5B182834"/>
    <w:lvl w:ilvl="0" w:tplc="A934C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C4692"/>
    <w:rsid w:val="001C6624"/>
    <w:rsid w:val="001C72B5"/>
    <w:rsid w:val="001D252A"/>
    <w:rsid w:val="001D6606"/>
    <w:rsid w:val="001D68BA"/>
    <w:rsid w:val="001F2293"/>
    <w:rsid w:val="001F4724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013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298C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1826</Characters>
  <Application>Microsoft Office Word</Application>
  <DocSecurity>0</DocSecurity>
  <Lines>15</Lines>
  <Paragraphs>4</Paragraphs>
  <ScaleCrop>false</ScaleCrop>
  <Company>JSC DRSK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7</cp:revision>
  <dcterms:created xsi:type="dcterms:W3CDTF">2017-09-19T02:31:00Z</dcterms:created>
  <dcterms:modified xsi:type="dcterms:W3CDTF">2018-10-03T03:59:00Z</dcterms:modified>
</cp:coreProperties>
</file>