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484DD6">
        <w:t>9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«Западные ЭС», «Восточные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Pr="0080001C">
        <w:lastRenderedPageBreak/>
        <w:t>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r w:rsidR="00737FC2">
        <w:rPr>
          <w:rFonts w:ascii="Times New Roman" w:hAnsi="Times New Roman" w:cs="Times New Roman"/>
          <w:sz w:val="24"/>
          <w:szCs w:val="24"/>
        </w:rPr>
        <w:t>,</w:t>
      </w:r>
      <w:r w:rsidR="00F23598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484DD6">
        <w:rPr>
          <w:rFonts w:ascii="Times New Roman" w:hAnsi="Times New Roman" w:cs="Times New Roman"/>
          <w:sz w:val="24"/>
          <w:szCs w:val="24"/>
        </w:rPr>
        <w:t>30.04</w:t>
      </w:r>
      <w:r w:rsidR="00F23598">
        <w:rPr>
          <w:rFonts w:ascii="Times New Roman" w:hAnsi="Times New Roman" w:cs="Times New Roman"/>
          <w:sz w:val="24"/>
          <w:szCs w:val="24"/>
        </w:rPr>
        <w:t>.2019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выполненных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>а сдачи-приемки выполненных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Акты сдачи-приемки выполненных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r w:rsidRPr="0080001C">
        <w:t>выполненных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lastRenderedPageBreak/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</w:t>
      </w:r>
      <w:r w:rsidR="004429BB" w:rsidRPr="0080001C">
        <w:lastRenderedPageBreak/>
        <w:t>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является собственником переданной ему по настоящему Договору технической документации и распоряжается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ею по своему усмотрению после подписания акта сдачи-приемки выполненных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F5F36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EF5F36">
        <w:rPr>
          <w:rFonts w:ascii="Times New Roman" w:hAnsi="Times New Roman" w:cs="Times New Roman"/>
          <w:sz w:val="24"/>
          <w:szCs w:val="24"/>
        </w:rPr>
        <w:t>9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>«Акт сдачи-приемки выполненных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>Общество с ограниченной ответственностью «</w:t>
      </w:r>
      <w:r w:rsidR="006D7A5A">
        <w:rPr>
          <w:sz w:val="20"/>
          <w:szCs w:val="20"/>
        </w:rPr>
        <w:t>_________</w:t>
      </w:r>
      <w:r w:rsidRPr="00FD392C">
        <w:rPr>
          <w:sz w:val="20"/>
          <w:szCs w:val="20"/>
        </w:rPr>
        <w:t>» (ООО «</w:t>
      </w:r>
      <w:r w:rsidR="006D7A5A">
        <w:rPr>
          <w:sz w:val="20"/>
          <w:szCs w:val="20"/>
        </w:rPr>
        <w:t>________</w:t>
      </w:r>
      <w:r w:rsidRPr="00FD392C">
        <w:rPr>
          <w:sz w:val="20"/>
          <w:szCs w:val="20"/>
        </w:rPr>
        <w:t xml:space="preserve">») именуемое в дальнейшем «Подрядчик», в лице директора </w:t>
      </w:r>
      <w:r w:rsidR="006D7A5A">
        <w:rPr>
          <w:sz w:val="20"/>
          <w:szCs w:val="20"/>
        </w:rPr>
        <w:t>____________________</w:t>
      </w:r>
      <w:r w:rsidRPr="00FD392C">
        <w:rPr>
          <w:sz w:val="20"/>
          <w:szCs w:val="20"/>
        </w:rPr>
        <w:t>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  <w:proofErr w:type="gramEnd"/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случае нарушения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</w:t>
      </w:r>
      <w:r w:rsidRPr="00FD392C">
        <w:rPr>
          <w:sz w:val="20"/>
          <w:szCs w:val="20"/>
        </w:rPr>
        <w:t>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____________</w:t>
      </w:r>
      <w:r w:rsidRPr="00FD392C">
        <w:rPr>
          <w:sz w:val="20"/>
          <w:szCs w:val="20"/>
        </w:rPr>
        <w:t>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</w:t>
      </w:r>
      <w:r w:rsidRPr="00FD392C">
        <w:rPr>
          <w:sz w:val="20"/>
          <w:szCs w:val="20"/>
        </w:rPr>
        <w:t>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483C2F">
        <w:rPr>
          <w:sz w:val="20"/>
          <w:szCs w:val="20"/>
          <w:lang w:eastAsia="en-US"/>
        </w:rPr>
        <w:t>подписании</w:t>
      </w:r>
      <w:proofErr w:type="gramEnd"/>
      <w:r w:rsidRPr="00483C2F">
        <w:rPr>
          <w:sz w:val="20"/>
          <w:szCs w:val="20"/>
          <w:lang w:eastAsia="en-US"/>
        </w:rPr>
        <w:t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4B1" w:rsidRDefault="004C54B1" w:rsidP="00811A71">
      <w:r>
        <w:separator/>
      </w:r>
    </w:p>
  </w:endnote>
  <w:endnote w:type="continuationSeparator" w:id="0">
    <w:p w:rsidR="004C54B1" w:rsidRDefault="004C54B1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4B1" w:rsidRDefault="004C54B1" w:rsidP="00811A71">
      <w:r>
        <w:separator/>
      </w:r>
    </w:p>
  </w:footnote>
  <w:footnote w:type="continuationSeparator" w:id="0">
    <w:p w:rsidR="004C54B1" w:rsidRDefault="004C54B1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4C46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B60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3FB2"/>
    <w:rsid w:val="00484DD6"/>
    <w:rsid w:val="00485B75"/>
    <w:rsid w:val="00495FA8"/>
    <w:rsid w:val="00497780"/>
    <w:rsid w:val="004A25E9"/>
    <w:rsid w:val="004A38C8"/>
    <w:rsid w:val="004A784F"/>
    <w:rsid w:val="004B6209"/>
    <w:rsid w:val="004C54B1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46"/>
    <w:rsid w:val="00551CB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CB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D7A5A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47DC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27E7B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5F36"/>
    <w:rsid w:val="00EF6B37"/>
    <w:rsid w:val="00EF76CE"/>
    <w:rsid w:val="00F04495"/>
    <w:rsid w:val="00F066B4"/>
    <w:rsid w:val="00F11B5D"/>
    <w:rsid w:val="00F1249F"/>
    <w:rsid w:val="00F15D5D"/>
    <w:rsid w:val="00F178DF"/>
    <w:rsid w:val="00F23598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2D59A-FF39-4ECA-BAE4-0BCA6050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6335</Words>
  <Characters>36114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42365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Игнатова Татьяна Анатольевна</cp:lastModifiedBy>
  <cp:revision>2</cp:revision>
  <cp:lastPrinted>2018-12-26T06:37:00Z</cp:lastPrinted>
  <dcterms:created xsi:type="dcterms:W3CDTF">2019-02-15T07:57:00Z</dcterms:created>
  <dcterms:modified xsi:type="dcterms:W3CDTF">2019-02-15T07:57:00Z</dcterms:modified>
</cp:coreProperties>
</file>