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BF0760" w:rsidP="00BF0760">
      <w:pPr>
        <w:ind w:left="3424"/>
        <w:jc w:val="right"/>
        <w:rPr>
          <w:szCs w:val="20"/>
        </w:rPr>
      </w:pPr>
      <w:r>
        <w:rPr>
          <w:szCs w:val="20"/>
        </w:rPr>
        <w:t>Зам. председателя</w:t>
      </w:r>
      <w:r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>
        <w:rPr>
          <w:bCs/>
          <w:szCs w:val="20"/>
        </w:rPr>
        <w:t>С.А. Коржов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«____»  _____________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281"/>
        <w:gridCol w:w="4651"/>
        <w:gridCol w:w="305"/>
      </w:tblGrid>
      <w:tr w:rsidR="003B3C28" w:rsidRPr="00DB6D3F" w:rsidTr="003B3C28">
        <w:trPr>
          <w:gridAfter w:val="1"/>
          <w:wAfter w:w="305" w:type="dxa"/>
          <w:trHeight w:val="90"/>
        </w:trPr>
        <w:tc>
          <w:tcPr>
            <w:tcW w:w="4650" w:type="dxa"/>
            <w:gridSpan w:val="3"/>
            <w:shd w:val="clear" w:color="auto" w:fill="auto"/>
          </w:tcPr>
          <w:p w:rsidR="003B3C28" w:rsidRPr="00DB6D3F" w:rsidRDefault="003B3C28" w:rsidP="00B62437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 w:rsidR="00B62437">
              <w:rPr>
                <w:b/>
                <w:bCs/>
                <w:sz w:val="22"/>
                <w:szCs w:val="22"/>
              </w:rPr>
              <w:t>258</w:t>
            </w:r>
            <w:r w:rsidR="00DD3FDC">
              <w:rPr>
                <w:b/>
                <w:bCs/>
                <w:sz w:val="22"/>
                <w:szCs w:val="22"/>
              </w:rPr>
              <w:t>/УКС</w:t>
            </w:r>
          </w:p>
        </w:tc>
        <w:tc>
          <w:tcPr>
            <w:tcW w:w="4651" w:type="dxa"/>
            <w:shd w:val="clear" w:color="auto" w:fill="auto"/>
          </w:tcPr>
          <w:p w:rsidR="003B3C28" w:rsidRPr="00DB6D3F" w:rsidRDefault="00B62437" w:rsidP="00374F0D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</w:t>
            </w:r>
            <w:r w:rsidR="00CB100C">
              <w:rPr>
                <w:b/>
                <w:bCs/>
                <w:sz w:val="22"/>
                <w:szCs w:val="22"/>
              </w:rPr>
              <w:t>.02</w:t>
            </w:r>
            <w:r w:rsidR="00E131F2" w:rsidRPr="00DB6D3F">
              <w:rPr>
                <w:b/>
                <w:bCs/>
                <w:sz w:val="22"/>
                <w:szCs w:val="22"/>
              </w:rPr>
              <w:t>.2019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  <w:vAlign w:val="center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b/>
                <w:sz w:val="22"/>
                <w:szCs w:val="22"/>
              </w:rPr>
              <w:t>№</w:t>
            </w:r>
            <w:r w:rsidRPr="00DB6D3F">
              <w:rPr>
                <w:b/>
                <w:sz w:val="22"/>
                <w:szCs w:val="22"/>
              </w:rPr>
              <w:br/>
            </w:r>
            <w:proofErr w:type="gramStart"/>
            <w:r w:rsidRPr="00DB6D3F">
              <w:rPr>
                <w:b/>
                <w:sz w:val="22"/>
                <w:szCs w:val="22"/>
              </w:rPr>
              <w:t>п</w:t>
            </w:r>
            <w:proofErr w:type="gramEnd"/>
            <w:r w:rsidRPr="00DB6D3F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552" w:type="dxa"/>
            <w:vAlign w:val="center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6237" w:type="dxa"/>
            <w:gridSpan w:val="3"/>
            <w:vAlign w:val="center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b/>
                <w:sz w:val="22"/>
                <w:szCs w:val="22"/>
              </w:rPr>
              <w:t>Содержание пункта Извещения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Способ закупки</w:t>
            </w:r>
          </w:p>
        </w:tc>
        <w:tc>
          <w:tcPr>
            <w:tcW w:w="6237" w:type="dxa"/>
            <w:gridSpan w:val="3"/>
          </w:tcPr>
          <w:p w:rsidR="001A6DFF" w:rsidRPr="00DB6D3F" w:rsidRDefault="00D67885" w:rsidP="00D67885">
            <w:pPr>
              <w:pStyle w:val="Tableheader"/>
              <w:widowControl w:val="0"/>
              <w:spacing w:before="0"/>
              <w:jc w:val="left"/>
              <w:rPr>
                <w:b w:val="0"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Открытый </w:t>
            </w:r>
            <w:r w:rsidR="001A6DFF" w:rsidRPr="00DB6D3F">
              <w:rPr>
                <w:sz w:val="22"/>
                <w:szCs w:val="22"/>
              </w:rPr>
              <w:t>запрос котировок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Заказчик 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1A6DFF" w:rsidRPr="00DB6D3F" w:rsidRDefault="001A6DFF" w:rsidP="00374F0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Организатор закупки 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1A6DFF" w:rsidRPr="00DB6D3F" w:rsidRDefault="001A6DFF" w:rsidP="00374F0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Представитель Организатора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74F0D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3B3C28" w:rsidRPr="00DB6D3F" w:rsidRDefault="003B3C28" w:rsidP="00374F0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Наименование и адрес ЭТП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B3C28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Предмет Договора и номер лота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CB100C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CB100C">
              <w:rPr>
                <w:b/>
                <w:sz w:val="22"/>
                <w:szCs w:val="22"/>
              </w:rPr>
              <w:t>111</w:t>
            </w:r>
            <w:r w:rsidR="00C73D99">
              <w:rPr>
                <w:b/>
                <w:sz w:val="22"/>
                <w:szCs w:val="22"/>
              </w:rPr>
              <w:t>01</w:t>
            </w:r>
            <w:r w:rsidRPr="00DB6D3F">
              <w:rPr>
                <w:sz w:val="22"/>
                <w:szCs w:val="22"/>
              </w:rPr>
              <w:t xml:space="preserve">: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r w:rsidR="00CB100C" w:rsidRPr="00CB100C">
              <w:rPr>
                <w:b/>
                <w:i/>
                <w:sz w:val="22"/>
                <w:szCs w:val="22"/>
              </w:rPr>
              <w:t xml:space="preserve">Разработка проектно-сметной документации (ПСД) для выполнения мероприятий по технологическому присоединению заявителей к электрическим сетям 10/0,4 </w:t>
            </w:r>
            <w:proofErr w:type="spellStart"/>
            <w:r w:rsidR="00CB100C" w:rsidRPr="00CB100C">
              <w:rPr>
                <w:b/>
                <w:i/>
                <w:sz w:val="22"/>
                <w:szCs w:val="22"/>
              </w:rPr>
              <w:t>кВ</w:t>
            </w:r>
            <w:proofErr w:type="spellEnd"/>
            <w:r w:rsidR="00CB100C" w:rsidRPr="00CB100C">
              <w:rPr>
                <w:b/>
                <w:i/>
                <w:sz w:val="22"/>
                <w:szCs w:val="22"/>
              </w:rPr>
              <w:t xml:space="preserve"> для СП «ЦЭС» филиала АО «ДРСК» «Амурские Электрические сети»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Краткое описание </w:t>
            </w:r>
            <w:r w:rsidRPr="00DB6D3F">
              <w:rPr>
                <w:sz w:val="22"/>
                <w:szCs w:val="22"/>
              </w:rPr>
              <w:lastRenderedPageBreak/>
              <w:t xml:space="preserve">предмета закупки 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B3C28">
            <w:pPr>
              <w:pStyle w:val="Tableheader"/>
              <w:widowControl w:val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lastRenderedPageBreak/>
              <w:t xml:space="preserve">Описание предмета закупки содержится в Документации о </w:t>
            </w:r>
            <w:r w:rsidRPr="00DB6D3F">
              <w:rPr>
                <w:b w:val="0"/>
                <w:snapToGrid w:val="0"/>
                <w:sz w:val="22"/>
                <w:szCs w:val="22"/>
              </w:rPr>
              <w:lastRenderedPageBreak/>
              <w:t>закупке.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В 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соответствии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с Документацией о закупке.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Место поставки товара, выполнения работ, оказания услуг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i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В </w:t>
            </w:r>
            <w:proofErr w:type="gramStart"/>
            <w:r w:rsidRPr="00DB6D3F">
              <w:rPr>
                <w:sz w:val="22"/>
                <w:szCs w:val="22"/>
              </w:rPr>
              <w:t>соответствии</w:t>
            </w:r>
            <w:proofErr w:type="gramEnd"/>
            <w:r w:rsidRPr="00DB6D3F">
              <w:rPr>
                <w:sz w:val="22"/>
                <w:szCs w:val="22"/>
              </w:rPr>
              <w:t xml:space="preserve"> с Документацией о закупке.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Начальная (максимальная) цена договора (цена лота)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74F0D">
            <w:pPr>
              <w:widowControl w:val="0"/>
              <w:tabs>
                <w:tab w:val="left" w:pos="426"/>
              </w:tabs>
              <w:spacing w:after="12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НМЦ составляет </w:t>
            </w:r>
            <w:r w:rsidR="00CB100C" w:rsidRPr="00CB100C">
              <w:rPr>
                <w:b/>
                <w:i/>
                <w:sz w:val="22"/>
                <w:szCs w:val="22"/>
              </w:rPr>
              <w:t>719 678.57</w:t>
            </w:r>
            <w:r w:rsidRPr="00DB6D3F">
              <w:rPr>
                <w:sz w:val="22"/>
                <w:szCs w:val="22"/>
              </w:rPr>
              <w:t xml:space="preserve"> руб., без учета НДС.</w:t>
            </w:r>
          </w:p>
          <w:p w:rsidR="003B3C28" w:rsidRPr="00DB6D3F" w:rsidRDefault="003B3C28" w:rsidP="00374F0D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</w:pP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Участники закупки</w:t>
            </w:r>
          </w:p>
        </w:tc>
        <w:tc>
          <w:tcPr>
            <w:tcW w:w="6237" w:type="dxa"/>
            <w:gridSpan w:val="3"/>
            <w:vAlign w:val="center"/>
          </w:tcPr>
          <w:p w:rsidR="003B3C28" w:rsidRPr="00DB6D3F" w:rsidRDefault="003B3C28" w:rsidP="00374F0D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2"/>
                <w:szCs w:val="22"/>
                <w:shd w:val="clear" w:color="auto" w:fill="FFFF99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Участвовать в закупке могут: </w:t>
            </w:r>
            <w:r w:rsidRPr="00DB6D3F">
              <w:rPr>
                <w:b w:val="0"/>
                <w:i/>
                <w:sz w:val="22"/>
                <w:szCs w:val="22"/>
              </w:rPr>
              <w:t xml:space="preserve">Любые лица, заинтересованные в предмете закупки. 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Срок, место и порядок предоставления Документации о закупке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74F0D">
            <w:pPr>
              <w:widowControl w:val="0"/>
              <w:tabs>
                <w:tab w:val="left" w:pos="426"/>
              </w:tabs>
              <w:spacing w:after="12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Документация о закупке официально размещена в ЕИС по адресу </w:t>
            </w:r>
            <w:r w:rsidRPr="00DB6D3F">
              <w:rPr>
                <w:rStyle w:val="a3"/>
                <w:sz w:val="22"/>
                <w:szCs w:val="22"/>
              </w:rPr>
              <w:t>www.zakupki.gov.ru</w:t>
            </w:r>
            <w:r w:rsidRPr="00DB6D3F">
              <w:rPr>
                <w:sz w:val="22"/>
                <w:szCs w:val="22"/>
              </w:rPr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</w:t>
            </w:r>
            <w:bookmarkStart w:id="3" w:name="_GoBack"/>
            <w:bookmarkEnd w:id="3"/>
            <w:r w:rsidRPr="00DB6D3F">
              <w:rPr>
                <w:sz w:val="22"/>
                <w:szCs w:val="22"/>
              </w:rPr>
              <w:t xml:space="preserve"> Предоставление Документации о закупке на бумажном носителе не предусмотрено. 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Не взимается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Обеспечение заявок Участников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– дата и время окончания срока подачи заявок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B3C28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подачи заявок:</w:t>
            </w:r>
          </w:p>
          <w:p w:rsidR="003B3C28" w:rsidRPr="00DB6D3F" w:rsidRDefault="00C73D99" w:rsidP="003B3C28">
            <w:pPr>
              <w:widowControl w:val="0"/>
              <w:spacing w:befor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</w:t>
            </w:r>
            <w:r w:rsidR="00CB100C">
              <w:rPr>
                <w:b/>
                <w:sz w:val="22"/>
                <w:szCs w:val="22"/>
              </w:rPr>
              <w:t>2</w:t>
            </w:r>
            <w:r w:rsidR="00B62437">
              <w:rPr>
                <w:b/>
                <w:sz w:val="22"/>
                <w:szCs w:val="22"/>
              </w:rPr>
              <w:t>8</w:t>
            </w:r>
            <w:r w:rsidR="003B3C28" w:rsidRPr="00DB6D3F">
              <w:rPr>
                <w:b/>
                <w:sz w:val="22"/>
                <w:szCs w:val="22"/>
              </w:rPr>
              <w:t>» февраля 2019 г</w:t>
            </w:r>
            <w:r w:rsidR="003B3C28" w:rsidRPr="00DB6D3F">
              <w:rPr>
                <w:sz w:val="22"/>
                <w:szCs w:val="22"/>
              </w:rPr>
              <w:t xml:space="preserve">.  </w:t>
            </w:r>
          </w:p>
          <w:p w:rsidR="003B3C28" w:rsidRPr="00DB6D3F" w:rsidRDefault="003B3C28" w:rsidP="003B3C28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3B3C28" w:rsidRPr="00DB6D3F" w:rsidRDefault="003B3C28" w:rsidP="00CB100C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«</w:t>
            </w:r>
            <w:r w:rsidR="00CB100C">
              <w:rPr>
                <w:sz w:val="22"/>
                <w:szCs w:val="22"/>
              </w:rPr>
              <w:t>11</w:t>
            </w:r>
            <w:r w:rsidRPr="00DB6D3F">
              <w:rPr>
                <w:sz w:val="22"/>
                <w:szCs w:val="22"/>
              </w:rPr>
              <w:t xml:space="preserve">» </w:t>
            </w:r>
            <w:r w:rsidR="00CB100C">
              <w:rPr>
                <w:sz w:val="22"/>
                <w:szCs w:val="22"/>
              </w:rPr>
              <w:t>марта</w:t>
            </w:r>
            <w:r w:rsidRPr="00DB6D3F">
              <w:rPr>
                <w:sz w:val="22"/>
                <w:szCs w:val="22"/>
              </w:rPr>
              <w:t xml:space="preserve"> 2019 г. в </w:t>
            </w:r>
            <w:r w:rsidRPr="00DB6D3F">
              <w:rPr>
                <w:snapToGrid w:val="0"/>
                <w:sz w:val="22"/>
                <w:szCs w:val="22"/>
              </w:rPr>
              <w:t>1</w:t>
            </w:r>
            <w:r w:rsidR="00FF370E">
              <w:rPr>
                <w:snapToGrid w:val="0"/>
                <w:sz w:val="22"/>
                <w:szCs w:val="22"/>
              </w:rPr>
              <w:t>4</w:t>
            </w:r>
            <w:r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Pr="00DB6D3F">
              <w:rPr>
                <w:sz w:val="22"/>
                <w:szCs w:val="22"/>
              </w:rPr>
              <w:t> </w:t>
            </w:r>
            <w:r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Pr="00DB6D3F">
              <w:rPr>
                <w:sz w:val="22"/>
                <w:szCs w:val="22"/>
              </w:rPr>
              <w:t xml:space="preserve"> времени Организатора</w:t>
            </w:r>
            <w:r w:rsidRPr="00DB6D3F">
              <w:rPr>
                <w:snapToGrid w:val="0"/>
                <w:sz w:val="22"/>
                <w:szCs w:val="22"/>
              </w:rPr>
              <w:t>)</w:t>
            </w:r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Порядок подачи заявок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74F0D">
            <w:pPr>
              <w:pStyle w:val="Tabletext"/>
              <w:widowControl w:val="0"/>
              <w:rPr>
                <w:snapToGrid w:val="0"/>
                <w:sz w:val="22"/>
                <w:szCs w:val="22"/>
              </w:rPr>
            </w:pPr>
            <w:r w:rsidRPr="00DB6D3F">
              <w:rPr>
                <w:snapToGrid w:val="0"/>
                <w:sz w:val="22"/>
                <w:szCs w:val="22"/>
              </w:rPr>
              <w:t>Заявки подаются по адресу ЭТП, указанному в пункте 5 настоящего Извещения.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Порядок подведения итогов закупки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Победителем закупки признается Участник, заявка которого 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соответствует требованиям Документации о закупке и который предложил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наиболее низкую цену договора (цену заявки).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bookmarkStart w:id="4" w:name="_Ref446062609"/>
            <w:bookmarkEnd w:id="4"/>
          </w:p>
        </w:tc>
        <w:tc>
          <w:tcPr>
            <w:tcW w:w="8789" w:type="dxa"/>
            <w:gridSpan w:val="4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hyperlink r:id="rId10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701D1"/>
    <w:rsid w:val="00122DFC"/>
    <w:rsid w:val="001A6DFF"/>
    <w:rsid w:val="002112F1"/>
    <w:rsid w:val="00245662"/>
    <w:rsid w:val="00274658"/>
    <w:rsid w:val="002A5C83"/>
    <w:rsid w:val="00393FAB"/>
    <w:rsid w:val="003A2936"/>
    <w:rsid w:val="003B3C28"/>
    <w:rsid w:val="003D7304"/>
    <w:rsid w:val="004622B9"/>
    <w:rsid w:val="00467513"/>
    <w:rsid w:val="006C6EDE"/>
    <w:rsid w:val="007119D6"/>
    <w:rsid w:val="00765920"/>
    <w:rsid w:val="008F0211"/>
    <w:rsid w:val="009B60A7"/>
    <w:rsid w:val="00A4274C"/>
    <w:rsid w:val="00A75266"/>
    <w:rsid w:val="00AF630C"/>
    <w:rsid w:val="00B62437"/>
    <w:rsid w:val="00B82064"/>
    <w:rsid w:val="00B9084A"/>
    <w:rsid w:val="00BA3D41"/>
    <w:rsid w:val="00BF0760"/>
    <w:rsid w:val="00C73D99"/>
    <w:rsid w:val="00CB100C"/>
    <w:rsid w:val="00D67885"/>
    <w:rsid w:val="00D83F48"/>
    <w:rsid w:val="00DB6D3F"/>
    <w:rsid w:val="00DD3FDC"/>
    <w:rsid w:val="00E131F2"/>
    <w:rsid w:val="00E15149"/>
    <w:rsid w:val="00E876F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gnatova-ta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AB038-D702-4E79-92EE-65B624587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27</cp:revision>
  <cp:lastPrinted>2018-12-28T01:20:00Z</cp:lastPrinted>
  <dcterms:created xsi:type="dcterms:W3CDTF">2018-12-28T01:25:00Z</dcterms:created>
  <dcterms:modified xsi:type="dcterms:W3CDTF">2019-02-28T07:20:00Z</dcterms:modified>
</cp:coreProperties>
</file>