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1706F1">
        <w:rPr>
          <w:rFonts w:ascii="Times New Roman" w:hAnsi="Times New Roman"/>
          <w:bCs w:val="0"/>
          <w:caps/>
          <w:sz w:val="28"/>
          <w:szCs w:val="28"/>
        </w:rPr>
        <w:t>48/УИТ-ВП</w:t>
      </w:r>
    </w:p>
    <w:p w:rsidR="007908D5" w:rsidRDefault="00623A9C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по запросу </w:t>
      </w:r>
      <w:r w:rsidR="0040586C">
        <w:rPr>
          <w:b/>
          <w:bCs/>
          <w:szCs w:val="28"/>
        </w:rPr>
        <w:t>котировок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E81FAA">
        <w:rPr>
          <w:b/>
          <w:bCs/>
          <w:szCs w:val="28"/>
        </w:rPr>
        <w:t xml:space="preserve">на право заключения договора </w:t>
      </w:r>
      <w:proofErr w:type="gramStart"/>
      <w:r w:rsidR="00E81FAA">
        <w:rPr>
          <w:b/>
          <w:bCs/>
          <w:szCs w:val="28"/>
        </w:rPr>
        <w:t>на</w:t>
      </w:r>
      <w:proofErr w:type="gramEnd"/>
      <w:r w:rsidR="00E81FAA">
        <w:rPr>
          <w:b/>
          <w:bCs/>
          <w:szCs w:val="28"/>
        </w:rPr>
        <w:t xml:space="preserve"> </w:t>
      </w:r>
      <w:r w:rsidR="00D00F69" w:rsidRPr="00D00F69">
        <w:rPr>
          <w:b/>
          <w:bCs/>
          <w:szCs w:val="28"/>
        </w:rPr>
        <w:t>«</w:t>
      </w:r>
      <w:proofErr w:type="gramStart"/>
      <w:r w:rsidR="00D00F69" w:rsidRPr="00D00F69">
        <w:rPr>
          <w:b/>
          <w:bCs/>
          <w:szCs w:val="28"/>
        </w:rPr>
        <w:t>Техническая</w:t>
      </w:r>
      <w:proofErr w:type="gramEnd"/>
      <w:r w:rsidR="00D00F69" w:rsidRPr="00D00F69">
        <w:rPr>
          <w:b/>
          <w:bCs/>
          <w:szCs w:val="28"/>
        </w:rPr>
        <w:t xml:space="preserve"> поддержка ПО </w:t>
      </w:r>
      <w:proofErr w:type="spellStart"/>
      <w:r w:rsidR="00D00F69" w:rsidRPr="00D00F69">
        <w:rPr>
          <w:b/>
          <w:bCs/>
          <w:szCs w:val="28"/>
        </w:rPr>
        <w:t>LanDocs</w:t>
      </w:r>
      <w:proofErr w:type="spellEnd"/>
      <w:r w:rsidR="00D00F69" w:rsidRPr="00D00F69">
        <w:rPr>
          <w:b/>
          <w:bCs/>
          <w:szCs w:val="28"/>
        </w:rPr>
        <w:t>», лот 209</w:t>
      </w:r>
    </w:p>
    <w:p w:rsidR="00D00F69" w:rsidRPr="001D4EA9" w:rsidRDefault="00D00F69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A56B65">
              <w:rPr>
                <w:snapToGrid/>
                <w:sz w:val="24"/>
                <w:szCs w:val="24"/>
              </w:rPr>
              <w:t xml:space="preserve">№ </w:t>
            </w:r>
            <w:r w:rsidR="00D00F69" w:rsidRPr="00BA3C0A">
              <w:rPr>
                <w:b/>
                <w:i/>
                <w:sz w:val="26"/>
                <w:szCs w:val="26"/>
              </w:rPr>
              <w:t>31807243595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09400B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09400B">
              <w:rPr>
                <w:b/>
                <w:bCs/>
                <w:caps/>
                <w:snapToGrid/>
                <w:sz w:val="26"/>
                <w:szCs w:val="26"/>
              </w:rPr>
              <w:t>29</w:t>
            </w:r>
            <w:bookmarkStart w:id="2" w:name="_GoBack"/>
            <w:bookmarkEnd w:id="2"/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D00F69">
              <w:rPr>
                <w:b/>
                <w:snapToGrid/>
                <w:sz w:val="26"/>
                <w:szCs w:val="26"/>
              </w:rPr>
              <w:t>декабря</w:t>
            </w:r>
            <w:r w:rsidR="00944900">
              <w:rPr>
                <w:b/>
                <w:snapToGrid/>
                <w:sz w:val="26"/>
                <w:szCs w:val="26"/>
              </w:rPr>
              <w:t xml:space="preserve"> </w:t>
            </w:r>
            <w:r w:rsidR="00634771">
              <w:rPr>
                <w:b/>
                <w:snapToGrid/>
                <w:sz w:val="26"/>
                <w:szCs w:val="26"/>
              </w:rPr>
              <w:t xml:space="preserve"> </w:t>
            </w:r>
            <w:r w:rsidR="00BC6551">
              <w:rPr>
                <w:b/>
                <w:bCs/>
                <w:caps/>
                <w:snapToGrid/>
                <w:sz w:val="26"/>
                <w:szCs w:val="26"/>
              </w:rPr>
              <w:t>2018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702BDA" w:rsidRPr="007908D5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napToGrid w:val="0"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Pr="00DB4AA2">
        <w:rPr>
          <w:bCs/>
          <w:sz w:val="26"/>
          <w:szCs w:val="26"/>
        </w:rPr>
        <w:t xml:space="preserve">запрос </w:t>
      </w:r>
      <w:r w:rsidR="0040586C">
        <w:rPr>
          <w:bCs/>
          <w:sz w:val="26"/>
          <w:szCs w:val="26"/>
        </w:rPr>
        <w:t>котировок</w:t>
      </w:r>
      <w:r w:rsidRPr="00DB4AA2">
        <w:rPr>
          <w:bCs/>
          <w:sz w:val="26"/>
          <w:szCs w:val="26"/>
        </w:rPr>
        <w:t xml:space="preserve"> на право заключения договора </w:t>
      </w:r>
      <w:proofErr w:type="gramStart"/>
      <w:r w:rsidR="00A429E3">
        <w:rPr>
          <w:bCs/>
          <w:sz w:val="26"/>
          <w:szCs w:val="26"/>
        </w:rPr>
        <w:t>на</w:t>
      </w:r>
      <w:proofErr w:type="gramEnd"/>
      <w:r w:rsidR="00A429E3">
        <w:rPr>
          <w:bCs/>
          <w:sz w:val="26"/>
          <w:szCs w:val="26"/>
        </w:rPr>
        <w:t xml:space="preserve"> </w:t>
      </w:r>
      <w:r w:rsidR="00D00F69" w:rsidRPr="00D00F69">
        <w:rPr>
          <w:b/>
          <w:bCs/>
          <w:i/>
          <w:sz w:val="26"/>
          <w:szCs w:val="26"/>
        </w:rPr>
        <w:t>«</w:t>
      </w:r>
      <w:proofErr w:type="gramStart"/>
      <w:r w:rsidR="00D00F69" w:rsidRPr="00D00F69">
        <w:rPr>
          <w:b/>
          <w:bCs/>
          <w:i/>
          <w:sz w:val="26"/>
          <w:szCs w:val="26"/>
        </w:rPr>
        <w:t>Техническая</w:t>
      </w:r>
      <w:proofErr w:type="gramEnd"/>
      <w:r w:rsidR="00D00F69" w:rsidRPr="00D00F69">
        <w:rPr>
          <w:b/>
          <w:bCs/>
          <w:i/>
          <w:sz w:val="26"/>
          <w:szCs w:val="26"/>
        </w:rPr>
        <w:t xml:space="preserve"> поддержка ПО </w:t>
      </w:r>
      <w:proofErr w:type="spellStart"/>
      <w:r w:rsidR="00D00F69" w:rsidRPr="00D00F69">
        <w:rPr>
          <w:b/>
          <w:bCs/>
          <w:i/>
          <w:sz w:val="26"/>
          <w:szCs w:val="26"/>
        </w:rPr>
        <w:t>LanDocs</w:t>
      </w:r>
      <w:proofErr w:type="spellEnd"/>
      <w:r w:rsidR="00D00F69" w:rsidRPr="00D00F69">
        <w:rPr>
          <w:b/>
          <w:bCs/>
          <w:i/>
          <w:sz w:val="26"/>
          <w:szCs w:val="26"/>
        </w:rPr>
        <w:t>»,</w:t>
      </w:r>
      <w:r w:rsidR="00D00F69" w:rsidRPr="00D00F69">
        <w:rPr>
          <w:bCs/>
          <w:sz w:val="26"/>
          <w:szCs w:val="26"/>
        </w:rPr>
        <w:t xml:space="preserve"> лот 209</w:t>
      </w:r>
      <w:r w:rsidR="00D00F69">
        <w:rPr>
          <w:bCs/>
          <w:sz w:val="26"/>
          <w:szCs w:val="26"/>
        </w:rPr>
        <w:t>.</w:t>
      </w:r>
    </w:p>
    <w:p w:rsidR="007908D5" w:rsidRDefault="007908D5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3C690B" w:rsidRPr="002F2A64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2F2A64">
        <w:rPr>
          <w:b/>
          <w:sz w:val="26"/>
          <w:szCs w:val="26"/>
        </w:rPr>
        <w:t xml:space="preserve">ПРИСУТСТВОВАЛИ: </w:t>
      </w:r>
      <w:r w:rsidRPr="002F2A64">
        <w:rPr>
          <w:sz w:val="26"/>
          <w:szCs w:val="26"/>
        </w:rPr>
        <w:t>член</w:t>
      </w:r>
      <w:r w:rsidR="005F5454" w:rsidRPr="002F2A64">
        <w:rPr>
          <w:sz w:val="26"/>
          <w:szCs w:val="26"/>
        </w:rPr>
        <w:t>ы</w:t>
      </w:r>
      <w:r w:rsidRPr="002F2A64">
        <w:rPr>
          <w:b/>
          <w:sz w:val="26"/>
          <w:szCs w:val="26"/>
        </w:rPr>
        <w:t xml:space="preserve"> </w:t>
      </w:r>
      <w:r w:rsidRPr="002F2A64">
        <w:rPr>
          <w:sz w:val="26"/>
          <w:szCs w:val="26"/>
        </w:rPr>
        <w:t>постоянно д</w:t>
      </w:r>
      <w:r w:rsidR="00F25EDC" w:rsidRPr="002F2A64">
        <w:rPr>
          <w:sz w:val="26"/>
          <w:szCs w:val="26"/>
        </w:rPr>
        <w:t>ействующей Закупочной комисс</w:t>
      </w:r>
      <w:proofErr w:type="gramStart"/>
      <w:r w:rsidR="00F25EDC" w:rsidRPr="002F2A64">
        <w:rPr>
          <w:sz w:val="26"/>
          <w:szCs w:val="26"/>
        </w:rPr>
        <w:t xml:space="preserve">ии </w:t>
      </w:r>
      <w:r w:rsidRPr="002F2A64">
        <w:rPr>
          <w:sz w:val="26"/>
          <w:szCs w:val="26"/>
        </w:rPr>
        <w:t>АО</w:t>
      </w:r>
      <w:proofErr w:type="gramEnd"/>
      <w:r w:rsidRPr="002F2A64">
        <w:rPr>
          <w:sz w:val="26"/>
          <w:szCs w:val="26"/>
        </w:rPr>
        <w:t xml:space="preserve"> «ДРСК»  </w:t>
      </w:r>
      <w:r w:rsidR="00F367A4">
        <w:rPr>
          <w:sz w:val="26"/>
          <w:szCs w:val="26"/>
        </w:rPr>
        <w:t>1</w:t>
      </w:r>
      <w:r w:rsidRPr="002F2A64">
        <w:rPr>
          <w:sz w:val="26"/>
          <w:szCs w:val="26"/>
        </w:rPr>
        <w:t>-го уровня.</w:t>
      </w: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1706F1" w:rsidRPr="001706F1" w:rsidRDefault="001706F1" w:rsidP="001706F1">
      <w:pPr>
        <w:pStyle w:val="a9"/>
        <w:numPr>
          <w:ilvl w:val="0"/>
          <w:numId w:val="3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1706F1">
        <w:rPr>
          <w:bCs/>
          <w:i/>
          <w:iCs/>
          <w:snapToGrid/>
          <w:sz w:val="26"/>
          <w:szCs w:val="26"/>
        </w:rPr>
        <w:t>О заключении договора с единственным участником конкурентной закупки по результатам проведенных преддоговорных переговоров</w:t>
      </w:r>
    </w:p>
    <w:p w:rsidR="008D567D" w:rsidRPr="00C93B6E" w:rsidRDefault="008D567D" w:rsidP="007A0EBF">
      <w:pPr>
        <w:spacing w:line="240" w:lineRule="auto"/>
        <w:ind w:firstLine="0"/>
        <w:rPr>
          <w:b/>
          <w:sz w:val="16"/>
          <w:szCs w:val="16"/>
        </w:rPr>
      </w:pPr>
    </w:p>
    <w:p w:rsidR="007A0EBF" w:rsidRPr="002F2A64" w:rsidRDefault="007A0EBF" w:rsidP="007A0EBF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11754B" w:rsidRDefault="00BF1799" w:rsidP="00C93B6E">
      <w:pPr>
        <w:tabs>
          <w:tab w:val="left" w:pos="426"/>
        </w:tabs>
        <w:suppressAutoHyphens/>
        <w:spacing w:line="240" w:lineRule="auto"/>
        <w:contextualSpacing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1706F1" w:rsidRPr="001706F1" w:rsidRDefault="001706F1" w:rsidP="001706F1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bCs/>
          <w:iCs/>
          <w:sz w:val="26"/>
          <w:szCs w:val="26"/>
        </w:rPr>
      </w:pPr>
      <w:r w:rsidRPr="001706F1">
        <w:rPr>
          <w:bCs/>
          <w:iCs/>
          <w:sz w:val="26"/>
          <w:szCs w:val="26"/>
        </w:rPr>
        <w:t xml:space="preserve">По результатам проведенных преддоговорных переговоров заключить договор на «Техническая поддержка ПО </w:t>
      </w:r>
      <w:proofErr w:type="spellStart"/>
      <w:r w:rsidRPr="001706F1">
        <w:rPr>
          <w:bCs/>
          <w:iCs/>
          <w:sz w:val="26"/>
          <w:szCs w:val="26"/>
        </w:rPr>
        <w:t>LanDocs</w:t>
      </w:r>
      <w:proofErr w:type="spellEnd"/>
      <w:r w:rsidRPr="001706F1">
        <w:rPr>
          <w:bCs/>
          <w:iCs/>
          <w:sz w:val="26"/>
          <w:szCs w:val="26"/>
        </w:rPr>
        <w:t>»  (Лот № 209) с единственным участником конкурентной закупки – ООО "</w:t>
      </w:r>
      <w:proofErr w:type="spellStart"/>
      <w:r w:rsidRPr="001706F1">
        <w:rPr>
          <w:bCs/>
          <w:iCs/>
          <w:sz w:val="26"/>
          <w:szCs w:val="26"/>
        </w:rPr>
        <w:t>РусГидро</w:t>
      </w:r>
      <w:proofErr w:type="spellEnd"/>
      <w:r w:rsidRPr="001706F1">
        <w:rPr>
          <w:bCs/>
          <w:iCs/>
          <w:sz w:val="26"/>
          <w:szCs w:val="26"/>
        </w:rPr>
        <w:t xml:space="preserve"> </w:t>
      </w:r>
      <w:proofErr w:type="gramStart"/>
      <w:r w:rsidRPr="001706F1">
        <w:rPr>
          <w:bCs/>
          <w:iCs/>
          <w:sz w:val="26"/>
          <w:szCs w:val="26"/>
        </w:rPr>
        <w:t>ИТ</w:t>
      </w:r>
      <w:proofErr w:type="gramEnd"/>
      <w:r w:rsidRPr="001706F1">
        <w:rPr>
          <w:bCs/>
          <w:iCs/>
          <w:sz w:val="26"/>
          <w:szCs w:val="26"/>
        </w:rPr>
        <w:t xml:space="preserve"> сервис" ИНН 1902022558 КПП771001001ОГРН 1091902000772 на сумму не более 948 156,41  руб. без НДС.</w:t>
      </w:r>
    </w:p>
    <w:p w:rsidR="001706F1" w:rsidRPr="001706F1" w:rsidRDefault="001706F1" w:rsidP="001706F1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u w:val="single"/>
        </w:rPr>
      </w:pPr>
      <w:r w:rsidRPr="001706F1">
        <w:rPr>
          <w:bCs/>
          <w:iCs/>
          <w:sz w:val="26"/>
          <w:szCs w:val="26"/>
        </w:rPr>
        <w:t xml:space="preserve"> </w:t>
      </w:r>
      <w:r w:rsidRPr="001706F1">
        <w:rPr>
          <w:bCs/>
          <w:i/>
          <w:snapToGrid/>
          <w:sz w:val="26"/>
          <w:szCs w:val="26"/>
          <w:u w:val="single"/>
        </w:rPr>
        <w:t>Срок оказания услуг</w:t>
      </w:r>
      <w:r w:rsidRPr="001706F1">
        <w:rPr>
          <w:bCs/>
          <w:snapToGrid/>
          <w:sz w:val="26"/>
          <w:szCs w:val="26"/>
        </w:rPr>
        <w:t>: с момента заключения договора по 31.12.2021 г.</w:t>
      </w:r>
    </w:p>
    <w:p w:rsidR="001706F1" w:rsidRPr="001706F1" w:rsidRDefault="001706F1" w:rsidP="001706F1">
      <w:pPr>
        <w:keepNext/>
        <w:tabs>
          <w:tab w:val="left" w:pos="426"/>
        </w:tabs>
        <w:spacing w:line="240" w:lineRule="auto"/>
        <w:ind w:firstLine="426"/>
        <w:rPr>
          <w:bCs/>
          <w:snapToGrid/>
          <w:sz w:val="26"/>
          <w:szCs w:val="26"/>
          <w:lang w:eastAsia="en-US"/>
        </w:rPr>
      </w:pPr>
      <w:r w:rsidRPr="001706F1">
        <w:rPr>
          <w:bCs/>
          <w:i/>
          <w:snapToGrid/>
          <w:sz w:val="26"/>
          <w:szCs w:val="26"/>
          <w:u w:val="single"/>
          <w:lang w:eastAsia="en-US"/>
        </w:rPr>
        <w:t>Условия оплаты</w:t>
      </w:r>
      <w:r w:rsidRPr="001706F1">
        <w:rPr>
          <w:bCs/>
          <w:snapToGrid/>
          <w:sz w:val="26"/>
          <w:szCs w:val="26"/>
          <w:u w:val="single"/>
          <w:lang w:eastAsia="en-US"/>
        </w:rPr>
        <w:t xml:space="preserve">: </w:t>
      </w:r>
      <w:r w:rsidRPr="001706F1">
        <w:rPr>
          <w:bCs/>
          <w:snapToGrid/>
          <w:sz w:val="26"/>
          <w:szCs w:val="26"/>
          <w:lang w:eastAsia="en-US"/>
        </w:rPr>
        <w:t xml:space="preserve">Оплата за оказанные Услуги производится Заказчиком в течение 30 (тридцати) календарных дней </w:t>
      </w:r>
      <w:proofErr w:type="gramStart"/>
      <w:r w:rsidRPr="001706F1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1706F1">
        <w:rPr>
          <w:bCs/>
          <w:snapToGrid/>
          <w:sz w:val="26"/>
          <w:szCs w:val="26"/>
          <w:lang w:eastAsia="en-US"/>
        </w:rPr>
        <w:t xml:space="preserve"> Сторонами Акта сдачи-приемки оказания Услуг по соответствующему этапу при условии получения счета, выставленного Исполнителем.</w:t>
      </w:r>
    </w:p>
    <w:p w:rsidR="001706F1" w:rsidRPr="001706F1" w:rsidRDefault="001706F1" w:rsidP="001706F1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bCs/>
          <w:iCs/>
          <w:sz w:val="26"/>
          <w:szCs w:val="26"/>
        </w:rPr>
      </w:pPr>
      <w:r w:rsidRPr="001706F1">
        <w:rPr>
          <w:bCs/>
          <w:iCs/>
          <w:sz w:val="26"/>
          <w:szCs w:val="26"/>
        </w:rPr>
        <w:t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переговоров.</w:t>
      </w:r>
    </w:p>
    <w:p w:rsidR="001706F1" w:rsidRPr="001706F1" w:rsidRDefault="001706F1" w:rsidP="001706F1">
      <w:pPr>
        <w:numPr>
          <w:ilvl w:val="0"/>
          <w:numId w:val="39"/>
        </w:numPr>
        <w:tabs>
          <w:tab w:val="left" w:pos="993"/>
        </w:tabs>
        <w:spacing w:after="200" w:line="240" w:lineRule="auto"/>
        <w:ind w:left="0" w:firstLine="567"/>
        <w:contextualSpacing/>
        <w:rPr>
          <w:bCs/>
          <w:iCs/>
          <w:sz w:val="26"/>
          <w:szCs w:val="26"/>
        </w:rPr>
      </w:pPr>
      <w:r w:rsidRPr="001706F1">
        <w:rPr>
          <w:bCs/>
          <w:iCs/>
          <w:sz w:val="26"/>
          <w:szCs w:val="26"/>
        </w:rPr>
        <w:t xml:space="preserve">Единственному участнику конкурентной закупки – </w:t>
      </w:r>
      <w:r w:rsidRPr="001706F1">
        <w:rPr>
          <w:b/>
          <w:bCs/>
          <w:i/>
          <w:iCs/>
          <w:sz w:val="26"/>
          <w:szCs w:val="26"/>
        </w:rPr>
        <w:t>ООО "</w:t>
      </w:r>
      <w:proofErr w:type="spellStart"/>
      <w:r w:rsidRPr="001706F1">
        <w:rPr>
          <w:b/>
          <w:bCs/>
          <w:i/>
          <w:iCs/>
          <w:sz w:val="26"/>
          <w:szCs w:val="26"/>
        </w:rPr>
        <w:t>РусГидро</w:t>
      </w:r>
      <w:proofErr w:type="spellEnd"/>
      <w:r w:rsidRPr="001706F1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706F1">
        <w:rPr>
          <w:b/>
          <w:bCs/>
          <w:i/>
          <w:iCs/>
          <w:sz w:val="26"/>
          <w:szCs w:val="26"/>
        </w:rPr>
        <w:t>ИТ</w:t>
      </w:r>
      <w:proofErr w:type="gramEnd"/>
      <w:r w:rsidRPr="001706F1">
        <w:rPr>
          <w:b/>
          <w:bCs/>
          <w:i/>
          <w:iCs/>
          <w:sz w:val="26"/>
          <w:szCs w:val="26"/>
        </w:rPr>
        <w:t xml:space="preserve"> сервис"</w:t>
      </w:r>
      <w:r w:rsidRPr="001706F1">
        <w:rPr>
          <w:bCs/>
          <w:iCs/>
          <w:sz w:val="26"/>
          <w:szCs w:val="26"/>
        </w:rPr>
        <w:t xml:space="preserve"> ИНН 1902022558 КПП771001001ОГРН 1091902000772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7908D5" w:rsidRPr="007908D5" w:rsidRDefault="007908D5" w:rsidP="007908D5">
      <w:pPr>
        <w:widowControl w:val="0"/>
        <w:autoSpaceDE w:val="0"/>
        <w:autoSpaceDN w:val="0"/>
        <w:adjustRightInd w:val="0"/>
        <w:spacing w:line="240" w:lineRule="auto"/>
        <w:ind w:left="426" w:firstLine="0"/>
        <w:contextualSpacing/>
        <w:rPr>
          <w:rFonts w:eastAsiaTheme="minorHAnsi" w:cstheme="minorBidi"/>
          <w:b/>
          <w:i/>
          <w:snapToGrid/>
          <w:sz w:val="16"/>
          <w:szCs w:val="16"/>
          <w:lang w:eastAsia="en-US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17FD5" w:rsidRDefault="00A17FD5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proofErr w:type="spellStart"/>
      <w:r w:rsidR="00E81FAA">
        <w:rPr>
          <w:i/>
          <w:snapToGrid/>
          <w:color w:val="000000" w:themeColor="text1"/>
          <w:sz w:val="24"/>
          <w:szCs w:val="24"/>
        </w:rPr>
        <w:t>Коротаева</w:t>
      </w:r>
      <w:proofErr w:type="spellEnd"/>
      <w:r w:rsidR="00E81FAA">
        <w:rPr>
          <w:i/>
          <w:snapToGrid/>
          <w:color w:val="000000" w:themeColor="text1"/>
          <w:sz w:val="24"/>
          <w:szCs w:val="24"/>
        </w:rPr>
        <w:t xml:space="preserve">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1706F1">
      <w:headerReference w:type="default" r:id="rId9"/>
      <w:footerReference w:type="default" r:id="rId10"/>
      <w:pgSz w:w="11906" w:h="16838"/>
      <w:pgMar w:top="426" w:right="849" w:bottom="426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05" w:rsidRDefault="00EF6F05" w:rsidP="00355095">
      <w:pPr>
        <w:spacing w:line="240" w:lineRule="auto"/>
      </w:pPr>
      <w:r>
        <w:separator/>
      </w:r>
    </w:p>
  </w:endnote>
  <w:endnote w:type="continuationSeparator" w:id="0">
    <w:p w:rsidR="00EF6F05" w:rsidRDefault="00EF6F0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706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F5989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05" w:rsidRDefault="00EF6F05" w:rsidP="00355095">
      <w:pPr>
        <w:spacing w:line="240" w:lineRule="auto"/>
      </w:pPr>
      <w:r>
        <w:separator/>
      </w:r>
    </w:p>
  </w:footnote>
  <w:footnote w:type="continuationSeparator" w:id="0">
    <w:p w:rsidR="00EF6F05" w:rsidRDefault="00EF6F0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FC7741">
      <w:rPr>
        <w:i/>
        <w:sz w:val="20"/>
      </w:rPr>
      <w:t>2109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E5AAD"/>
    <w:multiLevelType w:val="hybridMultilevel"/>
    <w:tmpl w:val="674075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"/>
  </w:num>
  <w:num w:numId="3">
    <w:abstractNumId w:val="9"/>
  </w:num>
  <w:num w:numId="4">
    <w:abstractNumId w:val="3"/>
  </w:num>
  <w:num w:numId="5">
    <w:abstractNumId w:val="28"/>
  </w:num>
  <w:num w:numId="6">
    <w:abstractNumId w:val="2"/>
  </w:num>
  <w:num w:numId="7">
    <w:abstractNumId w:val="32"/>
  </w:num>
  <w:num w:numId="8">
    <w:abstractNumId w:val="24"/>
  </w:num>
  <w:num w:numId="9">
    <w:abstractNumId w:val="4"/>
  </w:num>
  <w:num w:numId="10">
    <w:abstractNumId w:val="31"/>
  </w:num>
  <w:num w:numId="11">
    <w:abstractNumId w:val="11"/>
  </w:num>
  <w:num w:numId="12">
    <w:abstractNumId w:val="19"/>
  </w:num>
  <w:num w:numId="13">
    <w:abstractNumId w:val="30"/>
  </w:num>
  <w:num w:numId="14">
    <w:abstractNumId w:val="27"/>
  </w:num>
  <w:num w:numId="15">
    <w:abstractNumId w:val="12"/>
  </w:num>
  <w:num w:numId="16">
    <w:abstractNumId w:val="33"/>
  </w:num>
  <w:num w:numId="17">
    <w:abstractNumId w:val="17"/>
  </w:num>
  <w:num w:numId="18">
    <w:abstractNumId w:val="7"/>
  </w:num>
  <w:num w:numId="19">
    <w:abstractNumId w:val="5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9"/>
  </w:num>
  <w:num w:numId="32">
    <w:abstractNumId w:val="22"/>
  </w:num>
  <w:num w:numId="33">
    <w:abstractNumId w:val="23"/>
  </w:num>
  <w:num w:numId="34">
    <w:abstractNumId w:val="25"/>
  </w:num>
  <w:num w:numId="35">
    <w:abstractNumId w:val="21"/>
  </w:num>
  <w:num w:numId="36">
    <w:abstractNumId w:val="10"/>
  </w:num>
  <w:num w:numId="37">
    <w:abstractNumId w:val="15"/>
  </w:num>
  <w:num w:numId="38">
    <w:abstractNumId w:val="6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9400B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989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06F1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C47BA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279A"/>
    <w:rsid w:val="007D4BDE"/>
    <w:rsid w:val="007D7B16"/>
    <w:rsid w:val="00807ED5"/>
    <w:rsid w:val="00817D6E"/>
    <w:rsid w:val="00835365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862AD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A02900"/>
    <w:rsid w:val="00A05A52"/>
    <w:rsid w:val="00A06B93"/>
    <w:rsid w:val="00A17FD5"/>
    <w:rsid w:val="00A20713"/>
    <w:rsid w:val="00A34F7E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0F69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0FF8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6F05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184</cp:revision>
  <cp:lastPrinted>2018-12-27T00:26:00Z</cp:lastPrinted>
  <dcterms:created xsi:type="dcterms:W3CDTF">2015-03-25T00:17:00Z</dcterms:created>
  <dcterms:modified xsi:type="dcterms:W3CDTF">2018-12-28T23:22:00Z</dcterms:modified>
</cp:coreProperties>
</file>