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62A32">
        <w:rPr>
          <w:b/>
          <w:bCs/>
          <w:sz w:val="36"/>
          <w:szCs w:val="36"/>
        </w:rPr>
        <w:t>169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8F410A">
        <w:rPr>
          <w:b/>
          <w:bCs/>
          <w:sz w:val="36"/>
          <w:szCs w:val="36"/>
        </w:rPr>
        <w:t>-ВП</w:t>
      </w:r>
    </w:p>
    <w:p w:rsidR="00E62A32" w:rsidRDefault="00E62A32" w:rsidP="00E62A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72F93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F72F93">
        <w:rPr>
          <w:b/>
          <w:i/>
          <w:sz w:val="26"/>
          <w:szCs w:val="26"/>
        </w:rPr>
        <w:t>ВЛ</w:t>
      </w:r>
      <w:proofErr w:type="gramEnd"/>
      <w:r w:rsidRPr="00F72F93">
        <w:rPr>
          <w:b/>
          <w:i/>
          <w:sz w:val="26"/>
          <w:szCs w:val="26"/>
        </w:rPr>
        <w:t xml:space="preserve"> 35-6/10 </w:t>
      </w:r>
      <w:proofErr w:type="spellStart"/>
      <w:r w:rsidRPr="00F72F93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52.1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832B7" w:rsidP="00443B9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43B97">
              <w:rPr>
                <w:b/>
                <w:bCs/>
                <w:sz w:val="24"/>
              </w:rPr>
              <w:t>февраля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E41F82" w:rsidRDefault="001D3C39" w:rsidP="0069349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9349E" w:rsidRDefault="0069349E" w:rsidP="0069349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E41F82">
        <w:rPr>
          <w:rFonts w:ascii="Times New Roman" w:hAnsi="Times New Roman" w:cs="Times New Roman"/>
          <w:sz w:val="24"/>
        </w:rPr>
        <w:t>31807361788</w:t>
      </w:r>
      <w:r w:rsidR="00F80FFF">
        <w:rPr>
          <w:rFonts w:ascii="Times New Roman" w:hAnsi="Times New Roman" w:cs="Times New Roman"/>
          <w:sz w:val="24"/>
        </w:rPr>
        <w:t xml:space="preserve"> (МСП)</w:t>
      </w:r>
    </w:p>
    <w:p w:rsidR="00203227" w:rsidRPr="00594D7E" w:rsidRDefault="00203227" w:rsidP="00594D7E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62A32" w:rsidRPr="00E62A32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E62A32" w:rsidRPr="00E62A32">
        <w:rPr>
          <w:b/>
          <w:i/>
          <w:sz w:val="24"/>
          <w:szCs w:val="24"/>
        </w:rPr>
        <w:t>ВЛ</w:t>
      </w:r>
      <w:proofErr w:type="gramEnd"/>
      <w:r w:rsidR="00E62A32" w:rsidRPr="00E62A32">
        <w:rPr>
          <w:b/>
          <w:i/>
          <w:sz w:val="24"/>
          <w:szCs w:val="24"/>
        </w:rPr>
        <w:t xml:space="preserve"> 35-6/10 </w:t>
      </w:r>
      <w:proofErr w:type="spellStart"/>
      <w:r w:rsidR="00E62A32" w:rsidRPr="00E62A32">
        <w:rPr>
          <w:b/>
          <w:i/>
          <w:sz w:val="24"/>
          <w:szCs w:val="24"/>
        </w:rPr>
        <w:t>кВ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E62A32">
        <w:rPr>
          <w:sz w:val="24"/>
          <w:szCs w:val="24"/>
        </w:rPr>
        <w:t>(закупка 52</w:t>
      </w:r>
      <w:r w:rsidR="00C870F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</w:t>
      </w:r>
      <w:bookmarkStart w:id="2" w:name="_GoBack"/>
      <w:bookmarkEnd w:id="2"/>
      <w:r w:rsidR="00BC62AE">
        <w:rPr>
          <w:sz w:val="24"/>
          <w:szCs w:val="24"/>
        </w:rPr>
        <w:t xml:space="preserve">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E62A32" w:rsidRPr="00594D7E" w:rsidRDefault="00E62A32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62A32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43B9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43B97" w:rsidRPr="0017392F" w:rsidRDefault="00443B97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43B97" w:rsidRPr="00E736D4" w:rsidRDefault="00443B97" w:rsidP="00A568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22117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43B97" w:rsidRPr="00E736D4" w:rsidRDefault="00443B97" w:rsidP="00A568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16.01.2019 01:28</w:t>
            </w:r>
          </w:p>
        </w:tc>
      </w:tr>
      <w:tr w:rsidR="00443B9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43B97" w:rsidRPr="0017392F" w:rsidRDefault="00443B97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43B97" w:rsidRPr="00E736D4" w:rsidRDefault="00443B97" w:rsidP="00A568D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23893</w:t>
            </w:r>
            <w:r>
              <w:rPr>
                <w:sz w:val="24"/>
                <w:szCs w:val="24"/>
              </w:rPr>
              <w:t xml:space="preserve">/АО </w:t>
            </w:r>
            <w:r w:rsidRPr="00480AD6">
              <w:rPr>
                <w:sz w:val="24"/>
                <w:szCs w:val="24"/>
              </w:rPr>
              <w:t>"ВОСТОКСЕЛЬЭЛЕКТРОСЕТЬСТРОЙ"</w:t>
            </w:r>
          </w:p>
        </w:tc>
        <w:tc>
          <w:tcPr>
            <w:tcW w:w="3685" w:type="dxa"/>
            <w:vAlign w:val="center"/>
          </w:tcPr>
          <w:p w:rsidR="00443B97" w:rsidRPr="00E736D4" w:rsidRDefault="00443B97" w:rsidP="00A568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21.01.2019 05:15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F410A" w:rsidRPr="00307BD5" w:rsidRDefault="008F410A" w:rsidP="008F410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8F410A" w:rsidRPr="0026165B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6165B">
        <w:rPr>
          <w:sz w:val="24"/>
        </w:rPr>
        <w:t xml:space="preserve">Об утверждении результатов процедуры переторжки 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F410A" w:rsidRDefault="008F410A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Pr="00455714" w:rsidRDefault="008F410A" w:rsidP="008F410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F410A" w:rsidRDefault="008F410A" w:rsidP="008F410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8F410A" w:rsidRPr="00455714" w:rsidTr="00A634EB">
        <w:trPr>
          <w:trHeight w:val="420"/>
          <w:tblHeader/>
        </w:trPr>
        <w:tc>
          <w:tcPr>
            <w:tcW w:w="1202" w:type="dxa"/>
            <w:vAlign w:val="center"/>
          </w:tcPr>
          <w:p w:rsidR="008F410A" w:rsidRPr="00455714" w:rsidRDefault="008F410A" w:rsidP="00A634E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F410A" w:rsidRPr="00455714" w:rsidRDefault="008F410A" w:rsidP="00A634E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8F410A" w:rsidRPr="00455714" w:rsidRDefault="008F410A" w:rsidP="00A634E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8F410A" w:rsidRPr="00664D4C" w:rsidRDefault="008F410A" w:rsidP="00A634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F410A" w:rsidRPr="00EC38FF" w:rsidTr="00A634EB">
        <w:trPr>
          <w:trHeight w:val="330"/>
        </w:trPr>
        <w:tc>
          <w:tcPr>
            <w:tcW w:w="1202" w:type="dxa"/>
            <w:vAlign w:val="center"/>
          </w:tcPr>
          <w:p w:rsidR="008F410A" w:rsidRPr="004B0A26" w:rsidRDefault="008F410A" w:rsidP="00A634E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8F410A" w:rsidRPr="00E736D4" w:rsidRDefault="008F410A" w:rsidP="00A634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22117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F410A" w:rsidRPr="00E736D4" w:rsidRDefault="008F410A" w:rsidP="00A634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16.01.2019 01:28</w:t>
            </w:r>
          </w:p>
        </w:tc>
      </w:tr>
      <w:tr w:rsidR="008F410A" w:rsidRPr="00455714" w:rsidTr="00A634EB">
        <w:trPr>
          <w:trHeight w:val="378"/>
        </w:trPr>
        <w:tc>
          <w:tcPr>
            <w:tcW w:w="1202" w:type="dxa"/>
            <w:vAlign w:val="center"/>
          </w:tcPr>
          <w:p w:rsidR="008F410A" w:rsidRPr="00455714" w:rsidRDefault="008F410A" w:rsidP="00A634E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8F410A" w:rsidRPr="00E736D4" w:rsidRDefault="008F410A" w:rsidP="00A634EB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23893</w:t>
            </w:r>
            <w:r>
              <w:rPr>
                <w:sz w:val="24"/>
                <w:szCs w:val="24"/>
              </w:rPr>
              <w:t xml:space="preserve">/АО </w:t>
            </w:r>
            <w:r w:rsidRPr="00480AD6">
              <w:rPr>
                <w:sz w:val="24"/>
                <w:szCs w:val="24"/>
              </w:rPr>
              <w:t>"ВОСТОКСЕЛЬЭЛЕКТРОСЕТЬСТРОЙ"</w:t>
            </w:r>
          </w:p>
        </w:tc>
        <w:tc>
          <w:tcPr>
            <w:tcW w:w="3685" w:type="dxa"/>
            <w:vAlign w:val="center"/>
          </w:tcPr>
          <w:p w:rsidR="008F410A" w:rsidRPr="00E736D4" w:rsidRDefault="008F410A" w:rsidP="00A634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21.01.2019 05:15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F410A" w:rsidRDefault="008F410A" w:rsidP="008F410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8F410A" w:rsidRDefault="008F410A" w:rsidP="008F410A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E736D4">
        <w:rPr>
          <w:szCs w:val="24"/>
        </w:rPr>
        <w:t>22117</w:t>
      </w:r>
      <w:r>
        <w:rPr>
          <w:szCs w:val="24"/>
        </w:rPr>
        <w:t>/ООО «</w:t>
      </w:r>
      <w:proofErr w:type="spellStart"/>
      <w:r>
        <w:rPr>
          <w:szCs w:val="24"/>
        </w:rPr>
        <w:t>Сельэлектрострой</w:t>
      </w:r>
      <w:proofErr w:type="spellEnd"/>
      <w:r>
        <w:rPr>
          <w:szCs w:val="24"/>
        </w:rPr>
        <w:t xml:space="preserve">», </w:t>
      </w:r>
    </w:p>
    <w:p w:rsidR="008F410A" w:rsidRDefault="008F410A" w:rsidP="008F410A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E736D4">
        <w:rPr>
          <w:szCs w:val="24"/>
        </w:rPr>
        <w:t>23893</w:t>
      </w:r>
      <w:r>
        <w:rPr>
          <w:szCs w:val="24"/>
        </w:rPr>
        <w:t xml:space="preserve">/АО </w:t>
      </w:r>
      <w:r w:rsidRPr="00480AD6">
        <w:rPr>
          <w:szCs w:val="24"/>
        </w:rPr>
        <w:t>"ВОСТОКСЕЛЬЭЛЕКТРОСЕТЬСТРОЙ"</w:t>
      </w:r>
      <w:r w:rsidRPr="00B55FCF">
        <w:rPr>
          <w:szCs w:val="24"/>
        </w:rPr>
        <w:t xml:space="preserve"> </w:t>
      </w:r>
    </w:p>
    <w:p w:rsidR="008F410A" w:rsidRDefault="008F410A" w:rsidP="008F410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8F410A" w:rsidP="008F410A">
      <w:pPr>
        <w:pStyle w:val="25"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 xml:space="preserve">состоявшейся 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8F410A" w:rsidP="008F410A">
      <w:pPr>
        <w:pStyle w:val="25"/>
        <w:keepNext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80"/>
        <w:gridCol w:w="672"/>
        <w:gridCol w:w="978"/>
        <w:gridCol w:w="2466"/>
        <w:gridCol w:w="2659"/>
      </w:tblGrid>
      <w:tr w:rsidR="008F410A" w:rsidRPr="00B60E99" w:rsidTr="00A634EB">
        <w:trPr>
          <w:trHeight w:val="394"/>
        </w:trPr>
        <w:tc>
          <w:tcPr>
            <w:tcW w:w="1563" w:type="pct"/>
            <w:vMerge w:val="restart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37" w:type="pct"/>
            <w:gridSpan w:val="2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600" w:type="pct"/>
            <w:gridSpan w:val="2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F410A" w:rsidRPr="00B60E99" w:rsidTr="00A634EB">
        <w:trPr>
          <w:trHeight w:val="999"/>
        </w:trPr>
        <w:tc>
          <w:tcPr>
            <w:tcW w:w="1563" w:type="pct"/>
            <w:vMerge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8F410A" w:rsidRPr="001C132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8F410A" w:rsidRPr="001C1329" w:rsidRDefault="008F410A" w:rsidP="00A634E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8F410A" w:rsidRPr="00755B1C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755B1C">
              <w:rPr>
                <w:sz w:val="24"/>
                <w:szCs w:val="24"/>
              </w:rPr>
              <w:t>заявка № 22117/ООО «</w:t>
            </w:r>
            <w:proofErr w:type="spellStart"/>
            <w:r w:rsidRPr="00755B1C">
              <w:rPr>
                <w:sz w:val="24"/>
                <w:szCs w:val="24"/>
              </w:rPr>
              <w:t>Сельэлектрострой</w:t>
            </w:r>
            <w:proofErr w:type="spellEnd"/>
            <w:r w:rsidRPr="00755B1C">
              <w:rPr>
                <w:sz w:val="24"/>
                <w:szCs w:val="24"/>
              </w:rPr>
              <w:t>»</w:t>
            </w:r>
          </w:p>
        </w:tc>
        <w:tc>
          <w:tcPr>
            <w:tcW w:w="1350" w:type="pct"/>
            <w:shd w:val="clear" w:color="auto" w:fill="FFFFFF"/>
            <w:vAlign w:val="center"/>
          </w:tcPr>
          <w:p w:rsidR="008F410A" w:rsidRPr="00755B1C" w:rsidRDefault="008F410A" w:rsidP="00A634EB">
            <w:pPr>
              <w:pStyle w:val="25"/>
              <w:ind w:firstLine="0"/>
              <w:jc w:val="center"/>
              <w:rPr>
                <w:szCs w:val="24"/>
              </w:rPr>
            </w:pPr>
            <w:r w:rsidRPr="00755B1C">
              <w:rPr>
                <w:szCs w:val="24"/>
              </w:rPr>
              <w:t>заявка № 23893/АО "ВОСТОКСЕЛЬЭЛЕКТРОСЕТЬСТРОЙ"</w:t>
            </w:r>
          </w:p>
        </w:tc>
      </w:tr>
      <w:tr w:rsidR="008F410A" w:rsidRPr="00B60E99" w:rsidTr="00A634EB">
        <w:trPr>
          <w:trHeight w:val="547"/>
        </w:trPr>
        <w:tc>
          <w:tcPr>
            <w:tcW w:w="1563" w:type="pct"/>
            <w:shd w:val="clear" w:color="auto" w:fill="FFFFFF"/>
          </w:tcPr>
          <w:p w:rsidR="008F410A" w:rsidRPr="00EA35F6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F410A" w:rsidRPr="001C132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0"/>
              </w:rPr>
            </w:pPr>
            <w:r w:rsidRPr="001C1329">
              <w:rPr>
                <w:i/>
                <w:sz w:val="20"/>
              </w:rPr>
              <w:t>Цена договора</w:t>
            </w:r>
          </w:p>
        </w:tc>
        <w:tc>
          <w:tcPr>
            <w:tcW w:w="341" w:type="pct"/>
            <w:shd w:val="clear" w:color="auto" w:fill="FFFFFF"/>
          </w:tcPr>
          <w:p w:rsidR="008F410A" w:rsidRPr="0028657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6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8F410A" w:rsidRPr="00D85F03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0,002</w:t>
            </w:r>
          </w:p>
        </w:tc>
        <w:tc>
          <w:tcPr>
            <w:tcW w:w="1350" w:type="pct"/>
            <w:shd w:val="clear" w:color="auto" w:fill="FFFFFF"/>
            <w:vAlign w:val="center"/>
          </w:tcPr>
          <w:p w:rsidR="008F410A" w:rsidRPr="00D85F03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0,001</w:t>
            </w:r>
          </w:p>
        </w:tc>
      </w:tr>
      <w:tr w:rsidR="008F410A" w:rsidRPr="00B60E99" w:rsidTr="00A634EB">
        <w:trPr>
          <w:trHeight w:val="487"/>
        </w:trPr>
        <w:tc>
          <w:tcPr>
            <w:tcW w:w="1563" w:type="pct"/>
            <w:shd w:val="clear" w:color="auto" w:fill="FFFFFF"/>
          </w:tcPr>
          <w:p w:rsidR="008F410A" w:rsidRPr="00EA35F6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 xml:space="preserve">Квалификация </w:t>
            </w:r>
            <w:r w:rsidRPr="001C1329">
              <w:rPr>
                <w:rFonts w:eastAsia="Calibri"/>
                <w:i/>
                <w:sz w:val="20"/>
              </w:rPr>
              <w:t>(предпочтительность) участника</w:t>
            </w:r>
          </w:p>
        </w:tc>
        <w:tc>
          <w:tcPr>
            <w:tcW w:w="341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6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8F410A" w:rsidRPr="00D85F03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350" w:type="pct"/>
            <w:shd w:val="clear" w:color="auto" w:fill="FFFFFF"/>
            <w:vAlign w:val="center"/>
          </w:tcPr>
          <w:p w:rsidR="008F410A" w:rsidRPr="00D85F03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8F410A" w:rsidRPr="00B60E99" w:rsidTr="00A634EB">
        <w:trPr>
          <w:trHeight w:val="487"/>
        </w:trPr>
        <w:tc>
          <w:tcPr>
            <w:tcW w:w="1563" w:type="pct"/>
            <w:shd w:val="clear" w:color="auto" w:fill="FFFFFF"/>
          </w:tcPr>
          <w:p w:rsidR="008F410A" w:rsidRPr="00EA35F6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1C1329">
              <w:rPr>
                <w:i/>
                <w:sz w:val="20"/>
              </w:rPr>
              <w:t>Квалификация кадровых ресурсов</w:t>
            </w:r>
          </w:p>
        </w:tc>
        <w:tc>
          <w:tcPr>
            <w:tcW w:w="341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6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50" w:type="pct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8F410A" w:rsidRPr="00B60E99" w:rsidTr="00A634EB">
        <w:trPr>
          <w:trHeight w:val="487"/>
        </w:trPr>
        <w:tc>
          <w:tcPr>
            <w:tcW w:w="1563" w:type="pct"/>
            <w:shd w:val="clear" w:color="auto" w:fill="FFFFFF"/>
          </w:tcPr>
          <w:p w:rsidR="008F410A" w:rsidRPr="00EA35F6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1C1329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41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6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350" w:type="pct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8F410A" w:rsidRPr="00B60E99" w:rsidTr="00A634EB">
        <w:trPr>
          <w:trHeight w:val="487"/>
        </w:trPr>
        <w:tc>
          <w:tcPr>
            <w:tcW w:w="1563" w:type="pct"/>
            <w:shd w:val="clear" w:color="auto" w:fill="FFFFFF"/>
          </w:tcPr>
          <w:p w:rsidR="008F410A" w:rsidRPr="00EA35F6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8F410A" w:rsidRPr="001C132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1C1329">
              <w:rPr>
                <w:i/>
                <w:sz w:val="20"/>
              </w:rPr>
              <w:t>Опыт выполнения аналогичных договоров</w:t>
            </w:r>
          </w:p>
        </w:tc>
        <w:tc>
          <w:tcPr>
            <w:tcW w:w="341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6" w:type="pct"/>
            <w:shd w:val="clear" w:color="auto" w:fill="FFFFFF"/>
          </w:tcPr>
          <w:p w:rsidR="008F410A" w:rsidRPr="00085E05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350" w:type="pct"/>
            <w:shd w:val="clear" w:color="auto" w:fill="FFFFFF"/>
            <w:vAlign w:val="center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8F410A" w:rsidRPr="00B60E99" w:rsidTr="00A634EB">
        <w:trPr>
          <w:trHeight w:val="981"/>
        </w:trPr>
        <w:tc>
          <w:tcPr>
            <w:tcW w:w="2400" w:type="pct"/>
            <w:gridSpan w:val="3"/>
            <w:shd w:val="clear" w:color="auto" w:fill="FFFFFF"/>
          </w:tcPr>
          <w:p w:rsidR="008F410A" w:rsidRPr="00B60E99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51" w:type="pct"/>
            <w:shd w:val="clear" w:color="auto" w:fill="FFFFFF"/>
            <w:vAlign w:val="center"/>
          </w:tcPr>
          <w:p w:rsidR="008F410A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0,502</w:t>
            </w:r>
          </w:p>
        </w:tc>
        <w:tc>
          <w:tcPr>
            <w:tcW w:w="1350" w:type="pct"/>
            <w:shd w:val="clear" w:color="auto" w:fill="FFFFFF"/>
            <w:vAlign w:val="center"/>
          </w:tcPr>
          <w:p w:rsidR="008F410A" w:rsidRDefault="008F410A" w:rsidP="00A634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0,501</w:t>
            </w:r>
          </w:p>
        </w:tc>
      </w:tr>
    </w:tbl>
    <w:p w:rsidR="008F410A" w:rsidRDefault="008F410A" w:rsidP="008F410A">
      <w:pPr>
        <w:spacing w:line="240" w:lineRule="auto"/>
        <w:ind w:firstLine="0"/>
        <w:rPr>
          <w:sz w:val="24"/>
          <w:szCs w:val="24"/>
        </w:rPr>
      </w:pPr>
    </w:p>
    <w:p w:rsidR="008F410A" w:rsidRDefault="008F410A" w:rsidP="008F410A">
      <w:pPr>
        <w:pStyle w:val="25"/>
        <w:keepNext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8F410A" w:rsidRPr="00455714" w:rsidTr="00A634EB">
        <w:tc>
          <w:tcPr>
            <w:tcW w:w="1701" w:type="dxa"/>
            <w:shd w:val="clear" w:color="auto" w:fill="auto"/>
            <w:vAlign w:val="center"/>
          </w:tcPr>
          <w:p w:rsidR="008F410A" w:rsidRPr="00455714" w:rsidRDefault="008F410A" w:rsidP="00A634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410A" w:rsidRPr="00455714" w:rsidRDefault="008F410A" w:rsidP="00A634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8F410A" w:rsidRPr="00455714" w:rsidRDefault="008F410A" w:rsidP="00A634EB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8F410A" w:rsidRPr="00455714" w:rsidRDefault="008F410A" w:rsidP="00A634EB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8F410A" w:rsidRPr="00455714" w:rsidRDefault="008F410A" w:rsidP="00A634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8F410A" w:rsidRPr="00455714" w:rsidTr="00A634EB">
        <w:tc>
          <w:tcPr>
            <w:tcW w:w="1701" w:type="dxa"/>
            <w:shd w:val="clear" w:color="auto" w:fill="auto"/>
          </w:tcPr>
          <w:p w:rsidR="008F410A" w:rsidRPr="003D640C" w:rsidRDefault="008F410A" w:rsidP="00A634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 xml:space="preserve">1 место (заявка </w:t>
            </w:r>
            <w:r>
              <w:rPr>
                <w:sz w:val="24"/>
                <w:szCs w:val="24"/>
              </w:rPr>
              <w:t>22117</w:t>
            </w:r>
            <w:r w:rsidRPr="003D640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410A" w:rsidRPr="000519E2" w:rsidRDefault="008F410A" w:rsidP="00A634EB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519E2">
              <w:rPr>
                <w:sz w:val="24"/>
                <w:szCs w:val="24"/>
              </w:rPr>
              <w:t>ООО "СЕЛЬЭЛЕКТРОСТРОЙ"</w:t>
            </w:r>
            <w:r>
              <w:rPr>
                <w:sz w:val="24"/>
                <w:szCs w:val="24"/>
              </w:rPr>
              <w:t xml:space="preserve">, </w:t>
            </w:r>
            <w:r w:rsidRPr="000519E2">
              <w:rPr>
                <w:sz w:val="20"/>
              </w:rPr>
              <w:t>(ИНН 7901542241/КПП 790101001)</w:t>
            </w:r>
          </w:p>
        </w:tc>
        <w:tc>
          <w:tcPr>
            <w:tcW w:w="1524" w:type="dxa"/>
            <w:vAlign w:val="center"/>
          </w:tcPr>
          <w:p w:rsidR="008F410A" w:rsidRPr="000519E2" w:rsidRDefault="008F410A" w:rsidP="00A634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519E2">
              <w:rPr>
                <w:sz w:val="24"/>
                <w:szCs w:val="24"/>
              </w:rPr>
              <w:t>16.01.2019 01:28</w:t>
            </w:r>
          </w:p>
        </w:tc>
        <w:tc>
          <w:tcPr>
            <w:tcW w:w="1595" w:type="dxa"/>
            <w:vAlign w:val="center"/>
          </w:tcPr>
          <w:p w:rsidR="008F410A" w:rsidRPr="003D640C" w:rsidRDefault="008F410A" w:rsidP="00A634EB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15 039 859,00</w:t>
            </w:r>
          </w:p>
        </w:tc>
        <w:tc>
          <w:tcPr>
            <w:tcW w:w="1627" w:type="dxa"/>
            <w:vAlign w:val="center"/>
          </w:tcPr>
          <w:p w:rsidR="008F410A" w:rsidRPr="003D640C" w:rsidRDefault="008F410A" w:rsidP="00A634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  <w:tr w:rsidR="008F410A" w:rsidRPr="00455714" w:rsidTr="00A634EB">
        <w:tc>
          <w:tcPr>
            <w:tcW w:w="1701" w:type="dxa"/>
            <w:shd w:val="clear" w:color="auto" w:fill="auto"/>
          </w:tcPr>
          <w:p w:rsidR="008F410A" w:rsidRPr="003D640C" w:rsidRDefault="008F410A" w:rsidP="00A634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(заявка 23893</w:t>
            </w:r>
            <w:r w:rsidRPr="003D640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410A" w:rsidRPr="000519E2" w:rsidRDefault="008F410A" w:rsidP="00A634EB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519E2">
              <w:rPr>
                <w:sz w:val="24"/>
                <w:szCs w:val="24"/>
              </w:rPr>
              <w:t>АО "ВСЭСС"</w:t>
            </w:r>
            <w:r>
              <w:rPr>
                <w:sz w:val="24"/>
                <w:szCs w:val="24"/>
              </w:rPr>
              <w:t xml:space="preserve">, </w:t>
            </w:r>
            <w:r w:rsidRPr="000519E2">
              <w:rPr>
                <w:sz w:val="20"/>
              </w:rPr>
              <w:t>(ИНН 2702011141/КПП 272501001)</w:t>
            </w:r>
          </w:p>
        </w:tc>
        <w:tc>
          <w:tcPr>
            <w:tcW w:w="1524" w:type="dxa"/>
            <w:vAlign w:val="center"/>
          </w:tcPr>
          <w:p w:rsidR="008F410A" w:rsidRPr="000519E2" w:rsidRDefault="008F410A" w:rsidP="00A634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519E2">
              <w:rPr>
                <w:sz w:val="24"/>
                <w:szCs w:val="24"/>
              </w:rPr>
              <w:t>21.01.2019 05:15</w:t>
            </w:r>
          </w:p>
        </w:tc>
        <w:tc>
          <w:tcPr>
            <w:tcW w:w="1595" w:type="dxa"/>
            <w:vAlign w:val="center"/>
          </w:tcPr>
          <w:p w:rsidR="008F410A" w:rsidRPr="003D640C" w:rsidRDefault="008F410A" w:rsidP="00A634EB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15 043 639,00</w:t>
            </w:r>
          </w:p>
        </w:tc>
        <w:tc>
          <w:tcPr>
            <w:tcW w:w="1627" w:type="dxa"/>
            <w:vAlign w:val="center"/>
          </w:tcPr>
          <w:p w:rsidR="008F410A" w:rsidRPr="003D640C" w:rsidRDefault="008F410A" w:rsidP="00A634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</w:tbl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8F410A" w:rsidP="008F410A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0519E2">
        <w:rPr>
          <w:b/>
          <w:szCs w:val="24"/>
        </w:rPr>
        <w:t>ООО "СЕЛЬЭЛЕКТРОСТРОЙ"</w:t>
      </w:r>
      <w:r w:rsidRPr="003D640C">
        <w:rPr>
          <w:b/>
          <w:szCs w:val="24"/>
        </w:rPr>
        <w:t xml:space="preserve"> </w:t>
      </w:r>
      <w:r>
        <w:rPr>
          <w:b/>
          <w:szCs w:val="24"/>
        </w:rPr>
        <w:t xml:space="preserve">г. Биробиджан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15 039 859</w:t>
      </w:r>
      <w:r w:rsidRPr="003D640C">
        <w:rPr>
          <w:b/>
          <w:szCs w:val="24"/>
        </w:rPr>
        <w:t>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 w:rsidR="00B832B7" w:rsidRPr="00B832B7">
        <w:rPr>
          <w:szCs w:val="24"/>
        </w:rPr>
        <w:t xml:space="preserve">март </w:t>
      </w:r>
      <w:r w:rsidRPr="00B832B7">
        <w:rPr>
          <w:szCs w:val="24"/>
        </w:rPr>
        <w:t xml:space="preserve">– </w:t>
      </w:r>
      <w:r w:rsidRPr="00B832B7">
        <w:rPr>
          <w:szCs w:val="24"/>
        </w:rPr>
        <w:lastRenderedPageBreak/>
        <w:t>декабрь 2019 г.</w:t>
      </w:r>
      <w:r w:rsidRPr="00BF1BC4">
        <w:rPr>
          <w:szCs w:val="24"/>
        </w:rPr>
        <w:t xml:space="preserve">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(22.01.2019).</w:t>
      </w:r>
    </w:p>
    <w:p w:rsidR="008F410A" w:rsidRDefault="008F410A" w:rsidP="008F410A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8F410A" w:rsidRPr="00A64BCB" w:rsidRDefault="008F410A" w:rsidP="008F410A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F410A" w:rsidRDefault="008F41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F410A" w:rsidRDefault="008F41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F410A" w:rsidRDefault="008F41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F410A" w:rsidRDefault="008F41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94D7E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BE" w:rsidRDefault="008865BE" w:rsidP="00355095">
      <w:pPr>
        <w:spacing w:line="240" w:lineRule="auto"/>
      </w:pPr>
      <w:r>
        <w:separator/>
      </w:r>
    </w:p>
  </w:endnote>
  <w:endnote w:type="continuationSeparator" w:id="0">
    <w:p w:rsidR="008865BE" w:rsidRDefault="008865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0F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0F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BE" w:rsidRDefault="008865BE" w:rsidP="00355095">
      <w:pPr>
        <w:spacing w:line="240" w:lineRule="auto"/>
      </w:pPr>
      <w:r>
        <w:separator/>
      </w:r>
    </w:p>
  </w:footnote>
  <w:footnote w:type="continuationSeparator" w:id="0">
    <w:p w:rsidR="008865BE" w:rsidRDefault="008865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832B7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594D7E">
      <w:rPr>
        <w:i/>
        <w:sz w:val="20"/>
      </w:rPr>
      <w:t xml:space="preserve">53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C06D7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F485B00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E21A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B97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49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44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C47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65BE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410A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1BED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9EC"/>
    <w:rsid w:val="00AD2A07"/>
    <w:rsid w:val="00AD56AC"/>
    <w:rsid w:val="00AD6D2F"/>
    <w:rsid w:val="00AE43E4"/>
    <w:rsid w:val="00AE49F3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0D3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2B7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76942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1F82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0FFF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9724-FAFD-4E8E-8A78-6CD1667B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2019-02-17T23:44:00Z</cp:lastPrinted>
  <dcterms:created xsi:type="dcterms:W3CDTF">2019-02-15T01:57:00Z</dcterms:created>
  <dcterms:modified xsi:type="dcterms:W3CDTF">2019-02-18T02:03:00Z</dcterms:modified>
</cp:coreProperties>
</file>