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C6002">
        <w:rPr>
          <w:b/>
          <w:bCs/>
          <w:sz w:val="36"/>
          <w:szCs w:val="36"/>
        </w:rPr>
        <w:t>159</w:t>
      </w:r>
      <w:r w:rsidR="00076064">
        <w:rPr>
          <w:b/>
          <w:bCs/>
          <w:sz w:val="36"/>
          <w:szCs w:val="36"/>
        </w:rPr>
        <w:t>/</w:t>
      </w:r>
      <w:r w:rsidR="004C6002">
        <w:rPr>
          <w:b/>
          <w:bCs/>
          <w:sz w:val="36"/>
          <w:szCs w:val="36"/>
        </w:rPr>
        <w:t>М</w:t>
      </w:r>
      <w:r w:rsidR="00203227">
        <w:rPr>
          <w:b/>
          <w:bCs/>
          <w:sz w:val="36"/>
          <w:szCs w:val="36"/>
        </w:rPr>
        <w:t>Р</w:t>
      </w:r>
      <w:r w:rsidR="001630D6">
        <w:rPr>
          <w:b/>
          <w:bCs/>
          <w:sz w:val="36"/>
          <w:szCs w:val="36"/>
        </w:rPr>
        <w:t>-ВП</w:t>
      </w:r>
    </w:p>
    <w:p w:rsidR="00EB26B9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napToGrid w:val="0"/>
          <w:szCs w:val="28"/>
        </w:rPr>
      </w:pPr>
      <w:r w:rsidRPr="004C6002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C6002">
        <w:rPr>
          <w:b/>
          <w:bCs/>
          <w:szCs w:val="28"/>
        </w:rPr>
        <w:t>МСП</w:t>
      </w:r>
      <w:r w:rsidRPr="004C6002">
        <w:rPr>
          <w:bCs/>
          <w:szCs w:val="28"/>
        </w:rPr>
        <w:t xml:space="preserve"> на право заключения договора </w:t>
      </w:r>
      <w:r w:rsidR="00962A5D" w:rsidRPr="004C6002">
        <w:rPr>
          <w:bCs/>
          <w:szCs w:val="28"/>
        </w:rPr>
        <w:t>поставки:</w:t>
      </w:r>
      <w:r w:rsidR="00962A5D" w:rsidRPr="004C6002">
        <w:rPr>
          <w:b/>
          <w:bCs/>
          <w:i/>
          <w:szCs w:val="28"/>
        </w:rPr>
        <w:t xml:space="preserve"> </w:t>
      </w:r>
      <w:proofErr w:type="gramStart"/>
      <w:r w:rsidR="00962A5D" w:rsidRPr="004C6002">
        <w:rPr>
          <w:b/>
          <w:bCs/>
          <w:i/>
          <w:szCs w:val="28"/>
        </w:rPr>
        <w:t>«</w:t>
      </w:r>
      <w:r w:rsidR="004C6002" w:rsidRPr="004C6002">
        <w:rPr>
          <w:b/>
          <w:i/>
          <w:snapToGrid w:val="0"/>
          <w:szCs w:val="28"/>
        </w:rPr>
        <w:t>Лакокрасочная  продукция</w:t>
      </w:r>
      <w:r w:rsidR="004C6002" w:rsidRPr="004C6002">
        <w:rPr>
          <w:b/>
          <w:bCs/>
          <w:i/>
          <w:snapToGrid w:val="0"/>
          <w:szCs w:val="28"/>
        </w:rPr>
        <w:t xml:space="preserve">», </w:t>
      </w:r>
      <w:r w:rsidR="004C6002" w:rsidRPr="004C6002">
        <w:rPr>
          <w:snapToGrid w:val="0"/>
          <w:szCs w:val="28"/>
        </w:rPr>
        <w:t>(закупка 88 раздела 1.2.</w:t>
      </w:r>
      <w:proofErr w:type="gramEnd"/>
      <w:r w:rsidR="004C6002" w:rsidRPr="004C6002">
        <w:rPr>
          <w:snapToGrid w:val="0"/>
          <w:szCs w:val="28"/>
        </w:rPr>
        <w:t xml:space="preserve"> </w:t>
      </w:r>
      <w:proofErr w:type="gramStart"/>
      <w:r w:rsidR="004C6002" w:rsidRPr="004C6002">
        <w:rPr>
          <w:snapToGrid w:val="0"/>
          <w:szCs w:val="28"/>
        </w:rPr>
        <w:t>ГКПЗ 2019 г.)</w:t>
      </w:r>
      <w:proofErr w:type="gramEnd"/>
    </w:p>
    <w:p w:rsidR="004C6002" w:rsidRPr="004C6002" w:rsidRDefault="004C6002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bookmarkStart w:id="2" w:name="_GoBack"/>
      <w:bookmarkEnd w:id="2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62A5D" w:rsidP="004C60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4C6002">
              <w:rPr>
                <w:b/>
                <w:sz w:val="24"/>
                <w:szCs w:val="24"/>
              </w:rPr>
              <w:t>6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1630D6" w:rsidRDefault="001D3C39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30D6" w:rsidRDefault="001630D6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4C6002">
        <w:rPr>
          <w:rFonts w:ascii="Times New Roman" w:hAnsi="Times New Roman" w:cs="Times New Roman"/>
          <w:sz w:val="24"/>
        </w:rPr>
        <w:t>31807348368</w:t>
      </w:r>
      <w:r w:rsidR="00962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(МСП)</w:t>
      </w:r>
    </w:p>
    <w:p w:rsidR="001630D6" w:rsidRDefault="001630D6" w:rsidP="001630D6">
      <w:pPr>
        <w:pStyle w:val="af2"/>
        <w:jc w:val="both"/>
        <w:rPr>
          <w:b/>
          <w:sz w:val="24"/>
          <w:szCs w:val="24"/>
        </w:rPr>
      </w:pPr>
    </w:p>
    <w:p w:rsidR="004C6002" w:rsidRPr="004C6002" w:rsidRDefault="00A12B91" w:rsidP="004C6002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 w:rsidRPr="004C6002">
        <w:rPr>
          <w:bCs/>
          <w:sz w:val="24"/>
        </w:rPr>
        <w:t>предложений</w:t>
      </w:r>
      <w:r w:rsidR="00EE0DF5" w:rsidRPr="004C6002">
        <w:rPr>
          <w:bCs/>
          <w:sz w:val="24"/>
        </w:rPr>
        <w:t xml:space="preserve"> в электронной форме с участием только субъектов МСП</w:t>
      </w:r>
      <w:r w:rsidRPr="004C6002">
        <w:rPr>
          <w:bCs/>
          <w:sz w:val="24"/>
        </w:rPr>
        <w:t xml:space="preserve"> на право заключения договора </w:t>
      </w:r>
      <w:r w:rsidR="00962A5D" w:rsidRPr="004C6002">
        <w:rPr>
          <w:bCs/>
          <w:sz w:val="24"/>
        </w:rPr>
        <w:t>поставки:</w:t>
      </w:r>
      <w:r w:rsidR="00962A5D" w:rsidRPr="004C6002">
        <w:rPr>
          <w:b/>
          <w:bCs/>
          <w:i/>
          <w:sz w:val="24"/>
        </w:rPr>
        <w:t xml:space="preserve"> </w:t>
      </w:r>
      <w:proofErr w:type="gramStart"/>
      <w:r w:rsidR="00962A5D" w:rsidRPr="004C6002">
        <w:rPr>
          <w:b/>
          <w:bCs/>
          <w:i/>
          <w:sz w:val="24"/>
        </w:rPr>
        <w:t>«</w:t>
      </w:r>
      <w:r w:rsidR="004C6002" w:rsidRPr="004C6002">
        <w:rPr>
          <w:b/>
          <w:i/>
          <w:snapToGrid w:val="0"/>
          <w:sz w:val="24"/>
        </w:rPr>
        <w:t>Лакокрасочная  продукция</w:t>
      </w:r>
      <w:r w:rsidR="004C6002" w:rsidRPr="004C6002">
        <w:rPr>
          <w:b/>
          <w:bCs/>
          <w:i/>
          <w:snapToGrid w:val="0"/>
          <w:sz w:val="24"/>
        </w:rPr>
        <w:t xml:space="preserve">», </w:t>
      </w:r>
      <w:r w:rsidR="004C6002" w:rsidRPr="004C6002">
        <w:rPr>
          <w:snapToGrid w:val="0"/>
          <w:sz w:val="24"/>
        </w:rPr>
        <w:t>(закупка 88 раздела 1.2.</w:t>
      </w:r>
      <w:proofErr w:type="gramEnd"/>
      <w:r w:rsidR="004C6002" w:rsidRPr="004C6002">
        <w:rPr>
          <w:snapToGrid w:val="0"/>
          <w:sz w:val="24"/>
        </w:rPr>
        <w:t xml:space="preserve"> </w:t>
      </w:r>
      <w:proofErr w:type="gramStart"/>
      <w:r w:rsidR="004C6002" w:rsidRPr="004C6002">
        <w:rPr>
          <w:snapToGrid w:val="0"/>
          <w:sz w:val="24"/>
        </w:rPr>
        <w:t>ГКПЗ 2019 г.)</w:t>
      </w:r>
      <w:proofErr w:type="gramEnd"/>
    </w:p>
    <w:p w:rsidR="00A12B91" w:rsidRDefault="00A12B91" w:rsidP="004C600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C6002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1630D6">
        <w:rPr>
          <w:sz w:val="24"/>
          <w:szCs w:val="24"/>
        </w:rPr>
        <w:t>(</w:t>
      </w:r>
      <w:r w:rsidR="004C6002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630D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3260"/>
      </w:tblGrid>
      <w:tr w:rsidR="00203227" w:rsidRPr="00455714" w:rsidTr="00962A5D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260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C6002" w:rsidRPr="0017392F" w:rsidTr="00962A5D">
        <w:trPr>
          <w:trHeight w:val="274"/>
        </w:trPr>
        <w:tc>
          <w:tcPr>
            <w:tcW w:w="1134" w:type="dxa"/>
            <w:vAlign w:val="center"/>
          </w:tcPr>
          <w:p w:rsidR="004C6002" w:rsidRPr="0017392F" w:rsidRDefault="004C6002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№ 22002 ООО «Славна»</w:t>
            </w:r>
          </w:p>
        </w:tc>
        <w:tc>
          <w:tcPr>
            <w:tcW w:w="3260" w:type="dxa"/>
            <w:vAlign w:val="center"/>
          </w:tcPr>
          <w:p w:rsidR="004C6002" w:rsidRDefault="004C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 16:25</w:t>
            </w:r>
          </w:p>
        </w:tc>
      </w:tr>
      <w:tr w:rsidR="004C6002" w:rsidRPr="0017392F" w:rsidTr="00962A5D">
        <w:trPr>
          <w:trHeight w:val="279"/>
        </w:trPr>
        <w:tc>
          <w:tcPr>
            <w:tcW w:w="1134" w:type="dxa"/>
            <w:vAlign w:val="center"/>
          </w:tcPr>
          <w:p w:rsidR="004C6002" w:rsidRPr="0017392F" w:rsidRDefault="004C6002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№ 26456 ООО «Восток Герметик»</w:t>
            </w:r>
          </w:p>
        </w:tc>
        <w:tc>
          <w:tcPr>
            <w:tcW w:w="3260" w:type="dxa"/>
            <w:vAlign w:val="center"/>
          </w:tcPr>
          <w:p w:rsidR="004C6002" w:rsidRDefault="004C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 07:05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630D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630D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630D6" w:rsidRPr="00307BD5" w:rsidRDefault="001630D6" w:rsidP="001630D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30D6" w:rsidRPr="00455714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630D6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1630D6" w:rsidRPr="00455714" w:rsidTr="007D58B7">
        <w:trPr>
          <w:trHeight w:val="420"/>
          <w:tblHeader/>
        </w:trPr>
        <w:tc>
          <w:tcPr>
            <w:tcW w:w="1202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630D6" w:rsidRPr="00664D4C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C6002" w:rsidRPr="00EC38FF" w:rsidTr="007D58B7">
        <w:trPr>
          <w:trHeight w:val="330"/>
        </w:trPr>
        <w:tc>
          <w:tcPr>
            <w:tcW w:w="1202" w:type="dxa"/>
            <w:vAlign w:val="center"/>
          </w:tcPr>
          <w:p w:rsidR="004C6002" w:rsidRPr="004B0A26" w:rsidRDefault="004C6002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4C6002" w:rsidRPr="004C6002" w:rsidRDefault="004C6002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4C6002">
              <w:rPr>
                <w:sz w:val="24"/>
                <w:szCs w:val="24"/>
              </w:rPr>
              <w:t>Заявка участника № 22002 ООО «Славна»</w:t>
            </w:r>
          </w:p>
        </w:tc>
        <w:tc>
          <w:tcPr>
            <w:tcW w:w="3685" w:type="dxa"/>
            <w:vAlign w:val="center"/>
          </w:tcPr>
          <w:p w:rsidR="004C6002" w:rsidRPr="004C6002" w:rsidRDefault="004C6002">
            <w:pPr>
              <w:jc w:val="center"/>
              <w:rPr>
                <w:sz w:val="24"/>
                <w:szCs w:val="24"/>
              </w:rPr>
            </w:pPr>
            <w:r w:rsidRPr="004C6002">
              <w:rPr>
                <w:sz w:val="24"/>
                <w:szCs w:val="24"/>
              </w:rPr>
              <w:t>15.01.2019 16:25</w:t>
            </w:r>
          </w:p>
        </w:tc>
      </w:tr>
      <w:tr w:rsidR="004C6002" w:rsidRPr="00455714" w:rsidTr="007D58B7">
        <w:trPr>
          <w:trHeight w:val="378"/>
        </w:trPr>
        <w:tc>
          <w:tcPr>
            <w:tcW w:w="1202" w:type="dxa"/>
            <w:vAlign w:val="center"/>
          </w:tcPr>
          <w:p w:rsidR="004C6002" w:rsidRPr="00455714" w:rsidRDefault="004C6002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4C6002" w:rsidRPr="004C6002" w:rsidRDefault="004C6002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4C6002">
              <w:rPr>
                <w:sz w:val="24"/>
                <w:szCs w:val="24"/>
              </w:rPr>
              <w:t>Заявка участника № 26456 ООО «Восток Герметик»</w:t>
            </w:r>
          </w:p>
        </w:tc>
        <w:tc>
          <w:tcPr>
            <w:tcW w:w="3685" w:type="dxa"/>
            <w:vAlign w:val="center"/>
          </w:tcPr>
          <w:p w:rsidR="004C6002" w:rsidRPr="004C6002" w:rsidRDefault="004C6002">
            <w:pPr>
              <w:jc w:val="center"/>
              <w:rPr>
                <w:sz w:val="24"/>
                <w:szCs w:val="24"/>
              </w:rPr>
            </w:pPr>
            <w:r w:rsidRPr="004C6002">
              <w:rPr>
                <w:sz w:val="24"/>
                <w:szCs w:val="24"/>
              </w:rPr>
              <w:t>25.01.2019 07:05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630D6" w:rsidRDefault="001630D6" w:rsidP="001630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 xml:space="preserve">ценовые предложения следующих </w:t>
      </w:r>
      <w:r w:rsidRPr="00962A5D">
        <w:rPr>
          <w:szCs w:val="24"/>
        </w:rPr>
        <w:t>Участников:</w:t>
      </w:r>
      <w:r w:rsidR="00962A5D" w:rsidRPr="00962A5D">
        <w:rPr>
          <w:szCs w:val="24"/>
        </w:rPr>
        <w:t xml:space="preserve"> ИП Мельников Н.Н.,  ООО «</w:t>
      </w:r>
      <w:proofErr w:type="spellStart"/>
      <w:r w:rsidR="00962A5D" w:rsidRPr="00962A5D">
        <w:rPr>
          <w:szCs w:val="24"/>
        </w:rPr>
        <w:t>Максинтер</w:t>
      </w:r>
      <w:proofErr w:type="spellEnd"/>
      <w:r w:rsidR="00962A5D" w:rsidRPr="00962A5D">
        <w:rPr>
          <w:szCs w:val="24"/>
        </w:rPr>
        <w:t xml:space="preserve">», ООО «Ви Би Эс», ООО «Импорт </w:t>
      </w:r>
      <w:proofErr w:type="spellStart"/>
      <w:r w:rsidR="00962A5D" w:rsidRPr="00962A5D">
        <w:rPr>
          <w:szCs w:val="24"/>
        </w:rPr>
        <w:t>Лубрикантс</w:t>
      </w:r>
      <w:proofErr w:type="spellEnd"/>
      <w:r w:rsidR="00962A5D" w:rsidRPr="00962A5D">
        <w:rPr>
          <w:szCs w:val="24"/>
        </w:rPr>
        <w:t>»</w:t>
      </w:r>
      <w:r w:rsidR="00962A5D">
        <w:rPr>
          <w:szCs w:val="24"/>
        </w:rPr>
        <w:t xml:space="preserve"> </w:t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630D6" w:rsidRDefault="001630D6" w:rsidP="001630D6">
      <w:pPr>
        <w:pStyle w:val="25"/>
        <w:tabs>
          <w:tab w:val="left" w:pos="426"/>
        </w:tabs>
        <w:ind w:firstLine="0"/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P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098"/>
        <w:gridCol w:w="2406"/>
        <w:gridCol w:w="2437"/>
      </w:tblGrid>
      <w:tr w:rsidR="004C6002" w:rsidRPr="004C6002" w:rsidTr="004C6002">
        <w:trPr>
          <w:trHeight w:val="394"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C6002">
              <w:rPr>
                <w:snapToGrid/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4C6002">
              <w:rPr>
                <w:snapToGrid/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4C6002" w:rsidRPr="004C6002" w:rsidTr="004C6002">
        <w:trPr>
          <w:trHeight w:val="999"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C6002">
              <w:rPr>
                <w:snapToGrid/>
                <w:sz w:val="22"/>
                <w:szCs w:val="22"/>
              </w:rPr>
              <w:t xml:space="preserve">критерия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2"/>
                <w:szCs w:val="22"/>
              </w:rPr>
            </w:pPr>
            <w:r w:rsidRPr="004C6002">
              <w:rPr>
                <w:snapToGrid/>
                <w:sz w:val="22"/>
                <w:szCs w:val="22"/>
              </w:rPr>
              <w:t>подкритерия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4C6002">
              <w:rPr>
                <w:snapToGrid/>
                <w:sz w:val="22"/>
                <w:szCs w:val="22"/>
              </w:rPr>
              <w:t xml:space="preserve">Заявка № 22002 ООО «Славна»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4C6002">
              <w:rPr>
                <w:snapToGrid/>
                <w:sz w:val="22"/>
                <w:szCs w:val="22"/>
              </w:rPr>
              <w:t>Заявка № 26456 ООО «Восток Герметик»</w:t>
            </w:r>
          </w:p>
        </w:tc>
      </w:tr>
      <w:tr w:rsidR="004C6002" w:rsidRPr="004C6002" w:rsidTr="004C6002">
        <w:trPr>
          <w:trHeight w:val="76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Критерий оценки 1:</w:t>
            </w:r>
          </w:p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4C6002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4C6002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4C6002">
              <w:rPr>
                <w:b/>
                <w:snapToGrid/>
                <w:sz w:val="24"/>
                <w:szCs w:val="24"/>
              </w:rPr>
              <w:t>0,31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4C6002">
              <w:rPr>
                <w:b/>
                <w:snapToGrid/>
                <w:sz w:val="24"/>
                <w:szCs w:val="24"/>
              </w:rPr>
              <w:t>0,001</w:t>
            </w:r>
          </w:p>
        </w:tc>
      </w:tr>
      <w:tr w:rsidR="004C6002" w:rsidRPr="004C6002" w:rsidTr="004C6002">
        <w:trPr>
          <w:trHeight w:val="10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4C6002">
              <w:rPr>
                <w:rFonts w:eastAsia="Calibri"/>
                <w:i/>
                <w:snapToGrid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4C6002">
              <w:rPr>
                <w:b/>
                <w:snapToGrid/>
                <w:sz w:val="24"/>
                <w:szCs w:val="24"/>
              </w:rPr>
              <w:t>0,5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4C6002">
              <w:rPr>
                <w:b/>
                <w:snapToGrid/>
                <w:sz w:val="24"/>
                <w:szCs w:val="24"/>
              </w:rPr>
              <w:t>0,5</w:t>
            </w:r>
          </w:p>
        </w:tc>
      </w:tr>
      <w:tr w:rsidR="004C6002" w:rsidRPr="004C6002" w:rsidTr="004C6002">
        <w:trPr>
          <w:trHeight w:val="545"/>
        </w:trPr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4C6002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4C6002">
              <w:rPr>
                <w:b/>
                <w:snapToGrid/>
                <w:sz w:val="24"/>
                <w:szCs w:val="24"/>
              </w:rPr>
              <w:t>0,81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4C6002">
              <w:rPr>
                <w:b/>
                <w:snapToGrid/>
                <w:sz w:val="24"/>
                <w:szCs w:val="24"/>
              </w:rPr>
              <w:t>0,5</w:t>
            </w:r>
          </w:p>
        </w:tc>
      </w:tr>
    </w:tbl>
    <w:p w:rsidR="001630D6" w:rsidRDefault="001630D6" w:rsidP="001630D6">
      <w:pPr>
        <w:spacing w:line="240" w:lineRule="auto"/>
        <w:ind w:firstLine="0"/>
        <w:rPr>
          <w:sz w:val="24"/>
          <w:szCs w:val="24"/>
        </w:rPr>
      </w:pP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418"/>
        <w:gridCol w:w="1701"/>
        <w:gridCol w:w="1701"/>
      </w:tblGrid>
      <w:tr w:rsidR="004C6002" w:rsidRPr="00962A5D" w:rsidTr="00962A5D">
        <w:tc>
          <w:tcPr>
            <w:tcW w:w="1560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</w:t>
            </w:r>
            <w:proofErr w:type="spellStart"/>
            <w:r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4C6002" w:rsidRDefault="004C600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4C6002" w:rsidRPr="00962A5D" w:rsidTr="00962A5D">
        <w:tc>
          <w:tcPr>
            <w:tcW w:w="1560" w:type="dxa"/>
            <w:shd w:val="clear" w:color="auto" w:fill="auto"/>
          </w:tcPr>
          <w:p w:rsidR="004C6002" w:rsidRDefault="004C60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№ 22002 ООО «Славна»</w:t>
            </w:r>
          </w:p>
        </w:tc>
        <w:tc>
          <w:tcPr>
            <w:tcW w:w="1418" w:type="dxa"/>
            <w:vAlign w:val="center"/>
          </w:tcPr>
          <w:p w:rsidR="004C6002" w:rsidRDefault="004C60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 16:25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4 765 034,68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C6002" w:rsidRPr="00962A5D" w:rsidTr="00962A5D">
        <w:tc>
          <w:tcPr>
            <w:tcW w:w="1560" w:type="dxa"/>
            <w:shd w:val="clear" w:color="auto" w:fill="auto"/>
          </w:tcPr>
          <w:p w:rsidR="004C6002" w:rsidRDefault="004C600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участника № 26456 ООО «Восток Герметик»</w:t>
            </w:r>
          </w:p>
        </w:tc>
        <w:tc>
          <w:tcPr>
            <w:tcW w:w="1418" w:type="dxa"/>
            <w:vAlign w:val="center"/>
          </w:tcPr>
          <w:p w:rsidR="004C6002" w:rsidRDefault="004C60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 07:05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5 122 521,12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4C6002" w:rsidRPr="004C6002" w:rsidRDefault="002020B2" w:rsidP="004C6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6002" w:rsidRPr="004C6002">
        <w:rPr>
          <w:snapToGrid/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="004C6002" w:rsidRPr="004C6002">
        <w:rPr>
          <w:snapToGrid/>
          <w:sz w:val="24"/>
          <w:szCs w:val="24"/>
        </w:rPr>
        <w:t>ранжировке</w:t>
      </w:r>
      <w:proofErr w:type="spellEnd"/>
      <w:r w:rsidR="004C6002" w:rsidRPr="004C6002">
        <w:rPr>
          <w:snapToGrid/>
          <w:sz w:val="24"/>
          <w:szCs w:val="24"/>
        </w:rPr>
        <w:t xml:space="preserve"> по степени предпочтительности для Заказчика: </w:t>
      </w:r>
      <w:r w:rsidR="004C6002" w:rsidRPr="004C6002">
        <w:rPr>
          <w:b/>
          <w:i/>
          <w:snapToGrid/>
          <w:sz w:val="24"/>
          <w:szCs w:val="24"/>
        </w:rPr>
        <w:t>ООО «Славна» г. Ярославль</w:t>
      </w:r>
      <w:r w:rsidR="004C6002" w:rsidRPr="004C6002">
        <w:rPr>
          <w:snapToGrid/>
          <w:sz w:val="24"/>
          <w:szCs w:val="24"/>
        </w:rPr>
        <w:t xml:space="preserve">, ИНН 7602116559 с ценой заявки не более </w:t>
      </w:r>
      <w:r w:rsidR="004C6002" w:rsidRPr="004C6002">
        <w:rPr>
          <w:b/>
          <w:i/>
          <w:snapToGrid/>
          <w:sz w:val="24"/>
          <w:szCs w:val="24"/>
        </w:rPr>
        <w:t xml:space="preserve">4 765 034,68 </w:t>
      </w:r>
      <w:r w:rsidR="004C6002" w:rsidRPr="004C6002">
        <w:rPr>
          <w:snapToGrid/>
          <w:sz w:val="24"/>
          <w:szCs w:val="24"/>
        </w:rPr>
        <w:t xml:space="preserve"> руб. без учета НДС.</w:t>
      </w:r>
    </w:p>
    <w:p w:rsidR="004C6002" w:rsidRPr="004C6002" w:rsidRDefault="004C6002" w:rsidP="004C6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4C6002">
        <w:rPr>
          <w:snapToGrid/>
          <w:sz w:val="24"/>
          <w:szCs w:val="24"/>
        </w:rPr>
        <w:t xml:space="preserve">2. </w:t>
      </w:r>
      <w:r w:rsidRPr="004C6002">
        <w:rPr>
          <w:snapToGrid/>
          <w:sz w:val="24"/>
          <w:szCs w:val="24"/>
          <w:u w:val="single"/>
        </w:rPr>
        <w:t>Условия оплаты</w:t>
      </w:r>
      <w:r w:rsidRPr="004C6002">
        <w:rPr>
          <w:snapToGrid/>
          <w:sz w:val="24"/>
          <w:szCs w:val="24"/>
        </w:rPr>
        <w:t xml:space="preserve">: </w:t>
      </w:r>
      <w:r w:rsidRPr="004C6002">
        <w:rPr>
          <w:snapToGrid/>
          <w:color w:val="000000"/>
          <w:sz w:val="24"/>
          <w:szCs w:val="24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4C6002">
        <w:rPr>
          <w:snapToGrid/>
          <w:color w:val="000000"/>
          <w:sz w:val="24"/>
          <w:szCs w:val="24"/>
        </w:rPr>
        <w:t>с даты  подписания</w:t>
      </w:r>
      <w:proofErr w:type="gramEnd"/>
      <w:r w:rsidRPr="004C6002">
        <w:rPr>
          <w:snapToGrid/>
          <w:color w:val="000000"/>
          <w:sz w:val="24"/>
          <w:szCs w:val="24"/>
        </w:rPr>
        <w:t xml:space="preserve"> </w:t>
      </w:r>
      <w:r w:rsidRPr="004C6002">
        <w:rPr>
          <w:rFonts w:eastAsia="Calibri"/>
          <w:snapToGrid/>
          <w:sz w:val="24"/>
          <w:szCs w:val="24"/>
        </w:rPr>
        <w:t xml:space="preserve">товарной накладной (ТОРГ-12) </w:t>
      </w:r>
      <w:r w:rsidRPr="004C6002">
        <w:rPr>
          <w:snapToGrid/>
          <w:color w:val="000000"/>
          <w:sz w:val="24"/>
          <w:szCs w:val="24"/>
        </w:rPr>
        <w:t>или Универсального передаточного документа (УПД) на основании счета, выставленного Поставщиком</w:t>
      </w:r>
      <w:r w:rsidRPr="004C6002">
        <w:rPr>
          <w:snapToGrid/>
          <w:sz w:val="24"/>
          <w:szCs w:val="24"/>
        </w:rPr>
        <w:t>.</w:t>
      </w:r>
    </w:p>
    <w:p w:rsidR="004C6002" w:rsidRPr="004C6002" w:rsidRDefault="004C6002" w:rsidP="004C6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4C6002">
        <w:rPr>
          <w:snapToGrid/>
          <w:sz w:val="24"/>
          <w:szCs w:val="24"/>
        </w:rPr>
        <w:t xml:space="preserve"> </w:t>
      </w:r>
      <w:r w:rsidRPr="004C6002">
        <w:rPr>
          <w:snapToGrid/>
          <w:sz w:val="24"/>
          <w:szCs w:val="24"/>
          <w:u w:val="single"/>
        </w:rPr>
        <w:t>Срок  поставки</w:t>
      </w:r>
      <w:r w:rsidRPr="004C6002">
        <w:rPr>
          <w:snapToGrid/>
          <w:sz w:val="24"/>
          <w:szCs w:val="24"/>
        </w:rPr>
        <w:t xml:space="preserve">  </w:t>
      </w:r>
      <w:r w:rsidRPr="004C6002">
        <w:rPr>
          <w:snapToGrid/>
          <w:color w:val="000000"/>
          <w:sz w:val="24"/>
          <w:szCs w:val="24"/>
        </w:rPr>
        <w:t xml:space="preserve">для филиалов «Амурские ЭС», «Приморские ЭС», «ЭС ЕАО», «Южно-Якутские ЭС» - </w:t>
      </w:r>
      <w:r w:rsidRPr="004C6002">
        <w:rPr>
          <w:b/>
          <w:snapToGrid/>
          <w:color w:val="000000"/>
          <w:sz w:val="24"/>
          <w:szCs w:val="24"/>
        </w:rPr>
        <w:t xml:space="preserve">до 30 апреля 2019г., </w:t>
      </w:r>
      <w:r w:rsidRPr="004C6002">
        <w:rPr>
          <w:snapToGrid/>
          <w:color w:val="000000"/>
          <w:sz w:val="24"/>
          <w:szCs w:val="24"/>
        </w:rPr>
        <w:t>для филиалов</w:t>
      </w:r>
      <w:r w:rsidRPr="004C6002">
        <w:rPr>
          <w:b/>
          <w:snapToGrid/>
          <w:color w:val="000000"/>
          <w:sz w:val="24"/>
          <w:szCs w:val="24"/>
        </w:rPr>
        <w:t xml:space="preserve"> </w:t>
      </w:r>
      <w:r w:rsidRPr="004C6002">
        <w:rPr>
          <w:snapToGrid/>
          <w:color w:val="000000"/>
          <w:sz w:val="24"/>
          <w:szCs w:val="24"/>
        </w:rPr>
        <w:t xml:space="preserve">Хабаровские ЭС» СП ЦЭС, «Хабаровские ЭС» СП СЭС – </w:t>
      </w:r>
      <w:r w:rsidRPr="004C6002">
        <w:rPr>
          <w:b/>
          <w:snapToGrid/>
          <w:color w:val="000000"/>
          <w:sz w:val="24"/>
          <w:szCs w:val="24"/>
        </w:rPr>
        <w:t>срок до 30 апреля 2019г.</w:t>
      </w:r>
    </w:p>
    <w:p w:rsidR="004C6002" w:rsidRPr="004C6002" w:rsidRDefault="004C6002" w:rsidP="004C6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4"/>
          <w:szCs w:val="24"/>
        </w:rPr>
      </w:pPr>
      <w:r w:rsidRPr="004C6002">
        <w:rPr>
          <w:snapToGrid/>
          <w:color w:val="000000"/>
          <w:sz w:val="24"/>
          <w:szCs w:val="24"/>
          <w:u w:val="single"/>
        </w:rPr>
        <w:t>Гарантийный срок</w:t>
      </w:r>
      <w:r w:rsidRPr="004C6002">
        <w:rPr>
          <w:snapToGrid/>
          <w:color w:val="000000"/>
          <w:sz w:val="24"/>
          <w:szCs w:val="24"/>
        </w:rPr>
        <w:t xml:space="preserve"> на Товар согласно гарантии завода-изготовителя обозначенный в соответствующей документации на товар (паспортах, сертификатах соответствия, этикетках, формулярах и пр.), при соблюдении Покупателем условий и правил хранения и эксплуатации</w:t>
      </w:r>
    </w:p>
    <w:p w:rsidR="004C6002" w:rsidRPr="004C6002" w:rsidRDefault="004C6002" w:rsidP="004C6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4"/>
          <w:szCs w:val="24"/>
        </w:rPr>
      </w:pPr>
      <w:r w:rsidRPr="004C6002">
        <w:rPr>
          <w:snapToGrid/>
          <w:color w:val="000000"/>
          <w:sz w:val="24"/>
          <w:szCs w:val="24"/>
        </w:rPr>
        <w:t>Время начала исчисления гарантийного срока – с момента  изготовления товара на заводе-изготовителе. Поставщик обязуется поставить товар с остаточным сроком не менее 70%.</w:t>
      </w:r>
    </w:p>
    <w:p w:rsidR="004C6002" w:rsidRPr="004C6002" w:rsidRDefault="004C6002" w:rsidP="004C6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4C6002">
        <w:rPr>
          <w:snapToGrid/>
          <w:color w:val="000000"/>
          <w:sz w:val="24"/>
          <w:szCs w:val="24"/>
        </w:rPr>
        <w:lastRenderedPageBreak/>
        <w:t xml:space="preserve">Поставщик должен за свой счет и в сроки, согласованные с Покупателем, устранять любые дефекты в поставляемом Товаре,  </w:t>
      </w:r>
      <w:proofErr w:type="gramStart"/>
      <w:r w:rsidRPr="004C6002">
        <w:rPr>
          <w:snapToGrid/>
          <w:color w:val="000000"/>
          <w:sz w:val="24"/>
          <w:szCs w:val="24"/>
        </w:rPr>
        <w:t>выявленных</w:t>
      </w:r>
      <w:proofErr w:type="gramEnd"/>
      <w:r w:rsidRPr="004C6002">
        <w:rPr>
          <w:snapToGrid/>
          <w:color w:val="000000"/>
          <w:sz w:val="24"/>
          <w:szCs w:val="24"/>
        </w:rPr>
        <w:t xml:space="preserve"> в период гарантийного срока. В случае выхода из строя Товара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Покупателя. Гарантийный срок в этом случае продлевается соответственно на период устранения дефектов. </w:t>
      </w:r>
      <w:r w:rsidRPr="004C6002">
        <w:rPr>
          <w:snapToGrid/>
          <w:color w:val="000000"/>
          <w:sz w:val="24"/>
          <w:szCs w:val="24"/>
        </w:rPr>
        <w:br/>
        <w:t xml:space="preserve"> 3. </w:t>
      </w:r>
      <w:r w:rsidRPr="004C6002">
        <w:rPr>
          <w:snapToGrid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C6002" w:rsidRPr="004C6002" w:rsidRDefault="004C6002" w:rsidP="004C6002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4C6002">
        <w:rPr>
          <w:snapToGrid/>
          <w:sz w:val="24"/>
          <w:szCs w:val="24"/>
        </w:rPr>
        <w:t xml:space="preserve">4. Победителю закупки в срок не позднее 3 (трех) рабочих дней </w:t>
      </w:r>
      <w:proofErr w:type="gramStart"/>
      <w:r w:rsidRPr="004C6002">
        <w:rPr>
          <w:snapToGrid/>
          <w:sz w:val="24"/>
          <w:szCs w:val="24"/>
        </w:rPr>
        <w:t>с даты</w:t>
      </w:r>
      <w:proofErr w:type="gramEnd"/>
      <w:r w:rsidRPr="004C6002">
        <w:rPr>
          <w:snapToGrid/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020B2" w:rsidRPr="002020B2" w:rsidRDefault="002020B2" w:rsidP="004C60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</w:p>
    <w:p w:rsidR="00152E5C" w:rsidRDefault="00152E5C" w:rsidP="002020B2">
      <w:pPr>
        <w:pStyle w:val="25"/>
        <w:widowControl w:val="0"/>
        <w:tabs>
          <w:tab w:val="left" w:pos="851"/>
          <w:tab w:val="left" w:pos="993"/>
        </w:tabs>
        <w:ind w:left="567" w:firstLine="0"/>
        <w:rPr>
          <w:b/>
          <w:i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20B2" w:rsidRDefault="002020B2" w:rsidP="002020B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020B2">
        <w:rPr>
          <w:i/>
          <w:snapToGrid/>
          <w:sz w:val="20"/>
        </w:rPr>
        <w:t xml:space="preserve">Исп. </w:t>
      </w:r>
      <w:proofErr w:type="spellStart"/>
      <w:r w:rsidRPr="002020B2">
        <w:rPr>
          <w:i/>
          <w:snapToGrid/>
          <w:sz w:val="20"/>
        </w:rPr>
        <w:t>Терёшкина</w:t>
      </w:r>
      <w:proofErr w:type="spellEnd"/>
      <w:r w:rsidRPr="002020B2">
        <w:rPr>
          <w:i/>
          <w:snapToGrid/>
          <w:sz w:val="20"/>
        </w:rPr>
        <w:t xml:space="preserve"> Г.М.</w:t>
      </w:r>
    </w:p>
    <w:p w:rsidR="002020B2" w:rsidRPr="002020B2" w:rsidRDefault="002020B2" w:rsidP="002020B2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 w:rsidRPr="002020B2">
        <w:rPr>
          <w:i/>
          <w:snapToGrid/>
          <w:sz w:val="20"/>
        </w:rPr>
        <w:t>Тел.</w:t>
      </w:r>
      <w:r>
        <w:rPr>
          <w:i/>
          <w:snapToGrid/>
          <w:sz w:val="20"/>
        </w:rPr>
        <w:t>(4162)</w:t>
      </w:r>
      <w:r w:rsidRPr="002020B2">
        <w:rPr>
          <w:i/>
          <w:snapToGrid/>
          <w:sz w:val="20"/>
        </w:rPr>
        <w:t xml:space="preserve"> 397-260</w:t>
      </w:r>
    </w:p>
    <w:p w:rsidR="0069106E" w:rsidRPr="00F97197" w:rsidRDefault="0069106E" w:rsidP="002020B2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32" w:rsidRDefault="00980A32" w:rsidP="00355095">
      <w:pPr>
        <w:spacing w:line="240" w:lineRule="auto"/>
      </w:pPr>
      <w:r>
        <w:separator/>
      </w:r>
    </w:p>
  </w:endnote>
  <w:endnote w:type="continuationSeparator" w:id="0">
    <w:p w:rsidR="00980A32" w:rsidRDefault="00980A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00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00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32" w:rsidRDefault="00980A32" w:rsidP="00355095">
      <w:pPr>
        <w:spacing w:line="240" w:lineRule="auto"/>
      </w:pPr>
      <w:r>
        <w:separator/>
      </w:r>
    </w:p>
  </w:footnote>
  <w:footnote w:type="continuationSeparator" w:id="0">
    <w:p w:rsidR="00980A32" w:rsidRDefault="00980A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630D6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4C6002">
      <w:rPr>
        <w:i/>
        <w:sz w:val="20"/>
      </w:rPr>
      <w:t>88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4C6002">
      <w:rPr>
        <w:i/>
        <w:sz w:val="20"/>
      </w:rPr>
      <w:t>1</w:t>
    </w:r>
    <w:r w:rsidR="00F173F5">
      <w:rPr>
        <w:i/>
        <w:sz w:val="20"/>
      </w:rPr>
      <w:t>.</w:t>
    </w:r>
    <w:r w:rsidR="00962A5D">
      <w:rPr>
        <w:i/>
        <w:sz w:val="20"/>
      </w:rPr>
      <w:t>2</w:t>
    </w:r>
    <w:r w:rsidR="00F173F5">
      <w:rPr>
        <w:i/>
        <w:sz w:val="20"/>
      </w:rPr>
      <w:t>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1630D6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2F2"/>
    <w:multiLevelType w:val="hybridMultilevel"/>
    <w:tmpl w:val="D286E3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0D6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0B2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4848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0F3C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002"/>
    <w:rsid w:val="004C6ABF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9A9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11DD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A6166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A5D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0A32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5D8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6D01D-BB42-42E4-BEB3-3CEE5480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</cp:revision>
  <cp:lastPrinted>2019-03-04T00:45:00Z</cp:lastPrinted>
  <dcterms:created xsi:type="dcterms:W3CDTF">2019-02-06T23:44:00Z</dcterms:created>
  <dcterms:modified xsi:type="dcterms:W3CDTF">2019-03-04T00:45:00Z</dcterms:modified>
</cp:coreProperties>
</file>