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20891">
        <w:rPr>
          <w:b/>
          <w:bCs/>
          <w:iCs/>
          <w:snapToGrid/>
          <w:spacing w:val="40"/>
          <w:sz w:val="29"/>
          <w:szCs w:val="29"/>
        </w:rPr>
        <w:t>15</w:t>
      </w:r>
      <w:r w:rsidR="00EF3658">
        <w:rPr>
          <w:b/>
          <w:bCs/>
          <w:iCs/>
          <w:snapToGrid/>
          <w:spacing w:val="40"/>
          <w:sz w:val="29"/>
          <w:szCs w:val="29"/>
        </w:rPr>
        <w:t>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D20891">
        <w:rPr>
          <w:b/>
          <w:bCs/>
          <w:iCs/>
          <w:snapToGrid/>
          <w:spacing w:val="40"/>
          <w:sz w:val="29"/>
          <w:szCs w:val="29"/>
        </w:rPr>
        <w:t>УИТ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D20891" w:rsidRPr="00D20891">
        <w:rPr>
          <w:b/>
          <w:bCs/>
          <w:szCs w:val="28"/>
        </w:rPr>
        <w:t>«</w:t>
      </w:r>
      <w:r w:rsidR="00D20891" w:rsidRPr="00D20891">
        <w:rPr>
          <w:b/>
          <w:bCs/>
          <w:i/>
          <w:szCs w:val="28"/>
        </w:rPr>
        <w:t xml:space="preserve">Сопровождение Консультант Плюс, </w:t>
      </w:r>
      <w:r w:rsidR="00D20891" w:rsidRPr="00D20891">
        <w:rPr>
          <w:b/>
          <w:bCs/>
          <w:szCs w:val="28"/>
        </w:rPr>
        <w:t>закупка 213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20891" w:rsidRPr="00D20891" w:rsidTr="005D051B">
        <w:tc>
          <w:tcPr>
            <w:tcW w:w="4935" w:type="dxa"/>
          </w:tcPr>
          <w:p w:rsidR="00D20891" w:rsidRPr="00D20891" w:rsidRDefault="00D20891" w:rsidP="00D2089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20891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20891" w:rsidRPr="00D20891" w:rsidRDefault="00D20891" w:rsidP="00D2089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2089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«20»  </w:t>
            </w:r>
            <w:r w:rsidRPr="00D20891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_  02.  </w:t>
            </w:r>
            <w:r w:rsidRPr="00D20891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D2089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20891" w:rsidRPr="00D20891" w:rsidTr="005D051B">
        <w:tc>
          <w:tcPr>
            <w:tcW w:w="4935" w:type="dxa"/>
          </w:tcPr>
          <w:p w:rsidR="00D20891" w:rsidRPr="00D20891" w:rsidRDefault="00D20891" w:rsidP="00D20891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D20891">
              <w:rPr>
                <w:b/>
                <w:snapToGrid/>
                <w:sz w:val="26"/>
                <w:szCs w:val="26"/>
                <w:lang w:eastAsia="en-US"/>
              </w:rPr>
              <w:t>31807337518</w:t>
            </w:r>
          </w:p>
        </w:tc>
        <w:tc>
          <w:tcPr>
            <w:tcW w:w="4918" w:type="dxa"/>
          </w:tcPr>
          <w:p w:rsidR="00D20891" w:rsidRPr="00D20891" w:rsidRDefault="00D20891" w:rsidP="00D2089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D20891" w:rsidRPr="00D20891">
        <w:rPr>
          <w:b w:val="0"/>
          <w:sz w:val="24"/>
          <w:szCs w:val="24"/>
        </w:rPr>
        <w:t>Сопровождение Консультант Плюс, закупка 213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D20891" w:rsidRPr="003B5EFA" w:rsidRDefault="00D20891" w:rsidP="00D20891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Pr="003B5EFA">
        <w:rPr>
          <w:bCs/>
          <w:snapToGrid/>
          <w:sz w:val="24"/>
          <w:szCs w:val="24"/>
        </w:rPr>
        <w:t xml:space="preserve">2 (две) </w:t>
      </w:r>
      <w:r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5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1134"/>
        <w:gridCol w:w="4653"/>
        <w:gridCol w:w="1842"/>
      </w:tblGrid>
      <w:tr w:rsidR="00D20891" w:rsidRPr="00941BB6" w:rsidTr="005D051B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941BB6">
              <w:rPr>
                <w:b/>
                <w:bCs/>
                <w:i/>
                <w:snapToGrid/>
                <w:sz w:val="18"/>
                <w:szCs w:val="18"/>
              </w:rPr>
              <w:t>Цена заявки, руб. без НДС</w:t>
            </w:r>
          </w:p>
        </w:tc>
      </w:tr>
      <w:tr w:rsidR="00D20891" w:rsidRPr="00941BB6" w:rsidTr="005D051B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06:02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06:02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ООО  «Базис» (ИНН/КПП 2540016930/254301001 ОГРН 1022502272220)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 w:firstLine="0"/>
              <w:jc w:val="left"/>
              <w:rPr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2 660 064,00</w:t>
            </w:r>
          </w:p>
        </w:tc>
      </w:tr>
      <w:tr w:rsidR="00D20891" w:rsidRPr="00941BB6" w:rsidTr="005D051B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29.12.2018 09:25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41BB6">
              <w:rPr>
                <w:rFonts w:eastAsia="Calibri"/>
                <w:snapToGrid/>
                <w:sz w:val="24"/>
                <w:szCs w:val="24"/>
                <w:lang w:eastAsia="en-US"/>
              </w:rPr>
              <w:t>ООО  «Консультант-Информ» (ИНН/КПП 2502040360/250201001 ОГРН 1092502002735)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91" w:rsidRPr="00941BB6" w:rsidRDefault="00D20891" w:rsidP="005D05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 w:firstLine="0"/>
              <w:jc w:val="left"/>
              <w:rPr>
                <w:snapToGrid/>
                <w:sz w:val="24"/>
                <w:szCs w:val="24"/>
              </w:rPr>
            </w:pPr>
            <w:r w:rsidRPr="00941BB6">
              <w:rPr>
                <w:snapToGrid/>
                <w:sz w:val="24"/>
                <w:szCs w:val="24"/>
              </w:rPr>
              <w:t>2 705 454,24</w:t>
            </w:r>
          </w:p>
        </w:tc>
      </w:tr>
    </w:tbl>
    <w:p w:rsidR="00D20891" w:rsidRPr="00C36A4F" w:rsidRDefault="00D20891" w:rsidP="00D20891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>
        <w:rPr>
          <w:sz w:val="24"/>
          <w:szCs w:val="24"/>
        </w:rPr>
        <w:t xml:space="preserve">0 (ноль)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7D2251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7D2251" w:rsidRPr="007D2251" w:rsidRDefault="007D2251" w:rsidP="007D225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7D2251">
        <w:rPr>
          <w:snapToGrid/>
          <w:sz w:val="24"/>
          <w:szCs w:val="24"/>
        </w:rPr>
        <w:t>Признать процедуру переторжки несостоявшейся.</w:t>
      </w:r>
    </w:p>
    <w:p w:rsidR="007D2251" w:rsidRPr="007D2251" w:rsidRDefault="007D2251" w:rsidP="007D225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7D2251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65"/>
        <w:gridCol w:w="2684"/>
        <w:gridCol w:w="2529"/>
        <w:gridCol w:w="2396"/>
      </w:tblGrid>
      <w:tr w:rsidR="007D2251" w:rsidRPr="007D2251" w:rsidTr="00A65846">
        <w:trPr>
          <w:trHeight w:val="1041"/>
          <w:tblHeader/>
        </w:trPr>
        <w:tc>
          <w:tcPr>
            <w:tcW w:w="633" w:type="dxa"/>
            <w:vAlign w:val="center"/>
          </w:tcPr>
          <w:p w:rsidR="007D2251" w:rsidRPr="007D2251" w:rsidRDefault="007D2251" w:rsidP="007D225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7D2251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65" w:type="dxa"/>
            <w:vAlign w:val="center"/>
          </w:tcPr>
          <w:p w:rsidR="007D2251" w:rsidRPr="007D2251" w:rsidRDefault="007D2251" w:rsidP="007D225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225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84" w:type="dxa"/>
            <w:vAlign w:val="center"/>
          </w:tcPr>
          <w:p w:rsidR="007D2251" w:rsidRPr="007D2251" w:rsidRDefault="007D2251" w:rsidP="007D225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2251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29" w:type="dxa"/>
            <w:vAlign w:val="center"/>
          </w:tcPr>
          <w:p w:rsidR="007D2251" w:rsidRPr="007D2251" w:rsidRDefault="007D2251" w:rsidP="007D225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7D2251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7D2251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7D2251" w:rsidRPr="007D2251" w:rsidRDefault="007D2251" w:rsidP="007D225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7D2251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7D2251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7D2251" w:rsidRPr="007D2251" w:rsidTr="00A65846">
        <w:trPr>
          <w:trHeight w:val="74"/>
        </w:trPr>
        <w:tc>
          <w:tcPr>
            <w:tcW w:w="633" w:type="dxa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7D2251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29.12.2018 06:02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ООО  «Базис» (ИНН/КПП 2540016930/254301001 ОГРН 1022502272220)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2 660 064,00</w:t>
            </w:r>
          </w:p>
        </w:tc>
        <w:tc>
          <w:tcPr>
            <w:tcW w:w="2396" w:type="dxa"/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2 660 064,00</w:t>
            </w:r>
          </w:p>
        </w:tc>
      </w:tr>
      <w:tr w:rsidR="007D2251" w:rsidRPr="007D2251" w:rsidTr="00A65846">
        <w:trPr>
          <w:trHeight w:val="74"/>
        </w:trPr>
        <w:tc>
          <w:tcPr>
            <w:tcW w:w="633" w:type="dxa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7D2251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29.12.2018 09:25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ООО  «Консультант-Информ» (ИНН/КПП 2502040360/250201001 ОГРН 1092502002735)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2 705 454,24</w:t>
            </w:r>
          </w:p>
        </w:tc>
        <w:tc>
          <w:tcPr>
            <w:tcW w:w="2396" w:type="dxa"/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2 705 454,24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7D2251" w:rsidRPr="007D2251" w:rsidRDefault="007D2251" w:rsidP="007D2251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7D2251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4"/>
        <w:gridCol w:w="920"/>
        <w:gridCol w:w="1072"/>
        <w:gridCol w:w="2495"/>
        <w:gridCol w:w="2549"/>
      </w:tblGrid>
      <w:tr w:rsidR="007D2251" w:rsidRPr="007D2251" w:rsidTr="005D051B">
        <w:trPr>
          <w:trHeight w:val="393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D2251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D2251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D2251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7D2251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7D2251" w:rsidRPr="007D2251" w:rsidTr="005D051B">
        <w:trPr>
          <w:trHeight w:val="359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D2251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7D2251" w:rsidRPr="007D2251" w:rsidRDefault="007D2251" w:rsidP="007D225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D2251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D2251">
              <w:rPr>
                <w:sz w:val="24"/>
                <w:szCs w:val="24"/>
              </w:rPr>
              <w:t>ООО  «Базис</w:t>
            </w:r>
            <w:r w:rsidRPr="007D2251">
              <w:rPr>
                <w:snapToGrid/>
                <w:sz w:val="22"/>
                <w:szCs w:val="22"/>
              </w:rPr>
              <w:t xml:space="preserve">» 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7D2251">
              <w:rPr>
                <w:sz w:val="24"/>
                <w:szCs w:val="24"/>
              </w:rPr>
              <w:t>ООО  «Консультант-Информ»</w:t>
            </w:r>
          </w:p>
        </w:tc>
      </w:tr>
      <w:tr w:rsidR="007D2251" w:rsidRPr="007D2251" w:rsidTr="005D051B">
        <w:trPr>
          <w:trHeight w:val="761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7D2251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7D2251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D2251">
              <w:rPr>
                <w:b/>
                <w:i/>
                <w:snapToGrid/>
                <w:sz w:val="22"/>
                <w:szCs w:val="22"/>
              </w:rPr>
              <w:t>0,08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D2251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7D2251" w:rsidRPr="007D2251" w:rsidTr="005D051B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Критерий оценки 2: «</w:t>
            </w:r>
            <w:r w:rsidRPr="007D2251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D2251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D2251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7D2251" w:rsidRPr="007D2251" w:rsidTr="005D051B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 xml:space="preserve">Подкритерий 2.1: </w:t>
            </w:r>
            <w:r w:rsidRPr="007D2251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294" w:type="pct"/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5,00</w:t>
            </w:r>
          </w:p>
        </w:tc>
      </w:tr>
      <w:tr w:rsidR="007D2251" w:rsidRPr="007D2251" w:rsidTr="005D051B">
        <w:trPr>
          <w:trHeight w:val="978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7D2251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294" w:type="pct"/>
            <w:tcBorders>
              <w:bottom w:val="single" w:sz="2" w:space="0" w:color="auto"/>
            </w:tcBorders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7D2251">
              <w:rPr>
                <w:b/>
                <w:i/>
                <w:snapToGrid/>
                <w:sz w:val="22"/>
                <w:szCs w:val="22"/>
                <w:u w:val="single"/>
              </w:rPr>
              <w:t>0,58</w:t>
            </w:r>
          </w:p>
        </w:tc>
        <w:tc>
          <w:tcPr>
            <w:tcW w:w="132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7D2251" w:rsidRPr="007D2251" w:rsidRDefault="007D2251" w:rsidP="007D225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7D2251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</w:tr>
    </w:tbl>
    <w:p w:rsidR="007D2251" w:rsidRPr="007D2251" w:rsidRDefault="007D2251" w:rsidP="007D225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7D2251">
        <w:rPr>
          <w:snapToGrid/>
          <w:sz w:val="24"/>
          <w:szCs w:val="24"/>
        </w:rPr>
        <w:t>Утвердить ранжировку заявок: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559"/>
        <w:gridCol w:w="3260"/>
        <w:gridCol w:w="2268"/>
        <w:gridCol w:w="1627"/>
      </w:tblGrid>
      <w:tr w:rsidR="007D2251" w:rsidRPr="007D2251" w:rsidTr="005D051B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2251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225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2251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2251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7D2251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7D2251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2251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7D2251" w:rsidRPr="007D2251" w:rsidTr="005D051B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2251">
              <w:rPr>
                <w:sz w:val="22"/>
                <w:szCs w:val="22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29.12.2018 06:02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ООО  «Базис» (ИНН/КПП 2540016930/254301001 ОГРН 1022502272220)</w:t>
            </w:r>
          </w:p>
        </w:tc>
        <w:tc>
          <w:tcPr>
            <w:tcW w:w="2268" w:type="dxa"/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 w:firstLine="6"/>
              <w:jc w:val="center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2 660 064,00</w:t>
            </w:r>
          </w:p>
        </w:tc>
        <w:tc>
          <w:tcPr>
            <w:tcW w:w="1627" w:type="dxa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7D2251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7D2251">
              <w:rPr>
                <w:sz w:val="22"/>
                <w:szCs w:val="22"/>
              </w:rPr>
              <w:t>«Нет»</w:t>
            </w:r>
          </w:p>
        </w:tc>
      </w:tr>
      <w:tr w:rsidR="007D2251" w:rsidRPr="007D2251" w:rsidTr="005D051B">
        <w:trPr>
          <w:jc w:val="center"/>
        </w:trPr>
        <w:tc>
          <w:tcPr>
            <w:tcW w:w="1082" w:type="dxa"/>
            <w:shd w:val="clear" w:color="auto" w:fill="auto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2251">
              <w:rPr>
                <w:sz w:val="22"/>
                <w:szCs w:val="22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29.12.2018 09:25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ООО  «Консультант-Информ» (ИНН/КПП 2502040360/250201001 ОГРН 1092502002735)</w:t>
            </w:r>
          </w:p>
        </w:tc>
        <w:tc>
          <w:tcPr>
            <w:tcW w:w="2268" w:type="dxa"/>
            <w:vAlign w:val="center"/>
          </w:tcPr>
          <w:p w:rsidR="007D2251" w:rsidRPr="007D2251" w:rsidRDefault="007D2251" w:rsidP="007D22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7" w:firstLine="6"/>
              <w:jc w:val="center"/>
              <w:rPr>
                <w:snapToGrid/>
                <w:sz w:val="22"/>
                <w:szCs w:val="22"/>
              </w:rPr>
            </w:pPr>
            <w:r w:rsidRPr="007D2251">
              <w:rPr>
                <w:snapToGrid/>
                <w:sz w:val="22"/>
                <w:szCs w:val="22"/>
              </w:rPr>
              <w:t>2 705 454,24</w:t>
            </w:r>
          </w:p>
        </w:tc>
        <w:tc>
          <w:tcPr>
            <w:tcW w:w="1627" w:type="dxa"/>
            <w:vAlign w:val="center"/>
          </w:tcPr>
          <w:p w:rsidR="007D2251" w:rsidRPr="007D2251" w:rsidRDefault="007D2251" w:rsidP="007D2251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D2251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7D2251" w:rsidRPr="007D2251" w:rsidRDefault="007D2251" w:rsidP="007D2251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426"/>
        <w:rPr>
          <w:sz w:val="24"/>
          <w:szCs w:val="24"/>
        </w:rPr>
      </w:pPr>
      <w:r w:rsidRPr="007D225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«Базис» (ИНН/КПП 2540016930/254301001 ОГРН 1022502272220) с ценой заявки не более 2 660 064,00 руб. без учета НДС. </w:t>
      </w:r>
    </w:p>
    <w:p w:rsidR="007D2251" w:rsidRPr="007D2251" w:rsidRDefault="007D2251" w:rsidP="007D2251">
      <w:pPr>
        <w:tabs>
          <w:tab w:val="left" w:pos="426"/>
        </w:tabs>
        <w:suppressAutoHyphens/>
        <w:spacing w:line="240" w:lineRule="auto"/>
        <w:ind w:firstLine="426"/>
        <w:rPr>
          <w:sz w:val="24"/>
          <w:szCs w:val="24"/>
        </w:rPr>
      </w:pPr>
      <w:r w:rsidRPr="007D2251">
        <w:rPr>
          <w:sz w:val="24"/>
          <w:szCs w:val="24"/>
        </w:rPr>
        <w:t xml:space="preserve">Срок оказания услуг: с 01.01.2019 г. по 31.12.2019 г. </w:t>
      </w:r>
    </w:p>
    <w:p w:rsidR="007D2251" w:rsidRPr="007D2251" w:rsidRDefault="007D2251" w:rsidP="007D2251">
      <w:pPr>
        <w:tabs>
          <w:tab w:val="left" w:pos="426"/>
        </w:tabs>
        <w:suppressAutoHyphens/>
        <w:spacing w:line="240" w:lineRule="auto"/>
        <w:ind w:firstLine="426"/>
        <w:rPr>
          <w:sz w:val="24"/>
          <w:szCs w:val="24"/>
        </w:rPr>
      </w:pPr>
      <w:r w:rsidRPr="007D2251">
        <w:rPr>
          <w:sz w:val="24"/>
          <w:szCs w:val="24"/>
        </w:rPr>
        <w:t>Порядок и оплата услуг по замене экземпляра(ов) Системы(м):</w:t>
      </w:r>
    </w:p>
    <w:p w:rsidR="007D2251" w:rsidRPr="007D2251" w:rsidRDefault="007D2251" w:rsidP="007D2251">
      <w:pPr>
        <w:tabs>
          <w:tab w:val="left" w:pos="426"/>
        </w:tabs>
        <w:suppressAutoHyphens/>
        <w:spacing w:line="240" w:lineRule="auto"/>
        <w:ind w:firstLine="426"/>
        <w:rPr>
          <w:sz w:val="24"/>
          <w:szCs w:val="24"/>
        </w:rPr>
      </w:pPr>
      <w:r w:rsidRPr="007D2251">
        <w:rPr>
          <w:sz w:val="24"/>
          <w:szCs w:val="24"/>
        </w:rPr>
        <w:t>Замена экземпляра(ов) Системы(м) производится согласно Технического задания (Приложение № 1) к Договору.</w:t>
      </w:r>
    </w:p>
    <w:p w:rsidR="007D2251" w:rsidRPr="007D2251" w:rsidRDefault="007D2251" w:rsidP="007D2251">
      <w:pPr>
        <w:tabs>
          <w:tab w:val="left" w:pos="426"/>
        </w:tabs>
        <w:suppressAutoHyphens/>
        <w:spacing w:line="240" w:lineRule="auto"/>
        <w:ind w:firstLine="426"/>
        <w:rPr>
          <w:sz w:val="24"/>
          <w:szCs w:val="24"/>
        </w:rPr>
      </w:pPr>
      <w:r w:rsidRPr="007D2251">
        <w:rPr>
          <w:sz w:val="24"/>
          <w:szCs w:val="24"/>
        </w:rPr>
        <w:t>По факту замены экземпляров Систем составляется двусторонний Акт сдачи-приемки. В течение 30 (тридцати) рабочих дней со дня подписания Акта сдачи-приемки Заказчик перечисляет на расчетный счет Исполнителя стоимость замены экземпляра(ов) Системы(м), указанную в п. 6.11. Договора.</w:t>
      </w:r>
    </w:p>
    <w:p w:rsidR="007D2251" w:rsidRPr="007D2251" w:rsidRDefault="007D2251" w:rsidP="007D2251">
      <w:pPr>
        <w:tabs>
          <w:tab w:val="left" w:pos="426"/>
        </w:tabs>
        <w:suppressAutoHyphens/>
        <w:spacing w:line="240" w:lineRule="auto"/>
        <w:ind w:firstLine="426"/>
        <w:rPr>
          <w:sz w:val="24"/>
          <w:szCs w:val="24"/>
        </w:rPr>
      </w:pPr>
      <w:r w:rsidRPr="007D2251">
        <w:rPr>
          <w:sz w:val="24"/>
          <w:szCs w:val="24"/>
        </w:rPr>
        <w:t>Порядок и оплата услуг по допоставке (передаче и адаптации) экземпляров Систем:</w:t>
      </w:r>
    </w:p>
    <w:p w:rsidR="007D2251" w:rsidRPr="007D2251" w:rsidRDefault="007D2251" w:rsidP="007D2251">
      <w:pPr>
        <w:tabs>
          <w:tab w:val="left" w:pos="426"/>
        </w:tabs>
        <w:suppressAutoHyphens/>
        <w:spacing w:line="240" w:lineRule="auto"/>
        <w:ind w:firstLine="426"/>
        <w:rPr>
          <w:sz w:val="24"/>
          <w:szCs w:val="24"/>
        </w:rPr>
      </w:pPr>
      <w:r w:rsidRPr="007D2251">
        <w:rPr>
          <w:sz w:val="24"/>
          <w:szCs w:val="24"/>
        </w:rPr>
        <w:t>Допоставка (далее по тексту передача и адаптация) экземпляров Систем производится согласно Технического задания (Приложение № 1) к Договору.</w:t>
      </w:r>
    </w:p>
    <w:p w:rsidR="007D2251" w:rsidRPr="007D2251" w:rsidRDefault="007D2251" w:rsidP="007D2251">
      <w:pPr>
        <w:tabs>
          <w:tab w:val="left" w:pos="426"/>
        </w:tabs>
        <w:suppressAutoHyphens/>
        <w:spacing w:line="240" w:lineRule="auto"/>
        <w:ind w:firstLine="426"/>
        <w:rPr>
          <w:sz w:val="24"/>
          <w:szCs w:val="24"/>
        </w:rPr>
      </w:pPr>
      <w:r w:rsidRPr="007D2251">
        <w:rPr>
          <w:sz w:val="24"/>
          <w:szCs w:val="24"/>
        </w:rPr>
        <w:lastRenderedPageBreak/>
        <w:t>По факту передачи и адаптации экземпляров Систем составляется двусторонний Акт сдачи-приемки. В течение 30 (тридцати) рабочих дней со дня подписания Акта сдачи-приемки Заказчик перечисляет на расчетный счет Исполнителя стоимость передачи и адаптации, подключения экземпляров Систем, указанную в п. 6.12-6.13 Договора.</w:t>
      </w:r>
    </w:p>
    <w:p w:rsidR="007D2251" w:rsidRPr="007D2251" w:rsidRDefault="007D2251" w:rsidP="007D2251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426"/>
        <w:rPr>
          <w:i/>
          <w:sz w:val="24"/>
          <w:szCs w:val="24"/>
          <w:shd w:val="clear" w:color="auto" w:fill="FFFF99"/>
        </w:rPr>
      </w:pPr>
      <w:r w:rsidRPr="007D2251">
        <w:rPr>
          <w:sz w:val="24"/>
          <w:szCs w:val="24"/>
        </w:rPr>
        <w:t>«Желательные» условия Протокола разногласий Заказчиком не принимаются и не будут учитываться при заключении Договора.</w:t>
      </w:r>
    </w:p>
    <w:p w:rsidR="007D2251" w:rsidRPr="007D2251" w:rsidRDefault="007D2251" w:rsidP="007D2251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426"/>
        <w:rPr>
          <w:sz w:val="24"/>
          <w:szCs w:val="24"/>
        </w:rPr>
      </w:pPr>
      <w:r w:rsidRPr="007D2251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7D2251" w:rsidRPr="007D2251" w:rsidRDefault="007D2251" w:rsidP="007D2251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426"/>
        <w:rPr>
          <w:sz w:val="24"/>
          <w:szCs w:val="24"/>
        </w:rPr>
      </w:pPr>
      <w:r w:rsidRPr="007D225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2251" w:rsidDel="004E6453">
        <w:rPr>
          <w:sz w:val="24"/>
          <w:szCs w:val="24"/>
        </w:rPr>
        <w:t xml:space="preserve"> </w:t>
      </w:r>
      <w:r w:rsidRPr="007D225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F34B18" w:rsidRDefault="00F34B18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F34B18" w:rsidRPr="00DA65EC" w:rsidRDefault="00F34B18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bookmarkStart w:id="2" w:name="_GoBack"/>
      <w:bookmarkEnd w:id="2"/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65846" w:rsidRDefault="00A6584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A65846" w:rsidRDefault="00A6584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A65846" w:rsidRDefault="00A6584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A65846" w:rsidRDefault="00A6584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34" w:rsidRDefault="009C0234" w:rsidP="00355095">
      <w:pPr>
        <w:spacing w:line="240" w:lineRule="auto"/>
      </w:pPr>
      <w:r>
        <w:separator/>
      </w:r>
    </w:p>
  </w:endnote>
  <w:endnote w:type="continuationSeparator" w:id="0">
    <w:p w:rsidR="009C0234" w:rsidRDefault="009C02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4B1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4B1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34" w:rsidRDefault="009C0234" w:rsidP="00355095">
      <w:pPr>
        <w:spacing w:line="240" w:lineRule="auto"/>
      </w:pPr>
      <w:r>
        <w:separator/>
      </w:r>
    </w:p>
  </w:footnote>
  <w:footnote w:type="continuationSeparator" w:id="0">
    <w:p w:rsidR="009C0234" w:rsidRDefault="009C02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7D2251">
      <w:rPr>
        <w:i/>
        <w:sz w:val="20"/>
      </w:rPr>
      <w:t>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238F1"/>
    <w:multiLevelType w:val="hybridMultilevel"/>
    <w:tmpl w:val="40EADF00"/>
    <w:lvl w:ilvl="0" w:tplc="BF906828">
      <w:start w:val="1"/>
      <w:numFmt w:val="decimal"/>
      <w:lvlText w:val="%1."/>
      <w:lvlJc w:val="left"/>
      <w:pPr>
        <w:ind w:left="3087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2251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C0234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5846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0891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2A24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4B18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278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D858-5294-4C33-B7C0-11766014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39</cp:revision>
  <cp:lastPrinted>2019-01-15T06:33:00Z</cp:lastPrinted>
  <dcterms:created xsi:type="dcterms:W3CDTF">2018-02-01T00:38:00Z</dcterms:created>
  <dcterms:modified xsi:type="dcterms:W3CDTF">2019-02-14T02:13:00Z</dcterms:modified>
</cp:coreProperties>
</file>