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>0</w:t>
      </w:r>
      <w:r w:rsidR="00AD6BD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/УКС-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AD6BDB" w:rsidRDefault="00AD6BDB" w:rsidP="00AD6BDB">
      <w:pPr>
        <w:suppressAutoHyphens/>
        <w:spacing w:line="240" w:lineRule="auto"/>
        <w:ind w:firstLine="0"/>
        <w:jc w:val="center"/>
        <w:rPr>
          <w:b/>
          <w:bCs/>
          <w:i/>
          <w:sz w:val="24"/>
          <w:szCs w:val="24"/>
        </w:rPr>
      </w:pPr>
      <w:r w:rsidRPr="00724749">
        <w:rPr>
          <w:b/>
          <w:bCs/>
          <w:i/>
          <w:sz w:val="24"/>
          <w:szCs w:val="24"/>
        </w:rPr>
        <w:t>«</w:t>
      </w:r>
      <w:r w:rsidRPr="00724749">
        <w:rPr>
          <w:b/>
          <w:i/>
          <w:sz w:val="24"/>
          <w:szCs w:val="24"/>
        </w:rPr>
        <w:t xml:space="preserve">Оформление исходно-разрешительной документации на землях лесного фонда, для объектов </w:t>
      </w:r>
      <w:proofErr w:type="spellStart"/>
      <w:r w:rsidRPr="00724749">
        <w:rPr>
          <w:b/>
          <w:i/>
          <w:sz w:val="24"/>
          <w:szCs w:val="24"/>
        </w:rPr>
        <w:t>техприсоединения</w:t>
      </w:r>
      <w:proofErr w:type="spellEnd"/>
      <w:r w:rsidRPr="00724749">
        <w:rPr>
          <w:b/>
          <w:i/>
          <w:sz w:val="24"/>
          <w:szCs w:val="24"/>
        </w:rPr>
        <w:t xml:space="preserve"> для нужд филиала ХЭС</w:t>
      </w:r>
      <w:r w:rsidRPr="00724749">
        <w:rPr>
          <w:b/>
          <w:bCs/>
          <w:i/>
          <w:sz w:val="24"/>
          <w:szCs w:val="24"/>
        </w:rPr>
        <w:t>».</w:t>
      </w:r>
    </w:p>
    <w:p w:rsidR="00AD6BDB" w:rsidRPr="00724749" w:rsidRDefault="00AD6BDB" w:rsidP="00AD6BDB">
      <w:pPr>
        <w:suppressAutoHyphens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24749">
        <w:rPr>
          <w:b/>
          <w:bCs/>
          <w:sz w:val="24"/>
          <w:szCs w:val="24"/>
        </w:rPr>
        <w:t>(Лот № 1</w:t>
      </w:r>
      <w:r>
        <w:rPr>
          <w:b/>
          <w:bCs/>
          <w:sz w:val="24"/>
          <w:szCs w:val="24"/>
        </w:rPr>
        <w:t>31</w:t>
      </w:r>
      <w:r w:rsidRPr="00724749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FE005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FE005B">
              <w:rPr>
                <w:sz w:val="24"/>
                <w:szCs w:val="24"/>
              </w:rPr>
              <w:t>31807307956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AD6BDB">
              <w:rPr>
                <w:szCs w:val="24"/>
              </w:rPr>
              <w:t>06</w:t>
            </w:r>
            <w:r w:rsidR="00AD6BDB" w:rsidRPr="005C4022">
              <w:rPr>
                <w:bCs/>
                <w:caps/>
              </w:rPr>
              <w:t xml:space="preserve">» </w:t>
            </w:r>
            <w:r w:rsidR="00AD6BDB">
              <w:rPr>
                <w:bCs/>
              </w:rPr>
              <w:t>марта</w:t>
            </w:r>
            <w:r w:rsidR="00AD6BDB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</w:t>
      </w:r>
      <w:proofErr w:type="gramStart"/>
      <w:r w:rsidRPr="00AA6E64">
        <w:rPr>
          <w:bCs/>
          <w:sz w:val="24"/>
          <w:szCs w:val="24"/>
        </w:rPr>
        <w:t>договора</w:t>
      </w:r>
      <w:proofErr w:type="gramEnd"/>
      <w:r w:rsidRPr="00AA6E64">
        <w:rPr>
          <w:bCs/>
          <w:sz w:val="24"/>
          <w:szCs w:val="24"/>
        </w:rPr>
        <w:t xml:space="preserve">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AD6BDB" w:rsidRPr="00724749">
        <w:rPr>
          <w:b/>
          <w:i/>
          <w:sz w:val="24"/>
          <w:szCs w:val="24"/>
        </w:rPr>
        <w:t xml:space="preserve">Оформление исходно-разрешительной документации на землях лесного фонда, для объектов </w:t>
      </w:r>
      <w:proofErr w:type="spellStart"/>
      <w:r w:rsidR="00AD6BDB" w:rsidRPr="00724749">
        <w:rPr>
          <w:b/>
          <w:i/>
          <w:sz w:val="24"/>
          <w:szCs w:val="24"/>
        </w:rPr>
        <w:t>техприсоединения</w:t>
      </w:r>
      <w:proofErr w:type="spellEnd"/>
      <w:r w:rsidR="00AD6BDB" w:rsidRPr="00724749">
        <w:rPr>
          <w:b/>
          <w:i/>
          <w:sz w:val="24"/>
          <w:szCs w:val="24"/>
        </w:rPr>
        <w:t xml:space="preserve"> для нужд филиала ХЭС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>Лот № 13</w:t>
      </w:r>
      <w:r w:rsidR="00AD6BDB">
        <w:rPr>
          <w:bCs/>
          <w:sz w:val="24"/>
          <w:szCs w:val="24"/>
        </w:rPr>
        <w:t>1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DE3366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366" w:rsidRDefault="00DE3366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366" w:rsidRPr="000670B7" w:rsidRDefault="00DE3366" w:rsidP="00AE388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70B7">
              <w:rPr>
                <w:sz w:val="24"/>
                <w:szCs w:val="24"/>
              </w:rPr>
              <w:t>21.01.2019 07:17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366" w:rsidRPr="00EA43F2" w:rsidRDefault="00DE3366" w:rsidP="00DE336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</w:t>
            </w:r>
            <w:r w:rsidRPr="007F78EE">
              <w:rPr>
                <w:sz w:val="24"/>
              </w:rPr>
              <w:t>23745</w:t>
            </w:r>
            <w:r>
              <w:rPr>
                <w:sz w:val="24"/>
                <w:szCs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НПП </w:t>
            </w:r>
            <w:r w:rsidRPr="0013172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АЦЛПИ</w:t>
            </w:r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E3366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366" w:rsidRDefault="00DE3366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366" w:rsidRPr="000670B7" w:rsidRDefault="00DE3366" w:rsidP="00AE38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670B7">
              <w:rPr>
                <w:sz w:val="24"/>
                <w:szCs w:val="24"/>
              </w:rPr>
              <w:t>20.01.2019 11:25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366" w:rsidRPr="00EA43F2" w:rsidRDefault="00DE3366" w:rsidP="00AE38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</w:t>
            </w:r>
            <w:r w:rsidRPr="007F78EE">
              <w:rPr>
                <w:sz w:val="24"/>
              </w:rPr>
              <w:t>23779</w:t>
            </w:r>
            <w:r>
              <w:rPr>
                <w:sz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1892" w:rsidRPr="000727BD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971892" w:rsidRPr="000727BD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 xml:space="preserve">О признании заявок </w:t>
      </w:r>
      <w:proofErr w:type="gramStart"/>
      <w:r w:rsidRPr="000727BD">
        <w:rPr>
          <w:sz w:val="24"/>
        </w:rPr>
        <w:t>соответствующими</w:t>
      </w:r>
      <w:proofErr w:type="gramEnd"/>
      <w:r w:rsidRPr="000727BD">
        <w:rPr>
          <w:sz w:val="24"/>
        </w:rPr>
        <w:t xml:space="preserve"> условиям Документации о закупке по результатам рассмотрения ценовых предложений Участников.</w:t>
      </w:r>
    </w:p>
    <w:p w:rsidR="00971892" w:rsidRPr="000727BD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971892" w:rsidP="00971892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E3366" w:rsidRDefault="00DE3366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E3366" w:rsidRPr="00455714" w:rsidRDefault="00DE3366" w:rsidP="00DE3366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E3366" w:rsidRDefault="00DE3366" w:rsidP="00DE3366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DE3366" w:rsidRPr="00455714" w:rsidTr="00AE388B">
        <w:trPr>
          <w:trHeight w:val="420"/>
          <w:tblHeader/>
        </w:trPr>
        <w:tc>
          <w:tcPr>
            <w:tcW w:w="1202" w:type="dxa"/>
            <w:vAlign w:val="center"/>
          </w:tcPr>
          <w:p w:rsidR="00DE3366" w:rsidRPr="00455714" w:rsidRDefault="00DE3366" w:rsidP="00AE388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E3366" w:rsidRPr="00455714" w:rsidRDefault="00DE3366" w:rsidP="00AE388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DE3366" w:rsidRDefault="00DE3366" w:rsidP="00AE388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DE3366" w:rsidRPr="00455714" w:rsidRDefault="00DE3366" w:rsidP="00AE388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E3366" w:rsidRPr="00EA43F2" w:rsidTr="00AE388B">
        <w:trPr>
          <w:trHeight w:val="330"/>
        </w:trPr>
        <w:tc>
          <w:tcPr>
            <w:tcW w:w="1202" w:type="dxa"/>
            <w:vAlign w:val="center"/>
          </w:tcPr>
          <w:p w:rsidR="00DE3366" w:rsidRPr="00EA43F2" w:rsidRDefault="00DE3366" w:rsidP="00DE336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E3366" w:rsidRPr="00EA43F2" w:rsidRDefault="00DE3366" w:rsidP="00AE388B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7F78EE">
              <w:rPr>
                <w:sz w:val="24"/>
              </w:rPr>
              <w:t>19.01.2019 13:29</w:t>
            </w:r>
          </w:p>
        </w:tc>
        <w:tc>
          <w:tcPr>
            <w:tcW w:w="5244" w:type="dxa"/>
            <w:vAlign w:val="center"/>
          </w:tcPr>
          <w:p w:rsidR="00DE3366" w:rsidRPr="00EA43F2" w:rsidRDefault="00DE3366" w:rsidP="00AE3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8EE">
              <w:rPr>
                <w:sz w:val="24"/>
              </w:rPr>
              <w:t>23745</w:t>
            </w:r>
            <w:r>
              <w:rPr>
                <w:sz w:val="24"/>
                <w:szCs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НПП </w:t>
            </w:r>
            <w:r w:rsidRPr="0013172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АЦЛПИ</w:t>
            </w:r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E3366" w:rsidRPr="00EA43F2" w:rsidTr="00AE388B">
        <w:trPr>
          <w:trHeight w:val="378"/>
        </w:trPr>
        <w:tc>
          <w:tcPr>
            <w:tcW w:w="1202" w:type="dxa"/>
            <w:vAlign w:val="center"/>
          </w:tcPr>
          <w:p w:rsidR="00DE3366" w:rsidRPr="00EA43F2" w:rsidRDefault="00DE3366" w:rsidP="00DE336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E3366" w:rsidRPr="00EA43F2" w:rsidRDefault="00DE3366" w:rsidP="00AE388B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     </w:t>
            </w:r>
            <w:r w:rsidRPr="007F78EE">
              <w:rPr>
                <w:sz w:val="24"/>
              </w:rPr>
              <w:t>20.01.2019 09:53</w:t>
            </w:r>
          </w:p>
        </w:tc>
        <w:tc>
          <w:tcPr>
            <w:tcW w:w="5244" w:type="dxa"/>
            <w:vAlign w:val="center"/>
          </w:tcPr>
          <w:p w:rsidR="00DE3366" w:rsidRPr="00EA43F2" w:rsidRDefault="00DE3366" w:rsidP="00AE38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</w:t>
            </w:r>
            <w:r w:rsidRPr="007F78EE">
              <w:rPr>
                <w:sz w:val="24"/>
              </w:rPr>
              <w:t>23779</w:t>
            </w:r>
            <w:r>
              <w:rPr>
                <w:sz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DE3366" w:rsidRDefault="00DE3366" w:rsidP="00DE336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DE3366" w:rsidRDefault="00DE3366" w:rsidP="00DE3366">
      <w:pPr>
        <w:pStyle w:val="25"/>
        <w:numPr>
          <w:ilvl w:val="0"/>
          <w:numId w:val="10"/>
        </w:numPr>
        <w:tabs>
          <w:tab w:val="left" w:pos="426"/>
        </w:tabs>
        <w:rPr>
          <w:szCs w:val="24"/>
        </w:rPr>
      </w:pPr>
      <w:r w:rsidRPr="007F78EE">
        <w:t>23745</w:t>
      </w:r>
      <w:r w:rsidRPr="002F31DE">
        <w:rPr>
          <w:szCs w:val="24"/>
        </w:rPr>
        <w:t xml:space="preserve"> - </w:t>
      </w:r>
      <w:r w:rsidRPr="00131727">
        <w:rPr>
          <w:b/>
          <w:i/>
          <w:szCs w:val="24"/>
        </w:rPr>
        <w:t xml:space="preserve">ООО </w:t>
      </w:r>
      <w:r>
        <w:rPr>
          <w:b/>
          <w:i/>
          <w:szCs w:val="24"/>
        </w:rPr>
        <w:t xml:space="preserve">НПП </w:t>
      </w:r>
      <w:r w:rsidRPr="00131727">
        <w:rPr>
          <w:b/>
          <w:i/>
          <w:szCs w:val="24"/>
        </w:rPr>
        <w:t>«</w:t>
      </w:r>
      <w:r>
        <w:rPr>
          <w:b/>
          <w:i/>
          <w:szCs w:val="24"/>
        </w:rPr>
        <w:t>АЦЛПИ</w:t>
      </w:r>
      <w:r w:rsidRPr="00131727">
        <w:rPr>
          <w:b/>
          <w:i/>
          <w:szCs w:val="24"/>
        </w:rPr>
        <w:t>»</w:t>
      </w:r>
      <w:r w:rsidRPr="00F109DD">
        <w:rPr>
          <w:szCs w:val="24"/>
        </w:rPr>
        <w:t xml:space="preserve">, </w:t>
      </w:r>
    </w:p>
    <w:p w:rsidR="00DE3366" w:rsidRPr="008070E8" w:rsidRDefault="00DE3366" w:rsidP="00DE3366">
      <w:pPr>
        <w:pStyle w:val="25"/>
        <w:numPr>
          <w:ilvl w:val="0"/>
          <w:numId w:val="10"/>
        </w:numPr>
        <w:tabs>
          <w:tab w:val="left" w:pos="426"/>
          <w:tab w:val="left" w:pos="3261"/>
        </w:tabs>
        <w:rPr>
          <w:b/>
          <w:i/>
          <w:szCs w:val="24"/>
        </w:rPr>
      </w:pPr>
      <w:r w:rsidRPr="007F78EE">
        <w:t>23779</w:t>
      </w:r>
      <w:r w:rsidRPr="002F31DE">
        <w:rPr>
          <w:szCs w:val="24"/>
        </w:rPr>
        <w:t xml:space="preserve"> -</w:t>
      </w:r>
      <w:r w:rsidRPr="008070E8">
        <w:rPr>
          <w:b/>
          <w:i/>
          <w:szCs w:val="24"/>
        </w:rPr>
        <w:t xml:space="preserve"> </w:t>
      </w:r>
      <w:r w:rsidRPr="00131727">
        <w:rPr>
          <w:b/>
          <w:i/>
          <w:szCs w:val="24"/>
        </w:rPr>
        <w:t>ООО «</w:t>
      </w:r>
      <w:proofErr w:type="spellStart"/>
      <w:r>
        <w:rPr>
          <w:b/>
          <w:i/>
          <w:szCs w:val="24"/>
        </w:rPr>
        <w:t>ГеоТочка</w:t>
      </w:r>
      <w:proofErr w:type="spellEnd"/>
      <w:r w:rsidRPr="00131727">
        <w:rPr>
          <w:b/>
          <w:i/>
          <w:szCs w:val="24"/>
        </w:rPr>
        <w:t>»</w:t>
      </w:r>
    </w:p>
    <w:p w:rsidR="00DE3366" w:rsidRDefault="00DE3366" w:rsidP="00DE336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DE3366" w:rsidRPr="00455714" w:rsidRDefault="00DE3366" w:rsidP="00DE336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E005B" w:rsidRDefault="00FE005B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609B" w:rsidRPr="00F26C70" w:rsidRDefault="0031609B" w:rsidP="0031609B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5"/>
        <w:gridCol w:w="849"/>
        <w:gridCol w:w="851"/>
        <w:gridCol w:w="2693"/>
        <w:gridCol w:w="2564"/>
      </w:tblGrid>
      <w:tr w:rsidR="0031609B" w:rsidRPr="00F26C70" w:rsidTr="00AE388B">
        <w:trPr>
          <w:trHeight w:val="394"/>
        </w:trPr>
        <w:tc>
          <w:tcPr>
            <w:tcW w:w="139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8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2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(без учета весового коэффициента значимости)</w:t>
            </w:r>
          </w:p>
        </w:tc>
      </w:tr>
      <w:tr w:rsidR="0031609B" w:rsidRPr="00F26C70" w:rsidTr="00AE388B">
        <w:trPr>
          <w:trHeight w:val="360"/>
        </w:trPr>
        <w:tc>
          <w:tcPr>
            <w:tcW w:w="139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95" w:type="pct"/>
            <w:shd w:val="clear" w:color="auto" w:fill="FFFFFF"/>
          </w:tcPr>
          <w:p w:rsidR="0031609B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7F78EE">
              <w:rPr>
                <w:sz w:val="24"/>
              </w:rPr>
              <w:t>23745</w:t>
            </w:r>
            <w:r>
              <w:rPr>
                <w:sz w:val="24"/>
                <w:szCs w:val="24"/>
              </w:rPr>
              <w:t xml:space="preserve"> </w:t>
            </w:r>
          </w:p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131727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НПП </w:t>
            </w:r>
            <w:r w:rsidRPr="0013172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АЦЛПИ</w:t>
            </w:r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31609B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7F78EE">
              <w:rPr>
                <w:sz w:val="24"/>
              </w:rPr>
              <w:t>23779</w:t>
            </w:r>
            <w:r>
              <w:rPr>
                <w:sz w:val="24"/>
              </w:rPr>
              <w:t xml:space="preserve"> </w:t>
            </w:r>
          </w:p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31609B" w:rsidRPr="00F26C70" w:rsidTr="00AE388B">
        <w:trPr>
          <w:trHeight w:val="763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31609B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>с</w:t>
            </w:r>
            <w:r w:rsidRPr="00F26C70">
              <w:rPr>
                <w:i/>
                <w:sz w:val="24"/>
                <w:szCs w:val="24"/>
                <w:lang w:eastAsia="en-US"/>
              </w:rPr>
              <w:t>уммарн</w:t>
            </w:r>
            <w:r>
              <w:rPr>
                <w:i/>
                <w:sz w:val="24"/>
                <w:szCs w:val="24"/>
                <w:lang w:eastAsia="en-US"/>
              </w:rPr>
              <w:t>ая</w:t>
            </w:r>
            <w:r w:rsidRPr="00F26C70">
              <w:rPr>
                <w:i/>
                <w:sz w:val="24"/>
                <w:szCs w:val="24"/>
                <w:lang w:eastAsia="en-US"/>
              </w:rPr>
              <w:t xml:space="preserve"> стоимость единичных расценок выполняемых работ</w:t>
            </w:r>
            <w:r w:rsidRPr="00F26C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40" w:type="pct"/>
            <w:shd w:val="clear" w:color="auto" w:fill="FFFFFF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41" w:type="pct"/>
            <w:shd w:val="clear" w:color="auto" w:fill="FFFFFF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95" w:type="pct"/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3,</w:t>
            </w:r>
            <w:r>
              <w:rPr>
                <w:snapToGrid/>
                <w:sz w:val="24"/>
                <w:szCs w:val="24"/>
              </w:rPr>
              <w:t>2260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5,0000</w:t>
            </w:r>
          </w:p>
        </w:tc>
      </w:tr>
      <w:tr w:rsidR="0031609B" w:rsidRPr="00F26C70" w:rsidTr="00AE388B">
        <w:trPr>
          <w:trHeight w:val="487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26C70">
              <w:rPr>
                <w:b/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40" w:type="pct"/>
            <w:shd w:val="clear" w:color="auto" w:fill="FFFFFF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41" w:type="pct"/>
            <w:shd w:val="clear" w:color="auto" w:fill="FFFFFF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95" w:type="pct"/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5</w:t>
            </w:r>
          </w:p>
        </w:tc>
      </w:tr>
      <w:tr w:rsidR="0031609B" w:rsidRPr="00F26C70" w:rsidTr="00AE388B">
        <w:trPr>
          <w:trHeight w:val="981"/>
        </w:trPr>
        <w:tc>
          <w:tcPr>
            <w:tcW w:w="227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3,40</w:t>
            </w:r>
          </w:p>
        </w:tc>
        <w:tc>
          <w:tcPr>
            <w:tcW w:w="13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F26C70">
              <w:rPr>
                <w:b/>
                <w:snapToGrid/>
                <w:sz w:val="24"/>
                <w:szCs w:val="24"/>
              </w:rPr>
              <w:t>5,00</w:t>
            </w:r>
          </w:p>
        </w:tc>
      </w:tr>
    </w:tbl>
    <w:p w:rsidR="0031609B" w:rsidRPr="00F26C70" w:rsidRDefault="0031609B" w:rsidP="0031609B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31609B" w:rsidRPr="00F26C70" w:rsidRDefault="0031609B" w:rsidP="0031609B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 xml:space="preserve">Утвердить </w:t>
      </w:r>
      <w:proofErr w:type="spellStart"/>
      <w:r w:rsidRPr="00F26C70">
        <w:rPr>
          <w:szCs w:val="24"/>
        </w:rPr>
        <w:t>ранжировку</w:t>
      </w:r>
      <w:proofErr w:type="spellEnd"/>
      <w:r w:rsidRPr="00F26C70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666"/>
        <w:gridCol w:w="2020"/>
        <w:gridCol w:w="1417"/>
      </w:tblGrid>
      <w:tr w:rsidR="0031609B" w:rsidRPr="00F26C70" w:rsidTr="0031609B">
        <w:tc>
          <w:tcPr>
            <w:tcW w:w="1134" w:type="dxa"/>
            <w:shd w:val="clear" w:color="auto" w:fill="auto"/>
            <w:vAlign w:val="center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Место в ранжировке (</w:t>
            </w:r>
            <w:proofErr w:type="gramStart"/>
            <w:r w:rsidRPr="00F26C70">
              <w:rPr>
                <w:sz w:val="24"/>
                <w:szCs w:val="24"/>
              </w:rPr>
              <w:t>порядковый</w:t>
            </w:r>
            <w:proofErr w:type="gramEnd"/>
            <w:r w:rsidRPr="00F26C70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66" w:type="dxa"/>
            <w:vAlign w:val="center"/>
          </w:tcPr>
          <w:p w:rsidR="0031609B" w:rsidRPr="00F26C70" w:rsidRDefault="0031609B" w:rsidP="00AE388B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020" w:type="dxa"/>
            <w:vAlign w:val="center"/>
          </w:tcPr>
          <w:p w:rsidR="0031609B" w:rsidRDefault="0031609B" w:rsidP="00AE388B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ED0C86">
              <w:rPr>
                <w:sz w:val="24"/>
                <w:szCs w:val="24"/>
              </w:rPr>
              <w:t>Суммарная стоимость единичных расценок выполняемых работ</w:t>
            </w:r>
            <w:r>
              <w:rPr>
                <w:sz w:val="24"/>
                <w:szCs w:val="24"/>
              </w:rPr>
              <w:t xml:space="preserve">, </w:t>
            </w:r>
            <w:r w:rsidRPr="00F26C70">
              <w:rPr>
                <w:sz w:val="24"/>
                <w:szCs w:val="24"/>
              </w:rPr>
              <w:t>руб. без НДС</w:t>
            </w:r>
            <w:r w:rsidRPr="00F26C70" w:rsidDel="002711B2">
              <w:rPr>
                <w:sz w:val="24"/>
                <w:szCs w:val="24"/>
              </w:rPr>
              <w:t xml:space="preserve"> </w:t>
            </w:r>
          </w:p>
          <w:p w:rsidR="0031609B" w:rsidRPr="00F26C70" w:rsidRDefault="0031609B" w:rsidP="00AE388B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1609B" w:rsidRPr="00F26C70" w:rsidTr="0031609B">
        <w:tc>
          <w:tcPr>
            <w:tcW w:w="1134" w:type="dxa"/>
            <w:shd w:val="clear" w:color="auto" w:fill="auto"/>
          </w:tcPr>
          <w:p w:rsidR="0031609B" w:rsidRPr="00F26C70" w:rsidRDefault="0031609B" w:rsidP="00AE38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31609B" w:rsidRPr="00F26C70" w:rsidRDefault="0031609B" w:rsidP="00AE388B">
            <w:pPr>
              <w:spacing w:line="240" w:lineRule="auto"/>
              <w:ind w:left="-108" w:firstLine="0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 </w:t>
            </w:r>
            <w:r w:rsidRPr="007F78EE">
              <w:rPr>
                <w:sz w:val="24"/>
              </w:rPr>
              <w:t>23779</w:t>
            </w:r>
            <w:r>
              <w:rPr>
                <w:sz w:val="24"/>
              </w:rPr>
              <w:t xml:space="preserve"> - 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6" w:type="dxa"/>
            <w:vAlign w:val="center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4D5E34">
              <w:rPr>
                <w:sz w:val="24"/>
                <w:szCs w:val="24"/>
              </w:rPr>
              <w:t xml:space="preserve">  20.01.2019 09:53</w:t>
            </w:r>
          </w:p>
        </w:tc>
        <w:tc>
          <w:tcPr>
            <w:tcW w:w="2020" w:type="dxa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959 426,00</w:t>
            </w:r>
          </w:p>
        </w:tc>
        <w:tc>
          <w:tcPr>
            <w:tcW w:w="1417" w:type="dxa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1609B" w:rsidRPr="00F26C70" w:rsidTr="0031609B">
        <w:tc>
          <w:tcPr>
            <w:tcW w:w="1134" w:type="dxa"/>
            <w:shd w:val="clear" w:color="auto" w:fill="auto"/>
          </w:tcPr>
          <w:p w:rsidR="0031609B" w:rsidRPr="00F26C70" w:rsidRDefault="0031609B" w:rsidP="00AE38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31609B" w:rsidRPr="00F26C70" w:rsidRDefault="0031609B" w:rsidP="00AE38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7F78EE">
              <w:rPr>
                <w:sz w:val="24"/>
              </w:rPr>
              <w:t>23745</w:t>
            </w:r>
            <w:r>
              <w:rPr>
                <w:sz w:val="24"/>
                <w:szCs w:val="24"/>
              </w:rPr>
              <w:t xml:space="preserve"> - </w:t>
            </w:r>
            <w:r w:rsidRPr="00131727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 xml:space="preserve">НПП </w:t>
            </w:r>
            <w:r w:rsidRPr="00131727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АЦЛПИ</w:t>
            </w:r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24.12.2018 09:51</w:t>
            </w:r>
          </w:p>
        </w:tc>
        <w:tc>
          <w:tcPr>
            <w:tcW w:w="2020" w:type="dxa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1 487 000,00</w:t>
            </w:r>
          </w:p>
        </w:tc>
        <w:tc>
          <w:tcPr>
            <w:tcW w:w="1417" w:type="dxa"/>
          </w:tcPr>
          <w:p w:rsidR="0031609B" w:rsidRPr="00F26C70" w:rsidRDefault="0031609B" w:rsidP="00AE388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31609B" w:rsidRPr="00F26C70" w:rsidRDefault="0031609B" w:rsidP="0031609B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8F4FD1" w:rsidRDefault="008F4FD1" w:rsidP="0024278E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131727"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ГеоТочка</w:t>
      </w:r>
      <w:proofErr w:type="spellEnd"/>
      <w:r w:rsidRPr="00131727">
        <w:rPr>
          <w:b/>
          <w:i/>
          <w:sz w:val="24"/>
          <w:szCs w:val="24"/>
        </w:rPr>
        <w:t>»</w:t>
      </w:r>
      <w:r w:rsidRPr="00F26C70">
        <w:rPr>
          <w:b/>
          <w:i/>
          <w:sz w:val="24"/>
          <w:szCs w:val="24"/>
        </w:rPr>
        <w:t xml:space="preserve"> </w:t>
      </w:r>
      <w:r w:rsidRPr="00F26C70">
        <w:rPr>
          <w:sz w:val="24"/>
          <w:szCs w:val="24"/>
        </w:rPr>
        <w:t>(</w:t>
      </w:r>
      <w:r>
        <w:rPr>
          <w:sz w:val="24"/>
          <w:szCs w:val="24"/>
        </w:rPr>
        <w:t>680014</w:t>
      </w:r>
      <w:r w:rsidRPr="00F26C70">
        <w:rPr>
          <w:sz w:val="24"/>
          <w:szCs w:val="24"/>
        </w:rPr>
        <w:t xml:space="preserve">, г. Хабаровск, </w:t>
      </w:r>
      <w:r>
        <w:rPr>
          <w:sz w:val="24"/>
          <w:szCs w:val="24"/>
        </w:rPr>
        <w:t>ул. Свирская, д.85А</w:t>
      </w:r>
      <w:r w:rsidRPr="00F26C70">
        <w:rPr>
          <w:sz w:val="24"/>
          <w:szCs w:val="24"/>
        </w:rPr>
        <w:t xml:space="preserve">) с ценой заявки </w:t>
      </w:r>
      <w:r>
        <w:rPr>
          <w:b/>
          <w:i/>
          <w:sz w:val="24"/>
          <w:szCs w:val="24"/>
        </w:rPr>
        <w:t xml:space="preserve">959 426,00 </w:t>
      </w:r>
      <w:r w:rsidRPr="00F26C70">
        <w:rPr>
          <w:b/>
          <w:i/>
          <w:sz w:val="24"/>
          <w:szCs w:val="24"/>
        </w:rPr>
        <w:t>руб</w:t>
      </w:r>
      <w:r w:rsidRPr="00F26C70">
        <w:rPr>
          <w:sz w:val="24"/>
          <w:szCs w:val="24"/>
        </w:rPr>
        <w:t xml:space="preserve">. без учета НДС, являющейся суммарной </w:t>
      </w:r>
      <w:r w:rsidRPr="00F26C70">
        <w:rPr>
          <w:sz w:val="24"/>
          <w:szCs w:val="24"/>
        </w:rPr>
        <w:lastRenderedPageBreak/>
        <w:t xml:space="preserve">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 Предельная стоимость договора в соответствии с п. 2.1. Проекта Договора (Приложение 2 к Документации о закупке) составляет  </w:t>
      </w:r>
      <w:r>
        <w:rPr>
          <w:b/>
          <w:i/>
          <w:sz w:val="24"/>
          <w:szCs w:val="24"/>
        </w:rPr>
        <w:t>1</w:t>
      </w:r>
      <w:r w:rsidRPr="00F26C70">
        <w:rPr>
          <w:b/>
          <w:i/>
          <w:sz w:val="24"/>
          <w:szCs w:val="24"/>
        </w:rPr>
        <w:t> 500 000.00</w:t>
      </w:r>
      <w:r w:rsidRPr="00F26C70">
        <w:rPr>
          <w:sz w:val="24"/>
          <w:szCs w:val="24"/>
        </w:rPr>
        <w:t xml:space="preserve">  рублей без учета НДС.</w:t>
      </w:r>
    </w:p>
    <w:p w:rsidR="008F4FD1" w:rsidRPr="00BD22CE" w:rsidRDefault="008F4FD1" w:rsidP="0024278E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Сроки выполнения работ:  Начало – с момента заключения договора. Окончание </w:t>
      </w:r>
      <w:r>
        <w:rPr>
          <w:sz w:val="24"/>
          <w:szCs w:val="24"/>
        </w:rPr>
        <w:t xml:space="preserve"> - </w:t>
      </w:r>
      <w:r w:rsidRPr="00BD22CE">
        <w:rPr>
          <w:sz w:val="24"/>
          <w:szCs w:val="24"/>
        </w:rPr>
        <w:t>31.12.2019 г.</w:t>
      </w:r>
      <w:r>
        <w:rPr>
          <w:sz w:val="24"/>
          <w:szCs w:val="24"/>
        </w:rPr>
        <w:t xml:space="preserve"> </w:t>
      </w:r>
      <w:r w:rsidRPr="00BD22CE">
        <w:rPr>
          <w:sz w:val="24"/>
          <w:szCs w:val="24"/>
        </w:rPr>
        <w:t xml:space="preserve">Условия оплаты: </w:t>
      </w:r>
      <w:r w:rsidRPr="00F837E1">
        <w:rPr>
          <w:sz w:val="24"/>
          <w:szCs w:val="24"/>
        </w:rPr>
        <w:t>в течение 30 (тридцати) календарных дней с момента подписания актов сдачи-приемки выполненных работ обеими сторонами - на основании счета, выставленного подрядчиком</w:t>
      </w:r>
      <w:r w:rsidRPr="00BD22CE">
        <w:rPr>
          <w:sz w:val="24"/>
          <w:szCs w:val="24"/>
        </w:rPr>
        <w:t>.</w:t>
      </w:r>
    </w:p>
    <w:p w:rsidR="008F4FD1" w:rsidRPr="00F26C70" w:rsidRDefault="008F4FD1" w:rsidP="0024278E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71892" w:rsidRPr="000457C4" w:rsidRDefault="008F4FD1" w:rsidP="0024278E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26C70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F26C70">
        <w:rPr>
          <w:sz w:val="24"/>
          <w:szCs w:val="24"/>
        </w:rPr>
        <w:t>с даты</w:t>
      </w:r>
      <w:proofErr w:type="gramEnd"/>
      <w:r w:rsidRPr="00F26C70">
        <w:rPr>
          <w:sz w:val="24"/>
          <w:szCs w:val="24"/>
        </w:rPr>
        <w:t xml:space="preserve">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971892" w:rsidRPr="000457C4">
        <w:rPr>
          <w:sz w:val="24"/>
          <w:szCs w:val="24"/>
        </w:rPr>
        <w:t>.</w:t>
      </w:r>
    </w:p>
    <w:p w:rsidR="006B69CD" w:rsidRPr="00455714" w:rsidRDefault="006B69CD" w:rsidP="0024278E">
      <w:pPr>
        <w:tabs>
          <w:tab w:val="left" w:pos="426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4C" w:rsidRDefault="00A9124C" w:rsidP="00355095">
      <w:pPr>
        <w:spacing w:line="240" w:lineRule="auto"/>
      </w:pPr>
      <w:r>
        <w:separator/>
      </w:r>
    </w:p>
  </w:endnote>
  <w:endnote w:type="continuationSeparator" w:id="0">
    <w:p w:rsidR="00A9124C" w:rsidRDefault="00A912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23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23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4C" w:rsidRDefault="00A9124C" w:rsidP="00355095">
      <w:pPr>
        <w:spacing w:line="240" w:lineRule="auto"/>
      </w:pPr>
      <w:r>
        <w:separator/>
      </w:r>
    </w:p>
  </w:footnote>
  <w:footnote w:type="continuationSeparator" w:id="0">
    <w:p w:rsidR="00A9124C" w:rsidRDefault="00A912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7019F5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3B7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278E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1609B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4FD1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124C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BDB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4719C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3366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005B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6519-F18B-4A5D-B92D-C0103B9A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46</cp:revision>
  <cp:lastPrinted>2019-03-06T04:19:00Z</cp:lastPrinted>
  <dcterms:created xsi:type="dcterms:W3CDTF">2018-12-19T00:55:00Z</dcterms:created>
  <dcterms:modified xsi:type="dcterms:W3CDTF">2019-03-06T04:22:00Z</dcterms:modified>
</cp:coreProperties>
</file>