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2E5C">
        <w:rPr>
          <w:b/>
          <w:bCs/>
          <w:sz w:val="36"/>
          <w:szCs w:val="36"/>
        </w:rPr>
        <w:t>1</w:t>
      </w:r>
      <w:r w:rsidR="00903671">
        <w:rPr>
          <w:b/>
          <w:bCs/>
          <w:sz w:val="36"/>
          <w:szCs w:val="36"/>
        </w:rPr>
        <w:t>00</w:t>
      </w:r>
      <w:r w:rsidR="00076064">
        <w:rPr>
          <w:b/>
          <w:bCs/>
          <w:sz w:val="36"/>
          <w:szCs w:val="36"/>
        </w:rPr>
        <w:t>/</w:t>
      </w:r>
      <w:r w:rsidR="00903671">
        <w:rPr>
          <w:b/>
          <w:bCs/>
          <w:sz w:val="36"/>
          <w:szCs w:val="36"/>
        </w:rPr>
        <w:t>МЭ</w:t>
      </w:r>
      <w:r w:rsidR="001630D6">
        <w:rPr>
          <w:b/>
          <w:bCs/>
          <w:sz w:val="36"/>
          <w:szCs w:val="36"/>
        </w:rPr>
        <w:t>-ВП</w:t>
      </w:r>
    </w:p>
    <w:p w:rsidR="00903671" w:rsidRPr="00903671" w:rsidRDefault="00EB26B9" w:rsidP="009036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903671" w:rsidRPr="00903671">
        <w:rPr>
          <w:bCs/>
          <w:sz w:val="26"/>
          <w:szCs w:val="26"/>
        </w:rPr>
        <w:t xml:space="preserve">поставки: </w:t>
      </w:r>
      <w:proofErr w:type="gramStart"/>
      <w:r w:rsidR="00903671" w:rsidRPr="00903671">
        <w:rPr>
          <w:b/>
          <w:bCs/>
          <w:i/>
          <w:sz w:val="26"/>
          <w:szCs w:val="26"/>
        </w:rPr>
        <w:t>«</w:t>
      </w:r>
      <w:r w:rsidR="00903671" w:rsidRPr="00903671">
        <w:rPr>
          <w:b/>
          <w:i/>
          <w:sz w:val="26"/>
          <w:szCs w:val="26"/>
        </w:rPr>
        <w:t>Канцелярские товары</w:t>
      </w:r>
      <w:r w:rsidR="00903671" w:rsidRPr="00903671">
        <w:rPr>
          <w:b/>
          <w:bCs/>
          <w:i/>
          <w:sz w:val="26"/>
          <w:szCs w:val="26"/>
        </w:rPr>
        <w:t xml:space="preserve">», </w:t>
      </w:r>
      <w:r w:rsidR="00903671" w:rsidRPr="00903671">
        <w:rPr>
          <w:sz w:val="26"/>
          <w:szCs w:val="26"/>
        </w:rPr>
        <w:t>(закупка 228.1 раздела 4.2.</w:t>
      </w:r>
      <w:proofErr w:type="gramEnd"/>
      <w:r w:rsidR="00903671" w:rsidRPr="00903671">
        <w:rPr>
          <w:sz w:val="26"/>
          <w:szCs w:val="26"/>
        </w:rPr>
        <w:t xml:space="preserve"> </w:t>
      </w:r>
      <w:proofErr w:type="gramStart"/>
      <w:r w:rsidR="00903671" w:rsidRPr="00903671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630D6" w:rsidP="009036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03671">
              <w:rPr>
                <w:b/>
                <w:sz w:val="24"/>
                <w:szCs w:val="24"/>
              </w:rPr>
              <w:t>19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 w:rsidR="00903671">
        <w:rPr>
          <w:rFonts w:ascii="Times New Roman" w:hAnsi="Times New Roman" w:cs="Times New Roman"/>
          <w:sz w:val="24"/>
        </w:rPr>
        <w:t>ЕИС – 31807292686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napToGrid/>
          <w:sz w:val="26"/>
          <w:szCs w:val="26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r w:rsidR="00903671" w:rsidRPr="00903671">
        <w:rPr>
          <w:bCs/>
          <w:snapToGrid/>
          <w:sz w:val="26"/>
          <w:szCs w:val="26"/>
        </w:rPr>
        <w:t xml:space="preserve">поставки: </w:t>
      </w:r>
      <w:proofErr w:type="gramStart"/>
      <w:r w:rsidR="00903671" w:rsidRPr="00903671">
        <w:rPr>
          <w:b/>
          <w:bCs/>
          <w:i/>
          <w:snapToGrid/>
          <w:sz w:val="26"/>
          <w:szCs w:val="26"/>
        </w:rPr>
        <w:t>«</w:t>
      </w:r>
      <w:r w:rsidR="00903671" w:rsidRPr="00903671">
        <w:rPr>
          <w:b/>
          <w:i/>
          <w:snapToGrid/>
          <w:sz w:val="26"/>
          <w:szCs w:val="26"/>
        </w:rPr>
        <w:t>Канцелярские товары</w:t>
      </w:r>
      <w:r w:rsidR="00903671" w:rsidRPr="00903671">
        <w:rPr>
          <w:b/>
          <w:bCs/>
          <w:i/>
          <w:snapToGrid/>
          <w:sz w:val="26"/>
          <w:szCs w:val="26"/>
        </w:rPr>
        <w:t xml:space="preserve">», </w:t>
      </w:r>
      <w:r w:rsidR="00903671" w:rsidRPr="00903671">
        <w:rPr>
          <w:snapToGrid/>
          <w:sz w:val="26"/>
          <w:szCs w:val="26"/>
        </w:rPr>
        <w:t>(закупка 228.1 раздела 4.2.</w:t>
      </w:r>
      <w:proofErr w:type="gramEnd"/>
      <w:r w:rsidR="00903671" w:rsidRPr="00903671">
        <w:rPr>
          <w:snapToGrid/>
          <w:sz w:val="26"/>
          <w:szCs w:val="26"/>
        </w:rPr>
        <w:t xml:space="preserve"> </w:t>
      </w:r>
      <w:proofErr w:type="gramStart"/>
      <w:r w:rsidR="00903671" w:rsidRPr="00903671">
        <w:rPr>
          <w:snapToGrid/>
          <w:sz w:val="26"/>
          <w:szCs w:val="26"/>
        </w:rPr>
        <w:t>ГКПЗ 2019 г.)</w:t>
      </w:r>
      <w:proofErr w:type="gramEnd"/>
    </w:p>
    <w:p w:rsidR="00903671" w:rsidRDefault="0090367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B331A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</w:t>
      </w:r>
      <w:r w:rsidR="004B331A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</w:t>
      </w:r>
      <w:r w:rsidR="004B331A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B331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B331A" w:rsidRPr="0017392F" w:rsidRDefault="004B33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B331A" w:rsidRPr="006A245B" w:rsidRDefault="004B331A" w:rsidP="00CD702E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Заявка участника №23892</w:t>
            </w:r>
          </w:p>
        </w:tc>
        <w:tc>
          <w:tcPr>
            <w:tcW w:w="3685" w:type="dxa"/>
            <w:vAlign w:val="center"/>
          </w:tcPr>
          <w:p w:rsidR="004B331A" w:rsidRPr="006A245B" w:rsidRDefault="004B331A" w:rsidP="00CD702E">
            <w:pPr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21.01.2019 05:14</w:t>
            </w:r>
          </w:p>
        </w:tc>
      </w:tr>
      <w:tr w:rsidR="004B331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B331A" w:rsidRPr="0017392F" w:rsidRDefault="004B331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B331A" w:rsidRPr="006A245B" w:rsidRDefault="004B331A" w:rsidP="00CD702E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Заявка участника №23912</w:t>
            </w:r>
          </w:p>
        </w:tc>
        <w:tc>
          <w:tcPr>
            <w:tcW w:w="3685" w:type="dxa"/>
            <w:vAlign w:val="center"/>
          </w:tcPr>
          <w:p w:rsidR="004B331A" w:rsidRPr="006A245B" w:rsidRDefault="004B331A" w:rsidP="00CD702E">
            <w:pPr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21.01.2019 07:53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proofErr w:type="gramStart"/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B331A">
        <w:rPr>
          <w:sz w:val="24"/>
          <w:szCs w:val="24"/>
        </w:rPr>
        <w:t>1</w:t>
      </w:r>
      <w:r w:rsidR="001630D6">
        <w:rPr>
          <w:sz w:val="24"/>
          <w:szCs w:val="24"/>
        </w:rPr>
        <w:t xml:space="preserve"> </w:t>
      </w:r>
      <w:r w:rsidR="004B331A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4B331A">
        <w:rPr>
          <w:sz w:val="24"/>
          <w:szCs w:val="24"/>
        </w:rPr>
        <w:t>заяв</w:t>
      </w:r>
      <w:r w:rsidR="001630D6">
        <w:rPr>
          <w:sz w:val="24"/>
          <w:szCs w:val="24"/>
        </w:rPr>
        <w:t>к</w:t>
      </w:r>
      <w:r w:rsidR="004B331A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  <w:proofErr w:type="gramEnd"/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B331A" w:rsidRPr="004B331A" w:rsidRDefault="004B331A" w:rsidP="004B331A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contextualSpacing/>
        <w:rPr>
          <w:i/>
          <w:snapToGrid/>
          <w:sz w:val="24"/>
          <w:szCs w:val="24"/>
        </w:rPr>
      </w:pPr>
      <w:r w:rsidRPr="004B331A">
        <w:rPr>
          <w:i/>
          <w:snapToGrid/>
          <w:sz w:val="24"/>
          <w:szCs w:val="24"/>
        </w:rPr>
        <w:t xml:space="preserve">О рассмотрении результатов ценового предложения Участника </w:t>
      </w:r>
    </w:p>
    <w:p w:rsidR="004B331A" w:rsidRPr="004B331A" w:rsidRDefault="004B331A" w:rsidP="004B331A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4B331A">
        <w:rPr>
          <w:i/>
          <w:sz w:val="24"/>
          <w:szCs w:val="24"/>
        </w:rPr>
        <w:t xml:space="preserve">О признании заявки соответствующей условиям Документации о закупке по результатам рассмотрения </w:t>
      </w:r>
      <w:r w:rsidRPr="004B331A">
        <w:rPr>
          <w:i/>
          <w:snapToGrid/>
          <w:sz w:val="24"/>
          <w:szCs w:val="24"/>
        </w:rPr>
        <w:t>ценового предложения Участника</w:t>
      </w:r>
    </w:p>
    <w:p w:rsidR="004B331A" w:rsidRPr="004B331A" w:rsidRDefault="004B331A" w:rsidP="004B331A">
      <w:pPr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contextualSpacing/>
        <w:rPr>
          <w:i/>
          <w:snapToGrid/>
          <w:sz w:val="24"/>
          <w:szCs w:val="24"/>
        </w:rPr>
      </w:pPr>
      <w:r w:rsidRPr="004B331A">
        <w:rPr>
          <w:i/>
          <w:snapToGrid/>
          <w:sz w:val="24"/>
          <w:szCs w:val="24"/>
        </w:rPr>
        <w:t>О признании закупки несостоявшейся.</w:t>
      </w:r>
    </w:p>
    <w:p w:rsidR="004B331A" w:rsidRPr="004B331A" w:rsidRDefault="004B331A" w:rsidP="004B331A">
      <w:pPr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4B331A">
        <w:rPr>
          <w:bCs/>
          <w:i/>
          <w:iCs/>
          <w:snapToGrid/>
          <w:sz w:val="24"/>
          <w:szCs w:val="24"/>
        </w:rPr>
        <w:t>О заключении договора с единственным участником конкурентной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90367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3671" w:rsidRPr="00903671" w:rsidRDefault="00903671" w:rsidP="00903671">
      <w:pPr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90367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03671" w:rsidRPr="00903671" w:rsidRDefault="00903671" w:rsidP="00903671">
      <w:pPr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903671">
        <w:rPr>
          <w:snapToGrid/>
          <w:sz w:val="24"/>
          <w:szCs w:val="24"/>
        </w:rPr>
        <w:t>Принять к рассмотрению ценовое предложение следующего участника: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903671" w:rsidRPr="00903671" w:rsidTr="00370247">
        <w:trPr>
          <w:trHeight w:val="420"/>
          <w:tblHeader/>
        </w:trPr>
        <w:tc>
          <w:tcPr>
            <w:tcW w:w="1202" w:type="dxa"/>
            <w:vAlign w:val="center"/>
          </w:tcPr>
          <w:p w:rsidR="00903671" w:rsidRPr="00903671" w:rsidRDefault="00903671" w:rsidP="0090367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903671">
              <w:rPr>
                <w:snapToGrid/>
                <w:sz w:val="24"/>
                <w:szCs w:val="24"/>
              </w:rPr>
              <w:t>№</w:t>
            </w:r>
          </w:p>
          <w:p w:rsidR="00903671" w:rsidRPr="00903671" w:rsidRDefault="00903671" w:rsidP="0090367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903671">
              <w:rPr>
                <w:snapToGrid/>
                <w:sz w:val="24"/>
                <w:szCs w:val="24"/>
              </w:rPr>
              <w:t>п</w:t>
            </w:r>
            <w:proofErr w:type="gramEnd"/>
            <w:r w:rsidRPr="00903671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903671" w:rsidRPr="00903671" w:rsidRDefault="00903671" w:rsidP="00903671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903671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903671" w:rsidRPr="00903671" w:rsidRDefault="00903671" w:rsidP="00903671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03671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903671" w:rsidRPr="00903671" w:rsidTr="00370247">
        <w:trPr>
          <w:trHeight w:val="330"/>
        </w:trPr>
        <w:tc>
          <w:tcPr>
            <w:tcW w:w="1202" w:type="dxa"/>
            <w:vAlign w:val="center"/>
          </w:tcPr>
          <w:p w:rsidR="00903671" w:rsidRPr="00903671" w:rsidRDefault="00903671" w:rsidP="0090367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03671" w:rsidRPr="00903671" w:rsidRDefault="00903671" w:rsidP="00903671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03671">
              <w:rPr>
                <w:snapToGrid/>
                <w:sz w:val="24"/>
                <w:szCs w:val="24"/>
              </w:rPr>
              <w:t>№23912 ООО «Оскар»</w:t>
            </w:r>
          </w:p>
        </w:tc>
        <w:tc>
          <w:tcPr>
            <w:tcW w:w="3685" w:type="dxa"/>
            <w:vAlign w:val="center"/>
          </w:tcPr>
          <w:p w:rsidR="00903671" w:rsidRPr="00903671" w:rsidRDefault="00903671" w:rsidP="00903671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903671">
              <w:rPr>
                <w:snapToGrid/>
                <w:sz w:val="24"/>
                <w:szCs w:val="24"/>
              </w:rPr>
              <w:t>21.01.2019 07:53</w:t>
            </w:r>
          </w:p>
        </w:tc>
      </w:tr>
    </w:tbl>
    <w:p w:rsidR="00903671" w:rsidRDefault="00903671" w:rsidP="00903671">
      <w:pPr>
        <w:widowControl w:val="0"/>
        <w:tabs>
          <w:tab w:val="left" w:pos="142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903671">
      <w:pPr>
        <w:widowControl w:val="0"/>
        <w:tabs>
          <w:tab w:val="left" w:pos="142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03671" w:rsidRPr="00903671" w:rsidRDefault="00903671" w:rsidP="00903671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903671">
        <w:rPr>
          <w:snapToGrid/>
          <w:sz w:val="24"/>
          <w:szCs w:val="24"/>
        </w:rPr>
        <w:t>1. Признать ценовое предложение Участника №23912 ООО «Оскар» удовлетворяющим по существу условиям Документации о закупке и принять его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52E5C" w:rsidRDefault="00903671" w:rsidP="001D3C3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Pr="00903671">
        <w:rPr>
          <w:sz w:val="26"/>
          <w:szCs w:val="26"/>
        </w:rPr>
        <w:t xml:space="preserve">Признать закупку </w:t>
      </w:r>
      <w:r w:rsidRPr="00903671">
        <w:rPr>
          <w:b/>
          <w:sz w:val="26"/>
          <w:szCs w:val="26"/>
        </w:rPr>
        <w:t>«</w:t>
      </w:r>
      <w:r w:rsidRPr="00903671">
        <w:rPr>
          <w:b/>
          <w:i/>
          <w:snapToGrid/>
          <w:sz w:val="26"/>
          <w:szCs w:val="26"/>
        </w:rPr>
        <w:t>Канцелярские товары</w:t>
      </w:r>
      <w:r w:rsidRPr="00903671">
        <w:rPr>
          <w:b/>
          <w:sz w:val="26"/>
          <w:szCs w:val="26"/>
        </w:rPr>
        <w:t>»</w:t>
      </w:r>
      <w:r w:rsidRPr="00903671">
        <w:rPr>
          <w:sz w:val="26"/>
          <w:szCs w:val="26"/>
        </w:rPr>
        <w:t xml:space="preserve"> несостоявшейся на основании п. 4.15.1 «б» Документации о закупке, так как по результатам рассмотрения заявок признано менее 2 (двух) заявок соответствующими требованиям Документации о закупки.</w:t>
      </w:r>
    </w:p>
    <w:p w:rsidR="004B331A" w:rsidRDefault="004B331A" w:rsidP="001D3C39">
      <w:pPr>
        <w:spacing w:line="240" w:lineRule="auto"/>
        <w:ind w:firstLine="0"/>
        <w:rPr>
          <w:b/>
          <w:sz w:val="26"/>
          <w:szCs w:val="26"/>
        </w:rPr>
      </w:pPr>
    </w:p>
    <w:p w:rsidR="00903671" w:rsidRPr="00903671" w:rsidRDefault="00903671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903671">
        <w:rPr>
          <w:b/>
          <w:sz w:val="26"/>
          <w:szCs w:val="26"/>
        </w:rPr>
        <w:t xml:space="preserve">По вопросу №4 </w:t>
      </w:r>
    </w:p>
    <w:p w:rsidR="004B331A" w:rsidRPr="004B331A" w:rsidRDefault="00903671" w:rsidP="004B331A">
      <w:pPr>
        <w:suppressAutoHyphens/>
        <w:spacing w:line="240" w:lineRule="auto"/>
        <w:ind w:firstLine="0"/>
        <w:rPr>
          <w:sz w:val="26"/>
          <w:szCs w:val="26"/>
        </w:rPr>
      </w:pPr>
      <w:r w:rsidRPr="00903671">
        <w:rPr>
          <w:sz w:val="26"/>
          <w:szCs w:val="26"/>
        </w:rPr>
        <w:t>1.</w:t>
      </w:r>
      <w:r w:rsidRPr="00903671">
        <w:rPr>
          <w:b/>
          <w:sz w:val="26"/>
          <w:szCs w:val="26"/>
        </w:rPr>
        <w:t xml:space="preserve"> </w:t>
      </w:r>
      <w:r w:rsidR="004B331A" w:rsidRPr="004B331A">
        <w:rPr>
          <w:i/>
          <w:sz w:val="26"/>
          <w:szCs w:val="26"/>
        </w:rPr>
        <w:t>Заключить</w:t>
      </w:r>
      <w:r w:rsidR="004B331A" w:rsidRPr="004B331A">
        <w:rPr>
          <w:sz w:val="26"/>
          <w:szCs w:val="26"/>
        </w:rPr>
        <w:t xml:space="preserve"> договор, на поставку </w:t>
      </w:r>
      <w:r w:rsidR="004B331A" w:rsidRPr="004B331A">
        <w:rPr>
          <w:b/>
          <w:sz w:val="26"/>
          <w:szCs w:val="26"/>
        </w:rPr>
        <w:t>«</w:t>
      </w:r>
      <w:r w:rsidR="004B331A" w:rsidRPr="004B331A">
        <w:rPr>
          <w:b/>
          <w:i/>
          <w:snapToGrid/>
          <w:sz w:val="26"/>
          <w:szCs w:val="26"/>
        </w:rPr>
        <w:t>Канцелярские товары</w:t>
      </w:r>
      <w:r w:rsidR="004B331A" w:rsidRPr="004B331A">
        <w:rPr>
          <w:b/>
          <w:sz w:val="26"/>
          <w:szCs w:val="26"/>
        </w:rPr>
        <w:t>»</w:t>
      </w:r>
      <w:r w:rsidR="004B331A" w:rsidRPr="004B331A">
        <w:rPr>
          <w:sz w:val="26"/>
          <w:szCs w:val="26"/>
        </w:rPr>
        <w:t xml:space="preserve">   (Лот № 228) с единственным участником конкурентной закупки – </w:t>
      </w:r>
      <w:r w:rsidR="004B331A" w:rsidRPr="004B331A">
        <w:rPr>
          <w:b/>
          <w:i/>
          <w:snapToGrid/>
          <w:sz w:val="26"/>
          <w:szCs w:val="26"/>
        </w:rPr>
        <w:t>ООО «Оскар»</w:t>
      </w:r>
      <w:r w:rsidR="004B331A" w:rsidRPr="004B331A">
        <w:rPr>
          <w:sz w:val="26"/>
          <w:szCs w:val="26"/>
        </w:rPr>
        <w:t xml:space="preserve"> </w:t>
      </w:r>
      <w:r w:rsidR="004B331A" w:rsidRPr="004B331A">
        <w:rPr>
          <w:b/>
          <w:i/>
          <w:sz w:val="26"/>
          <w:szCs w:val="26"/>
        </w:rPr>
        <w:t>г. Владивосток</w:t>
      </w:r>
      <w:r w:rsidR="004B331A" w:rsidRPr="004B331A">
        <w:rPr>
          <w:rFonts w:eastAsia="Calibri"/>
          <w:snapToGrid/>
          <w:sz w:val="26"/>
          <w:szCs w:val="26"/>
          <w:lang w:eastAsia="en-US"/>
        </w:rPr>
        <w:t>,</w:t>
      </w:r>
      <w:r w:rsidR="004B331A" w:rsidRPr="004B331A">
        <w:rPr>
          <w:sz w:val="26"/>
          <w:szCs w:val="26"/>
        </w:rPr>
        <w:t xml:space="preserve"> цена заявки  90 287,70 руб. без учета НДС, являющейся суммарной стоимостью единичных расценок (тарифов), зафиксированных в предложении Участника. Предельная стоимость договора составляет </w:t>
      </w:r>
      <w:r w:rsidR="004B331A" w:rsidRPr="004B331A">
        <w:rPr>
          <w:b/>
          <w:i/>
          <w:sz w:val="26"/>
          <w:szCs w:val="26"/>
        </w:rPr>
        <w:t>6 295 755,88</w:t>
      </w:r>
      <w:r w:rsidR="004B331A" w:rsidRPr="004B331A">
        <w:rPr>
          <w:sz w:val="26"/>
          <w:szCs w:val="26"/>
        </w:rPr>
        <w:t xml:space="preserve"> рублей без учета НДС.</w:t>
      </w:r>
    </w:p>
    <w:p w:rsidR="004B331A" w:rsidRPr="004B331A" w:rsidRDefault="004B331A" w:rsidP="004B331A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4B331A">
        <w:rPr>
          <w:sz w:val="26"/>
          <w:szCs w:val="26"/>
        </w:rPr>
        <w:t xml:space="preserve">Условия оплаты: </w:t>
      </w:r>
      <w:r w:rsidRPr="004B331A">
        <w:rPr>
          <w:snapToGrid/>
          <w:sz w:val="26"/>
          <w:szCs w:val="26"/>
        </w:rPr>
        <w:t xml:space="preserve">Расчет за поставленную продукцию  производится Покупателем в течение 30 (тридцати) календарных дней </w:t>
      </w:r>
      <w:proofErr w:type="gramStart"/>
      <w:r w:rsidRPr="004B331A">
        <w:rPr>
          <w:snapToGrid/>
          <w:sz w:val="26"/>
          <w:szCs w:val="26"/>
        </w:rPr>
        <w:t>с  даты  подписания</w:t>
      </w:r>
      <w:proofErr w:type="gramEnd"/>
      <w:r w:rsidRPr="004B331A">
        <w:rPr>
          <w:snapToGrid/>
          <w:sz w:val="26"/>
          <w:szCs w:val="26"/>
        </w:rPr>
        <w:t xml:space="preserve"> </w:t>
      </w:r>
      <w:r w:rsidRPr="004B331A">
        <w:rPr>
          <w:rFonts w:eastAsia="Calibri"/>
          <w:snapToGrid/>
          <w:sz w:val="26"/>
          <w:szCs w:val="26"/>
        </w:rPr>
        <w:t>товарной накладной (ТОРГ-12)</w:t>
      </w:r>
      <w:r w:rsidRPr="004B331A">
        <w:rPr>
          <w:snapToGrid/>
          <w:sz w:val="26"/>
          <w:szCs w:val="26"/>
        </w:rPr>
        <w:t xml:space="preserve">. </w:t>
      </w:r>
    </w:p>
    <w:p w:rsidR="004B331A" w:rsidRPr="004B331A" w:rsidRDefault="004B331A" w:rsidP="004B331A">
      <w:pPr>
        <w:spacing w:line="240" w:lineRule="auto"/>
        <w:ind w:firstLine="0"/>
        <w:contextualSpacing/>
        <w:rPr>
          <w:sz w:val="26"/>
          <w:szCs w:val="26"/>
        </w:rPr>
      </w:pPr>
      <w:r w:rsidRPr="004B331A">
        <w:rPr>
          <w:sz w:val="26"/>
          <w:szCs w:val="26"/>
        </w:rPr>
        <w:t xml:space="preserve">Срок поставки:  </w:t>
      </w:r>
      <w:r w:rsidRPr="004B331A">
        <w:rPr>
          <w:rFonts w:eastAsia="Calibri"/>
          <w:snapToGrid/>
          <w:sz w:val="26"/>
          <w:szCs w:val="26"/>
          <w:lang w:eastAsia="en-US"/>
        </w:rPr>
        <w:t xml:space="preserve">на склад Грузополучателя: в течение 20 календарных дней с момента подачи заявки Грузополучателя, в период с момента заключения договора – 31.12.2019г. </w:t>
      </w:r>
    </w:p>
    <w:p w:rsidR="001630D6" w:rsidRDefault="001630D6" w:rsidP="004B331A">
      <w:pPr>
        <w:spacing w:line="240" w:lineRule="auto"/>
        <w:ind w:firstLine="0"/>
        <w:contextualSpacing/>
        <w:rPr>
          <w:b/>
          <w:i/>
          <w:sz w:val="24"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03671" w:rsidRPr="00903671" w:rsidRDefault="00903671" w:rsidP="00903671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2"/>
          <w:szCs w:val="22"/>
        </w:rPr>
      </w:pPr>
      <w:r w:rsidRPr="00903671">
        <w:rPr>
          <w:i/>
          <w:snapToGrid/>
          <w:color w:val="000000"/>
          <w:sz w:val="22"/>
          <w:szCs w:val="22"/>
        </w:rPr>
        <w:t xml:space="preserve">Исп. </w:t>
      </w:r>
      <w:proofErr w:type="spellStart"/>
      <w:r w:rsidRPr="00903671">
        <w:rPr>
          <w:i/>
          <w:snapToGrid/>
          <w:color w:val="000000"/>
          <w:sz w:val="22"/>
          <w:szCs w:val="22"/>
        </w:rPr>
        <w:t>Терёшкина</w:t>
      </w:r>
      <w:proofErr w:type="spellEnd"/>
      <w:r w:rsidRPr="00903671">
        <w:rPr>
          <w:i/>
          <w:snapToGrid/>
          <w:color w:val="000000"/>
          <w:sz w:val="22"/>
          <w:szCs w:val="22"/>
        </w:rPr>
        <w:t xml:space="preserve"> Г.М.</w:t>
      </w:r>
    </w:p>
    <w:p w:rsidR="00903671" w:rsidRPr="00903671" w:rsidRDefault="00903671" w:rsidP="00903671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2"/>
          <w:szCs w:val="22"/>
        </w:rPr>
      </w:pPr>
      <w:r w:rsidRPr="00903671">
        <w:rPr>
          <w:i/>
          <w:snapToGrid/>
          <w:color w:val="000000"/>
          <w:sz w:val="22"/>
          <w:szCs w:val="22"/>
        </w:rPr>
        <w:t>27-260</w:t>
      </w:r>
    </w:p>
    <w:p w:rsidR="00903671" w:rsidRPr="00903671" w:rsidRDefault="00903671" w:rsidP="00903671">
      <w:pPr>
        <w:suppressAutoHyphens/>
        <w:spacing w:line="240" w:lineRule="auto"/>
        <w:ind w:right="-159" w:firstLine="0"/>
        <w:rPr>
          <w:snapToGrid/>
          <w:sz w:val="20"/>
        </w:rPr>
      </w:pPr>
    </w:p>
    <w:p w:rsidR="0069106E" w:rsidRPr="00F97197" w:rsidRDefault="0069106E" w:rsidP="0090367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11" w:rsidRDefault="00700211" w:rsidP="00355095">
      <w:pPr>
        <w:spacing w:line="240" w:lineRule="auto"/>
      </w:pPr>
      <w:r>
        <w:separator/>
      </w:r>
    </w:p>
  </w:endnote>
  <w:endnote w:type="continuationSeparator" w:id="0">
    <w:p w:rsidR="00700211" w:rsidRDefault="007002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7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7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11" w:rsidRDefault="00700211" w:rsidP="00355095">
      <w:pPr>
        <w:spacing w:line="240" w:lineRule="auto"/>
      </w:pPr>
      <w:r>
        <w:separator/>
      </w:r>
    </w:p>
  </w:footnote>
  <w:footnote w:type="continuationSeparator" w:id="0">
    <w:p w:rsidR="00700211" w:rsidRDefault="007002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B331A">
      <w:rPr>
        <w:i/>
        <w:sz w:val="20"/>
      </w:rPr>
      <w:t>288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4B331A">
      <w:rPr>
        <w:i/>
        <w:sz w:val="20"/>
      </w:rPr>
      <w:t>4.2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1790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31A"/>
    <w:rsid w:val="004B3B1B"/>
    <w:rsid w:val="004B58C2"/>
    <w:rsid w:val="004C1EA3"/>
    <w:rsid w:val="004C3A0B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211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7F49A8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671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D575F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770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50B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624A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E8F4-9FE4-479A-889E-35104B37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</cp:revision>
  <cp:lastPrinted>2019-02-22T06:29:00Z</cp:lastPrinted>
  <dcterms:created xsi:type="dcterms:W3CDTF">2019-02-06T23:44:00Z</dcterms:created>
  <dcterms:modified xsi:type="dcterms:W3CDTF">2019-02-22T06:33:00Z</dcterms:modified>
</cp:coreProperties>
</file>