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27" w:rsidRPr="00FF1A0D" w:rsidRDefault="00174227" w:rsidP="00174227">
      <w:pPr>
        <w:tabs>
          <w:tab w:val="left" w:pos="0"/>
        </w:tabs>
        <w:jc w:val="center"/>
        <w:rPr>
          <w:color w:val="FF0000"/>
          <w:sz w:val="30"/>
          <w:szCs w:val="30"/>
        </w:rPr>
      </w:pPr>
      <w:r w:rsidRPr="00FF1A0D">
        <w:rPr>
          <w:color w:val="FF0000"/>
          <w:sz w:val="30"/>
          <w:szCs w:val="30"/>
        </w:rPr>
        <w:t xml:space="preserve">(ПРОЕКТ ДОГОВОРА для исполнения договоров </w:t>
      </w:r>
      <w:r w:rsidR="003A4C8B">
        <w:rPr>
          <w:color w:val="FF0000"/>
          <w:sz w:val="30"/>
          <w:szCs w:val="30"/>
        </w:rPr>
        <w:t xml:space="preserve">по проектированию для </w:t>
      </w:r>
      <w:r w:rsidRPr="00FF1A0D">
        <w:rPr>
          <w:color w:val="FF0000"/>
          <w:sz w:val="30"/>
          <w:szCs w:val="30"/>
        </w:rPr>
        <w:t>ТП со стоимостью ЗА ЕД.)</w:t>
      </w:r>
    </w:p>
    <w:p w:rsidR="003033F3" w:rsidRDefault="003033F3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DF1" w:rsidRDefault="00F31DF1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630F" w:rsidRPr="005C7CA5" w:rsidRDefault="00BE630F" w:rsidP="00D945D3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5C7CA5">
        <w:rPr>
          <w:rFonts w:ascii="Times New Roman" w:hAnsi="Times New Roman" w:cs="Times New Roman"/>
          <w:b/>
          <w:sz w:val="24"/>
          <w:szCs w:val="24"/>
        </w:rPr>
        <w:t>ски</w:t>
      </w:r>
      <w:r w:rsidRPr="005C7CA5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5C7CA5" w:rsidRDefault="00512B37" w:rsidP="00D945D3">
      <w:pPr>
        <w:pStyle w:val="ConsNonformat"/>
        <w:widowControl/>
        <w:tabs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5C7CA5" w:rsidRDefault="0067533A" w:rsidP="00877B9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sz w:val="24"/>
          <w:szCs w:val="24"/>
        </w:rPr>
      </w:pPr>
      <w:r w:rsidRPr="00877B9B">
        <w:rPr>
          <w:rFonts w:ascii="Times New Roman" w:hAnsi="Times New Roman" w:cs="Times New Roman"/>
          <w:sz w:val="24"/>
          <w:szCs w:val="24"/>
        </w:rPr>
        <w:t>г.</w:t>
      </w:r>
      <w:r w:rsidR="00B66D44">
        <w:rPr>
          <w:rFonts w:ascii="Times New Roman" w:hAnsi="Times New Roman" w:cs="Times New Roman"/>
          <w:sz w:val="24"/>
          <w:szCs w:val="24"/>
        </w:rPr>
        <w:t xml:space="preserve"> </w:t>
      </w:r>
      <w:r w:rsidR="00877B9B">
        <w:rPr>
          <w:rFonts w:ascii="Times New Roman" w:hAnsi="Times New Roman" w:cs="Times New Roman"/>
          <w:sz w:val="24"/>
          <w:szCs w:val="24"/>
        </w:rPr>
        <w:t>Благовещенск</w:t>
      </w:r>
      <w:r w:rsidR="002E6B18" w:rsidRPr="00877B9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B66D4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512B37" w:rsidRPr="00877B9B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877B9B">
        <w:rPr>
          <w:rFonts w:ascii="Times New Roman" w:hAnsi="Times New Roman" w:cs="Times New Roman"/>
          <w:sz w:val="24"/>
          <w:szCs w:val="24"/>
        </w:rPr>
        <w:t xml:space="preserve"> </w:t>
      </w:r>
      <w:r w:rsidRPr="00877B9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45DA6" w:rsidRPr="00877B9B">
        <w:rPr>
          <w:rFonts w:ascii="Times New Roman" w:hAnsi="Times New Roman" w:cs="Times New Roman"/>
          <w:sz w:val="24"/>
          <w:szCs w:val="24"/>
        </w:rPr>
        <w:t xml:space="preserve">     </w:t>
      </w:r>
      <w:r w:rsidRPr="005C7CA5">
        <w:rPr>
          <w:rFonts w:ascii="Times New Roman" w:hAnsi="Times New Roman" w:cs="Times New Roman"/>
          <w:sz w:val="24"/>
          <w:szCs w:val="24"/>
        </w:rPr>
        <w:t>«</w:t>
      </w:r>
      <w:r w:rsidR="004C7C64" w:rsidRPr="005C7CA5">
        <w:rPr>
          <w:rFonts w:ascii="Times New Roman" w:hAnsi="Times New Roman" w:cs="Times New Roman"/>
          <w:sz w:val="24"/>
          <w:szCs w:val="24"/>
        </w:rPr>
        <w:t>____</w:t>
      </w:r>
      <w:r w:rsidR="002E6B18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C7CA5">
        <w:rPr>
          <w:rFonts w:ascii="Times New Roman" w:hAnsi="Times New Roman" w:cs="Times New Roman"/>
          <w:sz w:val="24"/>
          <w:szCs w:val="24"/>
        </w:rPr>
        <w:t>»</w:t>
      </w:r>
      <w:r w:rsidR="00767860" w:rsidRPr="005C7CA5">
        <w:rPr>
          <w:rFonts w:ascii="Times New Roman" w:hAnsi="Times New Roman" w:cs="Times New Roman"/>
          <w:sz w:val="24"/>
          <w:szCs w:val="24"/>
        </w:rPr>
        <w:t>_________________</w:t>
      </w:r>
      <w:r w:rsidRPr="005C7CA5">
        <w:rPr>
          <w:rFonts w:ascii="Times New Roman" w:hAnsi="Times New Roman" w:cs="Times New Roman"/>
          <w:sz w:val="24"/>
          <w:szCs w:val="24"/>
        </w:rPr>
        <w:t>20</w:t>
      </w:r>
      <w:r w:rsidR="00B66D44">
        <w:rPr>
          <w:rFonts w:ascii="Times New Roman" w:hAnsi="Times New Roman" w:cs="Times New Roman"/>
          <w:sz w:val="24"/>
          <w:szCs w:val="24"/>
        </w:rPr>
        <w:t>18</w:t>
      </w:r>
      <w:r w:rsidR="00877B9B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5C7CA5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5C7CA5" w:rsidRDefault="00385BA3" w:rsidP="00D945D3">
      <w:pPr>
        <w:shd w:val="clear" w:color="auto" w:fill="FFFFFF"/>
        <w:tabs>
          <w:tab w:val="left" w:pos="1701"/>
        </w:tabs>
        <w:ind w:firstLine="851"/>
        <w:jc w:val="both"/>
        <w:rPr>
          <w:b/>
        </w:rPr>
      </w:pPr>
    </w:p>
    <w:p w:rsidR="00B847C2" w:rsidRDefault="00CA39F7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rPr>
          <w:b/>
        </w:rPr>
        <w:t>А</w:t>
      </w:r>
      <w:r w:rsidR="00B5715B" w:rsidRPr="005C7CA5">
        <w:rPr>
          <w:b/>
        </w:rPr>
        <w:t>кционерное общество «Дальневосточная распределительная</w:t>
      </w:r>
      <w:r w:rsidRPr="005C7CA5">
        <w:rPr>
          <w:b/>
        </w:rPr>
        <w:t xml:space="preserve"> сетевая компания» (</w:t>
      </w:r>
      <w:r w:rsidR="00B5715B" w:rsidRPr="005C7CA5">
        <w:rPr>
          <w:b/>
        </w:rPr>
        <w:t>АО «ДРСК»),</w:t>
      </w:r>
      <w:r w:rsidR="00B5715B" w:rsidRPr="005C7CA5">
        <w:t xml:space="preserve"> именуемое в дальнейшем «Заказчик», в </w:t>
      </w:r>
      <w:r w:rsidR="00B847C2">
        <w:t xml:space="preserve">директора филиала АО «ДРСК» «Амурские электрические сети» </w:t>
      </w:r>
      <w:r w:rsidR="00B847C2" w:rsidRPr="00FE4AE1">
        <w:rPr>
          <w:b/>
        </w:rPr>
        <w:t>Семенюка Евгения Валентиновича</w:t>
      </w:r>
      <w:r w:rsidR="00B847C2" w:rsidRPr="005563CD">
        <w:t xml:space="preserve">, действующего на основании доверенности от </w:t>
      </w:r>
      <w:r w:rsidR="00174227" w:rsidRPr="00174227">
        <w:t>______________________</w:t>
      </w:r>
      <w:r w:rsidR="00B5715B" w:rsidRPr="005C7CA5">
        <w:t>, с одной стороны, и</w:t>
      </w:r>
    </w:p>
    <w:p w:rsidR="00B5715B" w:rsidRPr="005C7CA5" w:rsidRDefault="00B5715B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5C7CA5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5C7CA5">
        <w:t>с</w:t>
      </w:r>
      <w:r w:rsidRPr="005C7CA5">
        <w:t xml:space="preserve">тороны», </w:t>
      </w:r>
      <w:r w:rsidR="00CB6FE0" w:rsidRPr="00B847C2">
        <w:rPr>
          <w:iCs/>
        </w:rPr>
        <w:t>по результатам проведенной регламентированной процедуры закупки способом</w:t>
      </w:r>
      <w:r w:rsidR="00CB6FE0" w:rsidRPr="005C7CA5">
        <w:rPr>
          <w:i/>
          <w:iCs/>
        </w:rPr>
        <w:t xml:space="preserve"> </w:t>
      </w:r>
      <w:r w:rsidR="00B847C2">
        <w:rPr>
          <w:i/>
          <w:iCs/>
        </w:rPr>
        <w:t>________________</w:t>
      </w:r>
      <w:r w:rsidR="00CB6FE0" w:rsidRPr="005C7CA5">
        <w:rPr>
          <w:i/>
          <w:iCs/>
        </w:rPr>
        <w:t xml:space="preserve"> </w:t>
      </w:r>
      <w:r w:rsidR="00CB6FE0" w:rsidRPr="00B847C2">
        <w:rPr>
          <w:iCs/>
        </w:rPr>
        <w:t>(протокол заседания закупочной комиссии от ________ №______)</w:t>
      </w:r>
      <w:r w:rsidR="00B847C2" w:rsidRPr="00B847C2">
        <w:rPr>
          <w:iCs/>
        </w:rPr>
        <w:t xml:space="preserve">, </w:t>
      </w:r>
      <w:r w:rsidRPr="00B847C2">
        <w:t xml:space="preserve">заключили </w:t>
      </w:r>
      <w:r w:rsidRPr="005C7CA5">
        <w:t>настоящий Договор о нижеследующем:</w:t>
      </w:r>
    </w:p>
    <w:p w:rsidR="00D7758E" w:rsidRPr="005C7CA5" w:rsidRDefault="00D7758E" w:rsidP="00D945D3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</w:p>
    <w:p w:rsidR="00512B37" w:rsidRPr="00174227" w:rsidRDefault="00512B37" w:rsidP="00D945D3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174227" w:rsidRPr="00FF1A0D" w:rsidRDefault="00174227" w:rsidP="00174227">
      <w:pPr>
        <w:widowControl w:val="0"/>
        <w:numPr>
          <w:ilvl w:val="1"/>
          <w:numId w:val="28"/>
        </w:numPr>
        <w:shd w:val="clear" w:color="auto" w:fill="FFFFFF"/>
        <w:tabs>
          <w:tab w:val="clear" w:pos="2025"/>
          <w:tab w:val="left" w:pos="1276"/>
        </w:tabs>
        <w:ind w:left="0" w:firstLine="709"/>
        <w:jc w:val="both"/>
      </w:pPr>
      <w:r w:rsidRPr="00FF1A0D">
        <w:t xml:space="preserve">По настоящему Договору Подрядчик обязуется по заданию Заказчика </w:t>
      </w:r>
      <w:r w:rsidR="005D4C8C">
        <w:rPr>
          <w:shd w:val="clear" w:color="auto" w:fill="FFFFFF" w:themeFill="background1"/>
        </w:rPr>
        <w:t>выполнить</w:t>
      </w:r>
      <w:r w:rsidR="00F31DF1" w:rsidRPr="00F31DF1">
        <w:rPr>
          <w:shd w:val="clear" w:color="auto" w:fill="FFFFFF" w:themeFill="background1"/>
        </w:rPr>
        <w:t xml:space="preserve"> проектные и изыскательские работы для нужд филиала АЭС (технологическое присоединение потребителей)</w:t>
      </w:r>
      <w:r w:rsidRPr="00F31DF1">
        <w:rPr>
          <w:shd w:val="clear" w:color="auto" w:fill="FFFFFF" w:themeFill="background1"/>
        </w:rPr>
        <w:t xml:space="preserve"> (д</w:t>
      </w:r>
      <w:r w:rsidRPr="00F31DF1">
        <w:t xml:space="preserve">алее по тексту договора – Объект), </w:t>
      </w:r>
      <w:r w:rsidRPr="00FF1A0D">
        <w:rPr>
          <w:iCs/>
        </w:rPr>
        <w:t>и</w:t>
      </w:r>
      <w:r w:rsidRPr="00FF1A0D">
        <w:t xml:space="preserve"> сдать результат работ Заказчику, а Заказчик обязуется принять результат работ и оплатить его в порядке, предусмотренном Договором.</w:t>
      </w:r>
    </w:p>
    <w:p w:rsidR="00174227" w:rsidRPr="00FF1A0D" w:rsidRDefault="00174227" w:rsidP="00174227">
      <w:pPr>
        <w:widowControl w:val="0"/>
        <w:numPr>
          <w:ilvl w:val="1"/>
          <w:numId w:val="28"/>
        </w:numPr>
        <w:shd w:val="clear" w:color="auto" w:fill="FFFFFF"/>
        <w:tabs>
          <w:tab w:val="clear" w:pos="2025"/>
          <w:tab w:val="left" w:pos="0"/>
          <w:tab w:val="num" w:pos="540"/>
          <w:tab w:val="left" w:pos="709"/>
          <w:tab w:val="left" w:pos="1276"/>
        </w:tabs>
        <w:ind w:left="0" w:firstLine="709"/>
        <w:jc w:val="both"/>
      </w:pPr>
      <w:r w:rsidRPr="00FF1A0D">
        <w:t>Требования к выполнению работ установлены Техническим заданием (приложение №</w:t>
      </w:r>
      <w:r w:rsidR="00B66D44">
        <w:t xml:space="preserve"> 1</w:t>
      </w:r>
      <w:r w:rsidRPr="00FF1A0D">
        <w:t xml:space="preserve"> к настоящему Договору). Конкретный объект, перечень и объем работ, выполняемых Подрядчиком, будет установлен сторонами в дополнительных соглашениях, которые подписываются на основании уточненного Технического задания Заказчика.</w:t>
      </w:r>
    </w:p>
    <w:p w:rsidR="00485B75" w:rsidRPr="005C7CA5" w:rsidRDefault="00485B75" w:rsidP="0008321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Default="00512B37" w:rsidP="00D945D3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174227" w:rsidRPr="008569D9" w:rsidRDefault="00174227" w:rsidP="0017422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8569D9">
        <w:t>Цена договора составляет ____________ рублей ___ коп. (прописью), кроме того НДС составляет _____рублей ___ коп. (прописью).</w:t>
      </w:r>
    </w:p>
    <w:p w:rsidR="00174227" w:rsidRPr="00FF1A0D" w:rsidRDefault="00174227" w:rsidP="00174227">
      <w:pPr>
        <w:widowControl w:val="0"/>
        <w:shd w:val="clear" w:color="auto" w:fill="FFFFFF"/>
        <w:tabs>
          <w:tab w:val="num" w:pos="540"/>
          <w:tab w:val="left" w:pos="1276"/>
        </w:tabs>
        <w:ind w:firstLine="710"/>
        <w:jc w:val="both"/>
      </w:pPr>
      <w:r w:rsidRPr="00FF1A0D">
        <w:t>Всего с НДС цена договора составляет ______ рублей ___ коп. (прописью).</w:t>
      </w:r>
    </w:p>
    <w:p w:rsidR="00174227" w:rsidRPr="00FF1A0D" w:rsidRDefault="00174227" w:rsidP="00174227">
      <w:pPr>
        <w:widowControl w:val="0"/>
        <w:shd w:val="clear" w:color="auto" w:fill="FFFFFF"/>
        <w:tabs>
          <w:tab w:val="left" w:pos="1276"/>
        </w:tabs>
        <w:ind w:firstLine="710"/>
        <w:jc w:val="both"/>
      </w:pPr>
      <w:r w:rsidRPr="00FF1A0D">
        <w:t>НДС оплачивается Заказчиком в размере, установленном в соответствии с законодательством Российской Федерации.</w:t>
      </w:r>
    </w:p>
    <w:p w:rsidR="00174227" w:rsidRPr="00C86AE8" w:rsidRDefault="00174227" w:rsidP="00174227">
      <w:pPr>
        <w:widowControl w:val="0"/>
        <w:shd w:val="clear" w:color="auto" w:fill="FFFFFF"/>
        <w:tabs>
          <w:tab w:val="num" w:pos="540"/>
          <w:tab w:val="left" w:pos="1276"/>
        </w:tabs>
        <w:ind w:firstLine="710"/>
        <w:jc w:val="both"/>
        <w:rPr>
          <w:color w:val="000000" w:themeColor="text1"/>
        </w:rPr>
      </w:pPr>
      <w:r w:rsidRPr="00FF1A0D">
        <w:rPr>
          <w:color w:val="000000" w:themeColor="text1"/>
        </w:rPr>
        <w:t xml:space="preserve">Цена договора определяется из стоимости </w:t>
      </w:r>
      <w:r>
        <w:rPr>
          <w:color w:val="000000" w:themeColor="text1"/>
        </w:rPr>
        <w:t xml:space="preserve">проектирования </w:t>
      </w:r>
      <w:r w:rsidRPr="00FF1A0D">
        <w:rPr>
          <w:color w:val="000000" w:themeColor="text1"/>
        </w:rPr>
        <w:t xml:space="preserve">одной единицы конструктивного элемента, указанной в </w:t>
      </w:r>
      <w:r w:rsidRPr="00C86AE8">
        <w:rPr>
          <w:color w:val="000000" w:themeColor="text1"/>
        </w:rPr>
        <w:t>Протоколе согласования договорной цены (Приложение №</w:t>
      </w:r>
      <w:r w:rsidR="00C86AE8" w:rsidRPr="00C86AE8">
        <w:rPr>
          <w:color w:val="000000" w:themeColor="text1"/>
        </w:rPr>
        <w:t xml:space="preserve"> </w:t>
      </w:r>
      <w:r w:rsidR="00C86AE8">
        <w:rPr>
          <w:color w:val="000000" w:themeColor="text1"/>
        </w:rPr>
        <w:t xml:space="preserve">2 </w:t>
      </w:r>
      <w:r w:rsidRPr="00C86AE8">
        <w:rPr>
          <w:color w:val="000000" w:themeColor="text1"/>
        </w:rPr>
        <w:t>к настоящему договору) с применением тендерного коэффициента и индексации не подлежит.</w:t>
      </w:r>
    </w:p>
    <w:p w:rsidR="00174227" w:rsidRPr="00FF1A0D" w:rsidRDefault="00174227" w:rsidP="0017422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  <w:rPr>
          <w:b/>
          <w:color w:val="000000" w:themeColor="text1"/>
        </w:rPr>
      </w:pPr>
      <w:r w:rsidRPr="00C86AE8">
        <w:rPr>
          <w:color w:val="000000" w:themeColor="text1"/>
        </w:rPr>
        <w:t>Стоимость работ по дополнительному соглашению определяется на основании объема работ, указанного в уточненном Техническом задании к дополнительному соглашению с применением цен, указанных в Протоколе согласования договорной цены (Приложение №</w:t>
      </w:r>
      <w:r w:rsidR="00C86AE8" w:rsidRPr="00C86AE8">
        <w:rPr>
          <w:color w:val="000000" w:themeColor="text1"/>
        </w:rPr>
        <w:t xml:space="preserve"> 2</w:t>
      </w:r>
      <w:r w:rsidRPr="00C86AE8">
        <w:rPr>
          <w:color w:val="000000" w:themeColor="text1"/>
        </w:rPr>
        <w:t xml:space="preserve"> к настоящему договору) и</w:t>
      </w:r>
      <w:r w:rsidRPr="00FF1A0D">
        <w:rPr>
          <w:color w:val="000000" w:themeColor="text1"/>
        </w:rPr>
        <w:t xml:space="preserve"> локальных сметных расчетах, соответствующих.</w:t>
      </w:r>
    </w:p>
    <w:p w:rsidR="00174227" w:rsidRPr="00FF1A0D" w:rsidRDefault="00174227" w:rsidP="0017422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FF1A0D">
        <w:t xml:space="preserve">Стоимость работ по всем заключенным дополнительным соглашениям к договору не должна превышать цены договора, указанной в п. </w:t>
      </w:r>
      <w:r w:rsidR="00D000D9" w:rsidRPr="00D000D9">
        <w:t>2</w:t>
      </w:r>
      <w:r w:rsidRPr="00FF1A0D">
        <w:t>.1 Договора. Возможные допущенные Подрядчиком ошибки и просчеты в выборе способов производс</w:t>
      </w:r>
      <w:r w:rsidR="00395547">
        <w:t>тва работ, оценке объемов работ</w:t>
      </w:r>
      <w:r w:rsidRPr="00FF1A0D">
        <w:t xml:space="preserve"> и иные подобные обстоятельства не являются основанием для увеличения установленной в настоящем Договоре общей стоимости работ по Договору.</w:t>
      </w:r>
    </w:p>
    <w:p w:rsidR="00395547" w:rsidRDefault="00174227" w:rsidP="0039554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FF1A0D">
        <w:lastRenderedPageBreak/>
        <w:t>К каждому дополнительному соглашению формируется самостоятельная Сводная таблица стоимости раб</w:t>
      </w:r>
      <w:r w:rsidR="00395547">
        <w:t>от с приложением локальных смет.</w:t>
      </w:r>
    </w:p>
    <w:p w:rsidR="00395547" w:rsidRDefault="00942115" w:rsidP="0039554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5C7CA5">
        <w:t xml:space="preserve">Оплата производится за каждый выполненный этап с оформлением </w:t>
      </w:r>
      <w:r w:rsidRPr="00C86AE8">
        <w:t>акта сдачи-приемки работ (приложение №</w:t>
      </w:r>
      <w:r w:rsidR="00153FEB" w:rsidRPr="00C86AE8">
        <w:t xml:space="preserve"> </w:t>
      </w:r>
      <w:r w:rsidR="00C86AE8" w:rsidRPr="00C86AE8">
        <w:t>7</w:t>
      </w:r>
      <w:r w:rsidRPr="00C86AE8">
        <w:t xml:space="preserve"> к настоящему договору) и счета, с по</w:t>
      </w:r>
      <w:r w:rsidRPr="005C7CA5">
        <w:t>следующим оформлением счета-фактуры.</w:t>
      </w:r>
    </w:p>
    <w:p w:rsidR="00395547" w:rsidRDefault="00504B59" w:rsidP="00395547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10"/>
        <w:jc w:val="both"/>
      </w:pPr>
      <w:r w:rsidRPr="005C7CA5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BB294F" w:rsidRPr="00395547" w:rsidRDefault="00BB294F" w:rsidP="00153FEB">
      <w:pPr>
        <w:widowControl w:val="0"/>
        <w:numPr>
          <w:ilvl w:val="1"/>
          <w:numId w:val="1"/>
        </w:numPr>
        <w:shd w:val="clear" w:color="auto" w:fill="FFFFFF"/>
        <w:tabs>
          <w:tab w:val="left" w:pos="1276"/>
        </w:tabs>
        <w:ind w:left="0" w:firstLine="709"/>
        <w:jc w:val="both"/>
        <w:rPr>
          <w:vanish/>
        </w:rPr>
      </w:pPr>
      <w:r w:rsidRPr="005C7CA5">
        <w:t>Расчет производится путем перечисления денежных средств на расчетный счет Подрядчика в течение</w:t>
      </w:r>
      <w:r w:rsidRPr="00395547">
        <w:rPr>
          <w:i/>
        </w:rPr>
        <w:t xml:space="preserve"> </w:t>
      </w:r>
      <w:r w:rsidR="00871554" w:rsidRPr="00153FEB">
        <w:t xml:space="preserve">30 (тридцати) </w:t>
      </w:r>
      <w:r w:rsidR="00B64525" w:rsidRPr="00153FEB">
        <w:t>календарных дней</w:t>
      </w:r>
      <w:r w:rsidR="00B64525" w:rsidRPr="00395547">
        <w:rPr>
          <w:b/>
          <w:i/>
          <w:color w:val="0000FF"/>
        </w:rPr>
        <w:t xml:space="preserve"> </w:t>
      </w:r>
      <w:r w:rsidRPr="005C7CA5">
        <w:t xml:space="preserve">с </w:t>
      </w:r>
      <w:r w:rsidR="00240E57" w:rsidRPr="005C7CA5">
        <w:t>даты</w:t>
      </w:r>
      <w:r w:rsidRPr="005C7CA5">
        <w:t xml:space="preserve"> подписания актов </w:t>
      </w:r>
      <w:r w:rsidR="00DF6FCE" w:rsidRPr="005C7CA5">
        <w:t xml:space="preserve">сдачи-приемки </w:t>
      </w:r>
      <w:r w:rsidRPr="005C7CA5">
        <w:t>работ обеими сторонами</w:t>
      </w:r>
      <w:r w:rsidR="00B71A5C" w:rsidRPr="005C7CA5">
        <w:t xml:space="preserve"> на основании с</w:t>
      </w:r>
      <w:r w:rsidR="00395547">
        <w:t>чета, выставленного подрядчиком.</w:t>
      </w: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BB294F" w:rsidRPr="005C7CA5" w:rsidRDefault="00BB294F" w:rsidP="00153FEB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  <w:rPr>
          <w:vanish/>
        </w:rPr>
      </w:pPr>
    </w:p>
    <w:p w:rsidR="00395547" w:rsidRDefault="00395547" w:rsidP="0039554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</w:p>
    <w:p w:rsidR="00395547" w:rsidRPr="00395547" w:rsidRDefault="00395547" w:rsidP="0039554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395547" w:rsidRPr="00395547" w:rsidRDefault="00395547" w:rsidP="0039554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395547" w:rsidRPr="00395547" w:rsidRDefault="00395547" w:rsidP="00395547">
      <w:pPr>
        <w:pStyle w:val="ae"/>
        <w:numPr>
          <w:ilvl w:val="1"/>
          <w:numId w:val="14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DA7CE7" w:rsidRPr="005C7CA5" w:rsidRDefault="00D83C39" w:rsidP="00395547">
      <w:pPr>
        <w:pStyle w:val="ae"/>
        <w:numPr>
          <w:ilvl w:val="1"/>
          <w:numId w:val="1"/>
        </w:numPr>
        <w:tabs>
          <w:tab w:val="clear" w:pos="1430"/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142" w:firstLine="568"/>
        <w:jc w:val="both"/>
      </w:pPr>
      <w:r w:rsidRPr="005C7CA5">
        <w:t>О</w:t>
      </w:r>
      <w:r w:rsidR="00BB294F" w:rsidRPr="005C7CA5">
        <w:t>кончательный расчет</w:t>
      </w:r>
      <w:r w:rsidR="00DA7CE7" w:rsidRPr="005C7CA5">
        <w:t>, за исключением обеспечительного платежа, если это предусмотрено условиями договора,</w:t>
      </w:r>
      <w:r w:rsidR="00BB294F" w:rsidRPr="005C7CA5">
        <w:t xml:space="preserve"> производится</w:t>
      </w:r>
      <w:r w:rsidR="00D83B30" w:rsidRPr="005C7CA5">
        <w:t xml:space="preserve"> в течение</w:t>
      </w:r>
      <w:r w:rsidR="00D83B30" w:rsidRPr="00395547">
        <w:rPr>
          <w:i/>
        </w:rPr>
        <w:t xml:space="preserve"> </w:t>
      </w:r>
      <w:r w:rsidR="00D83B30" w:rsidRPr="00153FEB">
        <w:t>30 (тридцати) календарных дней</w:t>
      </w:r>
      <w:r w:rsidR="00BB294F" w:rsidRPr="005C7CA5">
        <w:t xml:space="preserve"> после устранения Подрядчиком замечаний Заказчика и получения положительного заключения по выполненной документации на основании акта </w:t>
      </w:r>
      <w:r w:rsidR="00F633D0" w:rsidRPr="005C7CA5">
        <w:t xml:space="preserve">сдачи-приемки работ </w:t>
      </w:r>
      <w:r w:rsidR="00BB294F" w:rsidRPr="00395547">
        <w:rPr>
          <w:color w:val="000000" w:themeColor="text1"/>
        </w:rPr>
        <w:t>по последнему этапу</w:t>
      </w:r>
      <w:r w:rsidR="00BB294F" w:rsidRPr="00395547">
        <w:rPr>
          <w:i/>
          <w:color w:val="000000" w:themeColor="text1"/>
        </w:rPr>
        <w:t xml:space="preserve"> </w:t>
      </w:r>
      <w:r w:rsidR="00BB294F" w:rsidRPr="005C7CA5">
        <w:t>и счета</w:t>
      </w:r>
      <w:r w:rsidR="009408C3" w:rsidRPr="005C7CA5">
        <w:t>, выставле</w:t>
      </w:r>
      <w:r w:rsidR="00170340" w:rsidRPr="005C7CA5">
        <w:t>нного подрядчиком</w:t>
      </w:r>
      <w:r w:rsidR="00BB294F" w:rsidRPr="005C7CA5">
        <w:t>.</w:t>
      </w:r>
    </w:p>
    <w:p w:rsidR="00DA7CE7" w:rsidRPr="005C7CA5" w:rsidRDefault="009F5A5B" w:rsidP="00395547">
      <w:pPr>
        <w:pStyle w:val="ae"/>
        <w:numPr>
          <w:ilvl w:val="1"/>
          <w:numId w:val="1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38D8" w:rsidRPr="005C7CA5" w:rsidRDefault="004F38D8" w:rsidP="00395547">
      <w:pPr>
        <w:pStyle w:val="ae"/>
        <w:numPr>
          <w:ilvl w:val="1"/>
          <w:numId w:val="1"/>
        </w:numPr>
        <w:tabs>
          <w:tab w:val="left" w:pos="-1985"/>
          <w:tab w:val="left" w:pos="0"/>
          <w:tab w:val="left" w:pos="284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Заказчиком.</w:t>
      </w:r>
    </w:p>
    <w:p w:rsidR="00D83C39" w:rsidRPr="005C7CA5" w:rsidRDefault="00B524FC" w:rsidP="00395547">
      <w:pPr>
        <w:pStyle w:val="ae"/>
        <w:numPr>
          <w:ilvl w:val="1"/>
          <w:numId w:val="1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  <w:tab w:val="left" w:pos="1560"/>
          <w:tab w:val="left" w:pos="1701"/>
        </w:tabs>
        <w:ind w:left="0" w:firstLine="709"/>
        <w:jc w:val="both"/>
      </w:pPr>
      <w:r w:rsidRPr="005C7CA5">
        <w:t>Обязательства по оплате работ считаются выполненными с даты списания денежных средств с расчетного счета Заказчика.</w:t>
      </w:r>
    </w:p>
    <w:p w:rsidR="00292746" w:rsidRPr="005C7CA5" w:rsidRDefault="00292746" w:rsidP="00395547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left" w:pos="142"/>
          <w:tab w:val="left" w:pos="1560"/>
        </w:tabs>
        <w:ind w:left="0" w:firstLine="709"/>
        <w:jc w:val="both"/>
        <w:rPr>
          <w:b/>
          <w:bCs/>
          <w:color w:val="000000"/>
        </w:rPr>
      </w:pPr>
      <w:r w:rsidRPr="005C7CA5">
        <w:t xml:space="preserve">Подрядчик </w:t>
      </w:r>
      <w:r w:rsidRPr="005C7CA5">
        <w:rPr>
          <w:bCs/>
        </w:rPr>
        <w:t>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267817" w:rsidRDefault="00267817" w:rsidP="00395547">
      <w:pPr>
        <w:pStyle w:val="ae"/>
        <w:numPr>
          <w:ilvl w:val="1"/>
          <w:numId w:val="1"/>
        </w:numPr>
        <w:ind w:left="0" w:firstLine="709"/>
        <w:jc w:val="both"/>
        <w:rPr>
          <w:sz w:val="16"/>
          <w:szCs w:val="16"/>
        </w:rPr>
      </w:pPr>
      <w:r w:rsidRPr="005C7CA5">
        <w:t xml:space="preserve">В качестве обеспечительного платежа Заказчик удерживает не менее 10 (десяти) </w:t>
      </w:r>
      <w:r w:rsidRPr="00153FEB">
        <w:rPr>
          <w:i/>
        </w:rPr>
        <w:t>(по договорам с СМП – не менее 5 (пяти))</w:t>
      </w:r>
      <w:r w:rsidRPr="00153FEB">
        <w:t xml:space="preserve"> </w:t>
      </w:r>
      <w:r w:rsidRPr="005C7CA5">
        <w:t>процентов от цены разработки проектной документации в отношении каждого проекта и выплачивает Подрядчику в течение 30 (тридцати)</w:t>
      </w:r>
      <w:r w:rsidRPr="005C7CA5">
        <w:rPr>
          <w:sz w:val="16"/>
          <w:szCs w:val="16"/>
        </w:rPr>
        <w:t xml:space="preserve"> </w:t>
      </w:r>
      <w:r w:rsidRPr="005C7CA5">
        <w:t xml:space="preserve">календарных дней с даты подписания сторонами акта сдачи-приемки работ по последнему этапу работ в отношении каждого проекта по Договору, на основании счета выставленного Подрядчиком. </w:t>
      </w:r>
      <w:r w:rsidRPr="005C7CA5">
        <w:rPr>
          <w:sz w:val="16"/>
          <w:szCs w:val="16"/>
        </w:rPr>
        <w:t xml:space="preserve"> </w:t>
      </w:r>
    </w:p>
    <w:p w:rsidR="00153FEB" w:rsidRPr="005C7CA5" w:rsidRDefault="00153FEB" w:rsidP="00153FEB">
      <w:pPr>
        <w:pStyle w:val="ae"/>
        <w:ind w:left="1353"/>
        <w:jc w:val="both"/>
        <w:rPr>
          <w:b/>
          <w:i/>
          <w:color w:val="0000FF"/>
        </w:rPr>
      </w:pPr>
    </w:p>
    <w:p w:rsidR="00BE630F" w:rsidRDefault="00512B37" w:rsidP="00BE630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922535" w:rsidRPr="00BE630F" w:rsidRDefault="00512B37" w:rsidP="00153FEB">
      <w:pPr>
        <w:pStyle w:val="ConsNormal"/>
        <w:numPr>
          <w:ilvl w:val="1"/>
          <w:numId w:val="6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324B8D" w:rsidRPr="00153FEB">
        <w:rPr>
          <w:rFonts w:ascii="Times New Roman" w:hAnsi="Times New Roman" w:cs="Times New Roman"/>
          <w:sz w:val="24"/>
          <w:szCs w:val="24"/>
        </w:rPr>
        <w:t>с</w:t>
      </w:r>
      <w:r w:rsidR="00153FEB" w:rsidRPr="00153FEB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153FEB">
        <w:rPr>
          <w:rFonts w:ascii="Times New Roman" w:hAnsi="Times New Roman" w:cs="Times New Roman"/>
          <w:sz w:val="24"/>
          <w:szCs w:val="24"/>
        </w:rPr>
        <w:t xml:space="preserve"> по</w:t>
      </w:r>
      <w:r w:rsidR="00153FEB" w:rsidRPr="00153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FEB" w:rsidRPr="00BE630F">
        <w:rPr>
          <w:rFonts w:ascii="Times New Roman" w:hAnsi="Times New Roman" w:cs="Times New Roman"/>
          <w:b/>
          <w:sz w:val="24"/>
          <w:szCs w:val="24"/>
        </w:rPr>
        <w:t>«</w:t>
      </w:r>
      <w:r w:rsidR="000143D5" w:rsidRPr="00BE630F">
        <w:rPr>
          <w:rFonts w:ascii="Times New Roman" w:hAnsi="Times New Roman" w:cs="Times New Roman"/>
          <w:b/>
          <w:sz w:val="24"/>
          <w:szCs w:val="24"/>
        </w:rPr>
        <w:t>31</w:t>
      </w:r>
      <w:r w:rsidR="00153FEB" w:rsidRPr="00BE630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143D5" w:rsidRPr="00BE630F">
        <w:rPr>
          <w:rFonts w:ascii="Times New Roman" w:hAnsi="Times New Roman" w:cs="Times New Roman"/>
          <w:b/>
          <w:sz w:val="24"/>
          <w:szCs w:val="24"/>
        </w:rPr>
        <w:t>декабря</w:t>
      </w:r>
      <w:r w:rsidR="00153FEB" w:rsidRPr="00BE630F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0143D5" w:rsidRPr="00BE630F">
        <w:rPr>
          <w:rFonts w:ascii="Times New Roman" w:hAnsi="Times New Roman" w:cs="Times New Roman"/>
          <w:b/>
          <w:sz w:val="24"/>
          <w:szCs w:val="24"/>
        </w:rPr>
        <w:t>9</w:t>
      </w:r>
      <w:r w:rsidR="003A558B" w:rsidRPr="00BE630F">
        <w:rPr>
          <w:rFonts w:ascii="Times New Roman" w:hAnsi="Times New Roman" w:cs="Times New Roman"/>
          <w:b/>
          <w:sz w:val="24"/>
          <w:szCs w:val="24"/>
        </w:rPr>
        <w:t>г.</w:t>
      </w:r>
      <w:r w:rsidR="003A558B" w:rsidRPr="00BE63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586" w:rsidRPr="00153FEB" w:rsidRDefault="001A29A0" w:rsidP="00153FEB">
      <w:pPr>
        <w:pStyle w:val="ConsNormal"/>
        <w:numPr>
          <w:ilvl w:val="1"/>
          <w:numId w:val="6"/>
        </w:num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30F">
        <w:rPr>
          <w:rFonts w:ascii="Times New Roman" w:hAnsi="Times New Roman" w:cs="Times New Roman"/>
          <w:sz w:val="24"/>
          <w:szCs w:val="24"/>
        </w:rPr>
        <w:t>Стороны осуществляют сдачу-приемку выполненных работ в соответствии</w:t>
      </w:r>
      <w:r w:rsidRPr="001A29A0">
        <w:rPr>
          <w:rFonts w:ascii="Times New Roman" w:hAnsi="Times New Roman" w:cs="Times New Roman"/>
          <w:sz w:val="24"/>
          <w:szCs w:val="24"/>
        </w:rPr>
        <w:t xml:space="preserve"> со сроками, указанными в п.3.1. настоящего Договора.</w:t>
      </w:r>
      <w:r w:rsidR="009C1586" w:rsidRPr="001A29A0">
        <w:rPr>
          <w:rFonts w:ascii="Times New Roman" w:hAnsi="Times New Roman" w:cs="Times New Roman"/>
          <w:sz w:val="24"/>
          <w:szCs w:val="24"/>
        </w:rPr>
        <w:t xml:space="preserve"> </w:t>
      </w:r>
      <w:r w:rsidRPr="001A29A0">
        <w:rPr>
          <w:rFonts w:ascii="Times New Roman" w:hAnsi="Times New Roman" w:cs="Times New Roman"/>
          <w:sz w:val="24"/>
          <w:szCs w:val="24"/>
        </w:rPr>
        <w:t xml:space="preserve">Подрядчик представляет Заказчику </w:t>
      </w:r>
      <w:r w:rsidRPr="00C86AE8">
        <w:rPr>
          <w:rFonts w:ascii="Times New Roman" w:hAnsi="Times New Roman" w:cs="Times New Roman"/>
          <w:sz w:val="24"/>
          <w:szCs w:val="24"/>
        </w:rPr>
        <w:t>акт</w:t>
      </w:r>
      <w:r w:rsidR="009C1586" w:rsidRPr="00C86AE8">
        <w:rPr>
          <w:rFonts w:ascii="Times New Roman" w:hAnsi="Times New Roman" w:cs="Times New Roman"/>
          <w:sz w:val="24"/>
          <w:szCs w:val="24"/>
        </w:rPr>
        <w:t xml:space="preserve"> сдачи-приемки работ (приложение №</w:t>
      </w:r>
      <w:r w:rsidR="00153FEB" w:rsidRPr="00C86AE8">
        <w:rPr>
          <w:rFonts w:ascii="Times New Roman" w:hAnsi="Times New Roman" w:cs="Times New Roman"/>
          <w:sz w:val="24"/>
          <w:szCs w:val="24"/>
        </w:rPr>
        <w:t xml:space="preserve"> </w:t>
      </w:r>
      <w:r w:rsidR="00C86AE8" w:rsidRPr="00C86AE8">
        <w:rPr>
          <w:rFonts w:ascii="Times New Roman" w:hAnsi="Times New Roman" w:cs="Times New Roman"/>
          <w:sz w:val="24"/>
          <w:szCs w:val="24"/>
        </w:rPr>
        <w:t>7</w:t>
      </w:r>
      <w:r w:rsidR="00153FEB" w:rsidRPr="00C86AE8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C86AE8">
        <w:rPr>
          <w:rFonts w:ascii="Times New Roman" w:hAnsi="Times New Roman" w:cs="Times New Roman"/>
          <w:sz w:val="24"/>
          <w:szCs w:val="24"/>
        </w:rPr>
        <w:t>к настоящему договору) с обязательны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м приложением </w:t>
      </w:r>
      <w:r w:rsidR="00C80C11" w:rsidRPr="005C7CA5">
        <w:rPr>
          <w:rFonts w:ascii="Times New Roman" w:hAnsi="Times New Roman" w:cs="Times New Roman"/>
          <w:sz w:val="24"/>
          <w:szCs w:val="24"/>
        </w:rPr>
        <w:t xml:space="preserve">подтверждающих </w:t>
      </w:r>
      <w:r>
        <w:rPr>
          <w:rFonts w:ascii="Times New Roman" w:hAnsi="Times New Roman" w:cs="Times New Roman"/>
          <w:sz w:val="24"/>
          <w:szCs w:val="24"/>
        </w:rPr>
        <w:t>документов:</w:t>
      </w:r>
      <w:r w:rsidR="009C1586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C86AE8">
        <w:rPr>
          <w:rFonts w:ascii="Times New Roman" w:hAnsi="Times New Roman" w:cs="Times New Roman"/>
          <w:b/>
          <w:bCs/>
          <w:sz w:val="24"/>
          <w:szCs w:val="24"/>
        </w:rPr>
        <w:t>ПСД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в </w:t>
      </w:r>
      <w:r w:rsidR="00153FEB">
        <w:rPr>
          <w:rFonts w:ascii="Times New Roman" w:hAnsi="Times New Roman" w:cs="Times New Roman"/>
          <w:sz w:val="24"/>
          <w:szCs w:val="24"/>
        </w:rPr>
        <w:t>3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(</w:t>
      </w:r>
      <w:r w:rsidR="00153FEB">
        <w:rPr>
          <w:rFonts w:ascii="Times New Roman" w:hAnsi="Times New Roman" w:cs="Times New Roman"/>
          <w:sz w:val="24"/>
          <w:szCs w:val="24"/>
        </w:rPr>
        <w:t>трех</w:t>
      </w:r>
      <w:r w:rsidR="009C1586" w:rsidRPr="00153FEB">
        <w:rPr>
          <w:rFonts w:ascii="Times New Roman" w:hAnsi="Times New Roman" w:cs="Times New Roman"/>
          <w:sz w:val="24"/>
          <w:szCs w:val="24"/>
        </w:rPr>
        <w:t>) экземплярах на бумажных носителях и по 1 (одному) экз. в электронном виде (С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или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9C1586" w:rsidRPr="00153FEB">
        <w:rPr>
          <w:rFonts w:ascii="Times New Roman" w:hAnsi="Times New Roman" w:cs="Times New Roman"/>
          <w:sz w:val="24"/>
          <w:szCs w:val="24"/>
        </w:rPr>
        <w:t>) в филиал и АО «ДРСК» г.</w:t>
      </w:r>
      <w:r w:rsidR="002922F5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Благовещенска. Текстовую и графическую части проекта представить в стандартных форматах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и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. Сметную документацию в </w:t>
      </w:r>
      <w:r w:rsidR="009C1586" w:rsidRPr="00153FEB">
        <w:rPr>
          <w:rFonts w:ascii="Times New Roman" w:hAnsi="Times New Roman" w:cs="Times New Roman"/>
          <w:sz w:val="24"/>
          <w:szCs w:val="24"/>
        </w:rPr>
        <w:lastRenderedPageBreak/>
        <w:t xml:space="preserve">формате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либо другом числовом формате, совместимом с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, а также в формате программы «ГРАНД СМЕТА» (или в программе </w:t>
      </w:r>
      <w:r w:rsidR="009C1586" w:rsidRPr="00153FEB">
        <w:rPr>
          <w:rFonts w:ascii="Times New Roman" w:hAnsi="Times New Roman" w:cs="Times New Roman"/>
          <w:sz w:val="24"/>
          <w:szCs w:val="24"/>
          <w:lang w:val="en-US"/>
        </w:rPr>
        <w:t>Win</w:t>
      </w:r>
      <w:r w:rsidR="009C1586" w:rsidRPr="00153FEB">
        <w:rPr>
          <w:rFonts w:ascii="Times New Roman" w:hAnsi="Times New Roman" w:cs="Times New Roman"/>
          <w:sz w:val="24"/>
          <w:szCs w:val="24"/>
        </w:rPr>
        <w:t xml:space="preserve">РИК - </w:t>
      </w:r>
      <w:r w:rsidR="009C1586" w:rsidRPr="00153FEB">
        <w:rPr>
          <w:rFonts w:ascii="Times New Roman" w:hAnsi="Times New Roman" w:cs="Times New Roman"/>
          <w:i/>
          <w:sz w:val="24"/>
          <w:szCs w:val="24"/>
        </w:rPr>
        <w:t>для Амурской области)</w:t>
      </w:r>
      <w:r w:rsidR="009C1586" w:rsidRPr="00153FEB">
        <w:rPr>
          <w:rFonts w:ascii="Times New Roman" w:hAnsi="Times New Roman" w:cs="Times New Roman"/>
          <w:sz w:val="24"/>
          <w:szCs w:val="24"/>
        </w:rPr>
        <w:t>, позволяющем вести накопительные ведомости по локальным сметам.</w:t>
      </w:r>
    </w:p>
    <w:p w:rsidR="00802D42" w:rsidRPr="005C7CA5" w:rsidRDefault="00802D42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FF"/>
        </w:rPr>
      </w:pPr>
      <w:r w:rsidRPr="005C7CA5">
        <w:t>Заказчик не принимает к рассмотрению акт сдачи-приемки работ без документов, указанных в п. 3.2 договора.</w:t>
      </w:r>
    </w:p>
    <w:p w:rsidR="00802D42" w:rsidRPr="005C7CA5" w:rsidRDefault="00512B37" w:rsidP="00153FEB">
      <w:pPr>
        <w:pStyle w:val="ae"/>
        <w:numPr>
          <w:ilvl w:val="1"/>
          <w:numId w:val="6"/>
        </w:numPr>
        <w:shd w:val="clear" w:color="auto" w:fill="FFFFFF"/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134"/>
          <w:tab w:val="num" w:pos="1276"/>
          <w:tab w:val="num" w:pos="1440"/>
          <w:tab w:val="left" w:pos="1701"/>
          <w:tab w:val="num" w:pos="2130"/>
        </w:tabs>
        <w:ind w:left="0" w:firstLine="709"/>
        <w:jc w:val="both"/>
        <w:rPr>
          <w:i/>
          <w:color w:val="000000" w:themeColor="text1"/>
        </w:rPr>
      </w:pPr>
      <w:r w:rsidRPr="005C7CA5">
        <w:t xml:space="preserve">Приемка выполненных работ Заказчиком осуществляется в течение </w:t>
      </w:r>
      <w:r w:rsidR="00D76DB9" w:rsidRPr="00153FEB">
        <w:t>1</w:t>
      </w:r>
      <w:r w:rsidR="00F15D5D" w:rsidRPr="00153FEB">
        <w:t xml:space="preserve">0 </w:t>
      </w:r>
      <w:r w:rsidRPr="00153FEB">
        <w:t>(</w:t>
      </w:r>
      <w:r w:rsidR="00F15D5D" w:rsidRPr="00153FEB">
        <w:t>д</w:t>
      </w:r>
      <w:r w:rsidR="00D76DB9" w:rsidRPr="00153FEB">
        <w:t>еся</w:t>
      </w:r>
      <w:r w:rsidR="00F15D5D" w:rsidRPr="00153FEB">
        <w:t>ти</w:t>
      </w:r>
      <w:r w:rsidRPr="00153FEB">
        <w:t>)</w:t>
      </w:r>
      <w:r w:rsidRPr="005C7CA5">
        <w:t xml:space="preserve"> рабочих дней </w:t>
      </w:r>
      <w:r w:rsidRPr="005C7CA5">
        <w:rPr>
          <w:color w:val="000000"/>
        </w:rPr>
        <w:t>с момента</w:t>
      </w:r>
      <w:r w:rsidRPr="005C7CA5">
        <w:t xml:space="preserve"> получения </w:t>
      </w:r>
      <w:r w:rsidR="00802D42" w:rsidRPr="005C7CA5">
        <w:t>акта сдачи-приемки работ</w:t>
      </w:r>
      <w:r w:rsidRPr="005C7CA5">
        <w:t xml:space="preserve">. В указанный срок Заказчик обязан принять выполненные работы и подписать акт </w:t>
      </w:r>
      <w:r w:rsidR="004206E2" w:rsidRPr="005C7CA5">
        <w:t xml:space="preserve">сдачи-приемки </w:t>
      </w:r>
      <w:r w:rsidRPr="005C7CA5">
        <w:t xml:space="preserve">работ либо направить подрядчику </w:t>
      </w:r>
      <w:r w:rsidRPr="005C7CA5">
        <w:rPr>
          <w:color w:val="000000" w:themeColor="text1"/>
        </w:rPr>
        <w:t>мотивированный отказ от приемки работ</w:t>
      </w:r>
      <w:r w:rsidR="00CE2F2B" w:rsidRPr="005C7CA5">
        <w:rPr>
          <w:color w:val="000000" w:themeColor="text1"/>
        </w:rPr>
        <w:t xml:space="preserve"> с указанием замечаний</w:t>
      </w:r>
      <w:r w:rsidRPr="005C7CA5">
        <w:rPr>
          <w:color w:val="000000" w:themeColor="text1"/>
        </w:rPr>
        <w:t xml:space="preserve">. </w:t>
      </w:r>
    </w:p>
    <w:p w:rsidR="00BC48B6" w:rsidRPr="005C7CA5" w:rsidRDefault="00802D42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  <w:rPr>
          <w:color w:val="000000" w:themeColor="text1"/>
        </w:rPr>
      </w:pPr>
      <w:r w:rsidRPr="005C7CA5">
        <w:rPr>
          <w:color w:val="000000" w:themeColor="text1"/>
        </w:rPr>
        <w:t>Датой выполнения работ по этапам является дата подписания Заказчиком акта сдачи-приемки работ</w:t>
      </w:r>
      <w:r w:rsidR="0044711A" w:rsidRPr="005C7CA5">
        <w:rPr>
          <w:color w:val="000000" w:themeColor="text1"/>
        </w:rPr>
        <w:t xml:space="preserve"> </w:t>
      </w:r>
      <w:r w:rsidRPr="005C7CA5">
        <w:rPr>
          <w:color w:val="000000" w:themeColor="text1"/>
        </w:rPr>
        <w:t xml:space="preserve">по этапу. </w:t>
      </w:r>
    </w:p>
    <w:p w:rsidR="008A50DA" w:rsidRPr="005C7CA5" w:rsidRDefault="008A50DA" w:rsidP="00153FEB">
      <w:pPr>
        <w:tabs>
          <w:tab w:val="left" w:pos="567"/>
          <w:tab w:val="left" w:pos="709"/>
          <w:tab w:val="left" w:pos="993"/>
          <w:tab w:val="left" w:pos="1276"/>
          <w:tab w:val="left" w:pos="1701"/>
          <w:tab w:val="num" w:pos="2130"/>
        </w:tabs>
        <w:ind w:firstLine="709"/>
        <w:jc w:val="both"/>
      </w:pPr>
      <w:r w:rsidRPr="005C7CA5">
        <w:rPr>
          <w:color w:val="000000" w:themeColor="text1"/>
        </w:rPr>
        <w:t xml:space="preserve">Датой исполнения обязательств Подрядчика по Договору в целом является дата подписания акта сдачи-приемки </w:t>
      </w:r>
      <w:r w:rsidRPr="005C7CA5">
        <w:t xml:space="preserve">работ </w:t>
      </w:r>
      <w:r w:rsidRPr="005C7CA5">
        <w:rPr>
          <w:color w:val="000000" w:themeColor="text1"/>
        </w:rPr>
        <w:t xml:space="preserve">последнего этапа </w:t>
      </w:r>
      <w:r w:rsidRPr="005C7CA5">
        <w:t xml:space="preserve">после проведения экспертизы проектной документации и (или) результатов инженерных изысканий и получения положительного </w:t>
      </w:r>
      <w:r w:rsidR="005D70FA" w:rsidRPr="005C7CA5">
        <w:t>заключения по</w:t>
      </w:r>
      <w:r w:rsidRPr="005C7CA5">
        <w:t xml:space="preserve"> выполненной проектной и изыскательской документации.</w:t>
      </w:r>
    </w:p>
    <w:p w:rsidR="002C67BC" w:rsidRPr="005C7CA5" w:rsidRDefault="00512B37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5C7CA5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5C7CA5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802D42" w:rsidRPr="005C7CA5">
        <w:rPr>
          <w:rFonts w:ascii="Times New Roman" w:hAnsi="Times New Roman" w:cs="Times New Roman"/>
          <w:sz w:val="24"/>
          <w:szCs w:val="24"/>
        </w:rPr>
        <w:t>В этом случае Подрядчик обязан за свой счет переделать документацию и (или) провести дополнительные изыскательские работы (в случае необходимости).</w:t>
      </w:r>
    </w:p>
    <w:p w:rsidR="002C67BC" w:rsidRPr="005C7CA5" w:rsidRDefault="00802D42" w:rsidP="00153FE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Основаниями для отказа </w:t>
      </w:r>
      <w:r w:rsidR="0044711A" w:rsidRPr="005C7CA5">
        <w:rPr>
          <w:rFonts w:ascii="Times New Roman" w:hAnsi="Times New Roman" w:cs="Times New Roman"/>
          <w:sz w:val="24"/>
          <w:szCs w:val="24"/>
        </w:rPr>
        <w:t xml:space="preserve">Заказчика от приемки работ </w:t>
      </w:r>
      <w:r w:rsidRPr="005C7CA5">
        <w:rPr>
          <w:rFonts w:ascii="Times New Roman" w:hAnsi="Times New Roman" w:cs="Times New Roman"/>
          <w:sz w:val="24"/>
          <w:szCs w:val="24"/>
        </w:rPr>
        <w:t>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 и техническом задании.</w:t>
      </w:r>
    </w:p>
    <w:p w:rsidR="002C67BC" w:rsidRPr="005C7CA5" w:rsidRDefault="00AA2CBE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C7CA5">
        <w:rPr>
          <w:rFonts w:ascii="Times New Roman" w:hAnsi="Times New Roman" w:cs="Times New Roman"/>
          <w:sz w:val="24"/>
          <w:szCs w:val="24"/>
        </w:rPr>
        <w:t>к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z w:val="24"/>
          <w:szCs w:val="24"/>
        </w:rPr>
        <w:t>ся</w:t>
      </w:r>
      <w:r w:rsidRPr="005C7CA5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C7CA5">
        <w:rPr>
          <w:rFonts w:ascii="Times New Roman" w:hAnsi="Times New Roman" w:cs="Times New Roman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D70FA">
        <w:rPr>
          <w:rFonts w:ascii="Times New Roman" w:hAnsi="Times New Roman" w:cs="Times New Roman"/>
          <w:sz w:val="24"/>
          <w:szCs w:val="24"/>
        </w:rPr>
        <w:t>п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D70FA">
        <w:rPr>
          <w:rFonts w:ascii="Times New Roman" w:hAnsi="Times New Roman" w:cs="Times New Roman"/>
          <w:sz w:val="24"/>
          <w:szCs w:val="24"/>
        </w:rPr>
        <w:t>са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D70FA">
        <w:rPr>
          <w:rFonts w:ascii="Times New Roman" w:hAnsi="Times New Roman" w:cs="Times New Roman"/>
          <w:sz w:val="24"/>
          <w:szCs w:val="24"/>
        </w:rPr>
        <w:t>я</w:t>
      </w:r>
      <w:r w:rsidRPr="005D70FA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D70FA">
        <w:rPr>
          <w:rFonts w:ascii="Times New Roman" w:hAnsi="Times New Roman" w:cs="Times New Roman"/>
          <w:sz w:val="24"/>
          <w:szCs w:val="24"/>
        </w:rPr>
        <w:t>к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D70FA">
        <w:rPr>
          <w:rFonts w:ascii="Times New Roman" w:hAnsi="Times New Roman" w:cs="Times New Roman"/>
          <w:sz w:val="24"/>
          <w:szCs w:val="24"/>
        </w:rPr>
        <w:t>а</w:t>
      </w:r>
      <w:r w:rsidRPr="005D70F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z w:val="24"/>
          <w:szCs w:val="24"/>
        </w:rPr>
        <w:t>о</w:t>
      </w:r>
      <w:r w:rsidRPr="005D70FA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D70FA">
        <w:rPr>
          <w:rFonts w:ascii="Times New Roman" w:hAnsi="Times New Roman" w:cs="Times New Roman"/>
          <w:sz w:val="24"/>
          <w:szCs w:val="24"/>
        </w:rPr>
        <w:t>с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D70FA">
        <w:rPr>
          <w:rFonts w:ascii="Times New Roman" w:hAnsi="Times New Roman" w:cs="Times New Roman"/>
          <w:sz w:val="24"/>
          <w:szCs w:val="24"/>
        </w:rPr>
        <w:t>а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D70FA">
        <w:rPr>
          <w:rFonts w:ascii="Times New Roman" w:hAnsi="Times New Roman" w:cs="Times New Roman"/>
          <w:sz w:val="24"/>
          <w:szCs w:val="24"/>
        </w:rPr>
        <w:t>а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44711A" w:rsidRPr="005D70FA">
        <w:rPr>
          <w:rFonts w:ascii="Times New Roman" w:hAnsi="Times New Roman" w:cs="Times New Roman"/>
          <w:spacing w:val="1"/>
          <w:sz w:val="24"/>
          <w:szCs w:val="24"/>
        </w:rPr>
        <w:t xml:space="preserve"> (п.3.5 договора)</w:t>
      </w:r>
      <w:r w:rsidRPr="005D70FA">
        <w:rPr>
          <w:rFonts w:ascii="Times New Roman" w:hAnsi="Times New Roman" w:cs="Times New Roman"/>
          <w:sz w:val="24"/>
          <w:szCs w:val="24"/>
        </w:rPr>
        <w:t>,</w:t>
      </w:r>
      <w:r w:rsidRPr="005D70F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D70FA">
        <w:rPr>
          <w:rFonts w:ascii="Times New Roman" w:hAnsi="Times New Roman" w:cs="Times New Roman"/>
          <w:sz w:val="24"/>
          <w:szCs w:val="24"/>
        </w:rPr>
        <w:t>о</w:t>
      </w:r>
      <w:r w:rsidRPr="005D70FA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Pr="005D70FA">
        <w:rPr>
          <w:rFonts w:ascii="Times New Roman" w:hAnsi="Times New Roman" w:cs="Times New Roman"/>
          <w:sz w:val="24"/>
          <w:szCs w:val="24"/>
        </w:rPr>
        <w:t>ака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Pr="005D70FA">
        <w:rPr>
          <w:rFonts w:ascii="Times New Roman" w:hAnsi="Times New Roman" w:cs="Times New Roman"/>
          <w:sz w:val="24"/>
          <w:szCs w:val="24"/>
        </w:rPr>
        <w:t>ик</w:t>
      </w:r>
      <w:r w:rsidRPr="005D70FA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Pr="005D70FA">
        <w:rPr>
          <w:rFonts w:ascii="Times New Roman" w:hAnsi="Times New Roman" w:cs="Times New Roman"/>
          <w:sz w:val="24"/>
          <w:szCs w:val="24"/>
        </w:rPr>
        <w:t>а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5D70FA">
        <w:rPr>
          <w:rFonts w:ascii="Times New Roman" w:hAnsi="Times New Roman" w:cs="Times New Roman"/>
          <w:sz w:val="24"/>
          <w:szCs w:val="24"/>
        </w:rPr>
        <w:t xml:space="preserve">е 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D70FA">
        <w:rPr>
          <w:rFonts w:ascii="Times New Roman" w:hAnsi="Times New Roman" w:cs="Times New Roman"/>
          <w:sz w:val="24"/>
          <w:szCs w:val="24"/>
        </w:rPr>
        <w:t>са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D70FA">
        <w:rPr>
          <w:rFonts w:ascii="Times New Roman" w:hAnsi="Times New Roman" w:cs="Times New Roman"/>
          <w:sz w:val="24"/>
          <w:szCs w:val="24"/>
        </w:rPr>
        <w:t>ь</w:t>
      </w:r>
      <w:r w:rsidRPr="005D70FA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D70FA">
        <w:rPr>
          <w:rFonts w:ascii="Times New Roman" w:hAnsi="Times New Roman" w:cs="Times New Roman"/>
          <w:sz w:val="24"/>
          <w:szCs w:val="24"/>
        </w:rPr>
        <w:t>го</w:t>
      </w:r>
      <w:r w:rsidRPr="005D70FA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z w:val="24"/>
          <w:szCs w:val="24"/>
        </w:rPr>
        <w:t>в</w:t>
      </w:r>
      <w:r w:rsidRPr="005D70FA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D70FA">
        <w:rPr>
          <w:rFonts w:ascii="Times New Roman" w:hAnsi="Times New Roman" w:cs="Times New Roman"/>
          <w:sz w:val="24"/>
          <w:szCs w:val="24"/>
        </w:rPr>
        <w:t>с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Pr="005D70FA">
        <w:rPr>
          <w:rFonts w:ascii="Times New Roman" w:hAnsi="Times New Roman" w:cs="Times New Roman"/>
          <w:sz w:val="24"/>
          <w:szCs w:val="24"/>
        </w:rPr>
        <w:t>н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D70FA">
        <w:rPr>
          <w:rFonts w:ascii="Times New Roman" w:hAnsi="Times New Roman" w:cs="Times New Roman"/>
          <w:sz w:val="24"/>
          <w:szCs w:val="24"/>
        </w:rPr>
        <w:t>м</w:t>
      </w:r>
      <w:r w:rsidRPr="005D70F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44711A" w:rsidRPr="005D70FA">
        <w:rPr>
          <w:rFonts w:ascii="Times New Roman" w:hAnsi="Times New Roman" w:cs="Times New Roman"/>
          <w:sz w:val="24"/>
          <w:szCs w:val="24"/>
        </w:rPr>
        <w:t>ке. У</w:t>
      </w:r>
      <w:r w:rsidRPr="005D70FA">
        <w:rPr>
          <w:rFonts w:ascii="Times New Roman" w:hAnsi="Times New Roman" w:cs="Times New Roman"/>
          <w:sz w:val="24"/>
          <w:szCs w:val="24"/>
        </w:rPr>
        <w:t>ка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D70FA">
        <w:rPr>
          <w:rFonts w:ascii="Times New Roman" w:hAnsi="Times New Roman" w:cs="Times New Roman"/>
          <w:sz w:val="24"/>
          <w:szCs w:val="24"/>
        </w:rPr>
        <w:t>а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Pr="005D70FA">
        <w:rPr>
          <w:rFonts w:ascii="Times New Roman" w:hAnsi="Times New Roman" w:cs="Times New Roman"/>
          <w:sz w:val="24"/>
          <w:szCs w:val="24"/>
        </w:rPr>
        <w:t>й</w:t>
      </w:r>
      <w:r w:rsidRPr="005D70FA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z w:val="24"/>
          <w:szCs w:val="24"/>
        </w:rPr>
        <w:t>а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Pr="005D70FA">
        <w:rPr>
          <w:rFonts w:ascii="Times New Roman" w:hAnsi="Times New Roman" w:cs="Times New Roman"/>
          <w:sz w:val="24"/>
          <w:szCs w:val="24"/>
        </w:rPr>
        <w:t>т</w:t>
      </w:r>
      <w:r w:rsidRPr="005D70F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5D70FA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D70FA">
        <w:rPr>
          <w:rFonts w:ascii="Times New Roman" w:hAnsi="Times New Roman" w:cs="Times New Roman"/>
          <w:sz w:val="24"/>
          <w:szCs w:val="24"/>
        </w:rPr>
        <w:t>ет</w:t>
      </w:r>
      <w:r w:rsidRPr="005D70FA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z w:val="24"/>
          <w:szCs w:val="24"/>
        </w:rPr>
        <w:t>я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D70FA">
        <w:rPr>
          <w:rFonts w:ascii="Times New Roman" w:hAnsi="Times New Roman" w:cs="Times New Roman"/>
          <w:sz w:val="24"/>
          <w:szCs w:val="24"/>
        </w:rPr>
        <w:t>я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Pr="005D70FA">
        <w:rPr>
          <w:rFonts w:ascii="Times New Roman" w:hAnsi="Times New Roman" w:cs="Times New Roman"/>
          <w:sz w:val="24"/>
          <w:szCs w:val="24"/>
        </w:rPr>
        <w:t xml:space="preserve">я 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5D70FA">
        <w:rPr>
          <w:rFonts w:ascii="Times New Roman" w:hAnsi="Times New Roman" w:cs="Times New Roman"/>
          <w:sz w:val="24"/>
          <w:szCs w:val="24"/>
        </w:rPr>
        <w:t>а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D70FA">
        <w:rPr>
          <w:rFonts w:ascii="Times New Roman" w:hAnsi="Times New Roman" w:cs="Times New Roman"/>
          <w:sz w:val="24"/>
          <w:szCs w:val="24"/>
        </w:rPr>
        <w:t>жа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D70FA">
        <w:rPr>
          <w:rFonts w:ascii="Times New Roman" w:hAnsi="Times New Roman" w:cs="Times New Roman"/>
          <w:sz w:val="24"/>
          <w:szCs w:val="24"/>
        </w:rPr>
        <w:t>м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Pr="005D70FA">
        <w:rPr>
          <w:rFonts w:ascii="Times New Roman" w:hAnsi="Times New Roman" w:cs="Times New Roman"/>
          <w:sz w:val="24"/>
          <w:szCs w:val="24"/>
        </w:rPr>
        <w:t>я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Pr="005D70FA">
        <w:rPr>
          <w:rFonts w:ascii="Times New Roman" w:hAnsi="Times New Roman" w:cs="Times New Roman"/>
          <w:sz w:val="24"/>
          <w:szCs w:val="24"/>
        </w:rPr>
        <w:t>е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Pr="005D70FA">
        <w:rPr>
          <w:rFonts w:ascii="Times New Roman" w:hAnsi="Times New Roman" w:cs="Times New Roman"/>
          <w:sz w:val="24"/>
          <w:szCs w:val="24"/>
        </w:rPr>
        <w:t>я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Pr="005D70FA">
        <w:rPr>
          <w:rFonts w:ascii="Times New Roman" w:hAnsi="Times New Roman" w:cs="Times New Roman"/>
          <w:sz w:val="24"/>
          <w:szCs w:val="24"/>
        </w:rPr>
        <w:t>е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D70FA">
        <w:rPr>
          <w:rFonts w:ascii="Times New Roman" w:hAnsi="Times New Roman" w:cs="Times New Roman"/>
          <w:sz w:val="24"/>
          <w:szCs w:val="24"/>
        </w:rPr>
        <w:t>я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Pr="005D70FA">
        <w:rPr>
          <w:rFonts w:ascii="Times New Roman" w:hAnsi="Times New Roman" w:cs="Times New Roman"/>
          <w:sz w:val="24"/>
          <w:szCs w:val="24"/>
        </w:rPr>
        <w:t>ч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5D70FA">
        <w:rPr>
          <w:rFonts w:ascii="Times New Roman" w:hAnsi="Times New Roman" w:cs="Times New Roman"/>
          <w:sz w:val="24"/>
          <w:szCs w:val="24"/>
        </w:rPr>
        <w:t>ку</w:t>
      </w:r>
      <w:r w:rsidRPr="005D70F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5D70FA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D70FA">
        <w:rPr>
          <w:rFonts w:ascii="Times New Roman" w:hAnsi="Times New Roman" w:cs="Times New Roman"/>
          <w:sz w:val="24"/>
          <w:szCs w:val="24"/>
        </w:rPr>
        <w:t>е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5D70FA">
        <w:rPr>
          <w:rFonts w:ascii="Times New Roman" w:hAnsi="Times New Roman" w:cs="Times New Roman"/>
          <w:spacing w:val="1"/>
          <w:sz w:val="24"/>
          <w:szCs w:val="24"/>
        </w:rPr>
        <w:t>о</w:t>
      </w:r>
      <w:r w:rsidRPr="005D70FA">
        <w:rPr>
          <w:rFonts w:ascii="Times New Roman" w:hAnsi="Times New Roman" w:cs="Times New Roman"/>
          <w:sz w:val="24"/>
          <w:szCs w:val="24"/>
        </w:rPr>
        <w:t>в</w:t>
      </w:r>
      <w:r w:rsidRPr="005D70FA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5D70FA">
        <w:rPr>
          <w:rFonts w:ascii="Times New Roman" w:hAnsi="Times New Roman" w:cs="Times New Roman"/>
          <w:sz w:val="24"/>
          <w:szCs w:val="24"/>
        </w:rPr>
        <w:t>н</w:t>
      </w:r>
      <w:r w:rsidRPr="005D70FA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D70FA">
        <w:rPr>
          <w:rFonts w:ascii="Times New Roman" w:hAnsi="Times New Roman" w:cs="Times New Roman"/>
          <w:sz w:val="24"/>
          <w:szCs w:val="24"/>
        </w:rPr>
        <w:t>й и</w:t>
      </w:r>
      <w:r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5C7CA5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5C7CA5">
        <w:rPr>
          <w:rFonts w:ascii="Times New Roman" w:hAnsi="Times New Roman" w:cs="Times New Roman"/>
          <w:sz w:val="24"/>
          <w:szCs w:val="24"/>
        </w:rPr>
        <w:t>е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5C7CA5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Pr="005C7CA5">
        <w:rPr>
          <w:rFonts w:ascii="Times New Roman" w:hAnsi="Times New Roman" w:cs="Times New Roman"/>
          <w:sz w:val="24"/>
          <w:szCs w:val="24"/>
        </w:rPr>
        <w:t>н</w:t>
      </w:r>
      <w:r w:rsidRPr="005C7CA5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Pr="005C7CA5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Pr="005C7CA5">
        <w:rPr>
          <w:rFonts w:ascii="Times New Roman" w:hAnsi="Times New Roman" w:cs="Times New Roman"/>
          <w:sz w:val="24"/>
          <w:szCs w:val="24"/>
        </w:rPr>
        <w:t>й</w:t>
      </w:r>
      <w:r w:rsidR="004429BB" w:rsidRPr="005C7CA5">
        <w:rPr>
          <w:rFonts w:ascii="Times New Roman" w:hAnsi="Times New Roman" w:cs="Times New Roman"/>
          <w:sz w:val="24"/>
          <w:szCs w:val="24"/>
        </w:rPr>
        <w:t>.</w:t>
      </w:r>
      <w:r w:rsidR="00802D42" w:rsidRPr="005C7CA5">
        <w:t xml:space="preserve"> </w:t>
      </w:r>
    </w:p>
    <w:p w:rsidR="00D20E4B" w:rsidRPr="005C7CA5" w:rsidRDefault="00D20E4B" w:rsidP="00153FEB">
      <w:pPr>
        <w:pStyle w:val="ConsNormal"/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5C7CA5">
        <w:t xml:space="preserve">сдачи-приемки </w:t>
      </w:r>
      <w:r w:rsidRPr="005C7CA5">
        <w:t>работ и направляет его Подрядчику для выставления счета</w:t>
      </w:r>
      <w:r w:rsidR="00DF6FCE" w:rsidRPr="005C7CA5">
        <w:t>-фактуры</w:t>
      </w:r>
      <w:r w:rsidRPr="005C7CA5">
        <w:t xml:space="preserve"> на оплату.</w:t>
      </w:r>
    </w:p>
    <w:p w:rsidR="00CC1754" w:rsidRPr="005C7CA5" w:rsidRDefault="00512B37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2130"/>
        </w:tabs>
        <w:ind w:left="0" w:firstLine="709"/>
        <w:jc w:val="both"/>
      </w:pPr>
      <w:r w:rsidRPr="005C7CA5">
        <w:t>В случае досрочного выполнения работ, Заказчик вправе досрочно принять и оплатить работы.</w:t>
      </w:r>
    </w:p>
    <w:p w:rsidR="00AA2CBE" w:rsidRPr="005C7CA5" w:rsidRDefault="00AA2CBE" w:rsidP="00153FEB">
      <w:pPr>
        <w:numPr>
          <w:ilvl w:val="1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  <w:tab w:val="num" w:pos="2130"/>
        </w:tabs>
        <w:ind w:left="0" w:firstLine="709"/>
        <w:jc w:val="both"/>
      </w:pPr>
      <w:r w:rsidRPr="005C7CA5">
        <w:t>Подрядчик</w:t>
      </w:r>
      <w:r w:rsidR="00153FEB">
        <w:t>,</w:t>
      </w:r>
      <w:r w:rsidRPr="005C7CA5">
        <w:t xml:space="preserve">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485B75" w:rsidRPr="005C7CA5" w:rsidRDefault="00485B75" w:rsidP="00D945D3">
      <w:pPr>
        <w:tabs>
          <w:tab w:val="left" w:pos="1701"/>
        </w:tabs>
        <w:ind w:firstLine="851"/>
      </w:pPr>
    </w:p>
    <w:p w:rsidR="00512B37" w:rsidRPr="005C7CA5" w:rsidRDefault="00512B37" w:rsidP="00F822F9">
      <w:pPr>
        <w:pStyle w:val="ConsNormal"/>
        <w:widowControl/>
        <w:numPr>
          <w:ilvl w:val="0"/>
          <w:numId w:val="6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27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5C7CA5" w:rsidRDefault="00512B37" w:rsidP="001A29A0">
      <w:pPr>
        <w:pStyle w:val="21"/>
        <w:numPr>
          <w:ilvl w:val="1"/>
          <w:numId w:val="7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5C7CA5">
        <w:rPr>
          <w:b/>
          <w:i/>
          <w:sz w:val="24"/>
          <w:szCs w:val="24"/>
        </w:rPr>
        <w:t>Подрядчик обязан: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Своими </w:t>
      </w:r>
      <w:r w:rsidR="00223E02" w:rsidRPr="005C7CA5">
        <w:t xml:space="preserve">силами </w:t>
      </w:r>
      <w:r w:rsidRPr="005C7CA5">
        <w:t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</w:t>
      </w:r>
      <w:r w:rsidR="001A29A0">
        <w:t>о</w:t>
      </w:r>
      <w:r w:rsidRPr="005C7CA5">
        <w:t xml:space="preserve"> </w:t>
      </w:r>
      <w:r w:rsidR="001A29A0">
        <w:t>сроками</w:t>
      </w:r>
      <w:r w:rsidRPr="005C7CA5">
        <w:t xml:space="preserve"> выполнения работ. </w:t>
      </w:r>
    </w:p>
    <w:p w:rsidR="00E617CC" w:rsidRDefault="00324CA2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 </w:t>
      </w:r>
      <w:r w:rsidR="00FD04B5" w:rsidRPr="005C7CA5">
        <w:t xml:space="preserve">Подрядчик </w:t>
      </w:r>
      <w:r w:rsidR="00031156" w:rsidRPr="005C7CA5">
        <w:t>может</w:t>
      </w:r>
      <w:r w:rsidR="00FD04B5" w:rsidRPr="005C7CA5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407317" w:rsidRPr="00C86AE8" w:rsidRDefault="0040731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407317">
        <w:lastRenderedPageBreak/>
        <w:t xml:space="preserve">Предоставить Заказчику </w:t>
      </w:r>
      <w:r w:rsidRPr="005D70FA">
        <w:t xml:space="preserve">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 однодневок», по форме согласно </w:t>
      </w:r>
      <w:r w:rsidRPr="00C86AE8">
        <w:t>приложению №</w:t>
      </w:r>
      <w:r w:rsidR="005D70FA" w:rsidRPr="00C86AE8">
        <w:t xml:space="preserve"> 4</w:t>
      </w:r>
      <w:r w:rsidRPr="00C86AE8">
        <w:t xml:space="preserve"> к договору</w:t>
      </w:r>
    </w:p>
    <w:p w:rsidR="006C46EE" w:rsidRPr="005C7CA5" w:rsidRDefault="00FD04B5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Осуществлять контроль за деятельностью субподрядчиков и нести ответственность за их действия, а также за исполнение Договора в целом.</w:t>
      </w:r>
    </w:p>
    <w:p w:rsidR="00712460" w:rsidRPr="005C7CA5" w:rsidRDefault="00712460" w:rsidP="001A29A0">
      <w:pPr>
        <w:pStyle w:val="ae"/>
        <w:numPr>
          <w:ilvl w:val="2"/>
          <w:numId w:val="8"/>
        </w:numPr>
        <w:tabs>
          <w:tab w:val="clear" w:pos="1410"/>
        </w:tabs>
        <w:ind w:left="0" w:firstLine="709"/>
        <w:jc w:val="both"/>
      </w:pPr>
      <w:r w:rsidRPr="005C7CA5">
        <w:t>Подрядчик подтверждает,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работ.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Согласовывать готовую документацию с Заказчиком</w:t>
      </w:r>
      <w:r w:rsidR="00DA2057" w:rsidRPr="005C7CA5">
        <w:t>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5C7CA5" w:rsidRDefault="00255A6B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За свой счет</w:t>
      </w:r>
      <w:r w:rsidR="008F64DD" w:rsidRPr="005C7CA5">
        <w:t xml:space="preserve"> откорректировать документацию по замечаниям  государственной экспертизы</w:t>
      </w:r>
      <w:r w:rsidR="00F865D0" w:rsidRPr="005C7CA5">
        <w:t xml:space="preserve"> </w:t>
      </w:r>
      <w:r w:rsidR="000E6CDD" w:rsidRPr="005C7CA5">
        <w:t>в</w:t>
      </w:r>
      <w:r w:rsidR="00F865D0" w:rsidRPr="005C7CA5">
        <w:t xml:space="preserve"> течени</w:t>
      </w:r>
      <w:r w:rsidR="000E6CDD" w:rsidRPr="005C7CA5">
        <w:t xml:space="preserve">е </w:t>
      </w:r>
      <w:r w:rsidR="00F865D0" w:rsidRPr="005C7CA5">
        <w:t>10 (десяти) рабочих дней</w:t>
      </w:r>
      <w:r w:rsidR="001946A6" w:rsidRPr="005C7CA5">
        <w:t xml:space="preserve"> с момента получения замечаний</w:t>
      </w:r>
      <w:r w:rsidR="00F865D0" w:rsidRPr="005C7CA5">
        <w:t>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  <w:tab w:val="left" w:pos="1701"/>
        </w:tabs>
        <w:ind w:left="0" w:firstLine="709"/>
        <w:jc w:val="both"/>
      </w:pPr>
      <w:r w:rsidRPr="005C7CA5">
        <w:t xml:space="preserve">При обнаружении недостатков в документации и (или) выполнении изыскательских работ </w:t>
      </w:r>
      <w:r w:rsidR="0098643B" w:rsidRPr="005C7CA5">
        <w:t>п</w:t>
      </w:r>
      <w:r w:rsidRPr="005C7CA5">
        <w:t xml:space="preserve">о требованию Заказчика </w:t>
      </w:r>
      <w:r w:rsidR="00255A6B" w:rsidRPr="005C7CA5">
        <w:t>за свой счет</w:t>
      </w:r>
      <w:r w:rsidRPr="005C7CA5">
        <w:t xml:space="preserve"> доработать документацию и (или) провести дополнительные изыскательские работы в установленный </w:t>
      </w:r>
      <w:r w:rsidR="000D6A7F" w:rsidRPr="005C7CA5">
        <w:t xml:space="preserve">Заказчиком </w:t>
      </w:r>
      <w:r w:rsidRPr="005C7CA5">
        <w:t>срок и возместить убытки, связанные с допущенными недостатками.</w:t>
      </w:r>
    </w:p>
    <w:p w:rsidR="006C46EE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>Выполнять указания Заказчика, представленные в письменном виде, в том числе о внесении изменений и дополнений в документацию, если они не противоречат условиям настоящего договора, законодательству Российской Федерации.</w:t>
      </w:r>
    </w:p>
    <w:p w:rsidR="00285AD0" w:rsidRPr="005C7CA5" w:rsidRDefault="00551CF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left="0" w:firstLine="709"/>
        <w:jc w:val="both"/>
      </w:pPr>
      <w:r w:rsidRPr="005C7CA5">
        <w:t xml:space="preserve">При </w:t>
      </w:r>
      <w:r w:rsidR="008F64DD" w:rsidRPr="005C7CA5">
        <w:t>обнаружении обстоятельств,</w:t>
      </w:r>
      <w:r w:rsidRPr="005C7CA5">
        <w:t xml:space="preserve"> у</w:t>
      </w:r>
      <w:r w:rsidR="008F64DD" w:rsidRPr="005C7CA5">
        <w:t>казанных в статье 716 Гражданского кодекса РФ, которые грозят годности</w:t>
      </w:r>
      <w:r w:rsidRPr="005C7CA5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5C7CA5" w:rsidRDefault="00285AD0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 xml:space="preserve">Не позднее 5 (пяти) календарных дней с момента заключения Договора предоставить Заказчику информацию (по форме, указанной </w:t>
      </w:r>
      <w:r w:rsidRPr="00C86AE8">
        <w:t>в приложении №</w:t>
      </w:r>
      <w:r w:rsidR="001A29A0" w:rsidRPr="00C86AE8">
        <w:t xml:space="preserve"> 3</w:t>
      </w:r>
      <w:r w:rsidRPr="00C86AE8">
        <w:t xml:space="preserve"> к договору)</w:t>
      </w:r>
      <w:r w:rsidRPr="005C7CA5">
        <w:t xml:space="preserve">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Default="00175C96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t>В</w:t>
      </w:r>
      <w:r w:rsidR="002F3B0D" w:rsidRPr="005C7CA5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060D7C" w:rsidRPr="005C7CA5" w:rsidRDefault="00060D7C" w:rsidP="001A29A0">
      <w:pPr>
        <w:numPr>
          <w:ilvl w:val="2"/>
          <w:numId w:val="8"/>
        </w:numPr>
        <w:tabs>
          <w:tab w:val="clear" w:pos="141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5C7CA5">
        <w:lastRenderedPageBreak/>
        <w:t>Н</w:t>
      </w:r>
      <w:r w:rsidR="00FA0CCB" w:rsidRPr="005C7CA5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Default="00060D7C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 w:rsidRPr="005C7CA5">
        <w:t>О</w:t>
      </w:r>
      <w:r w:rsidR="002308F6" w:rsidRPr="005C7CA5">
        <w:t xml:space="preserve">знакомиться и </w:t>
      </w:r>
      <w:r w:rsidR="00FA0CCB" w:rsidRPr="005C7CA5">
        <w:t>соблюдать требования законодательства Российской Федерации об инсайдерской информации и манипулировании рынком.</w:t>
      </w:r>
    </w:p>
    <w:p w:rsidR="001A29A0" w:rsidRDefault="001A29A0" w:rsidP="001A29A0">
      <w:pPr>
        <w:pStyle w:val="ae"/>
        <w:numPr>
          <w:ilvl w:val="2"/>
          <w:numId w:val="13"/>
        </w:numPr>
        <w:tabs>
          <w:tab w:val="num" w:pos="0"/>
          <w:tab w:val="left" w:pos="1701"/>
        </w:tabs>
        <w:ind w:left="0" w:firstLine="709"/>
        <w:contextualSpacing/>
        <w:jc w:val="both"/>
      </w:pPr>
      <w:r>
        <w:t xml:space="preserve">Обеспечить наличие допусков, лицензий и разрешений, необходимых для проведения работ. Незамедлительно, но в любом случае, не позднее рабочего дня, следующего за днем наступлением соответствующего обстоятельства, сообщать Заказчику об аннулировании, признании недействительными или утрате силы по другим основаниям каких-либо допусков, разрешений, согласований или лицензий, необходимых для исполнения Подрядчиком своих обязательств по Договору, а также получить соответствующие допуски, разрешения, согласования или лицензии в срок, обеспечивающие надлежащее исполнение Подрядчиком условий Договора. </w:t>
      </w:r>
    </w:p>
    <w:p w:rsidR="00A73430" w:rsidRDefault="001A29A0" w:rsidP="00A73430">
      <w:pPr>
        <w:pStyle w:val="ae"/>
        <w:tabs>
          <w:tab w:val="left" w:pos="1701"/>
        </w:tabs>
        <w:ind w:left="0" w:firstLine="709"/>
        <w:contextualSpacing/>
        <w:jc w:val="both"/>
      </w:pPr>
      <w:r>
        <w:t>Если во время выполнения Работ законом или иным нормативным актом будет установлена необходимость для Подрядчика получить дополнительные допуски, разрешения и/или лицензии, Подрядчик направит Заказчику соответствующее уведомление и в разумный срок получит необходимые допуски, разрешения и/или лицензии и направит их копии Заказчику.</w:t>
      </w:r>
    </w:p>
    <w:p w:rsidR="00A73430" w:rsidRPr="002E76B8" w:rsidRDefault="00A73430" w:rsidP="00A73430">
      <w:pPr>
        <w:pStyle w:val="ae"/>
        <w:numPr>
          <w:ilvl w:val="2"/>
          <w:numId w:val="13"/>
        </w:numPr>
        <w:tabs>
          <w:tab w:val="left" w:pos="1276"/>
        </w:tabs>
        <w:ind w:left="0" w:firstLine="709"/>
        <w:contextualSpacing/>
        <w:jc w:val="both"/>
      </w:pPr>
      <w:r>
        <w:t>П</w:t>
      </w:r>
      <w:r w:rsidRPr="002E76B8">
        <w:t xml:space="preserve">ривлекать к исполнению обязательств по Договору субподрядчиков/субисполнителей 1-го уровня, соответствующих критериям субъектов малого или среднего предпринимательства (далее – МСП), определяемых в соответствии со ст. 4 Федерального закона от 24.07.2007 № 209-ФЗ «О развитии малого и среднего предпринимательства в Российской Федерации», в совокупности не менее чем на </w:t>
      </w:r>
      <w:r w:rsidRPr="00A73430">
        <w:rPr>
          <w:color w:val="000000" w:themeColor="text1"/>
        </w:rPr>
        <w:t>10% (</w:t>
      </w:r>
      <w:r w:rsidR="005D70FA" w:rsidRPr="00A73430">
        <w:rPr>
          <w:color w:val="000000" w:themeColor="text1"/>
        </w:rPr>
        <w:t>десять) от</w:t>
      </w:r>
      <w:r w:rsidRPr="002E76B8">
        <w:t xml:space="preserve"> общей стоимости товаров/работ/услуг по Договору. </w:t>
      </w:r>
    </w:p>
    <w:p w:rsidR="00A73430" w:rsidRPr="002E76B8" w:rsidRDefault="00A73430" w:rsidP="00A7343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jc w:val="both"/>
      </w:pPr>
      <w:r w:rsidRPr="002E76B8">
        <w:tab/>
        <w:t xml:space="preserve">При исполнении договора Подрядчик не позднее дня, следующего за днем заключения (подписания последней из сторон) договора с каждым соответствующим субподрядчиком/субисполнителем 1-го уровня, обязан предоставить Заказчику справку обо всех договорах, заключенных в рамках исполнения настоящего Договора с субподрядчиками/субисполнителями 1-го уровня, в том числе являющимися МСП, составленную по форме </w:t>
      </w:r>
      <w:r w:rsidRPr="00C86AE8">
        <w:t>приложения №</w:t>
      </w:r>
      <w:r w:rsidR="00C86AE8" w:rsidRPr="00C86AE8">
        <w:t xml:space="preserve"> </w:t>
      </w:r>
      <w:r w:rsidR="00C123B1" w:rsidRPr="00C86AE8">
        <w:t>5</w:t>
      </w:r>
      <w:r w:rsidRPr="002E76B8">
        <w:t xml:space="preserve"> к Договору. </w:t>
      </w:r>
    </w:p>
    <w:p w:rsidR="00A73430" w:rsidRPr="002E76B8" w:rsidRDefault="00A73430" w:rsidP="00A7343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</w:pPr>
      <w:r w:rsidRPr="002E76B8">
        <w:tab/>
        <w:t xml:space="preserve">В случае каких-либо изменений указанных сведений Подрядчик обязан предоставить соответствующую информацию не позднее 1 календарного дня после таких изменений. </w:t>
      </w:r>
    </w:p>
    <w:p w:rsidR="00A73430" w:rsidRPr="002E76B8" w:rsidRDefault="00A73430" w:rsidP="00A73430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left" w:pos="1701"/>
        </w:tabs>
        <w:ind w:firstLine="851"/>
        <w:jc w:val="both"/>
        <w:rPr>
          <w:b/>
          <w:color w:val="0000FF"/>
        </w:rPr>
      </w:pPr>
      <w:r w:rsidRPr="002E76B8">
        <w:tab/>
        <w:t xml:space="preserve">В случае неисполнения условия о привлечении к исполнению обязательств по Договору субподрядчиков/субисполнителей 1-го уровня, соответствующих критериям МСП, непредоставления (несвоевременного предоставления или предоставления </w:t>
      </w:r>
      <w:r w:rsidR="005D70FA" w:rsidRPr="002E76B8">
        <w:t>неполной,</w:t>
      </w:r>
      <w:r w:rsidRPr="002E76B8">
        <w:t xml:space="preserve"> или недостоверной) информации и изменений к ней Заказчик вправе расторгнуть договор в одностороннем порядке и (или) требовать </w:t>
      </w:r>
      <w:r w:rsidR="005D70FA" w:rsidRPr="002E76B8">
        <w:t>уплаты штрафа</w:t>
      </w:r>
      <w:r w:rsidRPr="002E76B8">
        <w:t xml:space="preserve"> в размере 1 % от стоимости договора (но не менее 7 000 рублей) за каждый случай нарушения».</w:t>
      </w:r>
      <w:r w:rsidRPr="002E76B8">
        <w:rPr>
          <w:b/>
          <w:color w:val="0000FF"/>
        </w:rPr>
        <w:tab/>
      </w:r>
    </w:p>
    <w:p w:rsidR="001A29A0" w:rsidRDefault="001A29A0" w:rsidP="001A29A0">
      <w:pPr>
        <w:pStyle w:val="ae"/>
        <w:numPr>
          <w:ilvl w:val="2"/>
          <w:numId w:val="13"/>
        </w:numPr>
        <w:tabs>
          <w:tab w:val="left" w:pos="1701"/>
        </w:tabs>
        <w:ind w:left="0" w:firstLine="709"/>
        <w:contextualSpacing/>
        <w:jc w:val="both"/>
      </w:pPr>
      <w:r>
        <w:t>Подрядчик обязан обеспечить: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участие в саморегулируемой организации, основанной на членстве лиц, выполняющих подготовку проектной документации или (с учетом исключений, предусмотренных законодательством Российской Федерации);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обязательств, предложенной участником стоимости выполнения работ по договору;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t>- наличие специалистов по организации архитектурно-строительного проектирования, сведения о которых включены в национальный реестр специалистов в области инженерных изысканий и архитектурно-строительного проектирования, в количестве не менее 2 (двух) человек, привлеченных для выполнения работ по трудовым договорам.</w:t>
      </w:r>
    </w:p>
    <w:p w:rsidR="001A29A0" w:rsidRDefault="001A29A0" w:rsidP="001A29A0">
      <w:pPr>
        <w:tabs>
          <w:tab w:val="left" w:pos="1701"/>
        </w:tabs>
        <w:ind w:firstLine="709"/>
        <w:contextualSpacing/>
        <w:jc w:val="both"/>
      </w:pPr>
      <w:r>
        <w:lastRenderedPageBreak/>
        <w:t>Во избежание сомнений, принятие соответствующего закона или иного нормативного акта не будет рассматриваться для целей Договора, как обстоятельство непреодолимой силы и Подрядчик не будет иметь права на продление сроков выполнения работ или увеличение стоимости работ, если Сторонами письменно не согласовано иное.</w:t>
      </w:r>
    </w:p>
    <w:p w:rsidR="00D92319" w:rsidRPr="005C7CA5" w:rsidRDefault="00512B3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  <w:rPr>
          <w:b/>
          <w:i/>
        </w:rPr>
      </w:pPr>
      <w:r w:rsidRPr="005C7CA5">
        <w:rPr>
          <w:b/>
          <w:i/>
        </w:rPr>
        <w:t>Заказчик обязан:</w:t>
      </w:r>
    </w:p>
    <w:p w:rsidR="00D92319" w:rsidRPr="005C7CA5" w:rsidRDefault="00060D7C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Передать</w:t>
      </w:r>
      <w:r w:rsidR="00F478AD" w:rsidRPr="005C7CA5">
        <w:t xml:space="preserve"> Подрядчику </w:t>
      </w:r>
      <w:r w:rsidR="00D945D6" w:rsidRPr="005C7CA5">
        <w:t xml:space="preserve">по акту </w:t>
      </w:r>
      <w:r w:rsidR="001A29A0">
        <w:t>исходные данные.</w:t>
      </w:r>
      <w:r w:rsidR="00F478AD" w:rsidRPr="005C7CA5">
        <w:t xml:space="preserve">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Оказывать содействия Подрядчику в вып</w:t>
      </w:r>
      <w:r w:rsidR="00D92319" w:rsidRPr="005C7CA5">
        <w:t>олнении работ в рамках Договора.</w:t>
      </w:r>
    </w:p>
    <w:p w:rsidR="00D92319" w:rsidRPr="005C7CA5" w:rsidRDefault="00512B37" w:rsidP="001A29A0">
      <w:pPr>
        <w:numPr>
          <w:ilvl w:val="2"/>
          <w:numId w:val="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>Привлекать Подрядчика к участию в деле по иску, предъявленному к Заказчику третьими лицами в свя</w:t>
      </w:r>
      <w:r w:rsidR="005D6940" w:rsidRPr="005C7CA5">
        <w:t>зи с недостатками составленной</w:t>
      </w:r>
      <w:r w:rsidRPr="005C7CA5">
        <w:t xml:space="preserve"> документации или выполнении изыскательских  работ.</w:t>
      </w:r>
    </w:p>
    <w:p w:rsidR="006B0F47" w:rsidRPr="005C7CA5" w:rsidRDefault="006B0F47" w:rsidP="001A29A0">
      <w:pPr>
        <w:numPr>
          <w:ilvl w:val="1"/>
          <w:numId w:val="8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</w:tabs>
        <w:ind w:left="0" w:firstLine="709"/>
        <w:jc w:val="both"/>
      </w:pPr>
      <w:r w:rsidRPr="005C7CA5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5C7CA5" w:rsidRDefault="00485B75" w:rsidP="00D945D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512B37" w:rsidRDefault="00BE630F" w:rsidP="00F822F9">
      <w:pPr>
        <w:pStyle w:val="21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sz w:val="24"/>
          <w:szCs w:val="24"/>
        </w:rPr>
      </w:pPr>
      <w:r w:rsidRPr="005C7CA5">
        <w:rPr>
          <w:b/>
          <w:sz w:val="24"/>
          <w:szCs w:val="24"/>
        </w:rPr>
        <w:t>Ответственность Сторон</w:t>
      </w:r>
    </w:p>
    <w:p w:rsidR="00D92319" w:rsidRPr="005C7CA5" w:rsidRDefault="00512B37" w:rsidP="001A29A0">
      <w:pPr>
        <w:pStyle w:val="ConsNormal"/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5C7CA5" w:rsidRDefault="00080C65" w:rsidP="001A29A0">
      <w:pPr>
        <w:numPr>
          <w:ilvl w:val="1"/>
          <w:numId w:val="5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выявление повторных замечаний  по  тем разделам </w:t>
      </w:r>
      <w:r w:rsidR="005D6940" w:rsidRPr="005C7CA5">
        <w:t>документации</w:t>
      </w:r>
      <w:r w:rsidRPr="005C7CA5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F91512" w:rsidRPr="005C7CA5" w:rsidRDefault="00170340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F822F9" w:rsidRPr="005C7CA5" w:rsidRDefault="00F822F9" w:rsidP="001A29A0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5C7CA5">
        <w:t>В случае нарушения Подрядчиком обязательств по выполнению этапа работ, а также в случае несвоевременного устранения выявленных недостатков результатов работ, Заказчик вправе потребовать уплаты Подрядчиком: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0,1 (ноль целых и одна десятая) процента от цены Договора за каждый день просрочки в случае,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 xml:space="preserve">- неустойки в размере 0,1 (ноль целых и одна десятая) процента от цены Договора за каждый день просрочки в случае несвоевременного устранения недостатков, влияющих на возможность эксплуатации (использования) результата работ в целом; 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случае, когда нарушение не привело к изменению сроков окончания выполнения любого из последующих этапов работ;</w:t>
      </w:r>
    </w:p>
    <w:p w:rsidR="00F822F9" w:rsidRPr="005C7CA5" w:rsidRDefault="00F822F9" w:rsidP="001A29A0">
      <w:pPr>
        <w:pStyle w:val="ae"/>
        <w:widowControl w:val="0"/>
        <w:shd w:val="clear" w:color="auto" w:fill="FFFFFF"/>
        <w:tabs>
          <w:tab w:val="left" w:pos="1276"/>
        </w:tabs>
        <w:ind w:left="0" w:firstLine="709"/>
        <w:jc w:val="both"/>
      </w:pPr>
      <w:r w:rsidRPr="005C7CA5">
        <w:t>- неустойки в размере 0,2 (ноль целых и две десятых) процента от стоимости этапа работ за каждый день просрочки в случаях несвоевременного устранения недостатков, не влияющих на возможность эксплуатации (использования) результата работ в целом.</w:t>
      </w:r>
    </w:p>
    <w:p w:rsidR="00D20E4B" w:rsidRPr="005C7CA5" w:rsidRDefault="004E36C8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5C7CA5">
        <w:t xml:space="preserve">В случае нарушения </w:t>
      </w:r>
      <w:r w:rsidR="005100F0" w:rsidRPr="005C7CA5">
        <w:t>П</w:t>
      </w:r>
      <w:r w:rsidRPr="005C7CA5">
        <w:t>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Pr="005C7CA5" w:rsidRDefault="000070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5C7CA5">
        <w:t xml:space="preserve">Уплата пеней не освобождает Стороны от исполнения своих обязательств по настоящему Договору. </w:t>
      </w:r>
    </w:p>
    <w:p w:rsidR="00060D7C" w:rsidRPr="005C7CA5" w:rsidRDefault="00060D7C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0"/>
          <w:tab w:val="left" w:pos="1276"/>
        </w:tabs>
        <w:ind w:left="0" w:firstLine="709"/>
        <w:contextualSpacing/>
        <w:jc w:val="both"/>
      </w:pPr>
      <w:r w:rsidRPr="005C7CA5">
        <w:t xml:space="preserve">Удержание пени, штрафов и денежных средств, подлежащих уплате Подрядчиком, может быть произведено, по усмотрению Заказчика, путем вычета указанных </w:t>
      </w:r>
      <w:r w:rsidRPr="005C7CA5">
        <w:lastRenderedPageBreak/>
        <w:t>суммы из стоимости выполненных Подрядчиком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Pr="005C7CA5" w:rsidRDefault="00D20E4B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5C7CA5">
        <w:t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5C7CA5">
        <w:rPr>
          <w:bCs/>
        </w:rPr>
        <w:t xml:space="preserve"> реконструируемого </w:t>
      </w:r>
      <w:r w:rsidRPr="005C7CA5">
        <w:t xml:space="preserve">на основании такой проектной документации </w:t>
      </w:r>
      <w:r w:rsidRPr="005C7CA5">
        <w:rPr>
          <w:bCs/>
        </w:rPr>
        <w:t xml:space="preserve">и т.д., </w:t>
      </w:r>
      <w:r w:rsidRPr="005C7CA5">
        <w:t>Подрядчик по требованию Заказчика обязан за свой счет переделать проектную/рабочую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B52F9D" w:rsidRPr="005C7CA5" w:rsidRDefault="00A9765F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B52F9D" w:rsidRPr="005C7CA5" w:rsidRDefault="00F822F9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</w:t>
      </w:r>
      <w:r w:rsidR="00B52F9D" w:rsidRPr="005C7CA5">
        <w:t>10</w:t>
      </w:r>
      <w:r w:rsidRPr="005C7CA5">
        <w:t xml:space="preserve">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C51775" w:rsidRPr="005C7CA5" w:rsidRDefault="00132517" w:rsidP="001A29A0">
      <w:pPr>
        <w:pStyle w:val="ae"/>
        <w:widowControl w:val="0"/>
        <w:numPr>
          <w:ilvl w:val="1"/>
          <w:numId w:val="15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5C7CA5">
        <w:t>Подрядчик несет ответственность перед Заказчиком за причиненные убытки. Ущерб Заказчика, в том числ</w:t>
      </w:r>
      <w:bookmarkStart w:id="0" w:name="_GoBack"/>
      <w:bookmarkEnd w:id="0"/>
      <w:r w:rsidRPr="005C7CA5">
        <w:t>е упущенная выручка, компенсируются Подрядчиком в полной сумме сверх неустойки.</w:t>
      </w:r>
    </w:p>
    <w:p w:rsidR="00A9765F" w:rsidRPr="005C7CA5" w:rsidRDefault="00A9765F" w:rsidP="00D945D3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851"/>
        <w:jc w:val="both"/>
      </w:pPr>
    </w:p>
    <w:p w:rsidR="00BE630F" w:rsidRDefault="005F2E58" w:rsidP="00BE630F">
      <w:pPr>
        <w:pStyle w:val="ae"/>
        <w:numPr>
          <w:ilvl w:val="0"/>
          <w:numId w:val="15"/>
        </w:numPr>
        <w:tabs>
          <w:tab w:val="num" w:pos="0"/>
          <w:tab w:val="left" w:pos="1080"/>
          <w:tab w:val="left" w:pos="1701"/>
        </w:tabs>
        <w:jc w:val="center"/>
        <w:rPr>
          <w:b/>
        </w:rPr>
      </w:pPr>
      <w:r w:rsidRPr="00BE630F">
        <w:rPr>
          <w:b/>
        </w:rPr>
        <w:t>Гарантийные обязательства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6.1.</w:t>
      </w:r>
      <w:r w:rsidRPr="005C7CA5">
        <w:tab/>
      </w:r>
      <w:r w:rsidR="005F2E58" w:rsidRPr="005C7CA5">
        <w:t xml:space="preserve">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6.2.</w:t>
      </w:r>
      <w:r w:rsidRPr="005C7CA5">
        <w:tab/>
      </w:r>
      <w:r w:rsidR="005F2E58" w:rsidRPr="005C7CA5">
        <w:t>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документации.</w:t>
      </w:r>
    </w:p>
    <w:p w:rsidR="007F1900" w:rsidRPr="005C7CA5" w:rsidRDefault="007F1900" w:rsidP="001A29A0">
      <w:pPr>
        <w:pStyle w:val="af0"/>
        <w:tabs>
          <w:tab w:val="left" w:pos="993"/>
          <w:tab w:val="left" w:pos="1418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ходе </w:t>
      </w:r>
      <w:r w:rsidRPr="001A29A0">
        <w:rPr>
          <w:iCs/>
        </w:rPr>
        <w:t>строительства,</w:t>
      </w:r>
      <w:r w:rsidRPr="005C7CA5">
        <w:rPr>
          <w:i/>
          <w:iCs/>
        </w:rPr>
        <w:t xml:space="preserve"> </w:t>
      </w:r>
      <w:r w:rsidRPr="005C7CA5">
        <w:t xml:space="preserve">а также в процессе эксплуатации объекта, созданного на основе документации и данных изыскательских работ, в течение гарантийного срока.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 xml:space="preserve">Сроки обнаружения ненадлежащего качества результатов работ: </w:t>
      </w:r>
    </w:p>
    <w:p w:rsidR="007F1900" w:rsidRPr="005C7CA5" w:rsidRDefault="007F1900" w:rsidP="001A29A0">
      <w:pPr>
        <w:pStyle w:val="af0"/>
        <w:tabs>
          <w:tab w:val="left" w:pos="993"/>
          <w:tab w:val="left" w:pos="1701"/>
        </w:tabs>
        <w:spacing w:before="0" w:beforeAutospacing="0" w:after="0" w:afterAutospacing="0"/>
        <w:ind w:firstLine="709"/>
        <w:jc w:val="both"/>
      </w:pPr>
      <w:r w:rsidRPr="005C7CA5">
        <w:t>Заказчик вправе предъявить требования, связанные с ненадлежащим качеством результата работы, в период с момента</w:t>
      </w:r>
      <w:r w:rsidR="00F633D0" w:rsidRPr="005C7CA5">
        <w:t xml:space="preserve"> подписания акта сдачи-приемки</w:t>
      </w:r>
      <w:r w:rsidRPr="005C7CA5">
        <w:t xml:space="preserve"> работ по настоящему договору в полном объеме до истечения 2 (двух) лет после ввода объекта в эксплуатацию.</w:t>
      </w:r>
    </w:p>
    <w:p w:rsidR="007F1900" w:rsidRPr="005C7CA5" w:rsidRDefault="00D945D3" w:rsidP="001A29A0">
      <w:pPr>
        <w:pStyle w:val="af0"/>
        <w:tabs>
          <w:tab w:val="left" w:pos="993"/>
          <w:tab w:val="left" w:pos="1276"/>
          <w:tab w:val="left" w:pos="1418"/>
          <w:tab w:val="left" w:pos="1701"/>
        </w:tabs>
        <w:spacing w:before="0" w:beforeAutospacing="0" w:after="0" w:afterAutospacing="0"/>
        <w:ind w:firstLine="709"/>
        <w:jc w:val="both"/>
        <w:rPr>
          <w:b/>
        </w:rPr>
      </w:pPr>
      <w:r w:rsidRPr="005C7CA5">
        <w:t>6.4.</w:t>
      </w:r>
      <w:r w:rsidRPr="005C7CA5">
        <w:tab/>
      </w:r>
      <w:r w:rsidR="007F1900" w:rsidRPr="005C7CA5">
        <w:t>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5C7CA5" w:rsidRDefault="005F2E58" w:rsidP="001A29A0">
      <w:pPr>
        <w:tabs>
          <w:tab w:val="left" w:pos="851"/>
          <w:tab w:val="left" w:pos="1701"/>
        </w:tabs>
        <w:ind w:firstLine="709"/>
        <w:jc w:val="both"/>
      </w:pPr>
      <w:r w:rsidRPr="005C7CA5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5C7CA5" w:rsidRDefault="00D945D3" w:rsidP="001A29A0">
      <w:pPr>
        <w:tabs>
          <w:tab w:val="left" w:pos="993"/>
          <w:tab w:val="left" w:pos="1276"/>
          <w:tab w:val="left" w:pos="1418"/>
          <w:tab w:val="left" w:pos="1701"/>
        </w:tabs>
        <w:ind w:firstLine="709"/>
        <w:jc w:val="both"/>
      </w:pPr>
      <w:r w:rsidRPr="005C7CA5">
        <w:lastRenderedPageBreak/>
        <w:t>6.5.</w:t>
      </w:r>
      <w:r w:rsidRPr="005C7CA5">
        <w:tab/>
      </w:r>
      <w:r w:rsidR="005F2E58" w:rsidRPr="005C7CA5">
        <w:t>При выявлении недостатков (дефектов) Подрядчик должен обеспечить Заказчика необходимым техническими консультациями не позднее 1 (одного) часа со дня   обращения последнего с использованием любых доступных видов связи.</w:t>
      </w:r>
    </w:p>
    <w:p w:rsidR="005F2E58" w:rsidRPr="005C7CA5" w:rsidRDefault="00D945D3" w:rsidP="001A29A0">
      <w:pPr>
        <w:pStyle w:val="2"/>
        <w:keepNext w:val="0"/>
        <w:numPr>
          <w:ilvl w:val="0"/>
          <w:numId w:val="0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5C7CA5">
        <w:rPr>
          <w:b w:val="0"/>
          <w:sz w:val="24"/>
          <w:szCs w:val="24"/>
        </w:rPr>
        <w:t>6.6.</w:t>
      </w:r>
      <w:r w:rsidRPr="005C7CA5">
        <w:rPr>
          <w:b w:val="0"/>
          <w:sz w:val="24"/>
          <w:szCs w:val="24"/>
        </w:rPr>
        <w:tab/>
      </w:r>
      <w:r w:rsidR="005F2E58" w:rsidRPr="005C7CA5">
        <w:rPr>
          <w:b w:val="0"/>
          <w:sz w:val="24"/>
          <w:szCs w:val="24"/>
        </w:rPr>
        <w:t>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="005F2E58" w:rsidRPr="005C7CA5">
        <w:rPr>
          <w:b w:val="0"/>
          <w:i/>
          <w:sz w:val="24"/>
          <w:szCs w:val="24"/>
        </w:rPr>
        <w:t>.</w:t>
      </w:r>
    </w:p>
    <w:p w:rsidR="005F2E58" w:rsidRPr="005C7CA5" w:rsidRDefault="005F2E58" w:rsidP="001A29A0">
      <w:pPr>
        <w:pStyle w:val="2"/>
        <w:keepNext w:val="0"/>
        <w:numPr>
          <w:ilvl w:val="1"/>
          <w:numId w:val="11"/>
        </w:numPr>
        <w:tabs>
          <w:tab w:val="left" w:pos="708"/>
          <w:tab w:val="left" w:pos="993"/>
          <w:tab w:val="left" w:pos="1276"/>
          <w:tab w:val="left" w:pos="1418"/>
          <w:tab w:val="left" w:pos="1701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5C7CA5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5C7CA5">
        <w:rPr>
          <w:bCs/>
        </w:rPr>
        <w:t>Заказчик</w:t>
      </w:r>
      <w:r w:rsidRPr="005C7CA5">
        <w:t xml:space="preserve"> вправе составить акт в одностороннем порядке и направить его </w:t>
      </w:r>
      <w:r w:rsidRPr="005C7CA5">
        <w:rPr>
          <w:bCs/>
        </w:rPr>
        <w:t>Подрядчику</w:t>
      </w:r>
      <w:r w:rsidRPr="005C7CA5">
        <w:t xml:space="preserve"> вместе с требованием устранить причину нарушения.</w:t>
      </w:r>
      <w:r w:rsidR="00EE1FF0" w:rsidRPr="005C7CA5">
        <w:t xml:space="preserve"> </w:t>
      </w:r>
      <w:r w:rsidR="00B11239" w:rsidRPr="005C7CA5">
        <w:t xml:space="preserve">В этом случае </w:t>
      </w:r>
      <w:r w:rsidR="00287C5A" w:rsidRPr="005C7CA5">
        <w:t>с</w:t>
      </w:r>
      <w:r w:rsidR="00EE1FF0" w:rsidRPr="005C7CA5">
        <w:t>тороны настоящего Договора признают акт</w:t>
      </w:r>
      <w:r w:rsidR="00287C5A" w:rsidRPr="005C7CA5">
        <w:t>,</w:t>
      </w:r>
      <w:r w:rsidR="00EE1FF0" w:rsidRPr="005C7CA5">
        <w:t xml:space="preserve"> составленный Заказчиком в одностороннем порядке</w:t>
      </w:r>
      <w:r w:rsidR="00287C5A" w:rsidRPr="005C7CA5">
        <w:t>,</w:t>
      </w:r>
      <w:r w:rsidR="00EE1FF0" w:rsidRPr="005C7CA5">
        <w:t xml:space="preserve"> действительным и не требующим подтверждения подписью и печатью Подрядчика</w:t>
      </w:r>
    </w:p>
    <w:p w:rsidR="00AA2CBE" w:rsidRPr="005C7CA5" w:rsidRDefault="005F2E58" w:rsidP="001A29A0">
      <w:pPr>
        <w:tabs>
          <w:tab w:val="left" w:pos="993"/>
          <w:tab w:val="left" w:pos="1701"/>
        </w:tabs>
        <w:ind w:firstLine="709"/>
        <w:jc w:val="both"/>
      </w:pPr>
      <w:r w:rsidRPr="005C7CA5">
        <w:t xml:space="preserve">6.8. </w:t>
      </w:r>
      <w:r w:rsidR="00394326" w:rsidRPr="005C7CA5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B52F9D" w:rsidRPr="005C7CA5" w:rsidRDefault="00B52F9D" w:rsidP="00D945D3">
      <w:pPr>
        <w:tabs>
          <w:tab w:val="left" w:pos="993"/>
          <w:tab w:val="left" w:pos="1701"/>
        </w:tabs>
        <w:ind w:firstLine="851"/>
        <w:jc w:val="both"/>
      </w:pPr>
    </w:p>
    <w:p w:rsidR="004429BB" w:rsidRDefault="00512B37" w:rsidP="001313F9">
      <w:pPr>
        <w:pStyle w:val="ConsNormal"/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5C7CA5" w:rsidRDefault="002C2537" w:rsidP="001A29A0">
      <w:pPr>
        <w:pStyle w:val="ConsNormal"/>
        <w:tabs>
          <w:tab w:val="left" w:pos="567"/>
          <w:tab w:val="left" w:pos="709"/>
          <w:tab w:val="left" w:pos="851"/>
          <w:tab w:val="left" w:pos="1080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7</w:t>
      </w:r>
      <w:r w:rsidR="00D945D3" w:rsidRPr="005C7CA5">
        <w:rPr>
          <w:rFonts w:ascii="Times New Roman" w:hAnsi="Times New Roman" w:cs="Times New Roman"/>
          <w:sz w:val="24"/>
          <w:szCs w:val="24"/>
        </w:rPr>
        <w:t>.1.</w:t>
      </w:r>
      <w:r w:rsidR="00D945D3" w:rsidRPr="005C7CA5">
        <w:rPr>
          <w:rFonts w:ascii="Times New Roman" w:hAnsi="Times New Roman" w:cs="Times New Roman"/>
          <w:sz w:val="24"/>
          <w:szCs w:val="24"/>
        </w:rPr>
        <w:tab/>
      </w:r>
      <w:r w:rsidR="004429BB" w:rsidRPr="005C7CA5">
        <w:rPr>
          <w:rFonts w:ascii="Times New Roman" w:hAnsi="Times New Roman" w:cs="Times New Roman"/>
          <w:sz w:val="24"/>
          <w:szCs w:val="24"/>
        </w:rPr>
        <w:t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5C7CA5">
        <w:rPr>
          <w:rFonts w:ascii="Times New Roman" w:hAnsi="Times New Roman" w:cs="Times New Roman"/>
          <w:sz w:val="24"/>
          <w:szCs w:val="24"/>
        </w:rPr>
        <w:t>ом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5C7CA5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5C7CA5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.2.</w:t>
      </w:r>
      <w:r w:rsidR="00D945D3" w:rsidRPr="005C7CA5">
        <w:tab/>
      </w:r>
      <w:r w:rsidR="004429BB" w:rsidRPr="005C7CA5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5C7CA5" w:rsidRDefault="002C2537" w:rsidP="001A29A0">
      <w:pPr>
        <w:tabs>
          <w:tab w:val="left" w:pos="1276"/>
          <w:tab w:val="left" w:pos="1701"/>
        </w:tabs>
        <w:ind w:firstLine="709"/>
        <w:jc w:val="both"/>
      </w:pPr>
      <w:r w:rsidRPr="005C7CA5">
        <w:t>7</w:t>
      </w:r>
      <w:r w:rsidR="004429BB" w:rsidRPr="005C7CA5">
        <w:t>.3.</w:t>
      </w:r>
      <w:r w:rsidR="00D945D3" w:rsidRPr="005C7CA5">
        <w:tab/>
      </w:r>
      <w:r w:rsidR="004429BB" w:rsidRPr="005C7CA5">
        <w:t>В случае отказа в удовлетворении претензии</w:t>
      </w:r>
      <w:r w:rsidR="0037385D" w:rsidRPr="005C7CA5">
        <w:t xml:space="preserve">, </w:t>
      </w:r>
      <w:r w:rsidR="004429BB" w:rsidRPr="005C7CA5">
        <w:t>неполу</w:t>
      </w:r>
      <w:r w:rsidR="00287C5A" w:rsidRPr="005C7CA5">
        <w:t xml:space="preserve">чении ответа на </w:t>
      </w:r>
      <w:r w:rsidR="004429BB" w:rsidRPr="005C7CA5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1A29A0">
        <w:t>Амурской области</w:t>
      </w:r>
      <w:r w:rsidR="004429BB" w:rsidRPr="005C7CA5">
        <w:t>.</w:t>
      </w:r>
    </w:p>
    <w:p w:rsidR="00485B75" w:rsidRDefault="00485B75" w:rsidP="00D945D3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Default="009118B1" w:rsidP="00F822F9">
      <w:pPr>
        <w:numPr>
          <w:ilvl w:val="0"/>
          <w:numId w:val="11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firstLine="851"/>
        <w:jc w:val="center"/>
        <w:rPr>
          <w:b/>
          <w:bCs/>
        </w:rPr>
      </w:pPr>
      <w:r w:rsidRPr="005C7CA5">
        <w:rPr>
          <w:b/>
          <w:bCs/>
        </w:rPr>
        <w:t>О</w:t>
      </w:r>
      <w:r w:rsidR="00512B37" w:rsidRPr="005C7CA5">
        <w:rPr>
          <w:b/>
          <w:bCs/>
        </w:rPr>
        <w:t>бстоятельства</w:t>
      </w:r>
      <w:r w:rsidRPr="005C7CA5">
        <w:rPr>
          <w:b/>
          <w:bCs/>
        </w:rPr>
        <w:t xml:space="preserve"> непреодолимой силы</w:t>
      </w:r>
    </w:p>
    <w:p w:rsidR="00271659" w:rsidRPr="005C7CA5" w:rsidRDefault="00512B37" w:rsidP="0074534B">
      <w:pPr>
        <w:pStyle w:val="ae"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1418"/>
        </w:tabs>
        <w:ind w:left="0" w:firstLine="709"/>
        <w:jc w:val="both"/>
      </w:pPr>
      <w:r w:rsidRPr="005C7CA5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5C7CA5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 xml:space="preserve"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</w:t>
      </w:r>
      <w:r w:rsidRPr="005C7CA5">
        <w:lastRenderedPageBreak/>
        <w:t>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 xml:space="preserve"> Если, 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5C7CA5" w:rsidRDefault="00271659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Обстоятельствами непреодолимой силы являются любые чрезвычайные и непредотвратимые ситуации, включая, но</w:t>
      </w:r>
      <w:r w:rsidR="0074534B">
        <w:t>,</w:t>
      </w:r>
      <w:r w:rsidRPr="005C7CA5">
        <w:t xml:space="preserve"> не ограничиваясь, следующее: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а) война и другие агрессии (война</w:t>
      </w:r>
      <w:r w:rsidR="0074534B">
        <w:t>,</w:t>
      </w:r>
      <w:r w:rsidRPr="005C7CA5">
        <w:t xml:space="preserve"> объявленная или нет), мобилизация или эмбарго;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г) массовые беспорядки, столкновения, забастовки;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>д) другие общепринятые обстоятельства непреодолимой силы.</w:t>
      </w:r>
    </w:p>
    <w:p w:rsidR="00271659" w:rsidRPr="005C7CA5" w:rsidRDefault="00271659" w:rsidP="0074534B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firstLine="709"/>
        <w:jc w:val="both"/>
      </w:pPr>
      <w:r w:rsidRPr="005C7CA5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5C7CA5">
        <w:t xml:space="preserve">    </w:t>
      </w:r>
      <w:r w:rsidRPr="005C7CA5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5C7CA5" w:rsidRDefault="00025284" w:rsidP="0074534B">
      <w:pPr>
        <w:numPr>
          <w:ilvl w:val="1"/>
          <w:numId w:val="12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</w:tabs>
        <w:ind w:left="0" w:firstLine="709"/>
        <w:jc w:val="both"/>
      </w:pPr>
      <w:r w:rsidRPr="005C7CA5">
        <w:t>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5C7CA5" w:rsidRDefault="00485B75" w:rsidP="00D945D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left" w:pos="1701"/>
          <w:tab w:val="num" w:pos="1978"/>
        </w:tabs>
        <w:ind w:firstLine="851"/>
        <w:jc w:val="both"/>
      </w:pPr>
    </w:p>
    <w:p w:rsidR="003B17F0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left" w:pos="1800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5C7CA5" w:rsidRDefault="007C4FB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сдачи-приемки работ.</w:t>
      </w:r>
    </w:p>
    <w:p w:rsidR="003B17F0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Все права на результаты творческой деятельности созданные в процессе выполнения работ по настоящему </w:t>
      </w:r>
      <w:r w:rsidR="003B17F0" w:rsidRPr="005C7CA5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5C7CA5" w:rsidRDefault="00485B75" w:rsidP="00D945D3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  <w:tab w:val="num" w:pos="1978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5C7CA5">
        <w:t>10</w:t>
      </w:r>
      <w:r w:rsidRPr="005C7CA5">
        <w:t xml:space="preserve">.2. </w:t>
      </w:r>
    </w:p>
    <w:p w:rsidR="008B1A1E" w:rsidRPr="005C7CA5" w:rsidRDefault="008B1A1E" w:rsidP="0074534B">
      <w:pPr>
        <w:numPr>
          <w:ilvl w:val="1"/>
          <w:numId w:val="12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firstLine="709"/>
        <w:jc w:val="both"/>
      </w:pPr>
      <w:r w:rsidRPr="005C7CA5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t xml:space="preserve">В этом случае Стороны обязаны в </w:t>
      </w:r>
      <w:r w:rsidRPr="005C7CA5">
        <w:rPr>
          <w:b/>
          <w:i/>
        </w:rPr>
        <w:t>пятидневный</w:t>
      </w:r>
      <w:r w:rsidRPr="005C7CA5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5C7CA5" w:rsidRDefault="008B1A1E" w:rsidP="0074534B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5C7CA5">
        <w:lastRenderedPageBreak/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5C7CA5" w:rsidRDefault="00512B37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BE630F" w:rsidRDefault="00FF22A4" w:rsidP="00BE630F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5C7C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E630F" w:rsidRDefault="00BE630F" w:rsidP="00BE630F">
      <w:pPr>
        <w:pStyle w:val="ConsNormal"/>
        <w:widowControl/>
        <w:numPr>
          <w:ilvl w:val="1"/>
          <w:numId w:val="12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630F">
        <w:rPr>
          <w:rFonts w:ascii="Times New Roman" w:hAnsi="Times New Roman" w:cs="Times New Roman"/>
          <w:sz w:val="24"/>
          <w:szCs w:val="24"/>
        </w:rPr>
        <w:t>Уступка, передача</w:t>
      </w:r>
      <w:r w:rsidR="003B0944" w:rsidRPr="00BE630F">
        <w:rPr>
          <w:rFonts w:ascii="Times New Roman" w:hAnsi="Times New Roman" w:cs="Times New Roman"/>
          <w:sz w:val="24"/>
          <w:szCs w:val="24"/>
        </w:rPr>
        <w:t xml:space="preserve"> в залог прав</w:t>
      </w:r>
      <w:r w:rsidR="00C7575E" w:rsidRPr="00BE630F">
        <w:rPr>
          <w:rFonts w:ascii="Times New Roman" w:hAnsi="Times New Roman" w:cs="Times New Roman"/>
          <w:sz w:val="24"/>
          <w:szCs w:val="24"/>
        </w:rPr>
        <w:t xml:space="preserve"> (требов</w:t>
      </w:r>
      <w:r w:rsidRPr="00BE630F">
        <w:rPr>
          <w:rFonts w:ascii="Times New Roman" w:hAnsi="Times New Roman" w:cs="Times New Roman"/>
          <w:sz w:val="24"/>
          <w:szCs w:val="24"/>
        </w:rPr>
        <w:t xml:space="preserve">аний), принадлежащих подрядчику </w:t>
      </w:r>
      <w:r w:rsidR="00C7575E" w:rsidRPr="00BE630F">
        <w:rPr>
          <w:rFonts w:ascii="Times New Roman" w:hAnsi="Times New Roman" w:cs="Times New Roman"/>
          <w:sz w:val="24"/>
          <w:szCs w:val="24"/>
        </w:rPr>
        <w:t>на основании договора, допускается только с предварительного</w:t>
      </w:r>
      <w:r w:rsidR="00125672" w:rsidRPr="00BE630F">
        <w:rPr>
          <w:rFonts w:ascii="Times New Roman" w:hAnsi="Times New Roman" w:cs="Times New Roman"/>
          <w:sz w:val="24"/>
          <w:szCs w:val="24"/>
        </w:rPr>
        <w:t xml:space="preserve"> письменного согласия Заказчика.</w:t>
      </w:r>
      <w:r w:rsidR="00D37DAB" w:rsidRPr="00BE630F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BE630F" w:rsidRPr="00BE630F" w:rsidRDefault="00BE630F" w:rsidP="00BE630F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418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2B37" w:rsidRPr="005C7CA5" w:rsidRDefault="00512B37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5C7CA5" w:rsidRDefault="000B57D2" w:rsidP="0074534B">
      <w:pPr>
        <w:pStyle w:val="ConsNormal"/>
        <w:widowControl/>
        <w:numPr>
          <w:ilvl w:val="1"/>
          <w:numId w:val="12"/>
        </w:numPr>
        <w:tabs>
          <w:tab w:val="left" w:pos="0"/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74534B">
        <w:rPr>
          <w:rFonts w:ascii="Times New Roman" w:hAnsi="Times New Roman" w:cs="Times New Roman"/>
          <w:b/>
          <w:sz w:val="24"/>
          <w:szCs w:val="24"/>
        </w:rPr>
        <w:t>«</w:t>
      </w:r>
      <w:r w:rsidR="00C123B1">
        <w:rPr>
          <w:rFonts w:ascii="Times New Roman" w:hAnsi="Times New Roman" w:cs="Times New Roman"/>
          <w:b/>
          <w:sz w:val="24"/>
          <w:szCs w:val="24"/>
        </w:rPr>
        <w:t>31</w:t>
      </w:r>
      <w:r w:rsidRPr="0074534B">
        <w:rPr>
          <w:rFonts w:ascii="Times New Roman" w:hAnsi="Times New Roman" w:cs="Times New Roman"/>
          <w:b/>
          <w:sz w:val="24"/>
          <w:szCs w:val="24"/>
        </w:rPr>
        <w:t>»</w:t>
      </w:r>
      <w:r w:rsidR="0074534B" w:rsidRPr="007453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3B1">
        <w:rPr>
          <w:rFonts w:ascii="Times New Roman" w:hAnsi="Times New Roman" w:cs="Times New Roman"/>
          <w:b/>
          <w:sz w:val="24"/>
          <w:szCs w:val="24"/>
        </w:rPr>
        <w:t>марта</w:t>
      </w:r>
      <w:r w:rsidRPr="0074534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123B1">
        <w:rPr>
          <w:rFonts w:ascii="Times New Roman" w:hAnsi="Times New Roman" w:cs="Times New Roman"/>
          <w:b/>
          <w:sz w:val="24"/>
          <w:szCs w:val="24"/>
        </w:rPr>
        <w:t>20</w:t>
      </w:r>
      <w:r w:rsidR="00241912" w:rsidRPr="0074534B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5C7CA5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5C7CA5" w:rsidRDefault="003705DC" w:rsidP="00D945D3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5C7CA5" w:rsidRDefault="00B65F60" w:rsidP="00F822F9">
      <w:pPr>
        <w:pStyle w:val="ConsNormal"/>
        <w:widowControl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5C7CA5">
        <w:rPr>
          <w:rFonts w:ascii="Times New Roman" w:hAnsi="Times New Roman" w:cs="Times New Roman"/>
          <w:b/>
          <w:sz w:val="24"/>
          <w:szCs w:val="24"/>
        </w:rPr>
        <w:t>.</w:t>
      </w:r>
      <w:r w:rsidRPr="005C7CA5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5C7CA5" w:rsidRDefault="008F49FC" w:rsidP="0074534B">
      <w:pPr>
        <w:pStyle w:val="ConsNormal"/>
        <w:widowControl/>
        <w:numPr>
          <w:ilvl w:val="1"/>
          <w:numId w:val="12"/>
        </w:numPr>
        <w:tabs>
          <w:tab w:val="left" w:pos="1418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Настоящий Договор составлен в 2 (двух) экземплярах, обладающих одинаковой юридической силой, по одному для каждой из сторон.</w:t>
      </w:r>
    </w:p>
    <w:p w:rsidR="003B17F0" w:rsidRPr="005C7CA5" w:rsidRDefault="00A96766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электронной связи, позволяющей достоверно установить, что документ исходит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от стороны договора. Документы, переданные указанными способами, должны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сопровождаться обязательным направлением оригиналов подписанных документов</w:t>
      </w:r>
      <w:r w:rsidR="001313F9" w:rsidRPr="005C7CA5">
        <w:rPr>
          <w:rFonts w:ascii="Times New Roman" w:hAnsi="Times New Roman" w:cs="Times New Roman"/>
          <w:sz w:val="24"/>
          <w:szCs w:val="24"/>
        </w:rPr>
        <w:t xml:space="preserve"> </w:t>
      </w:r>
      <w:r w:rsidRPr="005C7CA5">
        <w:rPr>
          <w:rFonts w:ascii="Times New Roman" w:hAnsi="Times New Roman" w:cs="Times New Roman"/>
          <w:sz w:val="24"/>
          <w:szCs w:val="24"/>
        </w:rPr>
        <w:t>заказной почтой в течение 2 (двух) рабочих дней с момента предоставления факсовой или электронной копии документа и имеют силу до</w:t>
      </w:r>
      <w:r w:rsidR="003B17F0" w:rsidRPr="005C7CA5">
        <w:rPr>
          <w:rFonts w:ascii="Times New Roman" w:hAnsi="Times New Roman" w:cs="Times New Roman"/>
          <w:sz w:val="24"/>
          <w:szCs w:val="24"/>
        </w:rPr>
        <w:t xml:space="preserve"> момента получения оригиналов.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5C7CA5" w:rsidRDefault="00B3335B" w:rsidP="0074534B">
      <w:pPr>
        <w:widowControl w:val="0"/>
        <w:numPr>
          <w:ilvl w:val="1"/>
          <w:numId w:val="12"/>
        </w:numPr>
        <w:shd w:val="clear" w:color="auto" w:fill="FFFFFF"/>
        <w:tabs>
          <w:tab w:val="left" w:pos="567"/>
          <w:tab w:val="left" w:pos="1276"/>
          <w:tab w:val="left" w:pos="1701"/>
        </w:tabs>
        <w:ind w:left="0" w:firstLine="709"/>
        <w:jc w:val="both"/>
      </w:pPr>
      <w:r w:rsidRPr="005C7CA5">
        <w:t>Все указанные в Договоре приложения являются его неотъемлемой частью.</w:t>
      </w:r>
    </w:p>
    <w:p w:rsidR="00A73430" w:rsidRPr="00C86AE8" w:rsidRDefault="00B3335B" w:rsidP="00A73430">
      <w:pPr>
        <w:numPr>
          <w:ilvl w:val="1"/>
          <w:numId w:val="12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5C7CA5">
        <w:t xml:space="preserve">Стороны принимают </w:t>
      </w:r>
      <w:r w:rsidRPr="00C86AE8">
        <w:t>«Антикоррупционную оговорку», указанную в приложении №</w:t>
      </w:r>
      <w:r w:rsidR="00C123B1" w:rsidRPr="00C86AE8">
        <w:t xml:space="preserve"> 6</w:t>
      </w:r>
      <w:r w:rsidRPr="00C86AE8">
        <w:t xml:space="preserve"> к настоящему Договору.</w:t>
      </w:r>
    </w:p>
    <w:p w:rsidR="00385BA3" w:rsidRPr="00C86AE8" w:rsidRDefault="00385BA3" w:rsidP="0074534B">
      <w:pPr>
        <w:pStyle w:val="ConsNormal"/>
        <w:widowControl/>
        <w:numPr>
          <w:ilvl w:val="1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AE8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C86AE8" w:rsidRDefault="00580721" w:rsidP="0074534B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AE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123B1" w:rsidRPr="00C86AE8">
        <w:rPr>
          <w:rFonts w:ascii="Times New Roman" w:hAnsi="Times New Roman" w:cs="Times New Roman"/>
          <w:sz w:val="24"/>
          <w:szCs w:val="24"/>
        </w:rPr>
        <w:t>№ 1</w:t>
      </w:r>
      <w:r w:rsidR="00385BA3" w:rsidRPr="00C86AE8">
        <w:rPr>
          <w:rFonts w:ascii="Times New Roman" w:hAnsi="Times New Roman" w:cs="Times New Roman"/>
          <w:sz w:val="24"/>
          <w:szCs w:val="24"/>
        </w:rPr>
        <w:t xml:space="preserve"> </w:t>
      </w:r>
      <w:r w:rsidRPr="00C86AE8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D000D9" w:rsidRPr="005F08B0" w:rsidRDefault="004021FB" w:rsidP="00A73430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6AE8">
        <w:rPr>
          <w:rFonts w:ascii="Times New Roman" w:hAnsi="Times New Roman" w:cs="Times New Roman"/>
          <w:sz w:val="24"/>
          <w:szCs w:val="24"/>
        </w:rPr>
        <w:t>Приложение №</w:t>
      </w:r>
      <w:r w:rsidR="0074534B" w:rsidRPr="00C86AE8">
        <w:rPr>
          <w:rFonts w:ascii="Times New Roman" w:hAnsi="Times New Roman" w:cs="Times New Roman"/>
          <w:sz w:val="24"/>
          <w:szCs w:val="24"/>
        </w:rPr>
        <w:t xml:space="preserve"> </w:t>
      </w:r>
      <w:r w:rsidR="00C123B1" w:rsidRPr="00C86AE8">
        <w:rPr>
          <w:rFonts w:ascii="Times New Roman" w:hAnsi="Times New Roman" w:cs="Times New Roman"/>
          <w:sz w:val="24"/>
          <w:szCs w:val="24"/>
        </w:rPr>
        <w:t xml:space="preserve">2 </w:t>
      </w:r>
      <w:r w:rsidR="00580721" w:rsidRPr="00C86AE8">
        <w:rPr>
          <w:rFonts w:ascii="Times New Roman" w:hAnsi="Times New Roman" w:cs="Times New Roman"/>
          <w:sz w:val="24"/>
          <w:szCs w:val="24"/>
        </w:rPr>
        <w:t>«</w:t>
      </w:r>
      <w:r w:rsidR="00C123B1" w:rsidRPr="00C86AE8">
        <w:rPr>
          <w:rFonts w:ascii="Times New Roman" w:hAnsi="Times New Roman" w:cs="Times New Roman"/>
          <w:sz w:val="24"/>
          <w:szCs w:val="24"/>
        </w:rPr>
        <w:t>Протокол согласования договорной цены</w:t>
      </w:r>
      <w:r w:rsidR="00A73430" w:rsidRPr="00C86AE8">
        <w:rPr>
          <w:rFonts w:ascii="Times New Roman" w:hAnsi="Times New Roman" w:cs="Times New Roman"/>
          <w:sz w:val="24"/>
          <w:szCs w:val="24"/>
        </w:rPr>
        <w:t>»</w:t>
      </w:r>
      <w:r w:rsidR="00A73430" w:rsidRPr="00A734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721" w:rsidRDefault="002C521E" w:rsidP="00A73430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</w:t>
      </w:r>
      <w:r w:rsidR="00C123B1">
        <w:rPr>
          <w:rFonts w:ascii="Times New Roman" w:hAnsi="Times New Roman" w:cs="Times New Roman"/>
          <w:sz w:val="24"/>
          <w:szCs w:val="24"/>
        </w:rPr>
        <w:t>3</w:t>
      </w:r>
      <w:r w:rsidR="001B5CEC" w:rsidRPr="005C7CA5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5C7CA5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A73430" w:rsidRPr="002E76B8" w:rsidRDefault="00A73430" w:rsidP="00A73430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2E76B8">
        <w:rPr>
          <w:rFonts w:ascii="Times New Roman" w:hAnsi="Times New Roman" w:cs="Times New Roman"/>
          <w:sz w:val="24"/>
          <w:szCs w:val="24"/>
        </w:rPr>
        <w:t>Приложение №</w:t>
      </w:r>
      <w:r w:rsidR="00C123B1">
        <w:rPr>
          <w:rFonts w:ascii="Times New Roman" w:hAnsi="Times New Roman" w:cs="Times New Roman"/>
          <w:sz w:val="24"/>
          <w:szCs w:val="24"/>
        </w:rPr>
        <w:t xml:space="preserve"> 4</w:t>
      </w:r>
      <w:r w:rsidRPr="002E76B8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A73430" w:rsidRPr="00A73430" w:rsidRDefault="00A73430" w:rsidP="00A73430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left="709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73430">
        <w:rPr>
          <w:rFonts w:ascii="Times New Roman" w:hAnsi="Times New Roman" w:cs="Times New Roman"/>
          <w:bCs/>
          <w:sz w:val="24"/>
          <w:szCs w:val="24"/>
        </w:rPr>
        <w:t>Приложение №</w:t>
      </w:r>
      <w:r w:rsidR="00C123B1">
        <w:rPr>
          <w:rFonts w:ascii="Times New Roman" w:hAnsi="Times New Roman" w:cs="Times New Roman"/>
          <w:bCs/>
          <w:sz w:val="24"/>
          <w:szCs w:val="24"/>
        </w:rPr>
        <w:t xml:space="preserve"> 5 </w:t>
      </w:r>
      <w:r w:rsidRPr="00A73430">
        <w:rPr>
          <w:rFonts w:ascii="Times New Roman" w:hAnsi="Times New Roman" w:cs="Times New Roman"/>
          <w:bCs/>
          <w:sz w:val="24"/>
          <w:szCs w:val="24"/>
        </w:rPr>
        <w:t>«Справка о заключенных договорах  Подрядчика  с  субподрядчиками/ субисполнителями 1-го уровня»</w:t>
      </w:r>
      <w:r w:rsidRPr="00A73430">
        <w:rPr>
          <w:rFonts w:ascii="Times New Roman" w:hAnsi="Times New Roman" w:cs="Times New Roman"/>
          <w:sz w:val="24"/>
          <w:szCs w:val="24"/>
        </w:rPr>
        <w:t xml:space="preserve">  (форма)</w:t>
      </w:r>
    </w:p>
    <w:p w:rsidR="001B5CEC" w:rsidRPr="005C7CA5" w:rsidRDefault="00171130" w:rsidP="0074534B">
      <w:pPr>
        <w:pStyle w:val="ConsNormal"/>
        <w:widowControl/>
        <w:tabs>
          <w:tab w:val="left" w:pos="1701"/>
        </w:tabs>
        <w:ind w:right="0" w:firstLine="709"/>
        <w:rPr>
          <w:rFonts w:ascii="Times New Roman" w:hAnsi="Times New Roman" w:cs="Times New Roman"/>
          <w:sz w:val="24"/>
          <w:szCs w:val="24"/>
        </w:rPr>
      </w:pPr>
      <w:r w:rsidRPr="005C7CA5">
        <w:rPr>
          <w:rFonts w:ascii="Times New Roman" w:hAnsi="Times New Roman" w:cs="Times New Roman"/>
          <w:sz w:val="24"/>
          <w:szCs w:val="24"/>
        </w:rPr>
        <w:t>Приложение №</w:t>
      </w:r>
      <w:r w:rsidR="0074534B">
        <w:rPr>
          <w:rFonts w:ascii="Times New Roman" w:hAnsi="Times New Roman" w:cs="Times New Roman"/>
          <w:sz w:val="24"/>
          <w:szCs w:val="24"/>
        </w:rPr>
        <w:t xml:space="preserve"> </w:t>
      </w:r>
      <w:r w:rsidR="00C123B1">
        <w:rPr>
          <w:rFonts w:ascii="Times New Roman" w:hAnsi="Times New Roman" w:cs="Times New Roman"/>
          <w:sz w:val="24"/>
          <w:szCs w:val="24"/>
        </w:rPr>
        <w:t>6</w:t>
      </w:r>
      <w:r w:rsidRPr="005C7CA5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Default="00E45D33" w:rsidP="00A73430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  <w:r w:rsidRPr="005C7CA5">
        <w:t>Приложение №</w:t>
      </w:r>
      <w:r w:rsidR="0074534B">
        <w:t xml:space="preserve"> </w:t>
      </w:r>
      <w:r w:rsidR="00C123B1">
        <w:t>7</w:t>
      </w:r>
      <w:r w:rsidRPr="005C7CA5">
        <w:t xml:space="preserve"> «Акт сдачи-приемки работ».</w:t>
      </w:r>
    </w:p>
    <w:p w:rsidR="00BE630F" w:rsidRDefault="00BE630F" w:rsidP="00A73430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</w:p>
    <w:p w:rsidR="00BE630F" w:rsidRPr="005C7CA5" w:rsidRDefault="00BE630F" w:rsidP="00A73430">
      <w:pPr>
        <w:widowControl w:val="0"/>
        <w:shd w:val="clear" w:color="auto" w:fill="FFFFFF"/>
        <w:tabs>
          <w:tab w:val="num" w:pos="0"/>
          <w:tab w:val="left" w:pos="540"/>
          <w:tab w:val="left" w:pos="1276"/>
          <w:tab w:val="left" w:pos="1701"/>
        </w:tabs>
        <w:ind w:firstLine="709"/>
        <w:jc w:val="both"/>
      </w:pPr>
    </w:p>
    <w:p w:rsidR="00FD04B5" w:rsidRPr="005C7CA5" w:rsidRDefault="00FD04B5" w:rsidP="00F822F9">
      <w:pPr>
        <w:pStyle w:val="ConsNormal"/>
        <w:widowControl/>
        <w:numPr>
          <w:ilvl w:val="0"/>
          <w:numId w:val="12"/>
        </w:numPr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5C7CA5" w:rsidRDefault="00FD04B5" w:rsidP="00F822F9">
      <w:pPr>
        <w:pStyle w:val="ConsNormal"/>
        <w:widowControl/>
        <w:numPr>
          <w:ilvl w:val="1"/>
          <w:numId w:val="12"/>
        </w:numPr>
        <w:tabs>
          <w:tab w:val="left" w:pos="1701"/>
          <w:tab w:val="left" w:pos="1800"/>
        </w:tabs>
        <w:ind w:right="0" w:firstLine="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5C7CA5" w:rsidRDefault="00CA39F7" w:rsidP="0074534B">
      <w:pPr>
        <w:pStyle w:val="ConsNonformat"/>
        <w:widowControl/>
        <w:tabs>
          <w:tab w:val="left" w:pos="1701"/>
        </w:tabs>
        <w:ind w:right="0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lastRenderedPageBreak/>
        <w:t>А</w:t>
      </w:r>
      <w:r w:rsidR="00FD04B5" w:rsidRPr="005C7CA5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241912" w:rsidRPr="005C7CA5" w:rsidRDefault="00241912" w:rsidP="00241912">
      <w:pPr>
        <w:shd w:val="clear" w:color="auto" w:fill="FFFFFF"/>
        <w:ind w:left="14" w:hanging="7"/>
        <w:rPr>
          <w:color w:val="000000" w:themeColor="text1"/>
        </w:rPr>
      </w:pPr>
      <w:r w:rsidRPr="005C7CA5">
        <w:rPr>
          <w:color w:val="000000" w:themeColor="text1"/>
          <w:spacing w:val="-1"/>
        </w:rPr>
        <w:t xml:space="preserve">675000, Российская Федерация, Амурская </w:t>
      </w:r>
      <w:r w:rsidRPr="005C7CA5">
        <w:rPr>
          <w:color w:val="000000" w:themeColor="text1"/>
        </w:rPr>
        <w:t>область, г. Благовещенск, ул. Шевченко, д.</w:t>
      </w:r>
      <w:r w:rsidRPr="005C7CA5">
        <w:rPr>
          <w:color w:val="000000" w:themeColor="text1"/>
          <w:spacing w:val="-15"/>
        </w:rPr>
        <w:t>28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ИНН 2801108200, КПП 280150001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  <w:spacing w:val="-1"/>
        </w:rPr>
      </w:pPr>
      <w:r w:rsidRPr="005C7CA5">
        <w:rPr>
          <w:color w:val="000000" w:themeColor="text1"/>
          <w:spacing w:val="-1"/>
        </w:rPr>
        <w:t>ОКТМО 10701000001, ОГРН 1052800111308</w:t>
      </w:r>
    </w:p>
    <w:p w:rsidR="00241912" w:rsidRPr="005C7CA5" w:rsidRDefault="0074534B" w:rsidP="00241912">
      <w:pPr>
        <w:shd w:val="clear" w:color="auto" w:fill="FFFFFF"/>
        <w:ind w:hanging="7"/>
        <w:rPr>
          <w:color w:val="000000" w:themeColor="text1"/>
        </w:rPr>
      </w:pPr>
      <w:r>
        <w:rPr>
          <w:color w:val="000000" w:themeColor="text1"/>
          <w:spacing w:val="-1"/>
        </w:rPr>
        <w:t>р</w:t>
      </w:r>
      <w:r w:rsidR="00241912" w:rsidRPr="005C7CA5">
        <w:rPr>
          <w:color w:val="000000" w:themeColor="text1"/>
          <w:spacing w:val="-1"/>
        </w:rPr>
        <w:t>/с 40702810003010113258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</w:rPr>
        <w:t>Дальневосточный банк ПАО С</w:t>
      </w:r>
      <w:r w:rsidR="00132517" w:rsidRPr="005C7CA5">
        <w:rPr>
          <w:color w:val="000000" w:themeColor="text1"/>
        </w:rPr>
        <w:t>БЕРБАНК</w:t>
      </w:r>
      <w:r w:rsidRPr="005C7CA5">
        <w:rPr>
          <w:color w:val="000000" w:themeColor="text1"/>
        </w:rPr>
        <w:t xml:space="preserve"> </w:t>
      </w:r>
    </w:p>
    <w:p w:rsidR="00241912" w:rsidRPr="005C7CA5" w:rsidRDefault="00241912" w:rsidP="00241912">
      <w:pPr>
        <w:shd w:val="clear" w:color="auto" w:fill="FFFFFF"/>
        <w:ind w:hanging="7"/>
        <w:rPr>
          <w:color w:val="000000" w:themeColor="text1"/>
        </w:rPr>
      </w:pPr>
      <w:r w:rsidRPr="005C7CA5">
        <w:rPr>
          <w:color w:val="000000" w:themeColor="text1"/>
          <w:spacing w:val="-3"/>
        </w:rPr>
        <w:t xml:space="preserve">БИК 040813608, </w:t>
      </w:r>
      <w:r w:rsidRPr="005C7CA5">
        <w:rPr>
          <w:color w:val="000000" w:themeColor="text1"/>
          <w:spacing w:val="-1"/>
        </w:rPr>
        <w:t>К/с 30101810600000000608</w:t>
      </w:r>
    </w:p>
    <w:p w:rsidR="0074534B" w:rsidRPr="003A352C" w:rsidRDefault="0074534B" w:rsidP="0074534B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74534B" w:rsidRPr="003A352C" w:rsidRDefault="0074534B" w:rsidP="0074534B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2561B2" w:rsidRPr="00A73430" w:rsidRDefault="0074534B" w:rsidP="00A73430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D43731" w:rsidRPr="005C7CA5" w:rsidRDefault="000D793A" w:rsidP="00A73430">
      <w:pPr>
        <w:pStyle w:val="ConsNormal"/>
        <w:widowControl/>
        <w:tabs>
          <w:tab w:val="left" w:pos="1620"/>
          <w:tab w:val="left" w:pos="1701"/>
        </w:tabs>
        <w:ind w:left="1080"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5C7CA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5C7CA5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8569D9" w:rsidRDefault="008569D9" w:rsidP="00A73430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5C7CA5" w:rsidRDefault="00F95CEE" w:rsidP="00A73430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A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tbl>
      <w:tblPr>
        <w:tblW w:w="19141" w:type="dxa"/>
        <w:tblLook w:val="01E0" w:firstRow="1" w:lastRow="1" w:firstColumn="1" w:lastColumn="1" w:noHBand="0" w:noVBand="0"/>
      </w:tblPr>
      <w:tblGrid>
        <w:gridCol w:w="4785"/>
        <w:gridCol w:w="4785"/>
        <w:gridCol w:w="4785"/>
        <w:gridCol w:w="4786"/>
      </w:tblGrid>
      <w:tr w:rsidR="0074534B" w:rsidRPr="005C7CA5" w:rsidTr="0074534B">
        <w:tc>
          <w:tcPr>
            <w:tcW w:w="4785" w:type="dxa"/>
          </w:tcPr>
          <w:p w:rsidR="008569D9" w:rsidRDefault="008569D9" w:rsidP="00A73430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74534B" w:rsidRPr="008569D9" w:rsidRDefault="0074534B" w:rsidP="00A73430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8569D9">
              <w:rPr>
                <w:b/>
                <w:bCs/>
              </w:rPr>
              <w:t>Заказчик:</w:t>
            </w:r>
          </w:p>
          <w:p w:rsidR="0074534B" w:rsidRPr="008569D9" w:rsidRDefault="0074534B" w:rsidP="00083215">
            <w:pPr>
              <w:shd w:val="clear" w:color="auto" w:fill="FFFFFF"/>
              <w:ind w:hanging="7"/>
              <w:rPr>
                <w:b/>
              </w:rPr>
            </w:pPr>
            <w:r w:rsidRPr="008569D9">
              <w:rPr>
                <w:b/>
              </w:rPr>
              <w:t xml:space="preserve">Директор </w:t>
            </w:r>
            <w:r w:rsidR="008569D9" w:rsidRPr="008569D9">
              <w:rPr>
                <w:b/>
              </w:rPr>
              <w:t>филиала АО</w:t>
            </w:r>
            <w:r w:rsidRPr="008569D9">
              <w:rPr>
                <w:b/>
              </w:rPr>
              <w:t xml:space="preserve"> «ДРСК» -</w:t>
            </w:r>
          </w:p>
          <w:p w:rsidR="0074534B" w:rsidRPr="008569D9" w:rsidRDefault="0074534B" w:rsidP="00083215">
            <w:pPr>
              <w:shd w:val="clear" w:color="auto" w:fill="FFFFFF"/>
              <w:ind w:hanging="7"/>
              <w:rPr>
                <w:b/>
              </w:rPr>
            </w:pPr>
            <w:r w:rsidRPr="008569D9">
              <w:rPr>
                <w:b/>
              </w:rPr>
              <w:t>«Амурские электрические сети»</w:t>
            </w:r>
          </w:p>
          <w:p w:rsidR="0074534B" w:rsidRPr="008569D9" w:rsidRDefault="0074534B" w:rsidP="00083215">
            <w:pPr>
              <w:shd w:val="clear" w:color="auto" w:fill="FFFFFF"/>
              <w:ind w:hanging="7"/>
            </w:pPr>
          </w:p>
          <w:p w:rsidR="0074534B" w:rsidRPr="008569D9" w:rsidRDefault="0074534B" w:rsidP="00083215">
            <w:pPr>
              <w:shd w:val="clear" w:color="auto" w:fill="FFFFFF"/>
              <w:ind w:hanging="7"/>
            </w:pPr>
          </w:p>
          <w:p w:rsidR="0074534B" w:rsidRPr="008569D9" w:rsidRDefault="008569D9" w:rsidP="00A73430">
            <w:pPr>
              <w:rPr>
                <w:b/>
              </w:rPr>
            </w:pPr>
            <w:r>
              <w:rPr>
                <w:b/>
              </w:rPr>
              <w:t>_________________</w:t>
            </w:r>
            <w:r w:rsidR="0074534B" w:rsidRPr="008569D9">
              <w:rPr>
                <w:b/>
              </w:rPr>
              <w:t>_Е.В. Семенюк</w:t>
            </w:r>
          </w:p>
        </w:tc>
        <w:tc>
          <w:tcPr>
            <w:tcW w:w="4785" w:type="dxa"/>
          </w:tcPr>
          <w:p w:rsidR="008569D9" w:rsidRDefault="0074534B" w:rsidP="000832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8569D9">
              <w:rPr>
                <w:bCs/>
              </w:rPr>
              <w:t xml:space="preserve"> </w:t>
            </w:r>
          </w:p>
          <w:p w:rsidR="0074534B" w:rsidRPr="008569D9" w:rsidRDefault="0074534B" w:rsidP="00083215">
            <w:pPr>
              <w:tabs>
                <w:tab w:val="left" w:pos="1701"/>
              </w:tabs>
              <w:ind w:firstLine="851"/>
              <w:rPr>
                <w:b/>
                <w:bCs/>
              </w:rPr>
            </w:pPr>
            <w:r w:rsidRPr="008569D9">
              <w:rPr>
                <w:b/>
                <w:bCs/>
              </w:rPr>
              <w:t xml:space="preserve">Подрядчик: </w:t>
            </w:r>
          </w:p>
        </w:tc>
        <w:tc>
          <w:tcPr>
            <w:tcW w:w="4785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74534B" w:rsidRPr="005C7CA5" w:rsidRDefault="0074534B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</w:tbl>
    <w:p w:rsidR="003B69A5" w:rsidRPr="005C7CA5" w:rsidRDefault="00A73430" w:rsidP="00B52F9D">
      <w:pPr>
        <w:pageBreakBefore/>
        <w:tabs>
          <w:tab w:val="left" w:pos="1701"/>
          <w:tab w:val="left" w:pos="3712"/>
        </w:tabs>
        <w:ind w:firstLine="851"/>
        <w:jc w:val="right"/>
      </w:pPr>
      <w:r>
        <w:lastRenderedPageBreak/>
        <w:t>П</w:t>
      </w:r>
      <w:r w:rsidR="003B69A5" w:rsidRPr="005C7CA5">
        <w:t>риложение №</w:t>
      </w:r>
      <w:r w:rsidR="0074534B">
        <w:t xml:space="preserve"> </w:t>
      </w:r>
      <w:r w:rsidR="00C123B1">
        <w:t>1</w:t>
      </w:r>
      <w:r w:rsidR="003B69A5" w:rsidRPr="005C7CA5">
        <w:t xml:space="preserve"> </w:t>
      </w:r>
    </w:p>
    <w:p w:rsidR="003B69A5" w:rsidRPr="005C7CA5" w:rsidRDefault="003B69A5" w:rsidP="00241912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 договору № _________</w:t>
      </w:r>
    </w:p>
    <w:p w:rsidR="003B69A5" w:rsidRPr="005C7CA5" w:rsidRDefault="008569D9" w:rsidP="00241912">
      <w:pPr>
        <w:tabs>
          <w:tab w:val="left" w:pos="1701"/>
          <w:tab w:val="left" w:pos="3712"/>
        </w:tabs>
        <w:ind w:left="5760"/>
        <w:jc w:val="right"/>
      </w:pPr>
      <w:r>
        <w:t>от «_____»</w:t>
      </w:r>
      <w:r w:rsidR="003B69A5" w:rsidRPr="005C7CA5">
        <w:t>__________20</w:t>
      </w:r>
      <w:r w:rsidR="00C123B1">
        <w:t>__</w:t>
      </w:r>
      <w:r w:rsidR="0074534B">
        <w:t xml:space="preserve"> </w:t>
      </w:r>
      <w:r w:rsidR="003B69A5" w:rsidRPr="005C7CA5">
        <w:t xml:space="preserve">г.  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>Техническое задание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firstLine="851"/>
        <w:jc w:val="center"/>
        <w:rPr>
          <w:b/>
        </w:rPr>
      </w:pPr>
      <w:r w:rsidRPr="005C7CA5">
        <w:rPr>
          <w:b/>
        </w:rPr>
        <w:t xml:space="preserve">на  разработку проектной и рабочей документации 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right="265" w:firstLine="851"/>
        <w:jc w:val="center"/>
        <w:rPr>
          <w:b/>
          <w:i/>
        </w:rPr>
      </w:pPr>
      <w:r w:rsidRPr="005C7CA5">
        <w:rPr>
          <w:b/>
          <w:i/>
        </w:rPr>
        <w:t xml:space="preserve">(Наименование объекта) </w:t>
      </w: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3B69A5" w:rsidRPr="005C7CA5">
        <w:tc>
          <w:tcPr>
            <w:tcW w:w="4785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B69A5" w:rsidRPr="005C7CA5" w:rsidRDefault="003B69A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3B69A5" w:rsidRPr="005C7CA5" w:rsidRDefault="003B69A5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tabs>
          <w:tab w:val="left" w:pos="1701"/>
          <w:tab w:val="left" w:pos="3712"/>
        </w:tabs>
        <w:ind w:left="5760" w:firstLine="851"/>
      </w:pPr>
    </w:p>
    <w:p w:rsidR="00541F09" w:rsidRPr="005C7CA5" w:rsidRDefault="00541F09" w:rsidP="00D945D3">
      <w:pPr>
        <w:tabs>
          <w:tab w:val="left" w:pos="1701"/>
          <w:tab w:val="left" w:pos="3712"/>
        </w:tabs>
        <w:ind w:left="5760" w:firstLine="851"/>
      </w:pPr>
    </w:p>
    <w:p w:rsidR="0007152E" w:rsidRPr="005C7CA5" w:rsidRDefault="0007152E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D4825" w:rsidRPr="005C7CA5" w:rsidRDefault="005D4825" w:rsidP="00C86AE8">
      <w:pPr>
        <w:tabs>
          <w:tab w:val="left" w:pos="1701"/>
        </w:tabs>
        <w:rPr>
          <w:b/>
        </w:rPr>
      </w:pPr>
    </w:p>
    <w:p w:rsidR="008569D9" w:rsidRPr="005C7CA5" w:rsidRDefault="008569D9" w:rsidP="008569D9">
      <w:pPr>
        <w:pageBreakBefore/>
        <w:tabs>
          <w:tab w:val="left" w:pos="1701"/>
          <w:tab w:val="left" w:pos="3712"/>
        </w:tabs>
        <w:ind w:firstLine="851"/>
        <w:jc w:val="right"/>
      </w:pPr>
      <w:r>
        <w:lastRenderedPageBreak/>
        <w:t>П</w:t>
      </w:r>
      <w:r w:rsidRPr="005C7CA5">
        <w:t>риложение №</w:t>
      </w:r>
      <w:r>
        <w:t xml:space="preserve"> 2</w:t>
      </w:r>
      <w:r w:rsidRPr="005C7CA5">
        <w:t xml:space="preserve"> </w:t>
      </w:r>
    </w:p>
    <w:p w:rsidR="008569D9" w:rsidRPr="005C7CA5" w:rsidRDefault="008569D9" w:rsidP="008569D9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договору № _________</w:t>
      </w:r>
    </w:p>
    <w:p w:rsidR="00363035" w:rsidRPr="005C7CA5" w:rsidRDefault="008569D9" w:rsidP="008569D9">
      <w:pPr>
        <w:tabs>
          <w:tab w:val="left" w:pos="1701"/>
        </w:tabs>
        <w:ind w:firstLine="851"/>
        <w:jc w:val="right"/>
        <w:rPr>
          <w:b/>
        </w:rPr>
      </w:pPr>
      <w:r>
        <w:t>от «_____»</w:t>
      </w:r>
      <w:r w:rsidRPr="005C7CA5">
        <w:t xml:space="preserve"> __________20</w:t>
      </w:r>
      <w:r>
        <w:t xml:space="preserve">__ </w:t>
      </w:r>
      <w:r w:rsidRPr="005C7CA5">
        <w:t>г.</w:t>
      </w:r>
    </w:p>
    <w:p w:rsidR="00363035" w:rsidRPr="005C7CA5" w:rsidRDefault="00363035" w:rsidP="00D945D3">
      <w:pPr>
        <w:tabs>
          <w:tab w:val="left" w:pos="1701"/>
        </w:tabs>
        <w:ind w:firstLine="851"/>
        <w:jc w:val="center"/>
        <w:rPr>
          <w:b/>
        </w:rPr>
      </w:pPr>
    </w:p>
    <w:p w:rsidR="00A73430" w:rsidRPr="00FF1A0D" w:rsidRDefault="008569D9" w:rsidP="00A73430">
      <w:pPr>
        <w:pStyle w:val="10"/>
        <w:tabs>
          <w:tab w:val="left" w:pos="703"/>
        </w:tabs>
        <w:spacing w:before="0" w:after="0"/>
        <w:ind w:firstLine="0"/>
        <w:jc w:val="center"/>
        <w:rPr>
          <w:rStyle w:val="FontStyle17"/>
          <w:sz w:val="24"/>
          <w:szCs w:val="24"/>
        </w:rPr>
      </w:pPr>
      <w:r>
        <w:rPr>
          <w:rStyle w:val="FontStyle17"/>
          <w:sz w:val="24"/>
          <w:szCs w:val="24"/>
        </w:rPr>
        <w:t>Протокол согласования договорной цены</w:t>
      </w:r>
    </w:p>
    <w:tbl>
      <w:tblPr>
        <w:tblpPr w:leftFromText="180" w:rightFromText="180" w:vertAnchor="text" w:tblpX="46" w:tblpY="69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985"/>
        <w:gridCol w:w="4252"/>
        <w:gridCol w:w="1559"/>
        <w:gridCol w:w="1276"/>
      </w:tblGrid>
      <w:tr w:rsidR="00A73430" w:rsidRPr="008569D9" w:rsidTr="008569D9">
        <w:trPr>
          <w:trHeight w:val="540"/>
        </w:trPr>
        <w:tc>
          <w:tcPr>
            <w:tcW w:w="675" w:type="dxa"/>
            <w:vAlign w:val="center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b/>
              </w:rPr>
            </w:pPr>
            <w:r w:rsidRPr="008569D9">
              <w:rPr>
                <w:b/>
              </w:rPr>
              <w:t>№ п/п</w:t>
            </w:r>
          </w:p>
        </w:tc>
        <w:tc>
          <w:tcPr>
            <w:tcW w:w="1985" w:type="dxa"/>
            <w:vAlign w:val="center"/>
          </w:tcPr>
          <w:p w:rsidR="00A73430" w:rsidRPr="008569D9" w:rsidRDefault="008569D9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b/>
              </w:rPr>
            </w:pPr>
            <w:r w:rsidRPr="008569D9">
              <w:rPr>
                <w:b/>
              </w:rPr>
              <w:t>Характеристика предприятия, здания, сооружения или виды работ</w:t>
            </w:r>
          </w:p>
        </w:tc>
        <w:tc>
          <w:tcPr>
            <w:tcW w:w="4252" w:type="dxa"/>
            <w:vAlign w:val="center"/>
          </w:tcPr>
          <w:p w:rsidR="00A73430" w:rsidRPr="008569D9" w:rsidRDefault="008569D9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b/>
              </w:rPr>
            </w:pPr>
            <w:r w:rsidRPr="008569D9">
              <w:rPr>
                <w:b/>
              </w:rPr>
              <w:t>Номер частей глав, таблиц, процентов, параграфов и пунктов указаний к разделу Справочники базовых цен на проектные и изыскательские работы для строительства</w:t>
            </w:r>
          </w:p>
        </w:tc>
        <w:tc>
          <w:tcPr>
            <w:tcW w:w="1559" w:type="dxa"/>
            <w:vAlign w:val="center"/>
          </w:tcPr>
          <w:p w:rsidR="00A73430" w:rsidRPr="008569D9" w:rsidRDefault="008569D9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b/>
              </w:rPr>
            </w:pPr>
            <w:r w:rsidRPr="008569D9">
              <w:rPr>
                <w:b/>
              </w:rPr>
              <w:t>Расчет стоимости на 1 объект</w:t>
            </w:r>
          </w:p>
        </w:tc>
        <w:tc>
          <w:tcPr>
            <w:tcW w:w="1276" w:type="dxa"/>
            <w:vAlign w:val="center"/>
          </w:tcPr>
          <w:p w:rsidR="00A73430" w:rsidRPr="008569D9" w:rsidRDefault="008569D9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jc w:val="center"/>
              <w:rPr>
                <w:b/>
              </w:rPr>
            </w:pPr>
            <w:r w:rsidRPr="008569D9">
              <w:rPr>
                <w:b/>
              </w:rPr>
              <w:t>Стоимость, руб.</w:t>
            </w:r>
          </w:p>
        </w:tc>
      </w:tr>
      <w:tr w:rsidR="00A73430" w:rsidRPr="008569D9" w:rsidTr="008569D9">
        <w:trPr>
          <w:trHeight w:val="540"/>
        </w:trPr>
        <w:tc>
          <w:tcPr>
            <w:tcW w:w="67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98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4252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559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76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</w:tr>
      <w:tr w:rsidR="00A73430" w:rsidRPr="008569D9" w:rsidTr="008569D9">
        <w:trPr>
          <w:trHeight w:val="540"/>
        </w:trPr>
        <w:tc>
          <w:tcPr>
            <w:tcW w:w="67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98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4252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559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76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</w:tr>
      <w:tr w:rsidR="00A73430" w:rsidRPr="008569D9" w:rsidTr="008569D9">
        <w:trPr>
          <w:trHeight w:val="540"/>
        </w:trPr>
        <w:tc>
          <w:tcPr>
            <w:tcW w:w="67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98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4252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559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76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</w:tr>
      <w:tr w:rsidR="00A73430" w:rsidRPr="008569D9" w:rsidTr="008569D9">
        <w:trPr>
          <w:trHeight w:val="540"/>
        </w:trPr>
        <w:tc>
          <w:tcPr>
            <w:tcW w:w="67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98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4252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559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76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</w:tr>
      <w:tr w:rsidR="00A73430" w:rsidRPr="008569D9" w:rsidTr="008569D9">
        <w:trPr>
          <w:trHeight w:val="540"/>
        </w:trPr>
        <w:tc>
          <w:tcPr>
            <w:tcW w:w="67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98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4252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559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76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</w:tr>
      <w:tr w:rsidR="00A73430" w:rsidRPr="008569D9" w:rsidTr="008569D9">
        <w:trPr>
          <w:trHeight w:val="540"/>
        </w:trPr>
        <w:tc>
          <w:tcPr>
            <w:tcW w:w="67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98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4252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559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76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</w:tr>
      <w:tr w:rsidR="00A73430" w:rsidRPr="008569D9" w:rsidTr="008569D9">
        <w:trPr>
          <w:trHeight w:val="540"/>
        </w:trPr>
        <w:tc>
          <w:tcPr>
            <w:tcW w:w="67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98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4252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559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76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</w:tr>
      <w:tr w:rsidR="00A73430" w:rsidRPr="008569D9" w:rsidTr="008569D9">
        <w:trPr>
          <w:trHeight w:val="540"/>
        </w:trPr>
        <w:tc>
          <w:tcPr>
            <w:tcW w:w="67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98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4252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559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76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</w:tr>
      <w:tr w:rsidR="00A73430" w:rsidRPr="008569D9" w:rsidTr="008569D9">
        <w:trPr>
          <w:trHeight w:val="540"/>
        </w:trPr>
        <w:tc>
          <w:tcPr>
            <w:tcW w:w="67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985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4252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559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  <w:tc>
          <w:tcPr>
            <w:tcW w:w="1276" w:type="dxa"/>
          </w:tcPr>
          <w:p w:rsidR="00A73430" w:rsidRPr="008569D9" w:rsidRDefault="00A73430" w:rsidP="003A4C8B">
            <w:pPr>
              <w:pStyle w:val="10"/>
              <w:tabs>
                <w:tab w:val="left" w:pos="703"/>
              </w:tabs>
              <w:spacing w:before="0" w:after="0"/>
              <w:ind w:firstLine="0"/>
              <w:rPr>
                <w:b/>
                <w:i/>
              </w:rPr>
            </w:pPr>
          </w:p>
        </w:tc>
      </w:tr>
    </w:tbl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tabs>
          <w:tab w:val="left" w:pos="1701"/>
        </w:tabs>
        <w:ind w:firstLine="851"/>
      </w:pPr>
    </w:p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569D9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Подрядчик: </w:t>
            </w:r>
          </w:p>
        </w:tc>
      </w:tr>
      <w:tr w:rsidR="008569D9" w:rsidRPr="005C7CA5">
        <w:tc>
          <w:tcPr>
            <w:tcW w:w="4785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07152E" w:rsidRPr="005C7CA5" w:rsidRDefault="0007152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4786" w:type="dxa"/>
          </w:tcPr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8F0C50" w:rsidRPr="005C7CA5" w:rsidRDefault="008F0C50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  <w:p w:rsidR="00363035" w:rsidRPr="005C7CA5" w:rsidRDefault="00363035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  <w:r w:rsidRPr="005C7CA5">
              <w:rPr>
                <w:bCs/>
              </w:rPr>
              <w:t xml:space="preserve"> </w:t>
            </w:r>
          </w:p>
        </w:tc>
      </w:tr>
    </w:tbl>
    <w:p w:rsidR="00363035" w:rsidRPr="005C7CA5" w:rsidRDefault="00363035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C1586" w:rsidRPr="005C7CA5" w:rsidRDefault="009C1586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5C7CA5" w:rsidRDefault="00541F09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8569D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8188"/>
      </w:tblGrid>
      <w:tr w:rsidR="007439F2" w:rsidRPr="005C7CA5" w:rsidTr="007439F2">
        <w:trPr>
          <w:trHeight w:val="733"/>
        </w:trPr>
        <w:tc>
          <w:tcPr>
            <w:tcW w:w="8188" w:type="dxa"/>
          </w:tcPr>
          <w:p w:rsidR="007439F2" w:rsidRPr="005F08B0" w:rsidRDefault="007439F2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lastRenderedPageBreak/>
              <w:t>Приложение №</w:t>
            </w:r>
            <w:r w:rsidR="0074534B">
              <w:t xml:space="preserve"> </w:t>
            </w:r>
            <w:r w:rsidR="00C123B1">
              <w:t>3</w:t>
            </w:r>
          </w:p>
          <w:p w:rsidR="007439F2" w:rsidRPr="005C7CA5" w:rsidRDefault="00C123B1" w:rsidP="007439F2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к договору</w:t>
            </w:r>
            <w:r w:rsidR="007439F2" w:rsidRPr="005C7CA5">
              <w:t xml:space="preserve"> № _________</w:t>
            </w:r>
          </w:p>
          <w:p w:rsidR="007439F2" w:rsidRPr="005C7CA5" w:rsidRDefault="007439F2" w:rsidP="00E45DA6">
            <w:pPr>
              <w:tabs>
                <w:tab w:val="left" w:pos="1701"/>
                <w:tab w:val="left" w:pos="3712"/>
              </w:tabs>
              <w:jc w:val="right"/>
            </w:pPr>
            <w:r w:rsidRPr="005C7CA5">
              <w:t>от</w:t>
            </w:r>
            <w:r w:rsidR="00C123B1">
              <w:t xml:space="preserve"> «</w:t>
            </w:r>
            <w:r w:rsidRPr="005C7CA5">
              <w:t>____</w:t>
            </w:r>
            <w:r w:rsidR="00C123B1">
              <w:t>_»</w:t>
            </w:r>
            <w:r w:rsidR="00C123B1" w:rsidRPr="005C7CA5">
              <w:t xml:space="preserve"> _</w:t>
            </w:r>
            <w:r w:rsidRPr="005C7CA5">
              <w:t>________20</w:t>
            </w:r>
            <w:r w:rsidR="00C123B1">
              <w:t xml:space="preserve">__ </w:t>
            </w:r>
            <w:r w:rsidRPr="005C7CA5">
              <w:t xml:space="preserve">г.    </w:t>
            </w:r>
          </w:p>
        </w:tc>
      </w:tr>
    </w:tbl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5C7CA5" w:rsidTr="00E45DA6">
        <w:trPr>
          <w:trHeight w:val="247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5C7CA5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5C7CA5" w:rsidTr="00E45DA6">
        <w:trPr>
          <w:trHeight w:val="14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220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(полное </w:t>
            </w:r>
            <w:r w:rsidRPr="005C7CA5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5C7CA5" w:rsidTr="00E45DA6">
        <w:trPr>
          <w:trHeight w:val="284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цепочке собственников контрагента, вкл</w:t>
            </w:r>
            <w:r w:rsidR="00865954" w:rsidRPr="005C7CA5">
              <w:rPr>
                <w:sz w:val="16"/>
                <w:szCs w:val="16"/>
              </w:rPr>
              <w:t xml:space="preserve">ючая бенефициаров (в том числе, </w:t>
            </w:r>
            <w:r w:rsidRPr="005C7CA5">
              <w:rPr>
                <w:sz w:val="16"/>
                <w:szCs w:val="16"/>
              </w:rPr>
              <w:t>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5C7CA5" w:rsidTr="00E45DA6">
        <w:trPr>
          <w:trHeight w:val="1430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Руководи-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5C7CA5" w:rsidRDefault="00AB57D9" w:rsidP="00865954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5C7CA5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B57D9" w:rsidRPr="005C7CA5" w:rsidTr="00E45DA6">
        <w:trPr>
          <w:trHeight w:val="608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865954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5C7CA5" w:rsidTr="00E45DA6">
        <w:trPr>
          <w:trHeight w:val="515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5C7CA5" w:rsidTr="00E45DA6">
        <w:trPr>
          <w:trHeight w:val="37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5C7CA5" w:rsidTr="00E45DA6">
        <w:trPr>
          <w:trHeight w:val="46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5C7CA5" w:rsidTr="00E45DA6">
        <w:trPr>
          <w:trHeight w:val="641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5C7CA5" w:rsidTr="00E45DA6">
        <w:trPr>
          <w:trHeight w:val="4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5C7CA5" w:rsidTr="00E45DA6">
        <w:trPr>
          <w:trHeight w:val="45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3772FA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5C7CA5" w:rsidRDefault="00AB57D9" w:rsidP="0002263C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5C7CA5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5C7CA5" w:rsidTr="00E45DA6">
        <w:trPr>
          <w:trHeight w:val="28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5C7CA5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5C7CA5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22"/>
        </w:trPr>
        <w:tc>
          <w:tcPr>
            <w:tcW w:w="7956" w:type="dxa"/>
            <w:gridSpan w:val="9"/>
          </w:tcPr>
          <w:p w:rsidR="003033F3" w:rsidRPr="005C7CA5" w:rsidRDefault="003033F3" w:rsidP="00D945D3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B57D9" w:rsidRPr="005C7CA5" w:rsidRDefault="002C521E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5C7CA5">
              <w:rPr>
                <w:b/>
                <w:bCs/>
              </w:rPr>
              <w:t xml:space="preserve"> </w:t>
            </w:r>
          </w:p>
        </w:tc>
      </w:tr>
      <w:tr w:rsidR="00AB57D9" w:rsidRPr="005C7CA5" w:rsidTr="00E45DA6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281"/>
        </w:trPr>
        <w:tc>
          <w:tcPr>
            <w:tcW w:w="7956" w:type="dxa"/>
            <w:gridSpan w:val="9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5C7CA5" w:rsidRDefault="00AB57D9" w:rsidP="00D945D3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</w:tbl>
    <w:p w:rsidR="00F87F61" w:rsidRPr="005C7CA5" w:rsidRDefault="00F87F61" w:rsidP="00D945D3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sz w:val="24"/>
          <w:szCs w:val="24"/>
        </w:rPr>
        <w:sectPr w:rsidR="00F87F61" w:rsidRPr="005C7CA5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3A4C8B" w:rsidRPr="00FF1A0D" w:rsidRDefault="00C123B1" w:rsidP="003A4C8B">
      <w:pPr>
        <w:tabs>
          <w:tab w:val="left" w:pos="3712"/>
        </w:tabs>
        <w:ind w:left="5760"/>
        <w:jc w:val="right"/>
      </w:pPr>
      <w:r>
        <w:lastRenderedPageBreak/>
        <w:t xml:space="preserve">Приложение №4 </w:t>
      </w:r>
    </w:p>
    <w:p w:rsidR="003A4C8B" w:rsidRPr="00FF1A0D" w:rsidRDefault="00C123B1" w:rsidP="003A4C8B">
      <w:pPr>
        <w:tabs>
          <w:tab w:val="left" w:pos="3712"/>
        </w:tabs>
        <w:ind w:left="5760"/>
        <w:jc w:val="right"/>
      </w:pPr>
      <w:r w:rsidRPr="00FF1A0D">
        <w:t>к договору</w:t>
      </w:r>
      <w:r w:rsidR="003A4C8B" w:rsidRPr="00FF1A0D">
        <w:t xml:space="preserve"> №___ </w:t>
      </w:r>
    </w:p>
    <w:p w:rsidR="003A4C8B" w:rsidRPr="00FF1A0D" w:rsidRDefault="00C123B1" w:rsidP="003A4C8B">
      <w:pPr>
        <w:tabs>
          <w:tab w:val="left" w:pos="3712"/>
        </w:tabs>
        <w:ind w:left="5760"/>
        <w:jc w:val="right"/>
      </w:pPr>
      <w:r>
        <w:t xml:space="preserve">от «____» __________20__ </w:t>
      </w:r>
      <w:r w:rsidR="003A4C8B" w:rsidRPr="00FF1A0D">
        <w:t>г.</w:t>
      </w:r>
    </w:p>
    <w:p w:rsidR="003A4C8B" w:rsidRPr="00FF1A0D" w:rsidRDefault="003A4C8B" w:rsidP="003A4C8B">
      <w:pPr>
        <w:ind w:firstLine="720"/>
        <w:jc w:val="center"/>
        <w:rPr>
          <w:b/>
          <w:bCs/>
        </w:rPr>
      </w:pPr>
    </w:p>
    <w:p w:rsidR="003A4C8B" w:rsidRPr="00FF1A0D" w:rsidRDefault="003A4C8B" w:rsidP="003A4C8B">
      <w:pPr>
        <w:ind w:firstLine="720"/>
        <w:jc w:val="center"/>
        <w:rPr>
          <w:b/>
          <w:bCs/>
        </w:rPr>
      </w:pPr>
    </w:p>
    <w:p w:rsidR="003A4C8B" w:rsidRPr="00FF1A0D" w:rsidRDefault="003A4C8B" w:rsidP="003A4C8B">
      <w:pPr>
        <w:ind w:firstLine="720"/>
        <w:jc w:val="center"/>
        <w:rPr>
          <w:b/>
          <w:bCs/>
        </w:rPr>
      </w:pPr>
      <w:r w:rsidRPr="00FF1A0D">
        <w:rPr>
          <w:b/>
          <w:bCs/>
        </w:rPr>
        <w:t>Гарантийное письмо</w:t>
      </w:r>
    </w:p>
    <w:p w:rsidR="003A4C8B" w:rsidRPr="00FF1A0D" w:rsidRDefault="003A4C8B" w:rsidP="003A4C8B">
      <w:pPr>
        <w:jc w:val="both"/>
      </w:pPr>
      <w:r w:rsidRPr="00FF1A0D">
        <w:rPr>
          <w:bCs/>
        </w:rPr>
        <w:t xml:space="preserve">г. ______________             </w:t>
      </w:r>
      <w:r w:rsidRPr="00FF1A0D">
        <w:rPr>
          <w:bCs/>
        </w:rPr>
        <w:tab/>
        <w:t xml:space="preserve">                                </w:t>
      </w:r>
      <w:r w:rsidR="00C86AE8">
        <w:rPr>
          <w:bCs/>
        </w:rPr>
        <w:t xml:space="preserve">                         </w:t>
      </w:r>
      <w:r w:rsidRPr="00FF1A0D">
        <w:rPr>
          <w:bCs/>
        </w:rPr>
        <w:t xml:space="preserve">       «___»____________ 201__г.</w:t>
      </w:r>
    </w:p>
    <w:p w:rsidR="003A4C8B" w:rsidRPr="00FF1A0D" w:rsidRDefault="003A4C8B" w:rsidP="003A4C8B">
      <w:pPr>
        <w:jc w:val="both"/>
      </w:pPr>
      <w:r w:rsidRPr="00FF1A0D">
        <w:rPr>
          <w:spacing w:val="-1"/>
        </w:rPr>
        <w:t xml:space="preserve">__________________________________ </w:t>
      </w:r>
      <w:r w:rsidRPr="00FF1A0D">
        <w:t xml:space="preserve">в лице _______________________, действующего на основании ___________, именуемое в дальнейшем _________ </w:t>
      </w:r>
      <w:r w:rsidRPr="00FF1A0D">
        <w:rPr>
          <w:i/>
        </w:rPr>
        <w:t>Подрядчик</w:t>
      </w:r>
      <w:r w:rsidRPr="00FF1A0D">
        <w:t>, в рамках Договора от_________ № ______; принимает на себя следующие обязательства: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FF1A0D">
          <w:rPr>
            <w:rStyle w:val="af"/>
          </w:rPr>
          <w:t>№ 18162/09</w:t>
        </w:r>
      </w:hyperlink>
      <w:r w:rsidRPr="00FF1A0D">
        <w:t xml:space="preserve"> и от 25.05.2010 </w:t>
      </w:r>
      <w:hyperlink r:id="rId10" w:history="1">
        <w:r w:rsidRPr="00FF1A0D">
          <w:rPr>
            <w:rStyle w:val="af"/>
          </w:rPr>
          <w:t>№ 15658/09</w:t>
        </w:r>
      </w:hyperlink>
      <w:r w:rsidRPr="00FF1A0D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FF1A0D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FF1A0D">
        <w:t xml:space="preserve"> или заменяющий его документ). 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. 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Настоящим </w:t>
      </w:r>
      <w:r w:rsidRPr="00FF1A0D">
        <w:rPr>
          <w:i/>
        </w:rPr>
        <w:t xml:space="preserve">Подрядчик </w:t>
      </w:r>
      <w:r w:rsidRPr="00FF1A0D">
        <w:t xml:space="preserve">подтверждает и признает, что содержащиеся в данном письме гарантии могут рассматриваться как существенные условия Договора со стороны </w:t>
      </w:r>
      <w:r w:rsidRPr="00FF1A0D">
        <w:rPr>
          <w:i/>
        </w:rPr>
        <w:t>Заказчика</w:t>
      </w:r>
      <w:r w:rsidRPr="00FF1A0D">
        <w:t xml:space="preserve"> и </w:t>
      </w:r>
      <w:r w:rsidRPr="00FF1A0D">
        <w:rPr>
          <w:i/>
        </w:rPr>
        <w:t xml:space="preserve">Заказчик </w:t>
      </w:r>
      <w:r w:rsidRPr="00FF1A0D">
        <w:t xml:space="preserve">вправе исходить из них при исполнении Договора.  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В случае нарушения </w:t>
      </w:r>
      <w:r w:rsidRPr="00FF1A0D">
        <w:rPr>
          <w:i/>
        </w:rPr>
        <w:t>Подрядчиком</w:t>
      </w:r>
      <w:r w:rsidRPr="00FF1A0D">
        <w:t xml:space="preserve"> обязательств, установленных в п.п. 1, 2 настоящего Гарантийного письма, </w:t>
      </w:r>
      <w:r w:rsidRPr="00FF1A0D">
        <w:rPr>
          <w:i/>
        </w:rPr>
        <w:t>Заказчик</w:t>
      </w:r>
      <w:r w:rsidRPr="00FF1A0D"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FF1A0D">
        <w:rPr>
          <w:i/>
        </w:rPr>
        <w:t>Подрядчиком</w:t>
      </w:r>
      <w:r w:rsidRPr="00FF1A0D">
        <w:t>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Договор будет считаться расторгнутым с даты, указанной в Уведомлении при условии, что </w:t>
      </w:r>
      <w:r w:rsidRPr="00FF1A0D">
        <w:rPr>
          <w:i/>
        </w:rPr>
        <w:t>Заказчик</w:t>
      </w:r>
      <w:r w:rsidRPr="00FF1A0D">
        <w:t xml:space="preserve"> не отзовет указанное Уведомление по итогам рассмотрения мотивированных возражений </w:t>
      </w:r>
      <w:r w:rsidRPr="00FF1A0D">
        <w:rPr>
          <w:i/>
        </w:rPr>
        <w:t xml:space="preserve">Подрядчика </w:t>
      </w:r>
      <w:r w:rsidRPr="00FF1A0D">
        <w:t>до указанной даты расторжения.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Настоящим </w:t>
      </w:r>
      <w:r w:rsidRPr="00FF1A0D">
        <w:rPr>
          <w:i/>
        </w:rPr>
        <w:t xml:space="preserve">Подрядчик </w:t>
      </w:r>
      <w:r w:rsidRPr="00FF1A0D">
        <w:t xml:space="preserve">принимает обязательство уплатить  </w:t>
      </w:r>
      <w:r w:rsidRPr="00FF1A0D">
        <w:rPr>
          <w:i/>
        </w:rPr>
        <w:t xml:space="preserve">Заказчику </w:t>
      </w:r>
      <w:r w:rsidRPr="00FF1A0D">
        <w:t xml:space="preserve">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</w:t>
      </w:r>
      <w:r w:rsidRPr="00FF1A0D">
        <w:rPr>
          <w:i/>
        </w:rPr>
        <w:t xml:space="preserve">Заказчику </w:t>
      </w:r>
      <w:r w:rsidRPr="00FF1A0D"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FF1A0D">
        <w:rPr>
          <w:i/>
        </w:rPr>
        <w:t>Заказчик</w:t>
      </w:r>
      <w:r w:rsidRPr="00FF1A0D">
        <w:t xml:space="preserve"> вправе предъявить требование об уплате штрафа независимо от расторжения Договора  в соответствии с п. 4 настоящего Гарантийного письма.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rPr>
          <w:i/>
        </w:rPr>
        <w:t>Заказчик</w:t>
      </w:r>
      <w:r w:rsidRPr="00FF1A0D">
        <w:t xml:space="preserve"> вправе приостановить осуществление платежей, причитающихся  </w:t>
      </w:r>
      <w:r w:rsidRPr="00FF1A0D">
        <w:rPr>
          <w:i/>
        </w:rPr>
        <w:t>Подрядчику,</w:t>
      </w:r>
      <w:r w:rsidRPr="00FF1A0D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FF1A0D">
        <w:rPr>
          <w:i/>
        </w:rPr>
        <w:t>Заказчик</w:t>
      </w:r>
      <w:r w:rsidRPr="00FF1A0D">
        <w:t xml:space="preserve"> не будет считаться просрочившим и/или нарушившим свои обязательства по Договору.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FF1A0D">
        <w:lastRenderedPageBreak/>
        <w:t xml:space="preserve">Обязательства </w:t>
      </w:r>
      <w:r w:rsidRPr="00FF1A0D">
        <w:rPr>
          <w:i/>
        </w:rPr>
        <w:t xml:space="preserve">Подрядчика  </w:t>
      </w:r>
      <w:r w:rsidRPr="00FF1A0D">
        <w:t xml:space="preserve">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3A4C8B" w:rsidRPr="00FF1A0D" w:rsidRDefault="003A4C8B" w:rsidP="003A4C8B">
      <w:pPr>
        <w:numPr>
          <w:ilvl w:val="0"/>
          <w:numId w:val="1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FF1A0D">
        <w:t xml:space="preserve">Настоящее Гарантийное письмо составлено в одном оригинальном экземпляре, передаваемым </w:t>
      </w:r>
      <w:r w:rsidRPr="00FF1A0D">
        <w:rPr>
          <w:i/>
        </w:rPr>
        <w:t>Заказчику</w:t>
      </w:r>
      <w:r w:rsidRPr="00FF1A0D">
        <w:t xml:space="preserve">. Копия такого экземпляра с отметкой </w:t>
      </w:r>
      <w:r w:rsidRPr="00FF1A0D">
        <w:rPr>
          <w:i/>
        </w:rPr>
        <w:t xml:space="preserve">Заказчика </w:t>
      </w:r>
      <w:r w:rsidRPr="00FF1A0D">
        <w:t xml:space="preserve">в получении имеет равную с оригиналом юридическую силу. </w:t>
      </w:r>
    </w:p>
    <w:p w:rsidR="003A4C8B" w:rsidRPr="00FF1A0D" w:rsidRDefault="003A4C8B" w:rsidP="003A4C8B">
      <w:pPr>
        <w:keepNext/>
        <w:jc w:val="both"/>
        <w:outlineLvl w:val="3"/>
        <w:rPr>
          <w:b/>
          <w:bCs/>
        </w:rPr>
      </w:pPr>
    </w:p>
    <w:p w:rsidR="003A4C8B" w:rsidRPr="00FF1A0D" w:rsidRDefault="003A4C8B" w:rsidP="003A4C8B"/>
    <w:p w:rsidR="003A4C8B" w:rsidRPr="00FF1A0D" w:rsidRDefault="003A4C8B" w:rsidP="003A4C8B">
      <w:pPr>
        <w:rPr>
          <w:i/>
        </w:rPr>
      </w:pPr>
      <w:r w:rsidRPr="00FF1A0D">
        <w:t xml:space="preserve">________ </w:t>
      </w:r>
      <w:r w:rsidRPr="00FF1A0D">
        <w:rPr>
          <w:i/>
        </w:rPr>
        <w:t>[наименование Подрядчика]</w:t>
      </w:r>
      <w:r w:rsidRPr="00FF1A0D">
        <w:t xml:space="preserve">___________ / </w:t>
      </w:r>
      <w:r w:rsidRPr="00FF1A0D">
        <w:rPr>
          <w:i/>
        </w:rPr>
        <w:t>___</w:t>
      </w:r>
      <w:r w:rsidRPr="00FF1A0D">
        <w:rPr>
          <w:i/>
        </w:rPr>
        <w:softHyphen/>
      </w:r>
      <w:r w:rsidRPr="00FF1A0D">
        <w:rPr>
          <w:i/>
        </w:rPr>
        <w:softHyphen/>
      </w:r>
      <w:r w:rsidRPr="00FF1A0D">
        <w:rPr>
          <w:i/>
        </w:rPr>
        <w:softHyphen/>
      </w:r>
      <w:r w:rsidRPr="00FF1A0D">
        <w:rPr>
          <w:i/>
        </w:rPr>
        <w:softHyphen/>
      </w:r>
      <w:r w:rsidRPr="00FF1A0D">
        <w:rPr>
          <w:i/>
        </w:rPr>
        <w:softHyphen/>
      </w:r>
      <w:r w:rsidRPr="00FF1A0D">
        <w:rPr>
          <w:i/>
        </w:rPr>
        <w:softHyphen/>
        <w:t>_________/         [подпись/расшифровка]</w:t>
      </w:r>
    </w:p>
    <w:p w:rsidR="003A4C8B" w:rsidRPr="00FF1A0D" w:rsidRDefault="003A4C8B" w:rsidP="003A4C8B">
      <w:pPr>
        <w:rPr>
          <w:i/>
        </w:rPr>
      </w:pPr>
      <w:r w:rsidRPr="00FF1A0D">
        <w:rPr>
          <w:i/>
        </w:rPr>
        <w:t>м.п.</w:t>
      </w:r>
    </w:p>
    <w:p w:rsidR="003A4C8B" w:rsidRPr="00FF1A0D" w:rsidRDefault="003A4C8B" w:rsidP="003A4C8B">
      <w:pPr>
        <w:pStyle w:val="10"/>
        <w:tabs>
          <w:tab w:val="left" w:pos="703"/>
        </w:tabs>
        <w:spacing w:before="0" w:after="0"/>
        <w:ind w:firstLine="709"/>
        <w:rPr>
          <w:color w:val="FF0000"/>
          <w:sz w:val="24"/>
          <w:szCs w:val="24"/>
        </w:rPr>
      </w:pPr>
    </w:p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>
      <w:pPr>
        <w:jc w:val="right"/>
      </w:pPr>
      <w:r w:rsidRPr="00FF1A0D">
        <w:lastRenderedPageBreak/>
        <w:t>Приложение №</w:t>
      </w:r>
      <w:r w:rsidR="00C123B1">
        <w:t xml:space="preserve"> 5</w:t>
      </w:r>
    </w:p>
    <w:p w:rsidR="003A4C8B" w:rsidRPr="00FF1A0D" w:rsidRDefault="00C123B1" w:rsidP="003A4C8B">
      <w:pPr>
        <w:jc w:val="right"/>
      </w:pPr>
      <w:r w:rsidRPr="00FF1A0D">
        <w:t>к договору</w:t>
      </w:r>
      <w:r w:rsidR="003A4C8B" w:rsidRPr="00FF1A0D">
        <w:t xml:space="preserve"> №____</w:t>
      </w:r>
    </w:p>
    <w:p w:rsidR="003A4C8B" w:rsidRPr="00FF1A0D" w:rsidRDefault="003A4C8B" w:rsidP="003A4C8B">
      <w:pPr>
        <w:jc w:val="right"/>
      </w:pPr>
      <w:r w:rsidRPr="00FF1A0D">
        <w:t>от «____»__________20___г.</w:t>
      </w:r>
    </w:p>
    <w:p w:rsidR="003A4C8B" w:rsidRPr="00FF1A0D" w:rsidRDefault="003A4C8B" w:rsidP="003A4C8B"/>
    <w:p w:rsidR="003A4C8B" w:rsidRPr="00FF1A0D" w:rsidRDefault="003A4C8B" w:rsidP="003A4C8B">
      <w:pPr>
        <w:widowControl w:val="0"/>
        <w:suppressAutoHyphens/>
        <w:ind w:firstLine="720"/>
        <w:jc w:val="center"/>
        <w:rPr>
          <w:rFonts w:eastAsia="Lucida Sans Unicode"/>
          <w:b/>
          <w:bCs/>
          <w:kern w:val="1"/>
          <w:lang w:eastAsia="en-US"/>
        </w:rPr>
      </w:pPr>
      <w:r w:rsidRPr="00FF1A0D">
        <w:rPr>
          <w:rFonts w:eastAsia="Lucida Sans Unicode"/>
          <w:b/>
          <w:bCs/>
          <w:kern w:val="1"/>
          <w:lang w:eastAsia="en-US"/>
        </w:rPr>
        <w:t>Справка о заключенных договорах Подрядчика (Исполнителя, Поставщика) с субподрядчиками/субисполнителями 1-го уровня, в том числе являющимися субъектами малого и среднего предпринимательства (МСП)</w:t>
      </w:r>
    </w:p>
    <w:p w:rsidR="003A4C8B" w:rsidRPr="00FF1A0D" w:rsidRDefault="003A4C8B" w:rsidP="003A4C8B">
      <w:pPr>
        <w:widowControl w:val="0"/>
        <w:suppressAutoHyphens/>
        <w:jc w:val="center"/>
        <w:rPr>
          <w:rFonts w:eastAsia="Lucida Sans Unicode"/>
          <w:b/>
          <w:bCs/>
          <w:kern w:val="1"/>
          <w:lang w:eastAsia="en-US"/>
        </w:rPr>
      </w:pPr>
      <w:r w:rsidRPr="00FF1A0D">
        <w:rPr>
          <w:rFonts w:eastAsia="Lucida Sans Unicode"/>
          <w:b/>
          <w:bCs/>
          <w:kern w:val="1"/>
          <w:lang w:eastAsia="en-US"/>
        </w:rPr>
        <w:t>(форма)</w:t>
      </w:r>
    </w:p>
    <w:p w:rsidR="003A4C8B" w:rsidRPr="00FF1A0D" w:rsidRDefault="003A4C8B" w:rsidP="003A4C8B">
      <w:pPr>
        <w:widowControl w:val="0"/>
        <w:suppressAutoHyphens/>
        <w:jc w:val="both"/>
        <w:rPr>
          <w:rFonts w:eastAsia="Lucida Sans Unicode"/>
          <w:kern w:val="1"/>
          <w:lang w:eastAsia="en-US"/>
        </w:rPr>
      </w:pPr>
      <w:r w:rsidRPr="00FF1A0D">
        <w:rPr>
          <w:rFonts w:eastAsia="Lucida Sans Unicode"/>
          <w:bCs/>
          <w:kern w:val="1"/>
          <w:lang w:eastAsia="en-US"/>
        </w:rPr>
        <w:t>г.______________</w:t>
      </w:r>
      <w:r w:rsidR="008569D9">
        <w:rPr>
          <w:rFonts w:eastAsia="Lucida Sans Unicode"/>
          <w:bCs/>
          <w:kern w:val="1"/>
          <w:lang w:eastAsia="en-US"/>
        </w:rPr>
        <w:t xml:space="preserve">             </w:t>
      </w:r>
      <w:r w:rsidR="008569D9">
        <w:rPr>
          <w:rFonts w:eastAsia="Lucida Sans Unicode"/>
          <w:bCs/>
          <w:kern w:val="1"/>
          <w:lang w:eastAsia="en-US"/>
        </w:rPr>
        <w:tab/>
      </w:r>
      <w:r w:rsidR="008569D9">
        <w:rPr>
          <w:rFonts w:eastAsia="Lucida Sans Unicode"/>
          <w:bCs/>
          <w:kern w:val="1"/>
          <w:lang w:eastAsia="en-US"/>
        </w:rPr>
        <w:tab/>
      </w:r>
      <w:r w:rsidR="008569D9">
        <w:rPr>
          <w:rFonts w:eastAsia="Lucida Sans Unicode"/>
          <w:bCs/>
          <w:kern w:val="1"/>
          <w:lang w:eastAsia="en-US"/>
        </w:rPr>
        <w:tab/>
      </w:r>
      <w:r w:rsidR="008569D9">
        <w:rPr>
          <w:rFonts w:eastAsia="Lucida Sans Unicode"/>
          <w:bCs/>
          <w:kern w:val="1"/>
          <w:lang w:eastAsia="en-US"/>
        </w:rPr>
        <w:tab/>
      </w:r>
      <w:r w:rsidR="008569D9">
        <w:rPr>
          <w:rFonts w:eastAsia="Lucida Sans Unicode"/>
          <w:bCs/>
          <w:kern w:val="1"/>
          <w:lang w:eastAsia="en-US"/>
        </w:rPr>
        <w:tab/>
        <w:t xml:space="preserve"> </w:t>
      </w:r>
      <w:r w:rsidRPr="00FF1A0D">
        <w:rPr>
          <w:rFonts w:eastAsia="Lucida Sans Unicode"/>
          <w:bCs/>
          <w:kern w:val="1"/>
          <w:lang w:eastAsia="en-US"/>
        </w:rPr>
        <w:t xml:space="preserve">            «___» ____________ 201__ г.</w:t>
      </w:r>
    </w:p>
    <w:p w:rsidR="003A4C8B" w:rsidRPr="00FF1A0D" w:rsidRDefault="003A4C8B" w:rsidP="003A4C8B">
      <w:pPr>
        <w:widowControl w:val="0"/>
        <w:suppressAutoHyphens/>
        <w:ind w:firstLine="720"/>
        <w:jc w:val="center"/>
        <w:rPr>
          <w:rFonts w:eastAsia="Lucida Sans Unicode"/>
          <w:kern w:val="1"/>
          <w:lang w:eastAsia="en-US"/>
        </w:rPr>
      </w:pPr>
    </w:p>
    <w:p w:rsidR="003A4C8B" w:rsidRPr="00FF1A0D" w:rsidRDefault="003A4C8B" w:rsidP="003A4C8B">
      <w:pPr>
        <w:widowControl w:val="0"/>
        <w:suppressAutoHyphens/>
        <w:jc w:val="both"/>
        <w:rPr>
          <w:rFonts w:eastAsia="Lucida Sans Unicode"/>
          <w:i/>
          <w:kern w:val="1"/>
          <w:lang w:eastAsia="en-US"/>
        </w:rPr>
      </w:pPr>
      <w:r w:rsidRPr="00FF1A0D">
        <w:rPr>
          <w:rFonts w:eastAsia="Calibri"/>
          <w:i/>
          <w:spacing w:val="-1"/>
          <w:lang w:eastAsia="en-US"/>
        </w:rPr>
        <w:t>__________________________________[наименование Юридического/Физического лица],</w:t>
      </w:r>
      <w:r w:rsidRPr="00FF1A0D">
        <w:rPr>
          <w:rFonts w:eastAsia="Calibri"/>
          <w:lang w:eastAsia="en-US"/>
        </w:rPr>
        <w:t xml:space="preserve"> </w:t>
      </w:r>
      <w:r w:rsidRPr="00FF1A0D">
        <w:rPr>
          <w:rFonts w:eastAsia="Calibri"/>
          <w:i/>
          <w:spacing w:val="-1"/>
          <w:lang w:eastAsia="en-US"/>
        </w:rPr>
        <w:t>____________[Идентификационный номер налогоплательщика]</w:t>
      </w:r>
      <w:r w:rsidRPr="00FF1A0D">
        <w:rPr>
          <w:rFonts w:eastAsia="Calibri"/>
          <w:spacing w:val="-1"/>
          <w:lang w:eastAsia="en-US"/>
        </w:rPr>
        <w:t xml:space="preserve"> </w:t>
      </w:r>
      <w:r w:rsidRPr="00FF1A0D">
        <w:rPr>
          <w:rFonts w:eastAsia="Lucida Sans Unicode"/>
          <w:kern w:val="1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FF1A0D">
        <w:rPr>
          <w:rFonts w:eastAsia="Lucida Sans Unicode"/>
          <w:i/>
          <w:kern w:val="1"/>
          <w:lang w:eastAsia="en-US"/>
        </w:rPr>
        <w:t>[Подрядчик/Поставщик/ Исполнитель]</w:t>
      </w:r>
      <w:r w:rsidRPr="00FF1A0D">
        <w:rPr>
          <w:rFonts w:eastAsia="Lucida Sans Unicode"/>
          <w:kern w:val="1"/>
          <w:lang w:eastAsia="en-US"/>
        </w:rPr>
        <w:t>, в рамках Договора на _________</w:t>
      </w:r>
      <w:r w:rsidRPr="00FF1A0D">
        <w:rPr>
          <w:rFonts w:eastAsia="Lucida Sans Unicode"/>
          <w:i/>
          <w:kern w:val="1"/>
          <w:lang w:eastAsia="en-US"/>
        </w:rPr>
        <w:t>[предмет договора] _______[№ договора]</w:t>
      </w:r>
      <w:r w:rsidRPr="00FF1A0D">
        <w:rPr>
          <w:rFonts w:eastAsia="Lucida Sans Unicode"/>
          <w:kern w:val="1"/>
          <w:lang w:eastAsia="en-US"/>
        </w:rPr>
        <w:t xml:space="preserve"> от </w:t>
      </w:r>
      <w:r w:rsidRPr="00FF1A0D">
        <w:rPr>
          <w:rFonts w:eastAsia="Lucida Sans Unicode"/>
          <w:i/>
          <w:kern w:val="1"/>
          <w:lang w:eastAsia="en-US"/>
        </w:rPr>
        <w:t>_________[дата договора]</w:t>
      </w:r>
      <w:r w:rsidRPr="00FF1A0D">
        <w:rPr>
          <w:rFonts w:eastAsia="Lucida Sans Unicode"/>
          <w:kern w:val="1"/>
          <w:lang w:eastAsia="en-US"/>
        </w:rPr>
        <w:t xml:space="preserve"> уведомляет о привлечении </w:t>
      </w:r>
      <w:r w:rsidRPr="00FF1A0D">
        <w:rPr>
          <w:rFonts w:eastAsia="Lucida Sans Unicode"/>
          <w:i/>
          <w:kern w:val="1"/>
          <w:lang w:eastAsia="en-US"/>
        </w:rPr>
        <w:t>[отсутствии]</w:t>
      </w:r>
      <w:r w:rsidRPr="00FF1A0D">
        <w:rPr>
          <w:rFonts w:eastAsia="Lucida Sans Unicode"/>
          <w:kern w:val="1"/>
          <w:lang w:eastAsia="en-US"/>
        </w:rPr>
        <w:t xml:space="preserve"> субподрядчиков/субисполнителей и сообщает следующую информацию по заключённым с ними субподрядным договорам:</w:t>
      </w:r>
    </w:p>
    <w:p w:rsidR="003A4C8B" w:rsidRPr="00FF1A0D" w:rsidRDefault="003A4C8B" w:rsidP="003A4C8B">
      <w:pPr>
        <w:jc w:val="both"/>
        <w:rPr>
          <w:rFonts w:eastAsia="Calibri"/>
          <w:b/>
          <w:lang w:eastAsia="en-US"/>
        </w:rPr>
      </w:pPr>
    </w:p>
    <w:p w:rsidR="003A4C8B" w:rsidRPr="00FF1A0D" w:rsidRDefault="003A4C8B" w:rsidP="003A4C8B">
      <w:pPr>
        <w:jc w:val="both"/>
        <w:rPr>
          <w:rFonts w:eastAsia="Calibri"/>
          <w:b/>
          <w:lang w:eastAsia="en-US"/>
        </w:rPr>
      </w:pPr>
      <w:r w:rsidRPr="00FF1A0D">
        <w:rPr>
          <w:rFonts w:eastAsia="Calibri"/>
          <w:b/>
          <w:lang w:eastAsia="en-US"/>
        </w:rPr>
        <w:t>Таблица-1. Сведения о субподрядчиках/субисполнителях  1-го уровня и заключённых с ними договорах.</w:t>
      </w:r>
    </w:p>
    <w:tbl>
      <w:tblPr>
        <w:tblW w:w="9800" w:type="dxa"/>
        <w:tblInd w:w="93" w:type="dxa"/>
        <w:tblLook w:val="04A0" w:firstRow="1" w:lastRow="0" w:firstColumn="1" w:lastColumn="0" w:noHBand="0" w:noVBand="1"/>
      </w:tblPr>
      <w:tblGrid>
        <w:gridCol w:w="866"/>
        <w:gridCol w:w="5245"/>
        <w:gridCol w:w="1134"/>
        <w:gridCol w:w="1134"/>
        <w:gridCol w:w="1421"/>
      </w:tblGrid>
      <w:tr w:rsidR="003A4C8B" w:rsidRPr="00FF1A0D" w:rsidTr="008569D9">
        <w:trPr>
          <w:trHeight w:val="288"/>
        </w:trPr>
        <w:tc>
          <w:tcPr>
            <w:tcW w:w="8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bookmarkStart w:id="1" w:name="RANGE!A1:E51"/>
            <w:r w:rsidRPr="00FF1A0D">
              <w:rPr>
                <w:color w:val="000000"/>
              </w:rPr>
              <w:t>№п.</w:t>
            </w:r>
            <w:bookmarkEnd w:id="1"/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Субподрядчики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№1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№2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…</w:t>
            </w:r>
          </w:p>
        </w:tc>
      </w:tr>
      <w:tr w:rsidR="003A4C8B" w:rsidRPr="00FF1A0D" w:rsidTr="008569D9">
        <w:trPr>
          <w:trHeight w:val="288"/>
        </w:trPr>
        <w:tc>
          <w:tcPr>
            <w:tcW w:w="98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b/>
                <w:bCs/>
                <w:color w:val="000000"/>
              </w:rPr>
            </w:pPr>
            <w:r w:rsidRPr="00FF1A0D">
              <w:rPr>
                <w:b/>
                <w:bCs/>
                <w:color w:val="000000"/>
              </w:rPr>
              <w:t>1. Информация о  субподрядчике</w:t>
            </w:r>
          </w:p>
        </w:tc>
      </w:tr>
      <w:tr w:rsidR="003A4C8B" w:rsidRPr="00FF1A0D" w:rsidTr="008569D9">
        <w:trPr>
          <w:trHeight w:val="23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Физическое или Юридическое лицо (ФЛ/ЮР.Л.)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Резидент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40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1.3.</w:t>
            </w:r>
          </w:p>
        </w:tc>
        <w:tc>
          <w:tcPr>
            <w:tcW w:w="89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Статус субподрядчика  в соответствии с Федеральным законом от 24.07.2007 № 209-ФЗ «О развитии малого и среднего предпринимательства в РФ»</w:t>
            </w:r>
          </w:p>
        </w:tc>
      </w:tr>
      <w:tr w:rsidR="003A4C8B" w:rsidRPr="00FF1A0D" w:rsidTr="008569D9">
        <w:trPr>
          <w:trHeight w:val="1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 xml:space="preserve">Является субъектом малого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6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 xml:space="preserve">Является субъектом среднего предпринимательства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6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Не является субъектом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50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 xml:space="preserve">Субподрядчик должен привлечь к исполнению  договора субподрядчиков из числа МСП (Да/Нет)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>Субподрядчик состоит на учёте в налоговых органах РФ 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Полное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4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Сокращённое наименование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Фирменное  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139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ОКОПФ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ИНН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КПП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Дата постановки на учёт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ОКПО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89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color w:val="000000"/>
              </w:rPr>
            </w:pPr>
            <w:r w:rsidRPr="00FF1A0D">
              <w:rPr>
                <w:color w:val="000000"/>
              </w:rPr>
              <w:t xml:space="preserve">Адрес местонахождения 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 xml:space="preserve">Страна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Почтовый индекс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Субъект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ОКТМО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lastRenderedPageBreak/>
              <w:t>1.18.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1.19.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Населённый пункт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Улица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Номер дома (владения)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Корпус (строение)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Офис (квартира)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2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Адрес электронной почты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2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1.26.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r w:rsidRPr="00FF1A0D">
              <w:t>Контактный телефон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98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jc w:val="center"/>
              <w:rPr>
                <w:b/>
                <w:bCs/>
                <w:color w:val="000000"/>
              </w:rPr>
            </w:pPr>
            <w:r w:rsidRPr="00FF1A0D">
              <w:rPr>
                <w:b/>
                <w:bCs/>
                <w:color w:val="000000"/>
              </w:rPr>
              <w:t>2. Информация о договоре с  субподрядчиком</w:t>
            </w:r>
          </w:p>
        </w:tc>
      </w:tr>
      <w:tr w:rsidR="003A4C8B" w:rsidRPr="00FF1A0D" w:rsidTr="008569D9">
        <w:trPr>
          <w:trHeight w:val="21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2.1.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Номер договора с субподрядчиком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22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2.2.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Дата подписания договора с субподрядчиком  (дата подписания последней из сторон)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543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2.3.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Предмет договора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2.4.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Цена договора (без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Цена договора (с НДС)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2.5.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Валюта (по ОКВ)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337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2.6.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Курс иностранной валюты  по отношению к рублю на дату заключения договора (заполняется только заключении договора не в Российских рублях)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2.7.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Срок исполнения договора (с </w:t>
            </w:r>
            <w:r w:rsidRPr="00FF1A0D">
              <w:rPr>
                <w:b/>
                <w:bCs/>
                <w:i/>
                <w:iCs/>
                <w:color w:val="000000"/>
              </w:rPr>
              <w:t>дд.мм.гггг</w:t>
            </w:r>
            <w:r w:rsidRPr="00FF1A0D">
              <w:rPr>
                <w:color w:val="000000"/>
              </w:rPr>
              <w:t xml:space="preserve"> по </w:t>
            </w:r>
            <w:r w:rsidRPr="00FF1A0D">
              <w:rPr>
                <w:b/>
                <w:bCs/>
                <w:i/>
                <w:iCs/>
                <w:color w:val="000000"/>
              </w:rPr>
              <w:t>дд.мм.гггг</w:t>
            </w:r>
            <w:r w:rsidRPr="00FF1A0D"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64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2.8.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68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2.9.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Классификация товара по ОКДП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71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2.10.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Классификация товара по ОКПД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76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2.11.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 xml:space="preserve">Количество (объем) товаров, работ, услуг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8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2.12.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Единица измерения (по ОКЕИ)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C8B" w:rsidRPr="00FF1A0D" w:rsidRDefault="003A4C8B" w:rsidP="003A4C8B">
            <w:pPr>
              <w:rPr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Невозможно определить количество (объём)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  <w:tr w:rsidR="003A4C8B" w:rsidRPr="00FF1A0D" w:rsidTr="008569D9">
        <w:trPr>
          <w:trHeight w:val="269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2.13.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Страна происхождения товара / регистрации производителя товара  ( по ОКСМ)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4C8B" w:rsidRPr="00FF1A0D" w:rsidRDefault="003A4C8B" w:rsidP="003A4C8B">
            <w:pPr>
              <w:rPr>
                <w:color w:val="000000"/>
              </w:rPr>
            </w:pPr>
            <w:r w:rsidRPr="00FF1A0D">
              <w:rPr>
                <w:color w:val="000000"/>
              </w:rPr>
              <w:t> </w:t>
            </w:r>
          </w:p>
        </w:tc>
      </w:tr>
    </w:tbl>
    <w:p w:rsidR="003A4C8B" w:rsidRPr="00FF1A0D" w:rsidRDefault="003A4C8B" w:rsidP="003A4C8B">
      <w:pPr>
        <w:widowControl w:val="0"/>
        <w:suppressAutoHyphens/>
        <w:ind w:firstLine="708"/>
        <w:jc w:val="both"/>
        <w:rPr>
          <w:rFonts w:eastAsia="Lucida Sans Unicode"/>
          <w:kern w:val="1"/>
          <w:lang w:eastAsia="en-US"/>
        </w:rPr>
      </w:pPr>
    </w:p>
    <w:p w:rsidR="003A4C8B" w:rsidRPr="00FF1A0D" w:rsidRDefault="003A4C8B" w:rsidP="003A4C8B">
      <w:pPr>
        <w:widowControl w:val="0"/>
        <w:suppressAutoHyphens/>
        <w:ind w:firstLine="708"/>
        <w:jc w:val="both"/>
        <w:rPr>
          <w:rFonts w:eastAsia="Lucida Sans Unicode"/>
          <w:kern w:val="1"/>
          <w:lang w:eastAsia="en-US"/>
        </w:rPr>
      </w:pPr>
      <w:r w:rsidRPr="00FF1A0D">
        <w:rPr>
          <w:rFonts w:eastAsia="Lucida Sans Unicode"/>
          <w:kern w:val="1"/>
          <w:lang w:eastAsia="en-US"/>
        </w:rPr>
        <w:t>Обязуюсь  в случае изменения каких-либо данных о субподрядчике(ах)/субисполнителе(ях) 1-го уровня (</w:t>
      </w:r>
      <w:r w:rsidRPr="00FF1A0D">
        <w:rPr>
          <w:rFonts w:eastAsia="Calibri"/>
          <w:lang w:eastAsia="en-US"/>
        </w:rPr>
        <w:t xml:space="preserve">и </w:t>
      </w:r>
      <w:r w:rsidRPr="00FF1A0D">
        <w:rPr>
          <w:rFonts w:eastAsia="Lucida Sans Unicode"/>
          <w:kern w:val="1"/>
          <w:lang w:eastAsia="en-US"/>
        </w:rPr>
        <w:t>заключённым с ними субподрядным договорам) по данному договору предоставить соответствующую информацию в формате настоящей справки не позднее 1 календарного дня после таких изменений.</w:t>
      </w:r>
    </w:p>
    <w:p w:rsidR="003A4C8B" w:rsidRPr="00FF1A0D" w:rsidRDefault="003A4C8B" w:rsidP="003A4C8B">
      <w:pPr>
        <w:rPr>
          <w:rFonts w:eastAsia="Calibri"/>
          <w:lang w:eastAsia="en-US"/>
        </w:rPr>
      </w:pPr>
      <w:r w:rsidRPr="00FF1A0D">
        <w:rPr>
          <w:rFonts w:eastAsia="Calibri"/>
          <w:lang w:eastAsia="en-US"/>
        </w:rPr>
        <w:t>____________________________________[должность, фамилия, имя, отчество подписавшего]</w:t>
      </w:r>
    </w:p>
    <w:p w:rsidR="003A4C8B" w:rsidRPr="00FF1A0D" w:rsidRDefault="003A4C8B" w:rsidP="003A4C8B">
      <w:pPr>
        <w:rPr>
          <w:rFonts w:eastAsia="Calibri"/>
          <w:lang w:eastAsia="en-US"/>
        </w:rPr>
      </w:pPr>
      <w:r w:rsidRPr="00FF1A0D">
        <w:rPr>
          <w:rFonts w:eastAsia="Calibri"/>
          <w:lang w:eastAsia="en-US"/>
        </w:rPr>
        <w:t>_______________ [наименование Юридического/Физического лица]</w:t>
      </w:r>
    </w:p>
    <w:p w:rsidR="003A4C8B" w:rsidRPr="00FF1A0D" w:rsidRDefault="003A4C8B" w:rsidP="003A4C8B">
      <w:pPr>
        <w:rPr>
          <w:rFonts w:eastAsia="Calibri"/>
          <w:lang w:eastAsia="en-US"/>
        </w:rPr>
      </w:pPr>
      <w:r w:rsidRPr="00FF1A0D">
        <w:rPr>
          <w:rFonts w:eastAsia="Calibri"/>
          <w:lang w:eastAsia="en-US"/>
        </w:rPr>
        <w:t>_______________ / _______________ /[подпись /расшифровка]</w:t>
      </w:r>
    </w:p>
    <w:p w:rsidR="003A4C8B" w:rsidRPr="00FF1A0D" w:rsidRDefault="003A4C8B" w:rsidP="003A4C8B">
      <w:pPr>
        <w:rPr>
          <w:rFonts w:eastAsia="Calibri"/>
          <w:lang w:eastAsia="en-US"/>
        </w:rPr>
      </w:pPr>
      <w:r w:rsidRPr="00FF1A0D">
        <w:rPr>
          <w:rFonts w:eastAsia="Calibri"/>
          <w:lang w:eastAsia="en-US"/>
        </w:rPr>
        <w:t>«___»_________20___ г. [дата составления справки]</w:t>
      </w:r>
    </w:p>
    <w:p w:rsidR="003A4C8B" w:rsidRPr="00FF1A0D" w:rsidRDefault="003A4C8B" w:rsidP="003A4C8B">
      <w:pPr>
        <w:rPr>
          <w:rFonts w:eastAsia="Calibri"/>
          <w:lang w:eastAsia="en-US"/>
        </w:rPr>
      </w:pPr>
      <w:r w:rsidRPr="00FF1A0D">
        <w:rPr>
          <w:rFonts w:eastAsia="Calibri"/>
          <w:lang w:eastAsia="en-US"/>
        </w:rPr>
        <w:t>м.п. (при наличии)</w:t>
      </w:r>
    </w:p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3A4C8B" w:rsidRPr="00FF1A0D" w:rsidRDefault="003A4C8B" w:rsidP="003A4C8B"/>
    <w:p w:rsidR="00CD75B6" w:rsidRPr="003A4C8B" w:rsidRDefault="00CD75B6" w:rsidP="00D945D3">
      <w:pPr>
        <w:tabs>
          <w:tab w:val="left" w:pos="1701"/>
          <w:tab w:val="left" w:pos="3712"/>
        </w:tabs>
        <w:ind w:firstLine="851"/>
        <w:jc w:val="right"/>
      </w:pPr>
      <w:r w:rsidRPr="005C7CA5">
        <w:lastRenderedPageBreak/>
        <w:t>Приложение №</w:t>
      </w:r>
      <w:r w:rsidR="0074534B">
        <w:t xml:space="preserve"> </w:t>
      </w:r>
      <w:r w:rsidR="00C123B1">
        <w:t>6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к договору №_________</w:t>
      </w:r>
    </w:p>
    <w:p w:rsidR="00CD75B6" w:rsidRPr="005C7CA5" w:rsidRDefault="00CD75B6" w:rsidP="00D945D3">
      <w:pPr>
        <w:tabs>
          <w:tab w:val="left" w:pos="1701"/>
          <w:tab w:val="left" w:pos="3712"/>
        </w:tabs>
        <w:ind w:left="5760" w:firstLine="851"/>
        <w:jc w:val="right"/>
      </w:pPr>
      <w:r w:rsidRPr="005C7CA5">
        <w:t>от «____»__________20___г.</w:t>
      </w:r>
    </w:p>
    <w:p w:rsidR="00BE630F" w:rsidRDefault="00BE630F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jc w:val="center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BE630F" w:rsidRDefault="00BE630F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1.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BE630F" w:rsidRDefault="00BE630F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2.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2" w:name="_Ref353876448"/>
      <w:r w:rsidRPr="005C7CA5">
        <w:t xml:space="preserve">Специализированной формы обратной связи «Линия доверия» на сайте по адресу в Интернете: </w:t>
      </w:r>
      <w:bookmarkEnd w:id="2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"http://www.rushydro.ru/form/"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www.rushydro.ru/form/</w:t>
      </w:r>
      <w:r w:rsidRPr="005C7CA5">
        <w:rPr>
          <w:color w:val="000000"/>
        </w:rPr>
        <w:fldChar w:fldCharType="end"/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3" w:name="_Ref353876452"/>
      <w:r w:rsidRPr="005C7CA5">
        <w:t xml:space="preserve">Электронной почты на адрес: </w:t>
      </w:r>
      <w:bookmarkEnd w:id="3"/>
      <w:r w:rsidRPr="005C7CA5">
        <w:rPr>
          <w:color w:val="000000"/>
        </w:rPr>
        <w:fldChar w:fldCharType="begin"/>
      </w:r>
      <w:r w:rsidRPr="005C7CA5">
        <w:rPr>
          <w:color w:val="000000"/>
        </w:rPr>
        <w:instrText xml:space="preserve"> HYPERLINK "mailto:ld@rushydro.ru" </w:instrText>
      </w:r>
      <w:r w:rsidRPr="005C7CA5">
        <w:rPr>
          <w:color w:val="000000"/>
        </w:rPr>
        <w:fldChar w:fldCharType="separate"/>
      </w:r>
      <w:r w:rsidRPr="005C7CA5">
        <w:rPr>
          <w:rStyle w:val="af"/>
        </w:rPr>
        <w:t>ld@rushydro.ru</w:t>
      </w:r>
      <w:r w:rsidRPr="005C7CA5">
        <w:rPr>
          <w:color w:val="000000"/>
        </w:rPr>
        <w:fldChar w:fldCharType="end"/>
      </w:r>
      <w:r w:rsidRPr="005C7CA5">
        <w:t xml:space="preserve"> </w:t>
      </w:r>
    </w:p>
    <w:p w:rsidR="009C1586" w:rsidRPr="005C7CA5" w:rsidRDefault="009C1586" w:rsidP="009C1586">
      <w:pPr>
        <w:numPr>
          <w:ilvl w:val="2"/>
          <w:numId w:val="25"/>
        </w:numPr>
        <w:tabs>
          <w:tab w:val="left" w:pos="1134"/>
        </w:tabs>
        <w:ind w:left="0" w:firstLine="709"/>
        <w:jc w:val="both"/>
      </w:pPr>
      <w:bookmarkStart w:id="4" w:name="_Ref353876455"/>
      <w:r w:rsidRPr="005C7CA5">
        <w:t xml:space="preserve">Обращения на телефонный автоответчик по номеру </w:t>
      </w:r>
      <w:r w:rsidRPr="005C7CA5">
        <w:rPr>
          <w:color w:val="000000"/>
        </w:rPr>
        <w:t xml:space="preserve">+7(495) 710-54-63 </w:t>
      </w:r>
      <w:r w:rsidRPr="005C7CA5">
        <w:t>(круглосуточно).</w:t>
      </w:r>
      <w:bookmarkEnd w:id="4"/>
    </w:p>
    <w:p w:rsidR="00BE630F" w:rsidRDefault="00BE630F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b/>
          <w:color w:val="000000" w:themeColor="text1"/>
          <w:sz w:val="23"/>
          <w:szCs w:val="23"/>
        </w:rPr>
      </w:pPr>
      <w:r w:rsidRPr="005C7CA5">
        <w:rPr>
          <w:b/>
          <w:color w:val="000000" w:themeColor="text1"/>
          <w:sz w:val="23"/>
          <w:szCs w:val="23"/>
        </w:rPr>
        <w:t>Статья 3.</w:t>
      </w:r>
    </w:p>
    <w:p w:rsidR="00CD75B6" w:rsidRPr="005C7CA5" w:rsidRDefault="00CD75B6" w:rsidP="00D945D3">
      <w:pPr>
        <w:pStyle w:val="10"/>
        <w:tabs>
          <w:tab w:val="left" w:pos="703"/>
          <w:tab w:val="left" w:pos="1701"/>
        </w:tabs>
        <w:spacing w:before="0" w:after="0"/>
        <w:ind w:firstLine="851"/>
        <w:rPr>
          <w:color w:val="000000" w:themeColor="text1"/>
          <w:sz w:val="23"/>
          <w:szCs w:val="23"/>
        </w:rPr>
      </w:pPr>
      <w:r w:rsidRPr="005C7CA5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№___ к настоящему Договору, другая Сторона имеет право расторгнуть договор в </w:t>
      </w:r>
      <w:r w:rsidRPr="005C7CA5">
        <w:rPr>
          <w:color w:val="000000" w:themeColor="text1"/>
          <w:sz w:val="23"/>
          <w:szCs w:val="23"/>
        </w:rPr>
        <w:lastRenderedPageBreak/>
        <w:t>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5C7CA5" w:rsidTr="006A20FA">
        <w:trPr>
          <w:trHeight w:val="274"/>
        </w:trPr>
        <w:tc>
          <w:tcPr>
            <w:tcW w:w="5103" w:type="dxa"/>
          </w:tcPr>
          <w:p w:rsidR="00BE630F" w:rsidRDefault="00BE630F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</w:p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BE630F" w:rsidRDefault="00BE630F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b/>
                <w:bCs/>
                <w:sz w:val="23"/>
                <w:szCs w:val="23"/>
              </w:rPr>
            </w:pPr>
          </w:p>
          <w:p w:rsidR="00CD75B6" w:rsidRPr="005C7CA5" w:rsidRDefault="00CD75B6" w:rsidP="00D945D3">
            <w:pPr>
              <w:shd w:val="clear" w:color="auto" w:fill="FFFFFF"/>
              <w:tabs>
                <w:tab w:val="left" w:pos="993"/>
                <w:tab w:val="left" w:pos="1276"/>
                <w:tab w:val="left" w:pos="1701"/>
              </w:tabs>
              <w:ind w:firstLine="851"/>
              <w:jc w:val="center"/>
              <w:rPr>
                <w:sz w:val="23"/>
                <w:szCs w:val="23"/>
              </w:rPr>
            </w:pPr>
            <w:r w:rsidRPr="005C7CA5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8F0C50" w:rsidRPr="003A4C8B" w:rsidRDefault="008F0C50" w:rsidP="003A4C8B">
      <w:pPr>
        <w:tabs>
          <w:tab w:val="left" w:pos="1701"/>
        </w:tabs>
        <w:rPr>
          <w:sz w:val="23"/>
          <w:szCs w:val="23"/>
          <w:lang w:val="en-US"/>
        </w:rPr>
      </w:pPr>
    </w:p>
    <w:p w:rsidR="008F0C50" w:rsidRDefault="008F0C50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p w:rsidR="00BE630F" w:rsidRDefault="00BE630F" w:rsidP="00D945D3">
      <w:pPr>
        <w:tabs>
          <w:tab w:val="left" w:pos="1701"/>
        </w:tabs>
        <w:ind w:left="3540" w:firstLine="851"/>
        <w:jc w:val="right"/>
        <w:rPr>
          <w:sz w:val="23"/>
          <w:szCs w:val="23"/>
        </w:rPr>
      </w:pPr>
    </w:p>
    <w:tbl>
      <w:tblPr>
        <w:tblW w:w="12606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  <w:gridCol w:w="1316"/>
        <w:gridCol w:w="1316"/>
      </w:tblGrid>
      <w:tr w:rsidR="004F7EB5" w:rsidRPr="00BE630F" w:rsidTr="00BE630F">
        <w:trPr>
          <w:gridAfter w:val="3"/>
          <w:wAfter w:w="2645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BE630F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C7CA5" w:rsidRDefault="004F7EB5" w:rsidP="00D945D3">
            <w:pPr>
              <w:tabs>
                <w:tab w:val="left" w:pos="1701"/>
              </w:tabs>
              <w:ind w:firstLine="851"/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BE630F" w:rsidRDefault="004F7EB5" w:rsidP="00E45DA6">
            <w:pPr>
              <w:tabs>
                <w:tab w:val="left" w:pos="1701"/>
                <w:tab w:val="left" w:pos="3712"/>
              </w:tabs>
              <w:jc w:val="right"/>
            </w:pPr>
            <w:r w:rsidRPr="00BE630F">
              <w:t xml:space="preserve">Приложение № </w:t>
            </w:r>
            <w:r w:rsidR="00C123B1" w:rsidRPr="00BE630F">
              <w:t>7</w:t>
            </w:r>
          </w:p>
          <w:p w:rsidR="004F7EB5" w:rsidRPr="00BE630F" w:rsidRDefault="00C123B1" w:rsidP="00E45DA6">
            <w:pPr>
              <w:tabs>
                <w:tab w:val="left" w:pos="1701"/>
                <w:tab w:val="left" w:pos="3712"/>
              </w:tabs>
              <w:jc w:val="right"/>
            </w:pPr>
            <w:r w:rsidRPr="00BE630F">
              <w:t>к договору</w:t>
            </w:r>
            <w:r w:rsidR="00E45DA6" w:rsidRPr="00BE630F">
              <w:t xml:space="preserve"> № _______</w:t>
            </w:r>
          </w:p>
          <w:p w:rsidR="004F7EB5" w:rsidRPr="00BE630F" w:rsidRDefault="004F7EB5" w:rsidP="00BE630F">
            <w:pPr>
              <w:tabs>
                <w:tab w:val="left" w:pos="1701"/>
                <w:tab w:val="left" w:pos="3712"/>
              </w:tabs>
              <w:jc w:val="right"/>
            </w:pPr>
            <w:r w:rsidRPr="00BE630F">
              <w:t>от</w:t>
            </w:r>
            <w:r w:rsidR="00566106" w:rsidRPr="00BE630F">
              <w:t xml:space="preserve"> «</w:t>
            </w:r>
            <w:r w:rsidRPr="00BE630F">
              <w:t>____</w:t>
            </w:r>
            <w:r w:rsidR="00566106" w:rsidRPr="00BE630F">
              <w:t>» ________</w:t>
            </w:r>
            <w:r w:rsidRPr="00BE630F">
              <w:t>20</w:t>
            </w:r>
            <w:r w:rsidR="00BE630F" w:rsidRPr="00BE630F">
              <w:t>__</w:t>
            </w:r>
            <w:r w:rsidR="0074534B" w:rsidRPr="00BE630F">
              <w:t xml:space="preserve"> </w:t>
            </w:r>
            <w:r w:rsidRPr="00BE630F">
              <w:t xml:space="preserve">г.    </w:t>
            </w:r>
          </w:p>
        </w:tc>
      </w:tr>
      <w:tr w:rsidR="0027290B" w:rsidRPr="00BE630F" w:rsidTr="00BE630F">
        <w:trPr>
          <w:gridBefore w:val="1"/>
          <w:gridAfter w:val="2"/>
          <w:wBefore w:w="107" w:type="dxa"/>
          <w:wAfter w:w="2632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right"/>
              <w:rPr>
                <w:color w:val="000000"/>
                <w:sz w:val="16"/>
                <w:szCs w:val="16"/>
              </w:rPr>
            </w:pPr>
            <w:r w:rsidRPr="00BE630F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16"/>
                <w:szCs w:val="16"/>
              </w:rPr>
            </w:pP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ПОДРЯДЧИК:</w:t>
            </w:r>
            <w:r w:rsidRPr="00BE630F">
              <w:rPr>
                <w:color w:val="000000"/>
                <w:sz w:val="22"/>
                <w:szCs w:val="22"/>
              </w:rPr>
              <w:br/>
            </w:r>
            <w:r w:rsidRPr="00BE630F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</w:r>
            <w:r w:rsidRPr="00BE630F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ЗАКАЗЧИК:</w:t>
            </w:r>
            <w:r w:rsidRPr="00BE630F">
              <w:rPr>
                <w:color w:val="000000"/>
                <w:sz w:val="22"/>
                <w:szCs w:val="22"/>
              </w:rPr>
              <w:br/>
            </w:r>
            <w:r w:rsidRPr="00BE630F">
              <w:rPr>
                <w:color w:val="000000"/>
                <w:sz w:val="22"/>
                <w:szCs w:val="22"/>
              </w:rPr>
              <w:br/>
              <w:t>Акционерное общество «Дальневосточная распределительная сетевая компания»</w:t>
            </w:r>
            <w:r w:rsidRPr="00BE630F">
              <w:rPr>
                <w:color w:val="000000"/>
                <w:sz w:val="22"/>
                <w:szCs w:val="22"/>
              </w:rPr>
              <w:br/>
            </w:r>
            <w:r w:rsidRPr="00BE630F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Р/с 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BE630F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BE630F" w:rsidRDefault="00E303E3" w:rsidP="00534FCC">
            <w:pPr>
              <w:tabs>
                <w:tab w:val="left" w:pos="1701"/>
              </w:tabs>
              <w:spacing w:after="240"/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b/>
                <w:bCs/>
                <w:color w:val="000000"/>
                <w:sz w:val="22"/>
                <w:szCs w:val="22"/>
              </w:rPr>
              <w:t>А</w:t>
            </w:r>
            <w:r w:rsidR="0027290B" w:rsidRPr="00BE630F">
              <w:rPr>
                <w:b/>
                <w:bCs/>
                <w:color w:val="000000"/>
                <w:sz w:val="22"/>
                <w:szCs w:val="22"/>
              </w:rPr>
              <w:t>КТ № _____</w:t>
            </w:r>
            <w:r w:rsidR="0027290B" w:rsidRPr="00BE630F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="0027290B" w:rsidRPr="00BE630F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="0027290B" w:rsidRPr="00BE630F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</w:t>
            </w:r>
            <w:r w:rsidR="009566E0" w:rsidRPr="00BE630F">
              <w:rPr>
                <w:color w:val="000000"/>
                <w:sz w:val="22"/>
                <w:szCs w:val="22"/>
              </w:rPr>
              <w:t>____________</w:t>
            </w:r>
            <w:r w:rsidR="009566E0" w:rsidRPr="00BE630F">
              <w:rPr>
                <w:color w:val="000000"/>
                <w:sz w:val="22"/>
                <w:szCs w:val="22"/>
              </w:rPr>
              <w:br/>
              <w:t xml:space="preserve"> для нужд филиала </w:t>
            </w:r>
            <w:r w:rsidR="0027290B" w:rsidRPr="00BE630F">
              <w:rPr>
                <w:color w:val="000000"/>
                <w:sz w:val="22"/>
                <w:szCs w:val="22"/>
              </w:rPr>
              <w:t>АО «ДРСК» _________________________________________________________</w:t>
            </w:r>
            <w:r w:rsidR="0027290B" w:rsidRPr="00BE630F">
              <w:rPr>
                <w:color w:val="000000"/>
                <w:sz w:val="22"/>
                <w:szCs w:val="22"/>
              </w:rPr>
              <w:br/>
            </w:r>
            <w:r w:rsidR="0027290B" w:rsidRPr="00BE630F">
              <w:rPr>
                <w:i/>
                <w:color w:val="FF0000"/>
                <w:sz w:val="22"/>
                <w:szCs w:val="22"/>
              </w:rPr>
              <w:t xml:space="preserve">    </w:t>
            </w:r>
            <w:r w:rsidR="0027290B" w:rsidRPr="00BE630F">
              <w:rPr>
                <w:b/>
                <w:i/>
                <w:color w:val="0000FF"/>
                <w:sz w:val="22"/>
                <w:szCs w:val="22"/>
              </w:rPr>
              <w:t>Этап ______.  _________________(наименование этапа)__________________________________</w:t>
            </w:r>
          </w:p>
        </w:tc>
      </w:tr>
      <w:tr w:rsidR="0027290B" w:rsidRPr="00BE630F" w:rsidTr="00BE630F">
        <w:trPr>
          <w:gridBefore w:val="1"/>
          <w:gridAfter w:val="2"/>
          <w:wBefore w:w="107" w:type="dxa"/>
          <w:wAfter w:w="2632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BE630F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ind w:firstLine="851"/>
              <w:jc w:val="both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 xml:space="preserve">      Мы, нижеподписавшиеся, представитель Подрядчика – _________________________________, действующий на основании _____________________, с одной стороны, и представитель Заказчика – Директор филиала 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</w:t>
            </w:r>
            <w:r w:rsidR="00C42106" w:rsidRPr="00BE630F">
              <w:rPr>
                <w:b/>
                <w:i/>
                <w:color w:val="0000FF"/>
                <w:sz w:val="22"/>
                <w:szCs w:val="22"/>
              </w:rPr>
              <w:t>(</w:t>
            </w:r>
            <w:r w:rsidRPr="00BE630F">
              <w:rPr>
                <w:b/>
                <w:i/>
                <w:color w:val="0000FF"/>
                <w:sz w:val="22"/>
                <w:szCs w:val="22"/>
              </w:rPr>
              <w:t>по этапу __________</w:t>
            </w:r>
            <w:r w:rsidR="00C42106" w:rsidRPr="00BE630F">
              <w:rPr>
                <w:b/>
                <w:i/>
                <w:color w:val="0000FF"/>
                <w:sz w:val="22"/>
                <w:szCs w:val="22"/>
              </w:rPr>
              <w:t>)</w:t>
            </w:r>
            <w:r w:rsidRPr="00BE630F">
              <w:rPr>
                <w:color w:val="000000"/>
                <w:sz w:val="22"/>
                <w:szCs w:val="22"/>
              </w:rPr>
              <w:t xml:space="preserve"> удовлетворяют условиям договора и в надлежащем порядке оформлены:</w:t>
            </w: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ind w:firstLine="5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375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ind w:hanging="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ind w:hanging="6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jc w:val="center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BE630F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BE630F" w:rsidTr="00BE630F">
        <w:trPr>
          <w:gridBefore w:val="1"/>
          <w:gridAfter w:val="2"/>
          <w:wBefore w:w="107" w:type="dxa"/>
          <w:wAfter w:w="2632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ind w:firstLine="35"/>
              <w:rPr>
                <w:b/>
                <w:bCs/>
                <w:color w:val="000000"/>
                <w:sz w:val="22"/>
                <w:szCs w:val="22"/>
              </w:rPr>
            </w:pPr>
            <w:r w:rsidRPr="00BE630F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BE630F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BE630F" w:rsidTr="00BE630F">
        <w:trPr>
          <w:gridBefore w:val="1"/>
          <w:gridAfter w:val="2"/>
          <w:wBefore w:w="107" w:type="dxa"/>
          <w:wAfter w:w="2632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ind w:firstLine="35"/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Директор филиала АО "ДРСК"</w:t>
            </w:r>
          </w:p>
        </w:tc>
      </w:tr>
      <w:tr w:rsidR="0027290B" w:rsidRPr="00BE630F" w:rsidTr="00BE630F">
        <w:trPr>
          <w:gridBefore w:val="1"/>
          <w:gridAfter w:val="3"/>
          <w:wBefore w:w="107" w:type="dxa"/>
          <w:wAfter w:w="2645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D945D3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BE630F" w:rsidRDefault="0027290B" w:rsidP="009566E0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  <w:r w:rsidRPr="00BE630F">
              <w:rPr>
                <w:color w:val="000000"/>
                <w:sz w:val="22"/>
                <w:szCs w:val="22"/>
              </w:rPr>
              <w:t>__________________/_____________/</w:t>
            </w:r>
          </w:p>
        </w:tc>
      </w:tr>
      <w:tr w:rsidR="00BE630F" w:rsidRPr="00BE630F" w:rsidTr="00BE630F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BE630F" w:rsidRDefault="00BE630F" w:rsidP="00BE630F">
            <w:pPr>
              <w:tabs>
                <w:tab w:val="left" w:pos="1701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vAlign w:val="bottom"/>
          </w:tcPr>
          <w:p w:rsidR="00BE630F" w:rsidRPr="00BE630F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  <w:tr w:rsidR="00BE630F" w:rsidRPr="0027290B" w:rsidTr="00BE630F">
        <w:trPr>
          <w:gridBefore w:val="1"/>
          <w:gridAfter w:val="2"/>
          <w:wBefore w:w="107" w:type="dxa"/>
          <w:wAfter w:w="2632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27290B" w:rsidRDefault="00BE630F" w:rsidP="00BE630F">
            <w:pPr>
              <w:tabs>
                <w:tab w:val="left" w:pos="1701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BE630F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27290B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27290B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27290B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27290B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27290B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630F" w:rsidRPr="0027290B" w:rsidRDefault="00BE630F" w:rsidP="00BE630F">
            <w:pPr>
              <w:tabs>
                <w:tab w:val="left" w:pos="1701"/>
              </w:tabs>
              <w:ind w:firstLine="851"/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BE630F">
      <w:pPr>
        <w:tabs>
          <w:tab w:val="left" w:pos="1701"/>
          <w:tab w:val="left" w:pos="3712"/>
        </w:tabs>
      </w:pPr>
    </w:p>
    <w:sectPr w:rsidR="004F7EB5" w:rsidRPr="00D87C9B" w:rsidSect="00C123B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40D" w:rsidRDefault="00CC440D" w:rsidP="00811A71">
      <w:r>
        <w:separator/>
      </w:r>
    </w:p>
  </w:endnote>
  <w:endnote w:type="continuationSeparator" w:id="0">
    <w:p w:rsidR="00CC440D" w:rsidRDefault="00CC440D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40D" w:rsidRDefault="00CC440D" w:rsidP="00811A71">
      <w:r>
        <w:separator/>
      </w:r>
    </w:p>
  </w:footnote>
  <w:footnote w:type="continuationSeparator" w:id="0">
    <w:p w:rsidR="00CC440D" w:rsidRDefault="00CC440D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545"/>
        </w:tabs>
        <w:ind w:left="2545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7E8705B"/>
    <w:multiLevelType w:val="multilevel"/>
    <w:tmpl w:val="4EAA47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8DE6DA6"/>
    <w:multiLevelType w:val="multilevel"/>
    <w:tmpl w:val="7F2067C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16D93CCA"/>
    <w:multiLevelType w:val="multilevel"/>
    <w:tmpl w:val="AC641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6"/>
      <w:numFmt w:val="decimal"/>
      <w:lvlText w:val="%1.%2."/>
      <w:lvlJc w:val="left"/>
      <w:pPr>
        <w:ind w:left="1713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  <w:color w:val="auto"/>
      </w:rPr>
    </w:lvl>
  </w:abstractNum>
  <w:abstractNum w:abstractNumId="6">
    <w:nsid w:val="1F595949"/>
    <w:multiLevelType w:val="hybridMultilevel"/>
    <w:tmpl w:val="3D26350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78C4D20"/>
    <w:multiLevelType w:val="multilevel"/>
    <w:tmpl w:val="88E4252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32FFC"/>
    <w:multiLevelType w:val="multilevel"/>
    <w:tmpl w:val="01768C7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2">
    <w:nsid w:val="3D3E3C72"/>
    <w:multiLevelType w:val="multilevel"/>
    <w:tmpl w:val="FC40B64E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AD85CE3"/>
    <w:multiLevelType w:val="multilevel"/>
    <w:tmpl w:val="27D0DC0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86C4481"/>
    <w:multiLevelType w:val="multilevel"/>
    <w:tmpl w:val="62E458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0AB0FEC"/>
    <w:multiLevelType w:val="hybridMultilevel"/>
    <w:tmpl w:val="29AE6F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6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9797452"/>
    <w:multiLevelType w:val="multilevel"/>
    <w:tmpl w:val="805256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19"/>
  </w:num>
  <w:num w:numId="3">
    <w:abstractNumId w:val="17"/>
  </w:num>
  <w:num w:numId="4">
    <w:abstractNumId w:val="13"/>
  </w:num>
  <w:num w:numId="5">
    <w:abstractNumId w:val="1"/>
  </w:num>
  <w:num w:numId="6">
    <w:abstractNumId w:val="4"/>
  </w:num>
  <w:num w:numId="7">
    <w:abstractNumId w:val="16"/>
  </w:num>
  <w:num w:numId="8">
    <w:abstractNumId w:val="8"/>
  </w:num>
  <w:num w:numId="9">
    <w:abstractNumId w:val="22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5"/>
  </w:num>
  <w:num w:numId="13">
    <w:abstractNumId w:val="26"/>
  </w:num>
  <w:num w:numId="14">
    <w:abstractNumId w:val="2"/>
  </w:num>
  <w:num w:numId="15">
    <w:abstractNumId w:val="14"/>
  </w:num>
  <w:num w:numId="16">
    <w:abstractNumId w:val="9"/>
  </w:num>
  <w:num w:numId="17">
    <w:abstractNumId w:val="18"/>
  </w:num>
  <w:num w:numId="18">
    <w:abstractNumId w:val="0"/>
  </w:num>
  <w:num w:numId="19">
    <w:abstractNumId w:val="23"/>
  </w:num>
  <w:num w:numId="20">
    <w:abstractNumId w:val="21"/>
  </w:num>
  <w:num w:numId="21">
    <w:abstractNumId w:val="5"/>
  </w:num>
  <w:num w:numId="22">
    <w:abstractNumId w:val="3"/>
  </w:num>
  <w:num w:numId="23">
    <w:abstractNumId w:val="27"/>
  </w:num>
  <w:num w:numId="24">
    <w:abstractNumId w:val="18"/>
  </w:num>
  <w:num w:numId="25">
    <w:abstractNumId w:val="12"/>
  </w:num>
  <w:num w:numId="26">
    <w:abstractNumId w:val="24"/>
  </w:num>
  <w:num w:numId="27">
    <w:abstractNumId w:val="6"/>
  </w:num>
  <w:num w:numId="28">
    <w:abstractNumId w:val="11"/>
  </w:num>
  <w:num w:numId="29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3D5"/>
    <w:rsid w:val="0001471A"/>
    <w:rsid w:val="0002263C"/>
    <w:rsid w:val="000234E9"/>
    <w:rsid w:val="00024683"/>
    <w:rsid w:val="00025284"/>
    <w:rsid w:val="00031156"/>
    <w:rsid w:val="0003543D"/>
    <w:rsid w:val="00037008"/>
    <w:rsid w:val="00042D3D"/>
    <w:rsid w:val="00043CDB"/>
    <w:rsid w:val="00046B2C"/>
    <w:rsid w:val="00050D9B"/>
    <w:rsid w:val="0005239A"/>
    <w:rsid w:val="00052A33"/>
    <w:rsid w:val="00053349"/>
    <w:rsid w:val="000555A4"/>
    <w:rsid w:val="00057931"/>
    <w:rsid w:val="000608A3"/>
    <w:rsid w:val="00060D7C"/>
    <w:rsid w:val="00062FF8"/>
    <w:rsid w:val="0007152E"/>
    <w:rsid w:val="000745E6"/>
    <w:rsid w:val="00077E27"/>
    <w:rsid w:val="00080C65"/>
    <w:rsid w:val="00083215"/>
    <w:rsid w:val="00083CBB"/>
    <w:rsid w:val="00092FA9"/>
    <w:rsid w:val="00094954"/>
    <w:rsid w:val="000A2FF1"/>
    <w:rsid w:val="000A5762"/>
    <w:rsid w:val="000A57C8"/>
    <w:rsid w:val="000A6D77"/>
    <w:rsid w:val="000B14B4"/>
    <w:rsid w:val="000B266F"/>
    <w:rsid w:val="000B57D2"/>
    <w:rsid w:val="000B7370"/>
    <w:rsid w:val="000B76BE"/>
    <w:rsid w:val="000C06E2"/>
    <w:rsid w:val="000D0AEE"/>
    <w:rsid w:val="000D3C2D"/>
    <w:rsid w:val="000D6A7F"/>
    <w:rsid w:val="000D793A"/>
    <w:rsid w:val="000E5899"/>
    <w:rsid w:val="000E5FF6"/>
    <w:rsid w:val="000E6CDD"/>
    <w:rsid w:val="000F1F4C"/>
    <w:rsid w:val="000F58A7"/>
    <w:rsid w:val="001016C4"/>
    <w:rsid w:val="00103499"/>
    <w:rsid w:val="001048FB"/>
    <w:rsid w:val="00106790"/>
    <w:rsid w:val="00122702"/>
    <w:rsid w:val="00122CF0"/>
    <w:rsid w:val="00124B1D"/>
    <w:rsid w:val="00125672"/>
    <w:rsid w:val="001313F9"/>
    <w:rsid w:val="00132517"/>
    <w:rsid w:val="00132976"/>
    <w:rsid w:val="00132EC0"/>
    <w:rsid w:val="001339F9"/>
    <w:rsid w:val="00143A5B"/>
    <w:rsid w:val="00147485"/>
    <w:rsid w:val="00150BA5"/>
    <w:rsid w:val="00153C30"/>
    <w:rsid w:val="00153FEB"/>
    <w:rsid w:val="00160B8A"/>
    <w:rsid w:val="00161FDC"/>
    <w:rsid w:val="00167645"/>
    <w:rsid w:val="00170340"/>
    <w:rsid w:val="00171130"/>
    <w:rsid w:val="00174227"/>
    <w:rsid w:val="00175C96"/>
    <w:rsid w:val="00191808"/>
    <w:rsid w:val="001946A6"/>
    <w:rsid w:val="001A29A0"/>
    <w:rsid w:val="001A362D"/>
    <w:rsid w:val="001A630B"/>
    <w:rsid w:val="001A651E"/>
    <w:rsid w:val="001B1480"/>
    <w:rsid w:val="001B2DB2"/>
    <w:rsid w:val="001B3DE2"/>
    <w:rsid w:val="001B4CA1"/>
    <w:rsid w:val="001B5CEC"/>
    <w:rsid w:val="001B63BB"/>
    <w:rsid w:val="001B7AAC"/>
    <w:rsid w:val="001C3FC9"/>
    <w:rsid w:val="001C6BF8"/>
    <w:rsid w:val="001D3CBA"/>
    <w:rsid w:val="001D4903"/>
    <w:rsid w:val="001D4AFB"/>
    <w:rsid w:val="001D53CA"/>
    <w:rsid w:val="001E1F74"/>
    <w:rsid w:val="001E34A0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4B7A"/>
    <w:rsid w:val="00215860"/>
    <w:rsid w:val="00215DFC"/>
    <w:rsid w:val="00216973"/>
    <w:rsid w:val="00223E02"/>
    <w:rsid w:val="002308F6"/>
    <w:rsid w:val="00234A77"/>
    <w:rsid w:val="002400F5"/>
    <w:rsid w:val="0024041A"/>
    <w:rsid w:val="00240E57"/>
    <w:rsid w:val="002416AE"/>
    <w:rsid w:val="00241912"/>
    <w:rsid w:val="002438BC"/>
    <w:rsid w:val="00244544"/>
    <w:rsid w:val="00246C90"/>
    <w:rsid w:val="00247E29"/>
    <w:rsid w:val="00251025"/>
    <w:rsid w:val="00255A6B"/>
    <w:rsid w:val="002561B2"/>
    <w:rsid w:val="002657C0"/>
    <w:rsid w:val="0026734C"/>
    <w:rsid w:val="00267817"/>
    <w:rsid w:val="00271659"/>
    <w:rsid w:val="0027290B"/>
    <w:rsid w:val="0027373E"/>
    <w:rsid w:val="0027453C"/>
    <w:rsid w:val="00285AD0"/>
    <w:rsid w:val="0028625E"/>
    <w:rsid w:val="00286603"/>
    <w:rsid w:val="002867ED"/>
    <w:rsid w:val="00287C5A"/>
    <w:rsid w:val="002922F5"/>
    <w:rsid w:val="00292746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C62E5"/>
    <w:rsid w:val="002C67BC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4518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3035"/>
    <w:rsid w:val="003705DC"/>
    <w:rsid w:val="00371DD3"/>
    <w:rsid w:val="0037385D"/>
    <w:rsid w:val="003772FA"/>
    <w:rsid w:val="003824BE"/>
    <w:rsid w:val="00384F94"/>
    <w:rsid w:val="00385BA3"/>
    <w:rsid w:val="00387517"/>
    <w:rsid w:val="00390B26"/>
    <w:rsid w:val="00390FA3"/>
    <w:rsid w:val="00394326"/>
    <w:rsid w:val="00395547"/>
    <w:rsid w:val="003A141A"/>
    <w:rsid w:val="003A180A"/>
    <w:rsid w:val="003A3160"/>
    <w:rsid w:val="003A4C8B"/>
    <w:rsid w:val="003A558B"/>
    <w:rsid w:val="003A7419"/>
    <w:rsid w:val="003A765A"/>
    <w:rsid w:val="003B0944"/>
    <w:rsid w:val="003B17F0"/>
    <w:rsid w:val="003B1992"/>
    <w:rsid w:val="003B69A5"/>
    <w:rsid w:val="003C2678"/>
    <w:rsid w:val="003C3052"/>
    <w:rsid w:val="003C36A9"/>
    <w:rsid w:val="003C6330"/>
    <w:rsid w:val="003C7839"/>
    <w:rsid w:val="003E2D56"/>
    <w:rsid w:val="003F1AD3"/>
    <w:rsid w:val="003F3B59"/>
    <w:rsid w:val="004021FB"/>
    <w:rsid w:val="00406937"/>
    <w:rsid w:val="00407317"/>
    <w:rsid w:val="00412AB7"/>
    <w:rsid w:val="00413C8A"/>
    <w:rsid w:val="00414239"/>
    <w:rsid w:val="00414E51"/>
    <w:rsid w:val="004206E2"/>
    <w:rsid w:val="00422087"/>
    <w:rsid w:val="00423DC5"/>
    <w:rsid w:val="00432827"/>
    <w:rsid w:val="0043285B"/>
    <w:rsid w:val="004334E3"/>
    <w:rsid w:val="00433FA4"/>
    <w:rsid w:val="004429BB"/>
    <w:rsid w:val="00445E7C"/>
    <w:rsid w:val="00446E4F"/>
    <w:rsid w:val="0044711A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4051"/>
    <w:rsid w:val="004B6209"/>
    <w:rsid w:val="004C7C64"/>
    <w:rsid w:val="004D22E3"/>
    <w:rsid w:val="004D247E"/>
    <w:rsid w:val="004D5163"/>
    <w:rsid w:val="004E22AE"/>
    <w:rsid w:val="004E2ECF"/>
    <w:rsid w:val="004E31EB"/>
    <w:rsid w:val="004E36C8"/>
    <w:rsid w:val="004E5C49"/>
    <w:rsid w:val="004F38D8"/>
    <w:rsid w:val="004F3A3F"/>
    <w:rsid w:val="004F7396"/>
    <w:rsid w:val="004F7EB5"/>
    <w:rsid w:val="00500492"/>
    <w:rsid w:val="005007BB"/>
    <w:rsid w:val="00504B59"/>
    <w:rsid w:val="00506756"/>
    <w:rsid w:val="005100F0"/>
    <w:rsid w:val="00511C82"/>
    <w:rsid w:val="00512B37"/>
    <w:rsid w:val="00512D56"/>
    <w:rsid w:val="005242FA"/>
    <w:rsid w:val="005245EB"/>
    <w:rsid w:val="00531AC3"/>
    <w:rsid w:val="00534FCC"/>
    <w:rsid w:val="00541F09"/>
    <w:rsid w:val="00543AF6"/>
    <w:rsid w:val="005442B3"/>
    <w:rsid w:val="005508D3"/>
    <w:rsid w:val="00551CFC"/>
    <w:rsid w:val="00554D55"/>
    <w:rsid w:val="005563CD"/>
    <w:rsid w:val="00556AB1"/>
    <w:rsid w:val="00562476"/>
    <w:rsid w:val="00566106"/>
    <w:rsid w:val="00567E5F"/>
    <w:rsid w:val="0057316B"/>
    <w:rsid w:val="00573BB2"/>
    <w:rsid w:val="00580721"/>
    <w:rsid w:val="0058377B"/>
    <w:rsid w:val="00592820"/>
    <w:rsid w:val="005957BB"/>
    <w:rsid w:val="00595FAC"/>
    <w:rsid w:val="005A05AD"/>
    <w:rsid w:val="005A1ED4"/>
    <w:rsid w:val="005A6E7D"/>
    <w:rsid w:val="005B7FB6"/>
    <w:rsid w:val="005C7CA5"/>
    <w:rsid w:val="005D46D0"/>
    <w:rsid w:val="005D4825"/>
    <w:rsid w:val="005D4C8C"/>
    <w:rsid w:val="005D4CB8"/>
    <w:rsid w:val="005D6940"/>
    <w:rsid w:val="005D70FA"/>
    <w:rsid w:val="005E1132"/>
    <w:rsid w:val="005E2BBA"/>
    <w:rsid w:val="005E322B"/>
    <w:rsid w:val="005F08B0"/>
    <w:rsid w:val="005F0D68"/>
    <w:rsid w:val="005F2E58"/>
    <w:rsid w:val="00600E26"/>
    <w:rsid w:val="006038B3"/>
    <w:rsid w:val="00606CF7"/>
    <w:rsid w:val="0061178E"/>
    <w:rsid w:val="006127FA"/>
    <w:rsid w:val="00617218"/>
    <w:rsid w:val="00637902"/>
    <w:rsid w:val="006432E8"/>
    <w:rsid w:val="0064520D"/>
    <w:rsid w:val="00656CEE"/>
    <w:rsid w:val="006617E5"/>
    <w:rsid w:val="0067479E"/>
    <w:rsid w:val="00674916"/>
    <w:rsid w:val="0067533A"/>
    <w:rsid w:val="006831E5"/>
    <w:rsid w:val="0069405E"/>
    <w:rsid w:val="0069436D"/>
    <w:rsid w:val="006A20FA"/>
    <w:rsid w:val="006B0F47"/>
    <w:rsid w:val="006B1147"/>
    <w:rsid w:val="006B2A90"/>
    <w:rsid w:val="006B5506"/>
    <w:rsid w:val="006C2765"/>
    <w:rsid w:val="006C46EE"/>
    <w:rsid w:val="006C563E"/>
    <w:rsid w:val="006C6E73"/>
    <w:rsid w:val="006D0553"/>
    <w:rsid w:val="006E30A1"/>
    <w:rsid w:val="006E3877"/>
    <w:rsid w:val="00701B61"/>
    <w:rsid w:val="007037B2"/>
    <w:rsid w:val="00704E1C"/>
    <w:rsid w:val="00712460"/>
    <w:rsid w:val="00713437"/>
    <w:rsid w:val="0072722D"/>
    <w:rsid w:val="007304E8"/>
    <w:rsid w:val="007439F2"/>
    <w:rsid w:val="0074534B"/>
    <w:rsid w:val="00752D81"/>
    <w:rsid w:val="00761B01"/>
    <w:rsid w:val="00763F92"/>
    <w:rsid w:val="00765FE4"/>
    <w:rsid w:val="00767290"/>
    <w:rsid w:val="00767860"/>
    <w:rsid w:val="00770B92"/>
    <w:rsid w:val="00772A3D"/>
    <w:rsid w:val="0078612C"/>
    <w:rsid w:val="007942E5"/>
    <w:rsid w:val="007C1031"/>
    <w:rsid w:val="007C4EFD"/>
    <w:rsid w:val="007C4FB7"/>
    <w:rsid w:val="007D67D3"/>
    <w:rsid w:val="007E09E9"/>
    <w:rsid w:val="007E4125"/>
    <w:rsid w:val="007E4224"/>
    <w:rsid w:val="007E4923"/>
    <w:rsid w:val="007E4AD9"/>
    <w:rsid w:val="007F1900"/>
    <w:rsid w:val="007F2322"/>
    <w:rsid w:val="007F5758"/>
    <w:rsid w:val="007F5E80"/>
    <w:rsid w:val="00800127"/>
    <w:rsid w:val="00800E6C"/>
    <w:rsid w:val="008018CA"/>
    <w:rsid w:val="00802A1B"/>
    <w:rsid w:val="00802D42"/>
    <w:rsid w:val="00811A1F"/>
    <w:rsid w:val="00811A71"/>
    <w:rsid w:val="0081252C"/>
    <w:rsid w:val="00816D4E"/>
    <w:rsid w:val="008261A1"/>
    <w:rsid w:val="00836FCD"/>
    <w:rsid w:val="00844348"/>
    <w:rsid w:val="00847927"/>
    <w:rsid w:val="008569D9"/>
    <w:rsid w:val="00857578"/>
    <w:rsid w:val="00860092"/>
    <w:rsid w:val="00862CD9"/>
    <w:rsid w:val="008654EF"/>
    <w:rsid w:val="00865954"/>
    <w:rsid w:val="00871554"/>
    <w:rsid w:val="00872048"/>
    <w:rsid w:val="008723A2"/>
    <w:rsid w:val="008750E1"/>
    <w:rsid w:val="00875C89"/>
    <w:rsid w:val="00877B9B"/>
    <w:rsid w:val="00877CF8"/>
    <w:rsid w:val="0088234F"/>
    <w:rsid w:val="00883C54"/>
    <w:rsid w:val="00886806"/>
    <w:rsid w:val="008868F4"/>
    <w:rsid w:val="00887FE7"/>
    <w:rsid w:val="008A0C72"/>
    <w:rsid w:val="008A2DA4"/>
    <w:rsid w:val="008A50DA"/>
    <w:rsid w:val="008A6512"/>
    <w:rsid w:val="008B0592"/>
    <w:rsid w:val="008B1A1E"/>
    <w:rsid w:val="008C15E3"/>
    <w:rsid w:val="008C3B40"/>
    <w:rsid w:val="008C43C8"/>
    <w:rsid w:val="008C46E4"/>
    <w:rsid w:val="008C5B9F"/>
    <w:rsid w:val="008D4652"/>
    <w:rsid w:val="008F0C50"/>
    <w:rsid w:val="008F3E2F"/>
    <w:rsid w:val="008F49FC"/>
    <w:rsid w:val="008F64DD"/>
    <w:rsid w:val="00901E13"/>
    <w:rsid w:val="00905BD9"/>
    <w:rsid w:val="009118B1"/>
    <w:rsid w:val="009128C4"/>
    <w:rsid w:val="00913BE9"/>
    <w:rsid w:val="00917AA5"/>
    <w:rsid w:val="00917AC4"/>
    <w:rsid w:val="00922535"/>
    <w:rsid w:val="0092618E"/>
    <w:rsid w:val="009347F5"/>
    <w:rsid w:val="009352FC"/>
    <w:rsid w:val="00936791"/>
    <w:rsid w:val="0093722F"/>
    <w:rsid w:val="009408C3"/>
    <w:rsid w:val="00941DDD"/>
    <w:rsid w:val="00942115"/>
    <w:rsid w:val="009421B2"/>
    <w:rsid w:val="00943339"/>
    <w:rsid w:val="009518E9"/>
    <w:rsid w:val="00953E77"/>
    <w:rsid w:val="009566E0"/>
    <w:rsid w:val="0096618A"/>
    <w:rsid w:val="00972308"/>
    <w:rsid w:val="00975B27"/>
    <w:rsid w:val="00975E65"/>
    <w:rsid w:val="00980A8D"/>
    <w:rsid w:val="0098643B"/>
    <w:rsid w:val="00993C69"/>
    <w:rsid w:val="00995887"/>
    <w:rsid w:val="009A3CF6"/>
    <w:rsid w:val="009C1586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3483B"/>
    <w:rsid w:val="00A61887"/>
    <w:rsid w:val="00A65F36"/>
    <w:rsid w:val="00A67165"/>
    <w:rsid w:val="00A703CB"/>
    <w:rsid w:val="00A73430"/>
    <w:rsid w:val="00A74B12"/>
    <w:rsid w:val="00A81798"/>
    <w:rsid w:val="00A81AA6"/>
    <w:rsid w:val="00A81DCE"/>
    <w:rsid w:val="00A8640D"/>
    <w:rsid w:val="00A87DA6"/>
    <w:rsid w:val="00A91D55"/>
    <w:rsid w:val="00A9590A"/>
    <w:rsid w:val="00A96766"/>
    <w:rsid w:val="00A9683F"/>
    <w:rsid w:val="00A9765F"/>
    <w:rsid w:val="00A97C98"/>
    <w:rsid w:val="00AA2CBE"/>
    <w:rsid w:val="00AA3590"/>
    <w:rsid w:val="00AA4106"/>
    <w:rsid w:val="00AB2CD5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1AD"/>
    <w:rsid w:val="00B524FC"/>
    <w:rsid w:val="00B52F9D"/>
    <w:rsid w:val="00B54AA2"/>
    <w:rsid w:val="00B55F85"/>
    <w:rsid w:val="00B5715B"/>
    <w:rsid w:val="00B64525"/>
    <w:rsid w:val="00B64786"/>
    <w:rsid w:val="00B65A32"/>
    <w:rsid w:val="00B65F60"/>
    <w:rsid w:val="00B65FDA"/>
    <w:rsid w:val="00B66D44"/>
    <w:rsid w:val="00B71A5C"/>
    <w:rsid w:val="00B724B6"/>
    <w:rsid w:val="00B727C3"/>
    <w:rsid w:val="00B74618"/>
    <w:rsid w:val="00B74C44"/>
    <w:rsid w:val="00B74CF4"/>
    <w:rsid w:val="00B76083"/>
    <w:rsid w:val="00B847C2"/>
    <w:rsid w:val="00B85375"/>
    <w:rsid w:val="00B90F53"/>
    <w:rsid w:val="00B94790"/>
    <w:rsid w:val="00B95C0A"/>
    <w:rsid w:val="00BA4FBC"/>
    <w:rsid w:val="00BB1971"/>
    <w:rsid w:val="00BB294F"/>
    <w:rsid w:val="00BB6846"/>
    <w:rsid w:val="00BB7D02"/>
    <w:rsid w:val="00BC48B6"/>
    <w:rsid w:val="00BE096B"/>
    <w:rsid w:val="00BE1756"/>
    <w:rsid w:val="00BE630F"/>
    <w:rsid w:val="00BE6546"/>
    <w:rsid w:val="00BF148F"/>
    <w:rsid w:val="00BF1A75"/>
    <w:rsid w:val="00BF402A"/>
    <w:rsid w:val="00C00266"/>
    <w:rsid w:val="00C010B0"/>
    <w:rsid w:val="00C02792"/>
    <w:rsid w:val="00C05156"/>
    <w:rsid w:val="00C068A6"/>
    <w:rsid w:val="00C07CD4"/>
    <w:rsid w:val="00C10C72"/>
    <w:rsid w:val="00C123B1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106"/>
    <w:rsid w:val="00C42596"/>
    <w:rsid w:val="00C46039"/>
    <w:rsid w:val="00C51775"/>
    <w:rsid w:val="00C538BA"/>
    <w:rsid w:val="00C54D04"/>
    <w:rsid w:val="00C61E9E"/>
    <w:rsid w:val="00C66E6A"/>
    <w:rsid w:val="00C71ADA"/>
    <w:rsid w:val="00C7575E"/>
    <w:rsid w:val="00C80C11"/>
    <w:rsid w:val="00C82C97"/>
    <w:rsid w:val="00C865B4"/>
    <w:rsid w:val="00C86AE8"/>
    <w:rsid w:val="00C910C2"/>
    <w:rsid w:val="00C92945"/>
    <w:rsid w:val="00C9457B"/>
    <w:rsid w:val="00C94EF9"/>
    <w:rsid w:val="00C96368"/>
    <w:rsid w:val="00C9753A"/>
    <w:rsid w:val="00CA1CD4"/>
    <w:rsid w:val="00CA29C6"/>
    <w:rsid w:val="00CA39F7"/>
    <w:rsid w:val="00CA675B"/>
    <w:rsid w:val="00CB1323"/>
    <w:rsid w:val="00CB6FE0"/>
    <w:rsid w:val="00CC1754"/>
    <w:rsid w:val="00CC440D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D000D9"/>
    <w:rsid w:val="00D11039"/>
    <w:rsid w:val="00D15F13"/>
    <w:rsid w:val="00D15FB4"/>
    <w:rsid w:val="00D20E4B"/>
    <w:rsid w:val="00D218E2"/>
    <w:rsid w:val="00D2278D"/>
    <w:rsid w:val="00D22B17"/>
    <w:rsid w:val="00D240A5"/>
    <w:rsid w:val="00D2797D"/>
    <w:rsid w:val="00D3094F"/>
    <w:rsid w:val="00D37AC2"/>
    <w:rsid w:val="00D37DAB"/>
    <w:rsid w:val="00D43731"/>
    <w:rsid w:val="00D44EE2"/>
    <w:rsid w:val="00D45E61"/>
    <w:rsid w:val="00D470E5"/>
    <w:rsid w:val="00D57B6A"/>
    <w:rsid w:val="00D57FA9"/>
    <w:rsid w:val="00D63D8D"/>
    <w:rsid w:val="00D65300"/>
    <w:rsid w:val="00D711EE"/>
    <w:rsid w:val="00D76DB9"/>
    <w:rsid w:val="00D7758E"/>
    <w:rsid w:val="00D8128D"/>
    <w:rsid w:val="00D83B30"/>
    <w:rsid w:val="00D83C39"/>
    <w:rsid w:val="00D845D5"/>
    <w:rsid w:val="00D84CE3"/>
    <w:rsid w:val="00D852EC"/>
    <w:rsid w:val="00D87C9B"/>
    <w:rsid w:val="00D919D1"/>
    <w:rsid w:val="00D92319"/>
    <w:rsid w:val="00D927A8"/>
    <w:rsid w:val="00D942F8"/>
    <w:rsid w:val="00D945D3"/>
    <w:rsid w:val="00D945D6"/>
    <w:rsid w:val="00D96744"/>
    <w:rsid w:val="00D96C26"/>
    <w:rsid w:val="00DA2057"/>
    <w:rsid w:val="00DA4685"/>
    <w:rsid w:val="00DA677D"/>
    <w:rsid w:val="00DA7CE7"/>
    <w:rsid w:val="00DB271C"/>
    <w:rsid w:val="00DB50BA"/>
    <w:rsid w:val="00DB538E"/>
    <w:rsid w:val="00DC0AEE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303E3"/>
    <w:rsid w:val="00E45D33"/>
    <w:rsid w:val="00E45DA6"/>
    <w:rsid w:val="00E617CC"/>
    <w:rsid w:val="00E64501"/>
    <w:rsid w:val="00E663A8"/>
    <w:rsid w:val="00E73D13"/>
    <w:rsid w:val="00E845D7"/>
    <w:rsid w:val="00E85426"/>
    <w:rsid w:val="00E87C7D"/>
    <w:rsid w:val="00E9054C"/>
    <w:rsid w:val="00E90E15"/>
    <w:rsid w:val="00EA3EBD"/>
    <w:rsid w:val="00EA5B4C"/>
    <w:rsid w:val="00EB5A6E"/>
    <w:rsid w:val="00EC4709"/>
    <w:rsid w:val="00ED55E9"/>
    <w:rsid w:val="00ED6B91"/>
    <w:rsid w:val="00EE0AA0"/>
    <w:rsid w:val="00EE1F92"/>
    <w:rsid w:val="00EE1FF0"/>
    <w:rsid w:val="00EE5BFA"/>
    <w:rsid w:val="00EE72B0"/>
    <w:rsid w:val="00EF0992"/>
    <w:rsid w:val="00EF1E0D"/>
    <w:rsid w:val="00EF6B37"/>
    <w:rsid w:val="00EF76CE"/>
    <w:rsid w:val="00F066B4"/>
    <w:rsid w:val="00F15D5D"/>
    <w:rsid w:val="00F2768F"/>
    <w:rsid w:val="00F31BF6"/>
    <w:rsid w:val="00F31DF1"/>
    <w:rsid w:val="00F40A05"/>
    <w:rsid w:val="00F41357"/>
    <w:rsid w:val="00F41A7E"/>
    <w:rsid w:val="00F45F39"/>
    <w:rsid w:val="00F478AD"/>
    <w:rsid w:val="00F52A93"/>
    <w:rsid w:val="00F56783"/>
    <w:rsid w:val="00F61D74"/>
    <w:rsid w:val="00F633D0"/>
    <w:rsid w:val="00F73347"/>
    <w:rsid w:val="00F746D9"/>
    <w:rsid w:val="00F822F9"/>
    <w:rsid w:val="00F853E0"/>
    <w:rsid w:val="00F85F3B"/>
    <w:rsid w:val="00F865D0"/>
    <w:rsid w:val="00F87736"/>
    <w:rsid w:val="00F87F61"/>
    <w:rsid w:val="00F91512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637B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FontStyle17">
    <w:name w:val="Font Style17"/>
    <w:rsid w:val="00A73430"/>
    <w:rPr>
      <w:rFonts w:ascii="Times New Roman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iPriority w:val="99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customStyle="1" w:styleId="FontStyle17">
    <w:name w:val="Font Style17"/>
    <w:rsid w:val="00A73430"/>
    <w:rPr>
      <w:rFonts w:ascii="Times New Roman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14734-EDE3-4A71-901B-9159AC53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7712</Words>
  <Characters>43960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51569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Коврижкина Елена Юрьевна</cp:lastModifiedBy>
  <cp:revision>4</cp:revision>
  <cp:lastPrinted>2018-11-22T00:24:00Z</cp:lastPrinted>
  <dcterms:created xsi:type="dcterms:W3CDTF">2018-11-22T00:20:00Z</dcterms:created>
  <dcterms:modified xsi:type="dcterms:W3CDTF">2018-12-18T08:02:00Z</dcterms:modified>
</cp:coreProperties>
</file>