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4F48" w:rsidP="00796F2D">
      <w:pPr>
        <w:jc w:val="right"/>
        <w:rPr>
          <w:b/>
          <w:bCs/>
        </w:rPr>
      </w:pPr>
      <w:r>
        <w:rPr>
          <w:b/>
          <w:bCs/>
        </w:rPr>
        <w:t>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</w:t>
      </w:r>
      <w:proofErr w:type="gramStart"/>
      <w:r w:rsidR="00C71FC8">
        <w:rPr>
          <w:sz w:val="22"/>
          <w:szCs w:val="22"/>
        </w:rPr>
        <w:t>–С</w:t>
      </w:r>
      <w:proofErr w:type="gramEnd"/>
      <w:r w:rsidR="00C71FC8">
        <w:rPr>
          <w:sz w:val="22"/>
          <w:szCs w:val="22"/>
        </w:rPr>
        <w:t>труктуре</w:t>
      </w:r>
      <w:r w:rsidR="003D0004">
        <w:rPr>
          <w:sz w:val="22"/>
          <w:szCs w:val="22"/>
        </w:rPr>
        <w:t xml:space="preserve">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</w:t>
      </w:r>
      <w:r w:rsidR="0095450D">
        <w:rPr>
          <w:sz w:val="22"/>
          <w:szCs w:val="22"/>
        </w:rPr>
        <w:t xml:space="preserve">: </w:t>
      </w:r>
      <w:r w:rsidR="002928E0" w:rsidRPr="00416D79">
        <w:rPr>
          <w:sz w:val="22"/>
          <w:szCs w:val="22"/>
        </w:rPr>
        <w:t>Амурские ЭС, Приморские ЭС</w:t>
      </w:r>
      <w:r w:rsidR="00883994">
        <w:rPr>
          <w:sz w:val="22"/>
          <w:szCs w:val="22"/>
        </w:rPr>
        <w:t xml:space="preserve">, </w:t>
      </w:r>
      <w:r w:rsidR="00883994" w:rsidRPr="00416D79">
        <w:rPr>
          <w:sz w:val="22"/>
          <w:szCs w:val="22"/>
        </w:rPr>
        <w:t>Южно-Якутские ЭС</w:t>
      </w:r>
      <w:r w:rsidR="00883994">
        <w:rPr>
          <w:sz w:val="22"/>
          <w:szCs w:val="22"/>
        </w:rPr>
        <w:t xml:space="preserve"> – </w:t>
      </w:r>
      <w:r w:rsidR="00883994" w:rsidRPr="00883994">
        <w:rPr>
          <w:b/>
          <w:sz w:val="22"/>
          <w:szCs w:val="22"/>
          <w:u w:val="single"/>
        </w:rPr>
        <w:t xml:space="preserve">до </w:t>
      </w:r>
      <w:r w:rsidR="007340DA">
        <w:rPr>
          <w:b/>
          <w:sz w:val="22"/>
          <w:szCs w:val="22"/>
          <w:u w:val="single"/>
        </w:rPr>
        <w:t>15 мая</w:t>
      </w:r>
      <w:bookmarkStart w:id="2" w:name="_GoBack"/>
      <w:bookmarkEnd w:id="2"/>
      <w:r w:rsidR="00883994" w:rsidRPr="00883994">
        <w:rPr>
          <w:b/>
          <w:sz w:val="22"/>
          <w:szCs w:val="22"/>
          <w:u w:val="single"/>
        </w:rPr>
        <w:t xml:space="preserve"> 2019</w:t>
      </w:r>
      <w:r w:rsidR="002928E0" w:rsidRPr="00416D79">
        <w:rPr>
          <w:sz w:val="22"/>
          <w:szCs w:val="22"/>
        </w:rPr>
        <w:t>, Хабаровс</w:t>
      </w:r>
      <w:r w:rsidR="00883994">
        <w:rPr>
          <w:sz w:val="22"/>
          <w:szCs w:val="22"/>
        </w:rPr>
        <w:t xml:space="preserve">кие ЭС СП ЦЭС и СП СЭС </w:t>
      </w:r>
      <w:r w:rsidR="002928E0" w:rsidRPr="00416D79">
        <w:rPr>
          <w:b/>
          <w:sz w:val="22"/>
          <w:szCs w:val="22"/>
        </w:rPr>
        <w:t xml:space="preserve">– </w:t>
      </w:r>
      <w:r w:rsidR="002928E0" w:rsidRPr="00883994">
        <w:rPr>
          <w:b/>
          <w:sz w:val="22"/>
          <w:szCs w:val="22"/>
          <w:u w:val="single"/>
        </w:rPr>
        <w:t xml:space="preserve">до </w:t>
      </w:r>
      <w:r w:rsidR="007340DA">
        <w:rPr>
          <w:b/>
          <w:sz w:val="22"/>
          <w:szCs w:val="22"/>
          <w:u w:val="single"/>
        </w:rPr>
        <w:t>15 апреля</w:t>
      </w:r>
      <w:r w:rsidR="002928E0" w:rsidRPr="00883994">
        <w:rPr>
          <w:b/>
          <w:sz w:val="22"/>
          <w:szCs w:val="22"/>
          <w:u w:val="single"/>
        </w:rPr>
        <w:t xml:space="preserve"> 201</w:t>
      </w:r>
      <w:r w:rsidR="00883994" w:rsidRPr="00883994">
        <w:rPr>
          <w:b/>
          <w:sz w:val="22"/>
          <w:szCs w:val="22"/>
          <w:u w:val="single"/>
        </w:rPr>
        <w:t>9</w:t>
      </w:r>
      <w:r w:rsidR="002928E0" w:rsidRPr="00883994">
        <w:rPr>
          <w:b/>
          <w:sz w:val="22"/>
          <w:szCs w:val="22"/>
          <w:u w:val="single"/>
        </w:rPr>
        <w:t>г</w:t>
      </w:r>
      <w:r w:rsidR="002928E0" w:rsidRPr="00416D79">
        <w:rPr>
          <w:b/>
          <w:sz w:val="22"/>
          <w:szCs w:val="22"/>
        </w:rPr>
        <w:t>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416D79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3339E5">
        <w:rPr>
          <w:sz w:val="22"/>
          <w:szCs w:val="22"/>
        </w:rPr>
        <w:t>метизную продукцию</w:t>
      </w:r>
      <w:r w:rsidR="00E86E52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поставки Товара на склад Груз</w:t>
      </w:r>
      <w:r w:rsidR="00E86E52"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получателя</w:t>
      </w:r>
      <w:r w:rsidR="00B43627" w:rsidRPr="00416D79">
        <w:rPr>
          <w:sz w:val="22"/>
          <w:szCs w:val="22"/>
        </w:rPr>
        <w:t xml:space="preserve">. </w:t>
      </w:r>
      <w:r w:rsidR="008A3A9A" w:rsidRPr="00416D79">
        <w:rPr>
          <w:sz w:val="22"/>
          <w:szCs w:val="22"/>
        </w:rPr>
        <w:t>Поставщик</w:t>
      </w:r>
      <w:r w:rsidR="00B43627" w:rsidRPr="00416D79">
        <w:rPr>
          <w:sz w:val="22"/>
          <w:szCs w:val="22"/>
        </w:rPr>
        <w:t xml:space="preserve"> должен за свой счет и в сроки, согласованные с Заказчиком, устранять любые дефе</w:t>
      </w:r>
      <w:r w:rsidR="00B43627" w:rsidRPr="00416D79">
        <w:rPr>
          <w:sz w:val="22"/>
          <w:szCs w:val="22"/>
        </w:rPr>
        <w:t>к</w:t>
      </w:r>
      <w:r w:rsidR="00B43627" w:rsidRPr="00416D79">
        <w:rPr>
          <w:sz w:val="22"/>
          <w:szCs w:val="22"/>
        </w:rPr>
        <w:t xml:space="preserve">ты в поставляемой продукции, </w:t>
      </w:r>
      <w:proofErr w:type="gramStart"/>
      <w:r w:rsidR="00B43627" w:rsidRPr="00416D79">
        <w:rPr>
          <w:sz w:val="22"/>
          <w:szCs w:val="22"/>
        </w:rPr>
        <w:t>выявленных</w:t>
      </w:r>
      <w:proofErr w:type="gramEnd"/>
      <w:r w:rsidR="00B43627" w:rsidRPr="00416D79">
        <w:rPr>
          <w:sz w:val="22"/>
          <w:szCs w:val="22"/>
        </w:rPr>
        <w:t xml:space="preserve">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56084C">
        <w:rPr>
          <w:sz w:val="22"/>
          <w:szCs w:val="22"/>
        </w:rPr>
        <w:t>ая</w:t>
      </w:r>
      <w:r w:rsidRPr="00416D79">
        <w:rPr>
          <w:sz w:val="22"/>
          <w:szCs w:val="22"/>
        </w:rPr>
        <w:t xml:space="preserve"> </w:t>
      </w:r>
      <w:r w:rsidR="003339E5">
        <w:rPr>
          <w:sz w:val="22"/>
          <w:szCs w:val="22"/>
        </w:rPr>
        <w:t xml:space="preserve">метизная продукция </w:t>
      </w:r>
      <w:r w:rsidRPr="00416D79">
        <w:rPr>
          <w:sz w:val="22"/>
          <w:szCs w:val="22"/>
        </w:rPr>
        <w:t>должн</w:t>
      </w:r>
      <w:r w:rsidR="0056084C">
        <w:rPr>
          <w:sz w:val="22"/>
          <w:szCs w:val="22"/>
        </w:rPr>
        <w:t>а</w:t>
      </w:r>
      <w:r w:rsidRPr="00416D79">
        <w:rPr>
          <w:sz w:val="22"/>
          <w:szCs w:val="22"/>
        </w:rPr>
        <w:t xml:space="preserve"> быть нов</w:t>
      </w:r>
      <w:r w:rsidR="0056084C">
        <w:rPr>
          <w:sz w:val="22"/>
          <w:szCs w:val="22"/>
        </w:rPr>
        <w:t>ой</w:t>
      </w:r>
      <w:r w:rsidR="00E86E52" w:rsidRPr="00416D79">
        <w:rPr>
          <w:sz w:val="22"/>
          <w:szCs w:val="22"/>
        </w:rPr>
        <w:t>,</w:t>
      </w:r>
      <w:r w:rsidRPr="00416D79">
        <w:rPr>
          <w:sz w:val="22"/>
          <w:szCs w:val="22"/>
        </w:rPr>
        <w:t xml:space="preserve"> не ранее </w:t>
      </w:r>
      <w:r w:rsidR="0095450D">
        <w:rPr>
          <w:sz w:val="22"/>
          <w:szCs w:val="22"/>
        </w:rPr>
        <w:t>2017-</w:t>
      </w:r>
      <w:r w:rsidRPr="00416D79">
        <w:rPr>
          <w:sz w:val="22"/>
          <w:szCs w:val="22"/>
        </w:rPr>
        <w:t>201</w:t>
      </w:r>
      <w:r w:rsidR="0095450D">
        <w:rPr>
          <w:sz w:val="22"/>
          <w:szCs w:val="22"/>
        </w:rPr>
        <w:t>8</w:t>
      </w:r>
      <w:r w:rsidR="00E4655A">
        <w:rPr>
          <w:sz w:val="22"/>
          <w:szCs w:val="22"/>
        </w:rPr>
        <w:t xml:space="preserve">г. выпуска, </w:t>
      </w:r>
      <w:r w:rsidR="003339E5">
        <w:rPr>
          <w:sz w:val="22"/>
          <w:szCs w:val="22"/>
        </w:rPr>
        <w:t xml:space="preserve">соответствовать параметрам, указанным </w:t>
      </w:r>
      <w:r w:rsidR="003339E5" w:rsidRPr="00863E5A">
        <w:rPr>
          <w:sz w:val="22"/>
          <w:szCs w:val="22"/>
        </w:rPr>
        <w:t>в чертежах</w:t>
      </w:r>
      <w:r w:rsidR="003339E5">
        <w:rPr>
          <w:sz w:val="22"/>
          <w:szCs w:val="22"/>
        </w:rPr>
        <w:t xml:space="preserve"> (</w:t>
      </w:r>
      <w:r w:rsidR="00C71FC8">
        <w:rPr>
          <w:sz w:val="22"/>
          <w:szCs w:val="22"/>
        </w:rPr>
        <w:t>Техническое описание</w:t>
      </w:r>
      <w:r w:rsidR="003339E5">
        <w:rPr>
          <w:sz w:val="22"/>
          <w:szCs w:val="22"/>
        </w:rPr>
        <w:t xml:space="preserve">) </w:t>
      </w:r>
      <w:r w:rsidR="00A52F66">
        <w:rPr>
          <w:sz w:val="22"/>
          <w:szCs w:val="22"/>
        </w:rPr>
        <w:t>технического задания</w:t>
      </w:r>
      <w:r w:rsidR="003339E5">
        <w:rPr>
          <w:sz w:val="22"/>
          <w:szCs w:val="22"/>
        </w:rPr>
        <w:t>.</w:t>
      </w:r>
    </w:p>
    <w:p w:rsidR="004B7158" w:rsidRPr="003339E5" w:rsidRDefault="004B7158" w:rsidP="00CB5EE2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</w:t>
      </w:r>
      <w:r w:rsidRPr="00416D79">
        <w:rPr>
          <w:color w:val="000000"/>
          <w:sz w:val="22"/>
          <w:szCs w:val="22"/>
        </w:rPr>
        <w:t>н</w:t>
      </w:r>
      <w:r w:rsidRPr="00416D79">
        <w:rPr>
          <w:color w:val="000000"/>
          <w:sz w:val="22"/>
          <w:szCs w:val="22"/>
        </w:rPr>
        <w:t>ными в Приложении</w:t>
      </w:r>
      <w:r w:rsidR="00C71FC8">
        <w:rPr>
          <w:color w:val="000000"/>
          <w:sz w:val="22"/>
          <w:szCs w:val="22"/>
        </w:rPr>
        <w:t>-Структуре НМЦ и техническом описании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</w:t>
      </w:r>
      <w:proofErr w:type="spellStart"/>
      <w:r w:rsidR="0056084C" w:rsidRPr="0056084C">
        <w:rPr>
          <w:sz w:val="22"/>
          <w:szCs w:val="22"/>
        </w:rPr>
        <w:t>Толеранс</w:t>
      </w:r>
      <w:proofErr w:type="spellEnd"/>
      <w:r w:rsidR="0056084C" w:rsidRPr="0056084C">
        <w:rPr>
          <w:sz w:val="22"/>
          <w:szCs w:val="22"/>
        </w:rPr>
        <w:t xml:space="preserve"> поставки  </w:t>
      </w:r>
      <w:r w:rsidR="003339E5" w:rsidRPr="003339E5">
        <w:rPr>
          <w:sz w:val="22"/>
          <w:szCs w:val="22"/>
          <w:u w:val="single"/>
        </w:rPr>
        <w:t>+</w:t>
      </w:r>
      <w:r w:rsidR="0056084C" w:rsidRPr="0056084C">
        <w:rPr>
          <w:sz w:val="22"/>
          <w:szCs w:val="22"/>
        </w:rPr>
        <w:t>5% от объема</w:t>
      </w:r>
      <w:r w:rsidR="003339E5">
        <w:rPr>
          <w:sz w:val="22"/>
          <w:szCs w:val="22"/>
        </w:rPr>
        <w:t xml:space="preserve"> каждой номенклатурной единицы</w:t>
      </w:r>
      <w:r w:rsidR="0056084C" w:rsidRPr="0056084C">
        <w:rPr>
          <w:sz w:val="22"/>
          <w:szCs w:val="22"/>
        </w:rPr>
        <w:t xml:space="preserve"> поставляемой партии Товара.</w:t>
      </w:r>
    </w:p>
    <w:p w:rsidR="00416D79" w:rsidRPr="00416D79" w:rsidRDefault="00416D79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86E52" w:rsidRPr="00416D79">
        <w:rPr>
          <w:sz w:val="22"/>
          <w:szCs w:val="22"/>
        </w:rPr>
        <w:t xml:space="preserve">Участник должен </w:t>
      </w:r>
      <w:proofErr w:type="gramStart"/>
      <w:r w:rsidR="00E86E52" w:rsidRPr="00416D79">
        <w:rPr>
          <w:sz w:val="22"/>
          <w:szCs w:val="22"/>
        </w:rPr>
        <w:t>предоставить документы</w:t>
      </w:r>
      <w:proofErr w:type="gramEnd"/>
      <w:r w:rsidR="00E86E52" w:rsidRPr="00416D79">
        <w:rPr>
          <w:sz w:val="22"/>
          <w:szCs w:val="22"/>
        </w:rPr>
        <w:t>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 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>ства), а так же соотве</w:t>
      </w:r>
      <w:r w:rsidR="00E86E52" w:rsidRPr="00416D79">
        <w:rPr>
          <w:sz w:val="22"/>
          <w:szCs w:val="22"/>
        </w:rPr>
        <w:t>т</w:t>
      </w:r>
      <w:r w:rsidR="00E86E52" w:rsidRPr="00416D79">
        <w:rPr>
          <w:sz w:val="22"/>
          <w:szCs w:val="22"/>
        </w:rPr>
        <w:t xml:space="preserve">ствовать требованиям, указанным в </w:t>
      </w:r>
      <w:r w:rsidRPr="00416D79">
        <w:rPr>
          <w:sz w:val="22"/>
          <w:szCs w:val="22"/>
        </w:rPr>
        <w:t>Приложении</w:t>
      </w:r>
      <w:r w:rsidR="00C71FC8">
        <w:rPr>
          <w:sz w:val="22"/>
          <w:szCs w:val="22"/>
        </w:rPr>
        <w:t>-Структуре НМЦ и технических описаниях</w:t>
      </w:r>
      <w:r w:rsidRPr="00416D79">
        <w:rPr>
          <w:sz w:val="22"/>
          <w:szCs w:val="22"/>
        </w:rPr>
        <w:t>.</w:t>
      </w:r>
    </w:p>
    <w:p w:rsidR="00662C03" w:rsidRPr="00796F2D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 xml:space="preserve">Участник должен указать в составе технико-коммерческого предложения Производителя предлагаемой продукции, а также </w:t>
      </w:r>
      <w:r w:rsidRPr="00796F2D">
        <w:rPr>
          <w:sz w:val="22"/>
          <w:szCs w:val="22"/>
        </w:rPr>
        <w:t xml:space="preserve">представить технические характеристики предлагаемой продукции. </w:t>
      </w:r>
    </w:p>
    <w:p w:rsidR="00E86E52" w:rsidRPr="00796F2D" w:rsidRDefault="00E86E52" w:rsidP="006E3A37">
      <w:pPr>
        <w:rPr>
          <w:sz w:val="22"/>
          <w:szCs w:val="22"/>
        </w:rPr>
      </w:pPr>
      <w:r w:rsidRPr="00796F2D">
        <w:rPr>
          <w:b/>
          <w:sz w:val="22"/>
          <w:szCs w:val="22"/>
        </w:rPr>
        <w:t>4.3.</w:t>
      </w:r>
      <w:r w:rsidRPr="00796F2D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</w:t>
      </w:r>
      <w:r w:rsidR="006E3A37" w:rsidRPr="00796F2D">
        <w:rPr>
          <w:b/>
          <w:sz w:val="22"/>
          <w:szCs w:val="22"/>
        </w:rPr>
        <w:t>(</w:t>
      </w:r>
      <w:proofErr w:type="gramStart"/>
      <w:r w:rsidR="006E3A37" w:rsidRPr="00796F2D">
        <w:rPr>
          <w:sz w:val="22"/>
          <w:szCs w:val="22"/>
        </w:rPr>
        <w:t>Е</w:t>
      </w:r>
      <w:proofErr w:type="gramEnd"/>
      <w:r w:rsidR="006E3A37" w:rsidRPr="00796F2D">
        <w:rPr>
          <w:sz w:val="22"/>
          <w:szCs w:val="22"/>
        </w:rPr>
        <w:t>-</w:t>
      </w:r>
      <w:r w:rsidR="006E3A37" w:rsidRPr="00796F2D">
        <w:rPr>
          <w:sz w:val="22"/>
          <w:szCs w:val="22"/>
          <w:lang w:val="en-US"/>
        </w:rPr>
        <w:t>mail</w:t>
      </w:r>
      <w:r w:rsidR="006E3A37" w:rsidRPr="00796F2D">
        <w:rPr>
          <w:sz w:val="22"/>
          <w:szCs w:val="22"/>
        </w:rPr>
        <w:t xml:space="preserve">: </w:t>
      </w:r>
      <w:hyperlink r:id="rId6" w:history="1">
        <w:r w:rsidR="006E3A37" w:rsidRPr="00796F2D">
          <w:rPr>
            <w:rStyle w:val="a3"/>
            <w:sz w:val="22"/>
            <w:szCs w:val="22"/>
            <w:lang w:val="en-US"/>
          </w:rPr>
          <w:t>mto</w:t>
        </w:r>
        <w:r w:rsidR="006E3A37" w:rsidRPr="00796F2D">
          <w:rPr>
            <w:rStyle w:val="a3"/>
            <w:sz w:val="22"/>
            <w:szCs w:val="22"/>
          </w:rPr>
          <w:t>7@</w:t>
        </w:r>
        <w:r w:rsidR="006E3A37" w:rsidRPr="00796F2D">
          <w:rPr>
            <w:rStyle w:val="a3"/>
            <w:sz w:val="22"/>
            <w:szCs w:val="22"/>
            <w:lang w:val="en-US"/>
          </w:rPr>
          <w:t>drsk</w:t>
        </w:r>
        <w:r w:rsidR="006E3A37" w:rsidRPr="00796F2D">
          <w:rPr>
            <w:rStyle w:val="a3"/>
            <w:sz w:val="22"/>
            <w:szCs w:val="22"/>
          </w:rPr>
          <w:t>.</w:t>
        </w:r>
        <w:proofErr w:type="spellStart"/>
        <w:r w:rsidR="006E3A37" w:rsidRPr="00796F2D"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r w:rsidR="006E3A37" w:rsidRPr="00796F2D">
        <w:rPr>
          <w:rStyle w:val="a3"/>
          <w:sz w:val="22"/>
          <w:szCs w:val="22"/>
        </w:rPr>
        <w:t xml:space="preserve">)  </w:t>
      </w:r>
      <w:r w:rsidRPr="00796F2D">
        <w:rPr>
          <w:sz w:val="22"/>
          <w:szCs w:val="22"/>
        </w:rPr>
        <w:t>письмо - подтверждение завода-изготовителя о с</w:t>
      </w:r>
      <w:r w:rsidRPr="00796F2D">
        <w:rPr>
          <w:sz w:val="22"/>
          <w:szCs w:val="22"/>
        </w:rPr>
        <w:t>о</w:t>
      </w:r>
      <w:r w:rsidRPr="00796F2D">
        <w:rPr>
          <w:sz w:val="22"/>
          <w:szCs w:val="22"/>
        </w:rPr>
        <w:t xml:space="preserve">гласии на поставку </w:t>
      </w:r>
      <w:r w:rsidR="0095450D" w:rsidRPr="00796F2D">
        <w:rPr>
          <w:sz w:val="22"/>
          <w:szCs w:val="22"/>
        </w:rPr>
        <w:t>метизной продукции</w:t>
      </w:r>
      <w:r w:rsidRPr="00796F2D">
        <w:rPr>
          <w:sz w:val="22"/>
          <w:szCs w:val="22"/>
        </w:rPr>
        <w:t>.</w:t>
      </w:r>
    </w:p>
    <w:p w:rsidR="00B24413" w:rsidRDefault="00014F2B" w:rsidP="00B24413">
      <w:pPr>
        <w:pStyle w:val="af7"/>
        <w:ind w:left="0" w:firstLine="708"/>
        <w:jc w:val="both"/>
        <w:rPr>
          <w:b/>
          <w:sz w:val="22"/>
          <w:szCs w:val="22"/>
        </w:rPr>
      </w:pPr>
      <w:r w:rsidRPr="00014F2B">
        <w:rPr>
          <w:i/>
          <w:sz w:val="20"/>
          <w:szCs w:val="20"/>
        </w:rPr>
        <w:t>В случае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</w:t>
      </w:r>
      <w:r w:rsidR="00B24413" w:rsidRPr="00B24413">
        <w:rPr>
          <w:bCs/>
          <w:i/>
          <w:iCs/>
          <w:sz w:val="20"/>
          <w:szCs w:val="20"/>
          <w:lang w:eastAsia="en-US"/>
        </w:rPr>
        <w:t xml:space="preserve">считается утратившим статус победителя, в соответствии с условиями </w:t>
      </w:r>
      <w:r w:rsidR="00796F2D">
        <w:rPr>
          <w:bCs/>
          <w:i/>
          <w:iCs/>
          <w:sz w:val="20"/>
          <w:szCs w:val="20"/>
          <w:lang w:eastAsia="en-US"/>
        </w:rPr>
        <w:t xml:space="preserve">п.5.3.1 </w:t>
      </w:r>
      <w:r w:rsidR="00B24413" w:rsidRPr="00B24413">
        <w:rPr>
          <w:bCs/>
          <w:i/>
          <w:iCs/>
          <w:sz w:val="20"/>
          <w:szCs w:val="20"/>
          <w:lang w:eastAsia="en-US"/>
        </w:rPr>
        <w:t> документации о закупке.</w:t>
      </w:r>
    </w:p>
    <w:p w:rsidR="00EE4345" w:rsidRPr="00416D79" w:rsidRDefault="00EE4345" w:rsidP="00EE434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1B78C1">
        <w:rPr>
          <w:sz w:val="22"/>
          <w:szCs w:val="22"/>
        </w:rPr>
        <w:t xml:space="preserve"> </w:t>
      </w:r>
      <w:r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>
        <w:rPr>
          <w:sz w:val="22"/>
          <w:szCs w:val="22"/>
        </w:rPr>
        <w:t>эквиваленты</w:t>
      </w:r>
      <w:r w:rsidRPr="00416D79">
        <w:rPr>
          <w:sz w:val="22"/>
          <w:szCs w:val="22"/>
        </w:rPr>
        <w:t xml:space="preserve"> требуемой Заказчику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</w:t>
      </w:r>
      <w:r w:rsidRPr="00416D79">
        <w:rPr>
          <w:sz w:val="22"/>
          <w:szCs w:val="22"/>
        </w:rPr>
        <w:t>о</w:t>
      </w:r>
      <w:r w:rsidRPr="00416D79">
        <w:rPr>
          <w:sz w:val="22"/>
          <w:szCs w:val="22"/>
        </w:rPr>
        <w:t xml:space="preserve">дробного технического описания </w:t>
      </w:r>
      <w:r w:rsidR="006E3A37">
        <w:rPr>
          <w:sz w:val="22"/>
          <w:szCs w:val="22"/>
        </w:rPr>
        <w:t xml:space="preserve">эквивалентности </w:t>
      </w:r>
      <w:r w:rsidRPr="00416D79">
        <w:rPr>
          <w:sz w:val="22"/>
          <w:szCs w:val="22"/>
        </w:rPr>
        <w:t xml:space="preserve"> продукции может являться причиной отклонения пре</w:t>
      </w:r>
      <w:r w:rsidRPr="00416D79">
        <w:rPr>
          <w:sz w:val="22"/>
          <w:szCs w:val="22"/>
        </w:rPr>
        <w:t>д</w:t>
      </w:r>
      <w:r w:rsidRPr="00416D79">
        <w:rPr>
          <w:sz w:val="22"/>
          <w:szCs w:val="22"/>
        </w:rPr>
        <w:t xml:space="preserve">ложения Участника.   </w:t>
      </w:r>
      <w:r>
        <w:rPr>
          <w:sz w:val="22"/>
          <w:szCs w:val="22"/>
        </w:rPr>
        <w:t>Эквивалентная</w:t>
      </w:r>
      <w:r w:rsidRPr="00416D79">
        <w:rPr>
          <w:sz w:val="22"/>
          <w:szCs w:val="22"/>
        </w:rPr>
        <w:t xml:space="preserve"> продукция - это продукция, которая по техническим и функционал</w:t>
      </w:r>
      <w:r w:rsidRPr="00416D79">
        <w:rPr>
          <w:sz w:val="22"/>
          <w:szCs w:val="22"/>
        </w:rPr>
        <w:t>ь</w:t>
      </w:r>
      <w:r w:rsidRPr="00416D79">
        <w:rPr>
          <w:sz w:val="22"/>
          <w:szCs w:val="22"/>
        </w:rPr>
        <w:t>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EE4345" w:rsidRPr="00416D79" w:rsidRDefault="00EE4345" w:rsidP="00EE434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416D79" w:rsidRDefault="00EE4345" w:rsidP="00EE434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ниям, указанным Заказчиком в закупочной документации.</w:t>
      </w:r>
      <w:r w:rsidR="00E86E52" w:rsidRPr="00416D79">
        <w:rPr>
          <w:b/>
          <w:sz w:val="22"/>
          <w:szCs w:val="22"/>
        </w:rPr>
        <w:t xml:space="preserve">         </w:t>
      </w:r>
    </w:p>
    <w:p w:rsidR="00662C03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3627" w:rsidRPr="00543FAE" w:rsidRDefault="00B43627" w:rsidP="00B43627"/>
    <w:sectPr w:rsidR="00B43627" w:rsidRPr="00543FAE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267B7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39E5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0004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169EA"/>
    <w:rsid w:val="0052243A"/>
    <w:rsid w:val="00525F94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03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3A37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40DA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6F2D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3E5A"/>
    <w:rsid w:val="00864ACA"/>
    <w:rsid w:val="008656B6"/>
    <w:rsid w:val="00866660"/>
    <w:rsid w:val="0087635F"/>
    <w:rsid w:val="00883994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450D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2F66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24413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1FC8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E17C0"/>
    <w:rsid w:val="00EE30F7"/>
    <w:rsid w:val="00EE4345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o7@d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4067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24</cp:revision>
  <cp:lastPrinted>2018-11-07T10:25:00Z</cp:lastPrinted>
  <dcterms:created xsi:type="dcterms:W3CDTF">2018-10-01T04:49:00Z</dcterms:created>
  <dcterms:modified xsi:type="dcterms:W3CDTF">2018-12-04T01:19:00Z</dcterms:modified>
</cp:coreProperties>
</file>