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FFF" w:rsidRPr="00643FC0" w:rsidRDefault="00E505CB" w:rsidP="0093073A">
      <w:pPr>
        <w:tabs>
          <w:tab w:val="left" w:pos="709"/>
          <w:tab w:val="left" w:pos="1418"/>
        </w:tabs>
        <w:ind w:left="360" w:firstLine="284"/>
        <w:jc w:val="center"/>
        <w:rPr>
          <w:b/>
          <w:bCs/>
          <w:sz w:val="24"/>
          <w:szCs w:val="24"/>
        </w:rPr>
      </w:pPr>
      <w:r w:rsidRPr="00643FC0">
        <w:rPr>
          <w:b/>
          <w:bCs/>
          <w:sz w:val="24"/>
          <w:szCs w:val="24"/>
        </w:rPr>
        <w:t>Д</w:t>
      </w:r>
      <w:r w:rsidR="00690FFF" w:rsidRPr="00643FC0">
        <w:rPr>
          <w:b/>
          <w:bCs/>
          <w:sz w:val="24"/>
          <w:szCs w:val="24"/>
        </w:rPr>
        <w:t>ОГОВОР</w:t>
      </w:r>
    </w:p>
    <w:p w:rsidR="00441DD0" w:rsidRPr="00643FC0" w:rsidRDefault="00690FFF" w:rsidP="00690FFF">
      <w:pPr>
        <w:ind w:left="142"/>
        <w:jc w:val="center"/>
        <w:rPr>
          <w:b/>
          <w:bCs/>
          <w:sz w:val="24"/>
          <w:szCs w:val="24"/>
        </w:rPr>
      </w:pPr>
      <w:r w:rsidRPr="00643FC0">
        <w:rPr>
          <w:b/>
          <w:bCs/>
          <w:sz w:val="24"/>
          <w:szCs w:val="24"/>
        </w:rPr>
        <w:t xml:space="preserve">на оказание услуг информационного сопровождения с применением </w:t>
      </w:r>
      <w:r w:rsidRPr="00643FC0">
        <w:rPr>
          <w:b/>
          <w:sz w:val="24"/>
          <w:szCs w:val="24"/>
        </w:rPr>
        <w:t>Системы нормативно-технической документации  (</w:t>
      </w:r>
      <w:r w:rsidRPr="00643FC0">
        <w:rPr>
          <w:b/>
          <w:bCs/>
          <w:sz w:val="24"/>
          <w:szCs w:val="24"/>
        </w:rPr>
        <w:t>СНТД) «</w:t>
      </w:r>
      <w:proofErr w:type="spellStart"/>
      <w:r w:rsidRPr="00643FC0">
        <w:rPr>
          <w:b/>
          <w:bCs/>
          <w:sz w:val="24"/>
          <w:szCs w:val="24"/>
        </w:rPr>
        <w:t>Техэксперт</w:t>
      </w:r>
      <w:proofErr w:type="spellEnd"/>
      <w:r w:rsidRPr="00643FC0">
        <w:rPr>
          <w:b/>
          <w:bCs/>
          <w:sz w:val="24"/>
          <w:szCs w:val="24"/>
        </w:rPr>
        <w:t>»</w:t>
      </w:r>
    </w:p>
    <w:p w:rsidR="00690FFF" w:rsidRPr="00643FC0" w:rsidRDefault="00690FFF" w:rsidP="00690FFF">
      <w:pPr>
        <w:ind w:left="142"/>
        <w:jc w:val="center"/>
        <w:rPr>
          <w:b/>
          <w:bCs/>
          <w:sz w:val="24"/>
          <w:szCs w:val="24"/>
        </w:rPr>
      </w:pPr>
    </w:p>
    <w:p w:rsidR="00690FFF" w:rsidRPr="00643FC0" w:rsidRDefault="00690FFF" w:rsidP="00690FFF">
      <w:pPr>
        <w:ind w:left="142"/>
        <w:jc w:val="center"/>
        <w:rPr>
          <w:b/>
          <w:bCs/>
          <w:sz w:val="24"/>
          <w:szCs w:val="24"/>
        </w:rPr>
      </w:pPr>
    </w:p>
    <w:tbl>
      <w:tblPr>
        <w:tblW w:w="0" w:type="auto"/>
        <w:tblLook w:val="0000" w:firstRow="0" w:lastRow="0" w:firstColumn="0" w:lastColumn="0" w:noHBand="0" w:noVBand="0"/>
      </w:tblPr>
      <w:tblGrid>
        <w:gridCol w:w="4927"/>
        <w:gridCol w:w="4928"/>
      </w:tblGrid>
      <w:tr w:rsidR="00E505CB" w:rsidRPr="00643FC0">
        <w:tc>
          <w:tcPr>
            <w:tcW w:w="4927" w:type="dxa"/>
            <w:tcBorders>
              <w:top w:val="nil"/>
              <w:left w:val="nil"/>
              <w:bottom w:val="nil"/>
              <w:right w:val="nil"/>
            </w:tcBorders>
          </w:tcPr>
          <w:p w:rsidR="00E505CB" w:rsidRPr="00643FC0" w:rsidRDefault="00E505CB" w:rsidP="00E505CB">
            <w:pPr>
              <w:jc w:val="both"/>
              <w:rPr>
                <w:b/>
                <w:sz w:val="24"/>
                <w:szCs w:val="24"/>
              </w:rPr>
            </w:pPr>
            <w:r w:rsidRPr="00643FC0">
              <w:rPr>
                <w:b/>
                <w:sz w:val="24"/>
                <w:szCs w:val="24"/>
              </w:rPr>
              <w:t>г. Благовещенск.</w:t>
            </w:r>
          </w:p>
        </w:tc>
        <w:tc>
          <w:tcPr>
            <w:tcW w:w="4928" w:type="dxa"/>
            <w:tcBorders>
              <w:top w:val="nil"/>
              <w:left w:val="nil"/>
              <w:bottom w:val="nil"/>
              <w:right w:val="nil"/>
            </w:tcBorders>
          </w:tcPr>
          <w:p w:rsidR="00E505CB" w:rsidRPr="00643FC0" w:rsidRDefault="008B6CD8" w:rsidP="001B5C1F">
            <w:pPr>
              <w:jc w:val="right"/>
              <w:rPr>
                <w:b/>
                <w:sz w:val="24"/>
                <w:szCs w:val="24"/>
              </w:rPr>
            </w:pPr>
            <w:r w:rsidRPr="00643FC0">
              <w:rPr>
                <w:b/>
                <w:sz w:val="24"/>
                <w:szCs w:val="24"/>
              </w:rPr>
              <w:t>о</w:t>
            </w:r>
            <w:r w:rsidR="00E505CB" w:rsidRPr="00643FC0">
              <w:rPr>
                <w:b/>
                <w:sz w:val="24"/>
                <w:szCs w:val="24"/>
              </w:rPr>
              <w:t>т</w:t>
            </w:r>
            <w:r w:rsidRPr="00643FC0">
              <w:rPr>
                <w:b/>
                <w:sz w:val="24"/>
                <w:szCs w:val="24"/>
              </w:rPr>
              <w:t xml:space="preserve"> </w:t>
            </w:r>
            <w:r w:rsidR="00E505CB" w:rsidRPr="00643FC0">
              <w:rPr>
                <w:b/>
                <w:sz w:val="24"/>
                <w:szCs w:val="24"/>
              </w:rPr>
              <w:t xml:space="preserve"> </w:t>
            </w:r>
            <w:r w:rsidR="007B3256" w:rsidRPr="00643FC0">
              <w:rPr>
                <w:b/>
                <w:sz w:val="24"/>
                <w:szCs w:val="24"/>
              </w:rPr>
              <w:t>«</w:t>
            </w:r>
            <w:r w:rsidR="005F1353" w:rsidRPr="00643FC0">
              <w:rPr>
                <w:b/>
                <w:sz w:val="24"/>
                <w:szCs w:val="24"/>
              </w:rPr>
              <w:t xml:space="preserve"> </w:t>
            </w:r>
            <w:r w:rsidR="00A76548" w:rsidRPr="00643FC0">
              <w:rPr>
                <w:b/>
                <w:sz w:val="24"/>
                <w:szCs w:val="24"/>
                <w:lang w:val="en-US"/>
              </w:rPr>
              <w:t>___</w:t>
            </w:r>
            <w:r w:rsidR="005F1353" w:rsidRPr="00643FC0">
              <w:rPr>
                <w:b/>
                <w:sz w:val="24"/>
                <w:szCs w:val="24"/>
              </w:rPr>
              <w:t xml:space="preserve"> </w:t>
            </w:r>
            <w:r w:rsidR="007B3256" w:rsidRPr="00643FC0">
              <w:rPr>
                <w:b/>
                <w:sz w:val="24"/>
                <w:szCs w:val="24"/>
              </w:rPr>
              <w:t>«</w:t>
            </w:r>
            <w:r w:rsidR="00A76548" w:rsidRPr="00643FC0">
              <w:rPr>
                <w:b/>
                <w:sz w:val="24"/>
                <w:szCs w:val="24"/>
                <w:lang w:val="en-US"/>
              </w:rPr>
              <w:t>__________</w:t>
            </w:r>
            <w:r w:rsidR="00E505CB" w:rsidRPr="00643FC0">
              <w:rPr>
                <w:b/>
                <w:sz w:val="24"/>
                <w:szCs w:val="24"/>
              </w:rPr>
              <w:t xml:space="preserve"> 20</w:t>
            </w:r>
            <w:r w:rsidR="001B5C1F">
              <w:rPr>
                <w:b/>
                <w:sz w:val="24"/>
                <w:szCs w:val="24"/>
              </w:rPr>
              <w:t>____</w:t>
            </w:r>
            <w:r w:rsidR="00C01700" w:rsidRPr="00643FC0">
              <w:rPr>
                <w:b/>
                <w:sz w:val="24"/>
                <w:szCs w:val="24"/>
              </w:rPr>
              <w:t xml:space="preserve"> </w:t>
            </w:r>
            <w:r w:rsidR="00E505CB" w:rsidRPr="00643FC0">
              <w:rPr>
                <w:b/>
                <w:sz w:val="24"/>
                <w:szCs w:val="24"/>
              </w:rPr>
              <w:t xml:space="preserve"> года</w:t>
            </w:r>
          </w:p>
        </w:tc>
      </w:tr>
    </w:tbl>
    <w:p w:rsidR="00E505CB" w:rsidRPr="00643FC0" w:rsidRDefault="00E505CB" w:rsidP="00E505CB">
      <w:pPr>
        <w:jc w:val="both"/>
        <w:rPr>
          <w:sz w:val="24"/>
          <w:szCs w:val="24"/>
        </w:rPr>
      </w:pPr>
    </w:p>
    <w:p w:rsidR="00EC52FB" w:rsidRPr="00643FC0" w:rsidRDefault="003A28AC" w:rsidP="00E802B6">
      <w:pPr>
        <w:tabs>
          <w:tab w:val="left" w:pos="851"/>
        </w:tabs>
        <w:jc w:val="both"/>
        <w:rPr>
          <w:sz w:val="24"/>
          <w:szCs w:val="24"/>
        </w:rPr>
      </w:pPr>
      <w:r w:rsidRPr="00643FC0">
        <w:rPr>
          <w:b/>
          <w:sz w:val="24"/>
          <w:szCs w:val="24"/>
        </w:rPr>
        <w:t xml:space="preserve">           </w:t>
      </w:r>
      <w:r w:rsidR="00ED7730" w:rsidRPr="00643FC0">
        <w:rPr>
          <w:b/>
          <w:sz w:val="24"/>
          <w:szCs w:val="24"/>
        </w:rPr>
        <w:t>Акционерное общество «Дальневосточная распределительная сетевая компания»  (АО «ДРСК»)</w:t>
      </w:r>
      <w:r w:rsidR="005F1353" w:rsidRPr="00643FC0">
        <w:rPr>
          <w:sz w:val="24"/>
          <w:szCs w:val="24"/>
        </w:rPr>
        <w:t>,</w:t>
      </w:r>
      <w:r w:rsidR="00A01F9F" w:rsidRPr="00643FC0">
        <w:rPr>
          <w:sz w:val="24"/>
          <w:szCs w:val="24"/>
        </w:rPr>
        <w:t xml:space="preserve"> </w:t>
      </w:r>
      <w:r w:rsidR="00A76548" w:rsidRPr="00643FC0">
        <w:rPr>
          <w:sz w:val="24"/>
          <w:szCs w:val="24"/>
        </w:rPr>
        <w:t>именуемое в дальнейшем «</w:t>
      </w:r>
      <w:r w:rsidR="007B3256" w:rsidRPr="00643FC0">
        <w:rPr>
          <w:sz w:val="24"/>
          <w:szCs w:val="24"/>
        </w:rPr>
        <w:t>З</w:t>
      </w:r>
      <w:r w:rsidR="009010A3" w:rsidRPr="00643FC0">
        <w:rPr>
          <w:sz w:val="24"/>
          <w:szCs w:val="24"/>
        </w:rPr>
        <w:t>а</w:t>
      </w:r>
      <w:r w:rsidR="007B3256" w:rsidRPr="00643FC0">
        <w:rPr>
          <w:sz w:val="24"/>
          <w:szCs w:val="24"/>
        </w:rPr>
        <w:t>казчик</w:t>
      </w:r>
      <w:r w:rsidR="00A76548" w:rsidRPr="00643FC0">
        <w:rPr>
          <w:sz w:val="24"/>
          <w:szCs w:val="24"/>
        </w:rPr>
        <w:t xml:space="preserve">», </w:t>
      </w:r>
      <w:r w:rsidR="00A01F9F" w:rsidRPr="00643FC0">
        <w:rPr>
          <w:sz w:val="24"/>
          <w:szCs w:val="24"/>
        </w:rPr>
        <w:t>в лице</w:t>
      </w:r>
      <w:r w:rsidRPr="00643FC0">
        <w:rPr>
          <w:sz w:val="24"/>
          <w:szCs w:val="24"/>
        </w:rPr>
        <w:t xml:space="preserve"> </w:t>
      </w:r>
      <w:r w:rsidR="000378F8" w:rsidRPr="00643FC0">
        <w:rPr>
          <w:sz w:val="24"/>
          <w:szCs w:val="24"/>
        </w:rPr>
        <w:t>Первого заместителя генерального директора по развитию и реализации услуг</w:t>
      </w:r>
      <w:r w:rsidR="00F21DC4" w:rsidRPr="00643FC0">
        <w:rPr>
          <w:sz w:val="24"/>
          <w:szCs w:val="24"/>
        </w:rPr>
        <w:t xml:space="preserve"> Палея Александра Григорь</w:t>
      </w:r>
      <w:r w:rsidR="00432A21" w:rsidRPr="00643FC0">
        <w:rPr>
          <w:sz w:val="24"/>
          <w:szCs w:val="24"/>
        </w:rPr>
        <w:t>е</w:t>
      </w:r>
      <w:r w:rsidR="00F21DC4" w:rsidRPr="00643FC0">
        <w:rPr>
          <w:sz w:val="24"/>
          <w:szCs w:val="24"/>
        </w:rPr>
        <w:t xml:space="preserve">вича, </w:t>
      </w:r>
      <w:r w:rsidR="005F1353" w:rsidRPr="00643FC0">
        <w:rPr>
          <w:sz w:val="24"/>
          <w:szCs w:val="24"/>
        </w:rPr>
        <w:t>действующего на основании</w:t>
      </w:r>
      <w:r w:rsidRPr="00643FC0">
        <w:rPr>
          <w:sz w:val="24"/>
          <w:szCs w:val="24"/>
        </w:rPr>
        <w:t xml:space="preserve"> </w:t>
      </w:r>
      <w:r w:rsidR="00F21DC4" w:rsidRPr="00643FC0">
        <w:rPr>
          <w:sz w:val="24"/>
          <w:szCs w:val="24"/>
        </w:rPr>
        <w:t xml:space="preserve">доверенности от </w:t>
      </w:r>
      <w:r w:rsidR="001B5C1F">
        <w:rPr>
          <w:sz w:val="24"/>
          <w:szCs w:val="24"/>
        </w:rPr>
        <w:t>___</w:t>
      </w:r>
      <w:r w:rsidR="00F21DC4" w:rsidRPr="00643FC0">
        <w:rPr>
          <w:sz w:val="24"/>
          <w:szCs w:val="24"/>
        </w:rPr>
        <w:t>.</w:t>
      </w:r>
      <w:r w:rsidR="001B5C1F">
        <w:rPr>
          <w:sz w:val="24"/>
          <w:szCs w:val="24"/>
        </w:rPr>
        <w:t>___</w:t>
      </w:r>
      <w:r w:rsidR="00F21DC4" w:rsidRPr="00643FC0">
        <w:rPr>
          <w:sz w:val="24"/>
          <w:szCs w:val="24"/>
        </w:rPr>
        <w:t>.20</w:t>
      </w:r>
      <w:r w:rsidR="001B5C1F">
        <w:rPr>
          <w:sz w:val="24"/>
          <w:szCs w:val="24"/>
        </w:rPr>
        <w:t>___</w:t>
      </w:r>
      <w:r w:rsidR="00F21DC4" w:rsidRPr="00643FC0">
        <w:rPr>
          <w:sz w:val="24"/>
          <w:szCs w:val="24"/>
        </w:rPr>
        <w:t xml:space="preserve">г. № </w:t>
      </w:r>
      <w:r w:rsidR="001B5C1F">
        <w:rPr>
          <w:sz w:val="24"/>
          <w:szCs w:val="24"/>
        </w:rPr>
        <w:t>___</w:t>
      </w:r>
      <w:r w:rsidR="00A76548" w:rsidRPr="00643FC0">
        <w:rPr>
          <w:sz w:val="24"/>
          <w:szCs w:val="24"/>
        </w:rPr>
        <w:t>,</w:t>
      </w:r>
      <w:r w:rsidRPr="00643FC0">
        <w:rPr>
          <w:sz w:val="24"/>
          <w:szCs w:val="24"/>
        </w:rPr>
        <w:t xml:space="preserve"> </w:t>
      </w:r>
      <w:r w:rsidR="00A76548" w:rsidRPr="00643FC0">
        <w:rPr>
          <w:sz w:val="24"/>
          <w:szCs w:val="24"/>
          <w:lang w:val="en-US"/>
        </w:rPr>
        <w:t>c</w:t>
      </w:r>
      <w:r w:rsidR="00A76548" w:rsidRPr="00643FC0">
        <w:rPr>
          <w:sz w:val="24"/>
          <w:szCs w:val="24"/>
        </w:rPr>
        <w:t xml:space="preserve"> </w:t>
      </w:r>
      <w:r w:rsidR="00EC52FB" w:rsidRPr="00643FC0">
        <w:rPr>
          <w:sz w:val="24"/>
          <w:szCs w:val="24"/>
        </w:rPr>
        <w:t xml:space="preserve">одной стороны, и </w:t>
      </w:r>
      <w:r w:rsidR="00690FFF" w:rsidRPr="00643FC0">
        <w:rPr>
          <w:b/>
          <w:sz w:val="24"/>
          <w:szCs w:val="24"/>
        </w:rPr>
        <w:t>________________________________________________________________________________</w:t>
      </w:r>
      <w:proofErr w:type="gramStart"/>
      <w:r w:rsidR="00745C1F" w:rsidRPr="00643FC0">
        <w:rPr>
          <w:sz w:val="24"/>
          <w:szCs w:val="24"/>
        </w:rPr>
        <w:t xml:space="preserve"> ,</w:t>
      </w:r>
      <w:proofErr w:type="gramEnd"/>
      <w:r w:rsidR="00EC52FB" w:rsidRPr="00643FC0">
        <w:rPr>
          <w:sz w:val="24"/>
          <w:szCs w:val="24"/>
        </w:rPr>
        <w:t xml:space="preserve"> именуемое в дальнейшем </w:t>
      </w:r>
      <w:r w:rsidR="001C2156" w:rsidRPr="00643FC0">
        <w:rPr>
          <w:sz w:val="24"/>
          <w:szCs w:val="24"/>
        </w:rPr>
        <w:t>«</w:t>
      </w:r>
      <w:r w:rsidR="00EC52FB" w:rsidRPr="00643FC0">
        <w:rPr>
          <w:sz w:val="24"/>
          <w:szCs w:val="24"/>
        </w:rPr>
        <w:t>Исполнитель</w:t>
      </w:r>
      <w:r w:rsidR="001C2156" w:rsidRPr="00643FC0">
        <w:rPr>
          <w:sz w:val="24"/>
          <w:szCs w:val="24"/>
        </w:rPr>
        <w:t>»</w:t>
      </w:r>
      <w:r w:rsidR="00EC52FB" w:rsidRPr="00643FC0">
        <w:rPr>
          <w:sz w:val="24"/>
          <w:szCs w:val="24"/>
        </w:rPr>
        <w:t xml:space="preserve">, в лице </w:t>
      </w:r>
      <w:r w:rsidR="00A11CEE" w:rsidRPr="00643FC0">
        <w:rPr>
          <w:sz w:val="24"/>
          <w:szCs w:val="24"/>
        </w:rPr>
        <w:t xml:space="preserve"> </w:t>
      </w:r>
      <w:r w:rsidR="00690FFF" w:rsidRPr="00643FC0">
        <w:rPr>
          <w:sz w:val="24"/>
          <w:szCs w:val="24"/>
        </w:rPr>
        <w:t>______________________________________</w:t>
      </w:r>
      <w:r w:rsidR="00EC52FB" w:rsidRPr="00643FC0">
        <w:rPr>
          <w:sz w:val="24"/>
          <w:szCs w:val="24"/>
        </w:rPr>
        <w:t>, действующе</w:t>
      </w:r>
      <w:r w:rsidR="00690FFF" w:rsidRPr="00643FC0">
        <w:rPr>
          <w:sz w:val="24"/>
          <w:szCs w:val="24"/>
        </w:rPr>
        <w:t>го</w:t>
      </w:r>
      <w:r w:rsidR="00EC52FB" w:rsidRPr="00643FC0">
        <w:rPr>
          <w:sz w:val="24"/>
          <w:szCs w:val="24"/>
        </w:rPr>
        <w:t xml:space="preserve"> на основании </w:t>
      </w:r>
      <w:r w:rsidR="00A11CEE" w:rsidRPr="00643FC0">
        <w:rPr>
          <w:sz w:val="24"/>
          <w:szCs w:val="24"/>
        </w:rPr>
        <w:t xml:space="preserve"> </w:t>
      </w:r>
      <w:r w:rsidR="00690FFF" w:rsidRPr="00643FC0">
        <w:rPr>
          <w:sz w:val="24"/>
          <w:szCs w:val="24"/>
        </w:rPr>
        <w:t>______________________________</w:t>
      </w:r>
      <w:r w:rsidR="00EC52FB" w:rsidRPr="00643FC0">
        <w:rPr>
          <w:sz w:val="24"/>
          <w:szCs w:val="24"/>
        </w:rPr>
        <w:t xml:space="preserve">, с другой стороны, вместе именуемые </w:t>
      </w:r>
      <w:r w:rsidR="001C2156" w:rsidRPr="00643FC0">
        <w:rPr>
          <w:sz w:val="24"/>
          <w:szCs w:val="24"/>
        </w:rPr>
        <w:t>«</w:t>
      </w:r>
      <w:r w:rsidR="00EC52FB" w:rsidRPr="00643FC0">
        <w:rPr>
          <w:sz w:val="24"/>
          <w:szCs w:val="24"/>
        </w:rPr>
        <w:t>Стороны</w:t>
      </w:r>
      <w:r w:rsidR="001C2156" w:rsidRPr="00643FC0">
        <w:rPr>
          <w:sz w:val="24"/>
          <w:szCs w:val="24"/>
        </w:rPr>
        <w:t>»</w:t>
      </w:r>
      <w:r w:rsidR="00EC52FB" w:rsidRPr="00643FC0">
        <w:rPr>
          <w:sz w:val="24"/>
          <w:szCs w:val="24"/>
        </w:rPr>
        <w:t>, заключили настоящий Договор о нижеследующем:</w:t>
      </w:r>
    </w:p>
    <w:p w:rsidR="00690FFF" w:rsidRPr="00643FC0" w:rsidRDefault="00690FFF" w:rsidP="00EC52FB">
      <w:pPr>
        <w:jc w:val="both"/>
        <w:rPr>
          <w:sz w:val="24"/>
          <w:szCs w:val="24"/>
        </w:rPr>
      </w:pPr>
    </w:p>
    <w:p w:rsidR="0017691F" w:rsidRPr="00643FC0" w:rsidRDefault="0017691F" w:rsidP="004A7CBE">
      <w:pPr>
        <w:numPr>
          <w:ilvl w:val="0"/>
          <w:numId w:val="1"/>
        </w:numPr>
        <w:tabs>
          <w:tab w:val="left" w:pos="3686"/>
          <w:tab w:val="left" w:pos="4111"/>
          <w:tab w:val="left" w:pos="4536"/>
        </w:tabs>
        <w:jc w:val="center"/>
        <w:rPr>
          <w:b/>
          <w:bCs/>
          <w:sz w:val="24"/>
          <w:szCs w:val="24"/>
        </w:rPr>
      </w:pPr>
      <w:r w:rsidRPr="00643FC0">
        <w:rPr>
          <w:b/>
          <w:bCs/>
          <w:sz w:val="24"/>
          <w:szCs w:val="24"/>
        </w:rPr>
        <w:t>П</w:t>
      </w:r>
      <w:r w:rsidR="00244A26" w:rsidRPr="00643FC0">
        <w:rPr>
          <w:b/>
          <w:bCs/>
          <w:sz w:val="24"/>
          <w:szCs w:val="24"/>
        </w:rPr>
        <w:t xml:space="preserve">РЕДМЕТ </w:t>
      </w:r>
      <w:r w:rsidRPr="00643FC0">
        <w:rPr>
          <w:b/>
          <w:bCs/>
          <w:sz w:val="24"/>
          <w:szCs w:val="24"/>
        </w:rPr>
        <w:t>Д</w:t>
      </w:r>
      <w:r w:rsidR="00244A26" w:rsidRPr="00643FC0">
        <w:rPr>
          <w:b/>
          <w:bCs/>
          <w:sz w:val="24"/>
          <w:szCs w:val="24"/>
        </w:rPr>
        <w:t>ОГОВОРА</w:t>
      </w:r>
    </w:p>
    <w:p w:rsidR="00517DEA" w:rsidRPr="00643FC0" w:rsidRDefault="00AB0251" w:rsidP="00AB0251">
      <w:pPr>
        <w:pStyle w:val="af8"/>
        <w:numPr>
          <w:ilvl w:val="1"/>
          <w:numId w:val="8"/>
        </w:numPr>
        <w:tabs>
          <w:tab w:val="left" w:pos="567"/>
          <w:tab w:val="left" w:pos="1134"/>
          <w:tab w:val="left" w:pos="1276"/>
        </w:tabs>
        <w:ind w:left="0" w:firstLine="709"/>
        <w:jc w:val="both"/>
        <w:rPr>
          <w:sz w:val="24"/>
          <w:szCs w:val="24"/>
        </w:rPr>
      </w:pPr>
      <w:r>
        <w:rPr>
          <w:sz w:val="24"/>
          <w:szCs w:val="24"/>
        </w:rPr>
        <w:t xml:space="preserve"> </w:t>
      </w:r>
      <w:r w:rsidR="00517DEA" w:rsidRPr="00643FC0">
        <w:rPr>
          <w:sz w:val="24"/>
          <w:szCs w:val="24"/>
        </w:rPr>
        <w:t xml:space="preserve">По настоящему Договору Исполнитель обязуется оказать услуги </w:t>
      </w:r>
      <w:r w:rsidR="00690FFF" w:rsidRPr="00643FC0">
        <w:rPr>
          <w:sz w:val="24"/>
          <w:szCs w:val="24"/>
        </w:rPr>
        <w:t xml:space="preserve">информационного сопровождения </w:t>
      </w:r>
      <w:r w:rsidR="00515872" w:rsidRPr="00643FC0">
        <w:rPr>
          <w:sz w:val="24"/>
          <w:szCs w:val="24"/>
        </w:rPr>
        <w:t xml:space="preserve">Системы нормативно-технической документации </w:t>
      </w:r>
      <w:r w:rsidR="00517DEA" w:rsidRPr="00643FC0">
        <w:rPr>
          <w:sz w:val="24"/>
          <w:szCs w:val="24"/>
        </w:rPr>
        <w:t>«</w:t>
      </w:r>
      <w:proofErr w:type="spellStart"/>
      <w:r w:rsidR="00B83D27" w:rsidRPr="00643FC0">
        <w:rPr>
          <w:sz w:val="24"/>
          <w:szCs w:val="24"/>
        </w:rPr>
        <w:t>Техэксперт</w:t>
      </w:r>
      <w:proofErr w:type="spellEnd"/>
      <w:r w:rsidR="00517DEA" w:rsidRPr="00643FC0">
        <w:rPr>
          <w:sz w:val="24"/>
          <w:szCs w:val="24"/>
        </w:rPr>
        <w:t>»  (далее - С</w:t>
      </w:r>
      <w:r w:rsidR="00277058" w:rsidRPr="00643FC0">
        <w:rPr>
          <w:sz w:val="24"/>
          <w:szCs w:val="24"/>
        </w:rPr>
        <w:t>НТД</w:t>
      </w:r>
      <w:r w:rsidR="00517DEA" w:rsidRPr="00643FC0">
        <w:rPr>
          <w:sz w:val="24"/>
          <w:szCs w:val="24"/>
        </w:rPr>
        <w:t>), а Заказчик обязуется эти услуги принять и оплатить на условиях, в порядке и сроки, установленные настоящим Договором.</w:t>
      </w:r>
    </w:p>
    <w:p w:rsidR="00517DEA" w:rsidRPr="00643FC0" w:rsidRDefault="00517DEA" w:rsidP="00E802B6">
      <w:pPr>
        <w:pStyle w:val="af8"/>
        <w:numPr>
          <w:ilvl w:val="1"/>
          <w:numId w:val="8"/>
        </w:numPr>
        <w:tabs>
          <w:tab w:val="left" w:pos="1276"/>
        </w:tabs>
        <w:ind w:left="0" w:firstLine="709"/>
        <w:jc w:val="both"/>
        <w:rPr>
          <w:sz w:val="24"/>
          <w:szCs w:val="24"/>
        </w:rPr>
      </w:pPr>
      <w:r w:rsidRPr="00643FC0">
        <w:rPr>
          <w:sz w:val="24"/>
          <w:szCs w:val="24"/>
        </w:rPr>
        <w:t>Перечень экземпляров С</w:t>
      </w:r>
      <w:r w:rsidR="00E779D7" w:rsidRPr="00643FC0">
        <w:rPr>
          <w:sz w:val="24"/>
          <w:szCs w:val="24"/>
        </w:rPr>
        <w:t>НТД</w:t>
      </w:r>
      <w:r w:rsidRPr="00643FC0">
        <w:rPr>
          <w:sz w:val="24"/>
          <w:szCs w:val="24"/>
        </w:rPr>
        <w:t>, описание их свойств, условий работы</w:t>
      </w:r>
      <w:r w:rsidR="006D3369" w:rsidRPr="00643FC0">
        <w:rPr>
          <w:sz w:val="24"/>
          <w:szCs w:val="24"/>
        </w:rPr>
        <w:t xml:space="preserve"> и</w:t>
      </w:r>
      <w:r w:rsidRPr="00643FC0">
        <w:rPr>
          <w:sz w:val="24"/>
          <w:szCs w:val="24"/>
        </w:rPr>
        <w:t xml:space="preserve"> условия проведения </w:t>
      </w:r>
      <w:r w:rsidR="009B486B" w:rsidRPr="00643FC0">
        <w:rPr>
          <w:sz w:val="24"/>
          <w:szCs w:val="24"/>
        </w:rPr>
        <w:t xml:space="preserve">информационного сопровождения </w:t>
      </w:r>
      <w:r w:rsidRPr="00643FC0">
        <w:rPr>
          <w:sz w:val="24"/>
          <w:szCs w:val="24"/>
        </w:rPr>
        <w:t xml:space="preserve">содержатся в </w:t>
      </w:r>
      <w:r w:rsidR="000D6B13">
        <w:rPr>
          <w:sz w:val="24"/>
          <w:szCs w:val="24"/>
        </w:rPr>
        <w:t xml:space="preserve">Спецификации </w:t>
      </w:r>
      <w:r w:rsidR="00690FFF" w:rsidRPr="00643FC0">
        <w:rPr>
          <w:sz w:val="24"/>
          <w:szCs w:val="24"/>
        </w:rPr>
        <w:t>(Приложение №1 к Договору).</w:t>
      </w:r>
    </w:p>
    <w:p w:rsidR="00517DEA" w:rsidRPr="00643FC0" w:rsidRDefault="00517DEA" w:rsidP="00E802B6">
      <w:pPr>
        <w:pStyle w:val="af8"/>
        <w:numPr>
          <w:ilvl w:val="1"/>
          <w:numId w:val="8"/>
        </w:numPr>
        <w:tabs>
          <w:tab w:val="left" w:pos="567"/>
          <w:tab w:val="left" w:pos="1276"/>
        </w:tabs>
        <w:ind w:left="0" w:firstLine="709"/>
        <w:jc w:val="both"/>
        <w:rPr>
          <w:sz w:val="24"/>
          <w:szCs w:val="24"/>
        </w:rPr>
      </w:pPr>
      <w:r w:rsidRPr="00643FC0">
        <w:rPr>
          <w:sz w:val="24"/>
          <w:szCs w:val="24"/>
        </w:rPr>
        <w:t>Исполнитель гарантирует, что обладает правами на воспроизведение (копирование экземпляров С</w:t>
      </w:r>
      <w:r w:rsidR="00E779D7" w:rsidRPr="00643FC0">
        <w:rPr>
          <w:sz w:val="24"/>
          <w:szCs w:val="24"/>
        </w:rPr>
        <w:t>НТД</w:t>
      </w:r>
      <w:r w:rsidRPr="00643FC0">
        <w:rPr>
          <w:sz w:val="24"/>
          <w:szCs w:val="24"/>
        </w:rPr>
        <w:t>), распространение С</w:t>
      </w:r>
      <w:r w:rsidR="00E779D7" w:rsidRPr="00643FC0">
        <w:rPr>
          <w:sz w:val="24"/>
          <w:szCs w:val="24"/>
        </w:rPr>
        <w:t>НТД</w:t>
      </w:r>
      <w:r w:rsidRPr="00643FC0">
        <w:rPr>
          <w:sz w:val="24"/>
          <w:szCs w:val="24"/>
        </w:rPr>
        <w:t xml:space="preserve"> (передачу пользователям экземпляров С</w:t>
      </w:r>
      <w:r w:rsidR="00E779D7" w:rsidRPr="00643FC0">
        <w:rPr>
          <w:sz w:val="24"/>
          <w:szCs w:val="24"/>
        </w:rPr>
        <w:t>НТД</w:t>
      </w:r>
      <w:r w:rsidRPr="00643FC0">
        <w:rPr>
          <w:sz w:val="24"/>
          <w:szCs w:val="24"/>
        </w:rPr>
        <w:t xml:space="preserve"> и прав на ее использование, а также предоставление доступа к экземплярам С</w:t>
      </w:r>
      <w:r w:rsidR="00C838D7" w:rsidRPr="00643FC0">
        <w:rPr>
          <w:sz w:val="24"/>
          <w:szCs w:val="24"/>
        </w:rPr>
        <w:t>НТД</w:t>
      </w:r>
      <w:r w:rsidRPr="00643FC0">
        <w:rPr>
          <w:sz w:val="24"/>
          <w:szCs w:val="24"/>
        </w:rPr>
        <w:t xml:space="preserve"> по компьютерным сетям) и обслуживание (обновление путем передачи пакетов новой информации и передача новых редакций  С</w:t>
      </w:r>
      <w:r w:rsidR="00C838D7" w:rsidRPr="00643FC0">
        <w:rPr>
          <w:sz w:val="24"/>
          <w:szCs w:val="24"/>
        </w:rPr>
        <w:t>НТД</w:t>
      </w:r>
      <w:r w:rsidR="006D3369" w:rsidRPr="00643FC0">
        <w:rPr>
          <w:sz w:val="24"/>
          <w:szCs w:val="24"/>
        </w:rPr>
        <w:t>)</w:t>
      </w:r>
      <w:r w:rsidRPr="00643FC0">
        <w:rPr>
          <w:sz w:val="24"/>
          <w:szCs w:val="24"/>
        </w:rPr>
        <w:t>.</w:t>
      </w:r>
    </w:p>
    <w:p w:rsidR="00980FFA" w:rsidRPr="00643FC0" w:rsidRDefault="00517DEA" w:rsidP="00370C2F">
      <w:pPr>
        <w:pStyle w:val="af8"/>
        <w:numPr>
          <w:ilvl w:val="1"/>
          <w:numId w:val="8"/>
        </w:numPr>
        <w:tabs>
          <w:tab w:val="left" w:pos="567"/>
          <w:tab w:val="left" w:pos="1276"/>
        </w:tabs>
        <w:ind w:left="0" w:firstLine="709"/>
        <w:jc w:val="both"/>
        <w:rPr>
          <w:sz w:val="24"/>
          <w:szCs w:val="24"/>
        </w:rPr>
      </w:pPr>
      <w:r w:rsidRPr="00643FC0">
        <w:rPr>
          <w:sz w:val="24"/>
          <w:szCs w:val="24"/>
        </w:rPr>
        <w:t>Срок оказания услуг по обеспечению доступ</w:t>
      </w:r>
      <w:r w:rsidR="0009132D" w:rsidRPr="00643FC0">
        <w:rPr>
          <w:sz w:val="24"/>
          <w:szCs w:val="24"/>
        </w:rPr>
        <w:t>о</w:t>
      </w:r>
      <w:r w:rsidRPr="00643FC0">
        <w:rPr>
          <w:sz w:val="24"/>
          <w:szCs w:val="24"/>
        </w:rPr>
        <w:t>м к экземплярам С</w:t>
      </w:r>
      <w:r w:rsidR="00C838D7" w:rsidRPr="00643FC0">
        <w:rPr>
          <w:sz w:val="24"/>
          <w:szCs w:val="24"/>
        </w:rPr>
        <w:t>НТД</w:t>
      </w:r>
      <w:r w:rsidRPr="00643FC0">
        <w:rPr>
          <w:sz w:val="24"/>
          <w:szCs w:val="24"/>
        </w:rPr>
        <w:t xml:space="preserve"> с </w:t>
      </w:r>
      <w:r w:rsidR="00043E85">
        <w:rPr>
          <w:sz w:val="24"/>
          <w:szCs w:val="24"/>
        </w:rPr>
        <w:t>01.01.201</w:t>
      </w:r>
      <w:r w:rsidR="007012E6">
        <w:rPr>
          <w:sz w:val="24"/>
          <w:szCs w:val="24"/>
        </w:rPr>
        <w:t>9</w:t>
      </w:r>
      <w:r w:rsidR="00043E85">
        <w:rPr>
          <w:sz w:val="24"/>
          <w:szCs w:val="24"/>
        </w:rPr>
        <w:t xml:space="preserve"> г.</w:t>
      </w:r>
      <w:r w:rsidR="00C838D7" w:rsidRPr="00643FC0">
        <w:rPr>
          <w:sz w:val="24"/>
          <w:szCs w:val="24"/>
        </w:rPr>
        <w:t xml:space="preserve"> </w:t>
      </w:r>
      <w:r w:rsidRPr="00643FC0">
        <w:rPr>
          <w:sz w:val="24"/>
          <w:szCs w:val="24"/>
        </w:rPr>
        <w:t>по 31.12.201</w:t>
      </w:r>
      <w:r w:rsidR="007012E6">
        <w:rPr>
          <w:sz w:val="24"/>
          <w:szCs w:val="24"/>
        </w:rPr>
        <w:t>9</w:t>
      </w:r>
      <w:r w:rsidRPr="00643FC0">
        <w:rPr>
          <w:sz w:val="24"/>
          <w:szCs w:val="24"/>
        </w:rPr>
        <w:t xml:space="preserve"> г.</w:t>
      </w:r>
    </w:p>
    <w:p w:rsidR="00C838D7" w:rsidRPr="00643FC0" w:rsidRDefault="00C838D7" w:rsidP="00C838D7">
      <w:pPr>
        <w:pStyle w:val="af8"/>
        <w:tabs>
          <w:tab w:val="left" w:pos="567"/>
          <w:tab w:val="left" w:pos="1276"/>
        </w:tabs>
        <w:ind w:left="709"/>
        <w:jc w:val="both"/>
        <w:rPr>
          <w:sz w:val="24"/>
          <w:szCs w:val="24"/>
        </w:rPr>
      </w:pPr>
    </w:p>
    <w:p w:rsidR="009B486B" w:rsidRPr="00E802B6" w:rsidRDefault="009B486B" w:rsidP="009B486B">
      <w:pPr>
        <w:numPr>
          <w:ilvl w:val="0"/>
          <w:numId w:val="1"/>
        </w:numPr>
        <w:ind w:left="1004"/>
        <w:jc w:val="center"/>
        <w:rPr>
          <w:b/>
          <w:bCs/>
          <w:sz w:val="24"/>
          <w:szCs w:val="24"/>
        </w:rPr>
      </w:pPr>
      <w:r w:rsidRPr="00E802B6">
        <w:rPr>
          <w:b/>
          <w:bCs/>
          <w:sz w:val="24"/>
          <w:szCs w:val="24"/>
        </w:rPr>
        <w:t>П</w:t>
      </w:r>
      <w:r w:rsidR="00E802B6" w:rsidRPr="00E802B6">
        <w:rPr>
          <w:b/>
          <w:bCs/>
          <w:sz w:val="24"/>
          <w:szCs w:val="24"/>
        </w:rPr>
        <w:t>РАВА И ОБЯЗАННОСТИ СТОРОН</w:t>
      </w:r>
    </w:p>
    <w:p w:rsidR="002B34E5" w:rsidRPr="00643FC0" w:rsidRDefault="002B34E5" w:rsidP="00AB0251">
      <w:pPr>
        <w:numPr>
          <w:ilvl w:val="1"/>
          <w:numId w:val="11"/>
        </w:numPr>
        <w:tabs>
          <w:tab w:val="left" w:pos="851"/>
          <w:tab w:val="left" w:pos="1276"/>
        </w:tabs>
        <w:ind w:left="0" w:right="-1" w:firstLine="709"/>
        <w:jc w:val="both"/>
        <w:rPr>
          <w:sz w:val="24"/>
          <w:szCs w:val="24"/>
        </w:rPr>
      </w:pPr>
      <w:r w:rsidRPr="00643FC0">
        <w:rPr>
          <w:sz w:val="24"/>
          <w:szCs w:val="24"/>
        </w:rPr>
        <w:t xml:space="preserve">Исполнитель обязуется: </w:t>
      </w:r>
    </w:p>
    <w:p w:rsidR="009B486B" w:rsidRDefault="002B34E5" w:rsidP="00E802B6">
      <w:pPr>
        <w:pStyle w:val="af8"/>
        <w:numPr>
          <w:ilvl w:val="2"/>
          <w:numId w:val="11"/>
        </w:numPr>
        <w:ind w:left="0" w:right="-1" w:firstLine="709"/>
        <w:jc w:val="both"/>
        <w:rPr>
          <w:sz w:val="24"/>
          <w:szCs w:val="24"/>
        </w:rPr>
      </w:pPr>
      <w:r w:rsidRPr="00643FC0">
        <w:rPr>
          <w:sz w:val="24"/>
          <w:szCs w:val="24"/>
        </w:rPr>
        <w:t>О</w:t>
      </w:r>
      <w:r w:rsidR="009B486B" w:rsidRPr="00643FC0">
        <w:rPr>
          <w:sz w:val="24"/>
          <w:szCs w:val="24"/>
        </w:rPr>
        <w:t xml:space="preserve">существлять информационное сопровождение Заказчика в соответствии с условиями и периодичностью, указанными в </w:t>
      </w:r>
      <w:r w:rsidR="00910A3A">
        <w:rPr>
          <w:sz w:val="24"/>
          <w:szCs w:val="24"/>
        </w:rPr>
        <w:t>Спецификации</w:t>
      </w:r>
      <w:r w:rsidR="009B486B" w:rsidRPr="00643FC0">
        <w:rPr>
          <w:sz w:val="24"/>
          <w:szCs w:val="24"/>
        </w:rPr>
        <w:t xml:space="preserve"> (Приложение №1 к Договору).</w:t>
      </w:r>
    </w:p>
    <w:p w:rsidR="00E802B6" w:rsidRDefault="00E802B6" w:rsidP="00E802B6">
      <w:pPr>
        <w:pStyle w:val="af8"/>
        <w:numPr>
          <w:ilvl w:val="2"/>
          <w:numId w:val="11"/>
        </w:numPr>
        <w:ind w:left="0" w:right="-1" w:firstLine="709"/>
        <w:jc w:val="both"/>
        <w:rPr>
          <w:sz w:val="24"/>
          <w:szCs w:val="24"/>
        </w:rPr>
      </w:pPr>
      <w:r>
        <w:rPr>
          <w:sz w:val="24"/>
          <w:szCs w:val="24"/>
        </w:rPr>
        <w:t>И</w:t>
      </w:r>
      <w:r w:rsidRPr="00643FC0">
        <w:rPr>
          <w:sz w:val="24"/>
          <w:szCs w:val="24"/>
        </w:rPr>
        <w:t>сполнять полученные в ходе оказания услуг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w:t>
      </w:r>
    </w:p>
    <w:p w:rsidR="00E802B6" w:rsidRDefault="00E802B6" w:rsidP="00E802B6">
      <w:pPr>
        <w:pStyle w:val="af8"/>
        <w:numPr>
          <w:ilvl w:val="2"/>
          <w:numId w:val="11"/>
        </w:numPr>
        <w:ind w:left="0" w:right="-1" w:firstLine="709"/>
        <w:jc w:val="both"/>
        <w:rPr>
          <w:sz w:val="24"/>
          <w:szCs w:val="24"/>
        </w:rPr>
      </w:pPr>
      <w:r w:rsidRPr="00643FC0">
        <w:rPr>
          <w:sz w:val="24"/>
          <w:szCs w:val="24"/>
        </w:rPr>
        <w:t>В случае невозможности оказания и/или несвоевременного оказания услуг, незамедлительно уведомить об этом Заказчика с указанием причины невозможности оказания и/или своевременного оказания услуг, указанных в настоящем договоре, что не освобождает Исполнителя от возмещения убытков.</w:t>
      </w:r>
    </w:p>
    <w:p w:rsidR="00E802B6" w:rsidRDefault="00E802B6" w:rsidP="00E802B6">
      <w:pPr>
        <w:pStyle w:val="af8"/>
        <w:numPr>
          <w:ilvl w:val="2"/>
          <w:numId w:val="11"/>
        </w:numPr>
        <w:ind w:left="0" w:right="-1" w:firstLine="709"/>
        <w:jc w:val="both"/>
        <w:rPr>
          <w:sz w:val="24"/>
          <w:szCs w:val="24"/>
        </w:rPr>
      </w:pPr>
      <w:r w:rsidRPr="00643FC0">
        <w:rPr>
          <w:sz w:val="24"/>
          <w:szCs w:val="24"/>
        </w:rPr>
        <w:t>Поддерживать СНТД в актуальном состоянии.</w:t>
      </w:r>
    </w:p>
    <w:p w:rsidR="00E802B6" w:rsidRDefault="00E802B6" w:rsidP="00E802B6">
      <w:pPr>
        <w:pStyle w:val="af8"/>
        <w:numPr>
          <w:ilvl w:val="2"/>
          <w:numId w:val="11"/>
        </w:numPr>
        <w:ind w:left="0" w:right="-1" w:firstLine="709"/>
        <w:jc w:val="both"/>
        <w:rPr>
          <w:sz w:val="24"/>
          <w:szCs w:val="24"/>
        </w:rPr>
      </w:pPr>
      <w:r w:rsidRPr="00533117">
        <w:rPr>
          <w:sz w:val="24"/>
          <w:szCs w:val="24"/>
        </w:rPr>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E802B6" w:rsidRPr="00E802B6" w:rsidRDefault="00E802B6" w:rsidP="00E802B6">
      <w:pPr>
        <w:pStyle w:val="af8"/>
        <w:numPr>
          <w:ilvl w:val="2"/>
          <w:numId w:val="11"/>
        </w:numPr>
        <w:ind w:left="0" w:right="-1" w:firstLine="709"/>
        <w:jc w:val="both"/>
        <w:rPr>
          <w:sz w:val="24"/>
          <w:szCs w:val="24"/>
        </w:rPr>
      </w:pPr>
      <w:r>
        <w:rPr>
          <w:sz w:val="24"/>
          <w:szCs w:val="24"/>
        </w:rPr>
        <w:t xml:space="preserve">Ознакомиться </w:t>
      </w:r>
      <w:r w:rsidRPr="00910A3A">
        <w:rPr>
          <w:sz w:val="24"/>
          <w:szCs w:val="24"/>
        </w:rPr>
        <w:t>и соблюдать требования законодательства Российской Федерации об инсайдерской информации и манипулировании рынком.</w:t>
      </w:r>
    </w:p>
    <w:p w:rsidR="00E802B6" w:rsidRDefault="00E802B6" w:rsidP="00E802B6">
      <w:pPr>
        <w:pStyle w:val="af8"/>
        <w:numPr>
          <w:ilvl w:val="2"/>
          <w:numId w:val="11"/>
        </w:numPr>
        <w:ind w:left="0" w:right="-1" w:firstLine="709"/>
        <w:jc w:val="both"/>
        <w:rPr>
          <w:sz w:val="24"/>
          <w:szCs w:val="24"/>
        </w:rPr>
      </w:pPr>
      <w:r>
        <w:rPr>
          <w:sz w:val="24"/>
          <w:szCs w:val="24"/>
        </w:rPr>
        <w:t>П</w:t>
      </w:r>
      <w:r w:rsidRPr="00533117">
        <w:rPr>
          <w:sz w:val="24"/>
          <w:szCs w:val="24"/>
        </w:rPr>
        <w:t xml:space="preserve">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 </w:t>
      </w:r>
      <w:r w:rsidR="00560BDB">
        <w:rPr>
          <w:sz w:val="24"/>
          <w:szCs w:val="24"/>
        </w:rPr>
        <w:t>3</w:t>
      </w:r>
      <w:r w:rsidRPr="00533117">
        <w:rPr>
          <w:sz w:val="24"/>
          <w:szCs w:val="24"/>
        </w:rPr>
        <w:t xml:space="preserve"> к договору.</w:t>
      </w:r>
    </w:p>
    <w:p w:rsidR="00E802B6" w:rsidRPr="00E802B6" w:rsidRDefault="00E802B6" w:rsidP="00E802B6">
      <w:pPr>
        <w:pStyle w:val="af8"/>
        <w:numPr>
          <w:ilvl w:val="2"/>
          <w:numId w:val="11"/>
        </w:numPr>
        <w:ind w:left="0" w:right="-1" w:firstLine="709"/>
        <w:jc w:val="both"/>
        <w:rPr>
          <w:sz w:val="24"/>
          <w:szCs w:val="24"/>
        </w:rPr>
      </w:pPr>
      <w:r w:rsidRPr="00E802B6">
        <w:rPr>
          <w:sz w:val="24"/>
          <w:szCs w:val="24"/>
        </w:rPr>
        <w:lastRenderedPageBreak/>
        <w:t xml:space="preserve">Не позднее 5 (пяти) календарных дней с момента заключения договора Исполнитель обязан предоставить Заказчику информацию (по форме, установленной в Приложении № 4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Исполнитель обязан предоставить соответствующую информацию не позднее 5 (пяти) календарных дней после таких изменений. </w:t>
      </w:r>
      <w:proofErr w:type="spellStart"/>
      <w:r w:rsidRPr="00E802B6">
        <w:rPr>
          <w:sz w:val="24"/>
          <w:szCs w:val="24"/>
        </w:rPr>
        <w:t>Непредоставление</w:t>
      </w:r>
      <w:proofErr w:type="spellEnd"/>
      <w:r w:rsidRPr="00E802B6">
        <w:rPr>
          <w:sz w:val="24"/>
          <w:szCs w:val="24"/>
        </w:rPr>
        <w:t xml:space="preserve"> Исполнителем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Исполнителем соответствующего уведомления Заказчика, если иной срок не указан в уведомлении.</w:t>
      </w:r>
    </w:p>
    <w:p w:rsidR="00E802B6" w:rsidRPr="00AB0251" w:rsidRDefault="009B486B" w:rsidP="00AB0251">
      <w:pPr>
        <w:pStyle w:val="af8"/>
        <w:numPr>
          <w:ilvl w:val="1"/>
          <w:numId w:val="11"/>
        </w:numPr>
        <w:tabs>
          <w:tab w:val="left" w:pos="426"/>
          <w:tab w:val="left" w:pos="851"/>
          <w:tab w:val="left" w:pos="1276"/>
          <w:tab w:val="left" w:pos="1418"/>
        </w:tabs>
        <w:ind w:right="-1" w:firstLine="349"/>
        <w:jc w:val="both"/>
        <w:rPr>
          <w:b/>
          <w:sz w:val="24"/>
          <w:szCs w:val="24"/>
        </w:rPr>
      </w:pPr>
      <w:r w:rsidRPr="00AB0251">
        <w:rPr>
          <w:sz w:val="24"/>
          <w:szCs w:val="24"/>
        </w:rPr>
        <w:t>Исполнитель имеет право:</w:t>
      </w:r>
    </w:p>
    <w:p w:rsidR="009B486B" w:rsidRDefault="009B486B" w:rsidP="000C1B59">
      <w:pPr>
        <w:pStyle w:val="af8"/>
        <w:numPr>
          <w:ilvl w:val="2"/>
          <w:numId w:val="11"/>
        </w:numPr>
        <w:ind w:left="0" w:right="-1" w:firstLine="709"/>
        <w:jc w:val="both"/>
        <w:rPr>
          <w:sz w:val="24"/>
          <w:szCs w:val="24"/>
        </w:rPr>
      </w:pPr>
      <w:r w:rsidRPr="0093073A">
        <w:rPr>
          <w:sz w:val="24"/>
          <w:szCs w:val="24"/>
        </w:rPr>
        <w:t>Оказывать услуги, указанные в разделе 1 настоящего Договора, лично или с привлечением третьих лиц.</w:t>
      </w:r>
    </w:p>
    <w:p w:rsidR="0093073A" w:rsidRDefault="0093073A" w:rsidP="0093073A">
      <w:pPr>
        <w:pStyle w:val="af8"/>
        <w:numPr>
          <w:ilvl w:val="2"/>
          <w:numId w:val="11"/>
        </w:numPr>
        <w:ind w:left="0" w:right="-1" w:firstLine="709"/>
        <w:jc w:val="both"/>
        <w:rPr>
          <w:sz w:val="24"/>
          <w:szCs w:val="24"/>
        </w:rPr>
      </w:pPr>
      <w:r w:rsidRPr="00643FC0">
        <w:rPr>
          <w:sz w:val="24"/>
          <w:szCs w:val="24"/>
        </w:rPr>
        <w:t xml:space="preserve">В выбранной им форме консультировать Заказчика по вопросам эффективной работы и новым возможностям </w:t>
      </w:r>
      <w:r>
        <w:rPr>
          <w:sz w:val="24"/>
          <w:szCs w:val="24"/>
        </w:rPr>
        <w:t>СНТД</w:t>
      </w:r>
      <w:r w:rsidRPr="00643FC0">
        <w:rPr>
          <w:sz w:val="24"/>
          <w:szCs w:val="24"/>
        </w:rPr>
        <w:t xml:space="preserve">, и, по своему усмотрению, передавать на бумажных носителях избранные информационные материалы из состава включенных в </w:t>
      </w:r>
      <w:r>
        <w:rPr>
          <w:sz w:val="24"/>
          <w:szCs w:val="24"/>
        </w:rPr>
        <w:t>СНТД</w:t>
      </w:r>
      <w:r w:rsidRPr="00643FC0">
        <w:rPr>
          <w:sz w:val="24"/>
          <w:szCs w:val="24"/>
        </w:rPr>
        <w:t>.</w:t>
      </w:r>
    </w:p>
    <w:p w:rsidR="0093073A" w:rsidRDefault="0093073A" w:rsidP="0093073A">
      <w:pPr>
        <w:pStyle w:val="af8"/>
        <w:numPr>
          <w:ilvl w:val="2"/>
          <w:numId w:val="11"/>
        </w:numPr>
        <w:ind w:left="0" w:right="-1" w:firstLine="709"/>
        <w:jc w:val="both"/>
        <w:rPr>
          <w:sz w:val="24"/>
          <w:szCs w:val="24"/>
        </w:rPr>
      </w:pPr>
      <w:r w:rsidRPr="00643FC0">
        <w:rPr>
          <w:sz w:val="24"/>
          <w:szCs w:val="24"/>
        </w:rPr>
        <w:t xml:space="preserve">Предоставлять Заказчику просмотр данных отчета о пользовании </w:t>
      </w:r>
      <w:r>
        <w:rPr>
          <w:sz w:val="24"/>
          <w:szCs w:val="24"/>
        </w:rPr>
        <w:t>СНТД.</w:t>
      </w:r>
    </w:p>
    <w:p w:rsidR="0093073A" w:rsidRDefault="0093073A" w:rsidP="00370C2F">
      <w:pPr>
        <w:pStyle w:val="af8"/>
        <w:numPr>
          <w:ilvl w:val="2"/>
          <w:numId w:val="11"/>
        </w:numPr>
        <w:tabs>
          <w:tab w:val="left" w:pos="709"/>
        </w:tabs>
        <w:ind w:left="0" w:right="-1" w:firstLine="709"/>
        <w:jc w:val="both"/>
        <w:rPr>
          <w:sz w:val="24"/>
          <w:szCs w:val="24"/>
        </w:rPr>
      </w:pPr>
      <w:r w:rsidRPr="00643FC0">
        <w:rPr>
          <w:sz w:val="24"/>
          <w:szCs w:val="24"/>
        </w:rPr>
        <w:t xml:space="preserve">Сохранять конфиденциальность информации, полученной из отчета о пользовании </w:t>
      </w:r>
      <w:r>
        <w:rPr>
          <w:sz w:val="24"/>
          <w:szCs w:val="24"/>
        </w:rPr>
        <w:t>СНТД</w:t>
      </w:r>
      <w:r w:rsidRPr="00643FC0">
        <w:rPr>
          <w:sz w:val="24"/>
          <w:szCs w:val="24"/>
        </w:rPr>
        <w:t xml:space="preserve"> и использовать её только в целях улучшения качества информационного сопровождения и повышения качества </w:t>
      </w:r>
      <w:r>
        <w:rPr>
          <w:sz w:val="24"/>
          <w:szCs w:val="24"/>
        </w:rPr>
        <w:t>СНТД</w:t>
      </w:r>
      <w:r w:rsidRPr="00643FC0">
        <w:rPr>
          <w:sz w:val="24"/>
          <w:szCs w:val="24"/>
        </w:rPr>
        <w:t>.</w:t>
      </w:r>
    </w:p>
    <w:p w:rsidR="009B486B" w:rsidRPr="0093073A" w:rsidRDefault="009B486B" w:rsidP="00370C2F">
      <w:pPr>
        <w:pStyle w:val="af8"/>
        <w:numPr>
          <w:ilvl w:val="1"/>
          <w:numId w:val="11"/>
        </w:numPr>
        <w:tabs>
          <w:tab w:val="left" w:pos="1276"/>
        </w:tabs>
        <w:ind w:right="-1" w:firstLine="349"/>
        <w:jc w:val="both"/>
        <w:rPr>
          <w:sz w:val="24"/>
          <w:szCs w:val="24"/>
        </w:rPr>
      </w:pPr>
      <w:r w:rsidRPr="0093073A">
        <w:rPr>
          <w:sz w:val="24"/>
          <w:szCs w:val="24"/>
        </w:rPr>
        <w:t>Заказчик обязуется:</w:t>
      </w:r>
    </w:p>
    <w:p w:rsidR="009B486B" w:rsidRDefault="009B486B" w:rsidP="0093073A">
      <w:pPr>
        <w:pStyle w:val="af8"/>
        <w:numPr>
          <w:ilvl w:val="2"/>
          <w:numId w:val="11"/>
        </w:numPr>
        <w:ind w:left="0" w:right="-1" w:firstLine="709"/>
        <w:jc w:val="both"/>
        <w:rPr>
          <w:sz w:val="24"/>
          <w:szCs w:val="24"/>
        </w:rPr>
      </w:pPr>
      <w:r w:rsidRPr="0093073A">
        <w:rPr>
          <w:sz w:val="24"/>
          <w:szCs w:val="24"/>
        </w:rPr>
        <w:t>Оплачивать сопровождение, оказываемое Исполнителем согласно разделу 1 настоящего Договора.</w:t>
      </w:r>
    </w:p>
    <w:p w:rsidR="00427916" w:rsidRDefault="00427916" w:rsidP="00136FBA">
      <w:pPr>
        <w:pStyle w:val="af8"/>
        <w:numPr>
          <w:ilvl w:val="2"/>
          <w:numId w:val="11"/>
        </w:numPr>
        <w:tabs>
          <w:tab w:val="left" w:pos="709"/>
        </w:tabs>
        <w:ind w:left="0" w:right="-1" w:firstLine="709"/>
        <w:jc w:val="both"/>
        <w:rPr>
          <w:sz w:val="24"/>
          <w:szCs w:val="24"/>
        </w:rPr>
      </w:pPr>
      <w:r w:rsidRPr="00643FC0">
        <w:rPr>
          <w:sz w:val="24"/>
          <w:szCs w:val="24"/>
        </w:rPr>
        <w:t xml:space="preserve">Соблюдать Правила пользования, установленные изготовителями (правообладателями) </w:t>
      </w:r>
      <w:r>
        <w:rPr>
          <w:sz w:val="24"/>
          <w:szCs w:val="24"/>
        </w:rPr>
        <w:t>СНТД</w:t>
      </w:r>
      <w:r w:rsidRPr="00643FC0">
        <w:rPr>
          <w:sz w:val="24"/>
          <w:szCs w:val="24"/>
        </w:rPr>
        <w:t xml:space="preserve"> и содержащиеся в Приложении № 2.</w:t>
      </w:r>
    </w:p>
    <w:p w:rsidR="00427916" w:rsidRDefault="00427916" w:rsidP="0093073A">
      <w:pPr>
        <w:pStyle w:val="af8"/>
        <w:numPr>
          <w:ilvl w:val="2"/>
          <w:numId w:val="11"/>
        </w:numPr>
        <w:ind w:left="0" w:right="-1" w:firstLine="709"/>
        <w:jc w:val="both"/>
        <w:rPr>
          <w:sz w:val="24"/>
          <w:szCs w:val="24"/>
        </w:rPr>
      </w:pPr>
      <w:r w:rsidRPr="00643FC0">
        <w:rPr>
          <w:sz w:val="24"/>
          <w:szCs w:val="24"/>
        </w:rPr>
        <w:t xml:space="preserve">Проверять работоспособность экземпляров </w:t>
      </w:r>
      <w:r>
        <w:rPr>
          <w:sz w:val="24"/>
          <w:szCs w:val="24"/>
        </w:rPr>
        <w:t>СНТД</w:t>
      </w:r>
      <w:r w:rsidRPr="00643FC0">
        <w:rPr>
          <w:sz w:val="24"/>
          <w:szCs w:val="24"/>
        </w:rPr>
        <w:t xml:space="preserve"> и пакетов новой информации непосредственно после оказания услуг Исполнителем, а в случае обнаружения невозможности их использования или иных недостатков незамедлительно сообщать о них Исполнителю.</w:t>
      </w:r>
    </w:p>
    <w:p w:rsidR="00427916" w:rsidRDefault="006C1A87" w:rsidP="0093073A">
      <w:pPr>
        <w:pStyle w:val="af8"/>
        <w:numPr>
          <w:ilvl w:val="2"/>
          <w:numId w:val="11"/>
        </w:numPr>
        <w:ind w:left="0" w:right="-1" w:firstLine="709"/>
        <w:jc w:val="both"/>
        <w:rPr>
          <w:sz w:val="24"/>
          <w:szCs w:val="24"/>
        </w:rPr>
      </w:pPr>
      <w:r>
        <w:rPr>
          <w:sz w:val="24"/>
          <w:szCs w:val="24"/>
        </w:rPr>
        <w:t>С</w:t>
      </w:r>
      <w:r w:rsidR="007B05B8" w:rsidRPr="00643FC0">
        <w:rPr>
          <w:sz w:val="24"/>
          <w:szCs w:val="24"/>
        </w:rPr>
        <w:t xml:space="preserve">воевременно предоставлять доступ Исполнителю к соответствующим компьютерам и обеспечивать техническую возможность проведения Исполнителем сопровождения в соответствии с требованиями технологии обновления экземпляров </w:t>
      </w:r>
      <w:r w:rsidR="007B05B8">
        <w:rPr>
          <w:sz w:val="24"/>
          <w:szCs w:val="24"/>
        </w:rPr>
        <w:t>СНТД</w:t>
      </w:r>
      <w:r w:rsidR="007B05B8" w:rsidRPr="00643FC0">
        <w:rPr>
          <w:sz w:val="24"/>
          <w:szCs w:val="24"/>
        </w:rPr>
        <w:t>.</w:t>
      </w:r>
    </w:p>
    <w:p w:rsidR="007B05B8" w:rsidRDefault="007B05B8" w:rsidP="0093073A">
      <w:pPr>
        <w:pStyle w:val="af8"/>
        <w:numPr>
          <w:ilvl w:val="2"/>
          <w:numId w:val="11"/>
        </w:numPr>
        <w:ind w:left="0" w:right="-1" w:firstLine="709"/>
        <w:jc w:val="both"/>
        <w:rPr>
          <w:sz w:val="24"/>
          <w:szCs w:val="24"/>
        </w:rPr>
      </w:pPr>
      <w:r w:rsidRPr="00643FC0">
        <w:rPr>
          <w:sz w:val="24"/>
          <w:szCs w:val="24"/>
        </w:rPr>
        <w:t xml:space="preserve">Соблюдать авторские, смежные и иные права на </w:t>
      </w:r>
      <w:r>
        <w:rPr>
          <w:sz w:val="24"/>
          <w:szCs w:val="24"/>
        </w:rPr>
        <w:t>СНТД</w:t>
      </w:r>
      <w:r w:rsidRPr="00643FC0">
        <w:rPr>
          <w:sz w:val="24"/>
          <w:szCs w:val="24"/>
        </w:rPr>
        <w:t>, а также на входящие в их состав материалы в соответствии с законодательством Российской Федерации.</w:t>
      </w:r>
    </w:p>
    <w:p w:rsidR="007B05B8" w:rsidRPr="0093073A" w:rsidRDefault="007B05B8" w:rsidP="0093073A">
      <w:pPr>
        <w:pStyle w:val="af8"/>
        <w:numPr>
          <w:ilvl w:val="2"/>
          <w:numId w:val="11"/>
        </w:numPr>
        <w:ind w:left="0" w:right="-1" w:firstLine="709"/>
        <w:jc w:val="both"/>
        <w:rPr>
          <w:sz w:val="24"/>
          <w:szCs w:val="24"/>
        </w:rPr>
      </w:pPr>
      <w:r>
        <w:rPr>
          <w:sz w:val="24"/>
          <w:szCs w:val="24"/>
        </w:rPr>
        <w:t xml:space="preserve">Предоставляет </w:t>
      </w:r>
      <w:r w:rsidR="00460CD5">
        <w:rPr>
          <w:sz w:val="24"/>
          <w:szCs w:val="24"/>
        </w:rPr>
        <w:t xml:space="preserve">возможность </w:t>
      </w:r>
      <w:r w:rsidR="005B7C6C">
        <w:rPr>
          <w:sz w:val="24"/>
          <w:szCs w:val="24"/>
        </w:rPr>
        <w:t xml:space="preserve">Исполнителю формировать отчет о пользовании СНТД. Отчет формируется средствами программного комплекса </w:t>
      </w:r>
      <w:proofErr w:type="spellStart"/>
      <w:r w:rsidR="005B7C6C">
        <w:rPr>
          <w:sz w:val="24"/>
          <w:szCs w:val="24"/>
        </w:rPr>
        <w:t>Техэксперт</w:t>
      </w:r>
      <w:proofErr w:type="spellEnd"/>
      <w:r w:rsidR="005B7C6C">
        <w:rPr>
          <w:sz w:val="24"/>
          <w:szCs w:val="24"/>
        </w:rPr>
        <w:t xml:space="preserve"> в виде файла формата </w:t>
      </w:r>
      <w:r w:rsidR="005B7C6C" w:rsidRPr="005B7C6C">
        <w:rPr>
          <w:sz w:val="24"/>
          <w:szCs w:val="24"/>
        </w:rPr>
        <w:t>XHTML, который может быть просмотрен Заказчик</w:t>
      </w:r>
      <w:r w:rsidR="006C1A87">
        <w:rPr>
          <w:sz w:val="24"/>
          <w:szCs w:val="24"/>
        </w:rPr>
        <w:t>о</w:t>
      </w:r>
      <w:r w:rsidR="005B7C6C" w:rsidRPr="005B7C6C">
        <w:rPr>
          <w:sz w:val="24"/>
          <w:szCs w:val="24"/>
        </w:rPr>
        <w:t>м в текстовом редакторе.  Отчет содержит в себе следующую информацию:</w:t>
      </w:r>
    </w:p>
    <w:p w:rsidR="009B486B" w:rsidRPr="00643FC0" w:rsidRDefault="009B486B" w:rsidP="004A7CBE">
      <w:pPr>
        <w:numPr>
          <w:ilvl w:val="0"/>
          <w:numId w:val="3"/>
        </w:numPr>
        <w:tabs>
          <w:tab w:val="clear" w:pos="1013"/>
          <w:tab w:val="num" w:pos="567"/>
        </w:tabs>
        <w:spacing w:before="100"/>
        <w:ind w:left="0" w:firstLine="284"/>
        <w:rPr>
          <w:sz w:val="24"/>
          <w:szCs w:val="24"/>
        </w:rPr>
      </w:pPr>
      <w:r w:rsidRPr="00643FC0">
        <w:rPr>
          <w:sz w:val="24"/>
          <w:szCs w:val="24"/>
        </w:rPr>
        <w:t>Информация о программном комплексе;</w:t>
      </w:r>
    </w:p>
    <w:p w:rsidR="009B486B" w:rsidRPr="00643FC0" w:rsidRDefault="009B486B" w:rsidP="004A7CBE">
      <w:pPr>
        <w:numPr>
          <w:ilvl w:val="0"/>
          <w:numId w:val="3"/>
        </w:numPr>
        <w:tabs>
          <w:tab w:val="clear" w:pos="1013"/>
          <w:tab w:val="num" w:pos="567"/>
        </w:tabs>
        <w:ind w:left="0" w:firstLine="284"/>
        <w:rPr>
          <w:sz w:val="24"/>
          <w:szCs w:val="24"/>
        </w:rPr>
      </w:pPr>
      <w:r w:rsidRPr="00643FC0">
        <w:rPr>
          <w:sz w:val="24"/>
          <w:szCs w:val="24"/>
        </w:rPr>
        <w:t>Информация о регистрации;</w:t>
      </w:r>
    </w:p>
    <w:p w:rsidR="009B486B" w:rsidRPr="00643FC0" w:rsidRDefault="009B486B" w:rsidP="004A7CBE">
      <w:pPr>
        <w:numPr>
          <w:ilvl w:val="0"/>
          <w:numId w:val="3"/>
        </w:numPr>
        <w:tabs>
          <w:tab w:val="clear" w:pos="1013"/>
          <w:tab w:val="num" w:pos="567"/>
        </w:tabs>
        <w:ind w:left="0" w:firstLine="284"/>
        <w:rPr>
          <w:sz w:val="24"/>
          <w:szCs w:val="24"/>
        </w:rPr>
      </w:pPr>
      <w:r w:rsidRPr="00643FC0">
        <w:rPr>
          <w:sz w:val="24"/>
          <w:szCs w:val="24"/>
        </w:rPr>
        <w:t>Информация о системе;</w:t>
      </w:r>
    </w:p>
    <w:p w:rsidR="009B486B" w:rsidRPr="00643FC0" w:rsidRDefault="009B486B" w:rsidP="004A7CBE">
      <w:pPr>
        <w:numPr>
          <w:ilvl w:val="0"/>
          <w:numId w:val="3"/>
        </w:numPr>
        <w:tabs>
          <w:tab w:val="clear" w:pos="1013"/>
          <w:tab w:val="num" w:pos="567"/>
        </w:tabs>
        <w:ind w:left="0" w:firstLine="284"/>
        <w:rPr>
          <w:sz w:val="24"/>
          <w:szCs w:val="24"/>
        </w:rPr>
      </w:pPr>
      <w:r w:rsidRPr="00643FC0">
        <w:rPr>
          <w:sz w:val="24"/>
          <w:szCs w:val="24"/>
        </w:rPr>
        <w:t>Информация о продуктах и томах;</w:t>
      </w:r>
    </w:p>
    <w:p w:rsidR="009B486B" w:rsidRPr="00643FC0" w:rsidRDefault="009B486B" w:rsidP="004A7CBE">
      <w:pPr>
        <w:numPr>
          <w:ilvl w:val="0"/>
          <w:numId w:val="3"/>
        </w:numPr>
        <w:tabs>
          <w:tab w:val="clear" w:pos="1013"/>
          <w:tab w:val="num" w:pos="567"/>
        </w:tabs>
        <w:ind w:left="0" w:firstLine="284"/>
        <w:rPr>
          <w:sz w:val="24"/>
          <w:szCs w:val="24"/>
        </w:rPr>
      </w:pPr>
      <w:r w:rsidRPr="00643FC0">
        <w:rPr>
          <w:sz w:val="24"/>
          <w:szCs w:val="24"/>
        </w:rPr>
        <w:t>Информация об оперативных обновлениях;</w:t>
      </w:r>
    </w:p>
    <w:p w:rsidR="009B486B" w:rsidRPr="00643FC0" w:rsidRDefault="009B486B" w:rsidP="004A7CBE">
      <w:pPr>
        <w:numPr>
          <w:ilvl w:val="0"/>
          <w:numId w:val="3"/>
        </w:numPr>
        <w:tabs>
          <w:tab w:val="clear" w:pos="1013"/>
          <w:tab w:val="num" w:pos="567"/>
        </w:tabs>
        <w:ind w:left="0" w:firstLine="284"/>
        <w:rPr>
          <w:sz w:val="24"/>
          <w:szCs w:val="24"/>
        </w:rPr>
      </w:pPr>
      <w:r w:rsidRPr="00643FC0">
        <w:rPr>
          <w:sz w:val="24"/>
          <w:szCs w:val="24"/>
        </w:rPr>
        <w:t xml:space="preserve">История работы </w:t>
      </w:r>
      <w:r w:rsidR="002B34E5" w:rsidRPr="00643FC0">
        <w:rPr>
          <w:sz w:val="24"/>
          <w:szCs w:val="24"/>
        </w:rPr>
        <w:t>пользователей</w:t>
      </w:r>
      <w:r w:rsidRPr="00643FC0">
        <w:rPr>
          <w:sz w:val="24"/>
          <w:szCs w:val="24"/>
        </w:rPr>
        <w:t>.</w:t>
      </w:r>
    </w:p>
    <w:p w:rsidR="00A63387" w:rsidRPr="00643FC0" w:rsidRDefault="00A63387" w:rsidP="00BD7B4C">
      <w:pPr>
        <w:tabs>
          <w:tab w:val="left" w:pos="1276"/>
        </w:tabs>
        <w:ind w:right="-1" w:firstLine="284"/>
        <w:jc w:val="both"/>
        <w:rPr>
          <w:sz w:val="24"/>
          <w:szCs w:val="24"/>
        </w:rPr>
      </w:pPr>
    </w:p>
    <w:p w:rsidR="00C76708" w:rsidRPr="00643FC0" w:rsidRDefault="0017691F" w:rsidP="00F124AB">
      <w:pPr>
        <w:pStyle w:val="af8"/>
        <w:numPr>
          <w:ilvl w:val="0"/>
          <w:numId w:val="1"/>
        </w:numPr>
        <w:tabs>
          <w:tab w:val="left" w:pos="1276"/>
        </w:tabs>
        <w:jc w:val="center"/>
        <w:rPr>
          <w:b/>
          <w:bCs/>
          <w:sz w:val="24"/>
          <w:szCs w:val="24"/>
        </w:rPr>
      </w:pPr>
      <w:r w:rsidRPr="00643FC0">
        <w:rPr>
          <w:b/>
          <w:bCs/>
          <w:sz w:val="24"/>
          <w:szCs w:val="24"/>
        </w:rPr>
        <w:t>Ц</w:t>
      </w:r>
      <w:r w:rsidR="00244A26" w:rsidRPr="00643FC0">
        <w:rPr>
          <w:b/>
          <w:bCs/>
          <w:sz w:val="24"/>
          <w:szCs w:val="24"/>
        </w:rPr>
        <w:t xml:space="preserve">ЕНА </w:t>
      </w:r>
      <w:r w:rsidRPr="00643FC0">
        <w:rPr>
          <w:b/>
          <w:bCs/>
          <w:sz w:val="24"/>
          <w:szCs w:val="24"/>
        </w:rPr>
        <w:t>Д</w:t>
      </w:r>
      <w:r w:rsidR="00244A26" w:rsidRPr="00643FC0">
        <w:rPr>
          <w:b/>
          <w:bCs/>
          <w:sz w:val="24"/>
          <w:szCs w:val="24"/>
        </w:rPr>
        <w:t>ОГОВОРА И ПОРЯДОК РАСЧЕТОВ</w:t>
      </w:r>
    </w:p>
    <w:p w:rsidR="002779EC" w:rsidRPr="002779EC" w:rsidRDefault="009525A1" w:rsidP="00370C2F">
      <w:pPr>
        <w:pStyle w:val="af8"/>
        <w:numPr>
          <w:ilvl w:val="1"/>
          <w:numId w:val="1"/>
        </w:numPr>
        <w:shd w:val="clear" w:color="auto" w:fill="FFFFFF" w:themeFill="background1"/>
        <w:tabs>
          <w:tab w:val="left" w:pos="0"/>
          <w:tab w:val="left" w:pos="709"/>
          <w:tab w:val="left" w:pos="993"/>
          <w:tab w:val="left" w:pos="1276"/>
          <w:tab w:val="left" w:pos="1418"/>
          <w:tab w:val="left" w:leader="underscore" w:pos="9370"/>
        </w:tabs>
        <w:autoSpaceDE/>
        <w:autoSpaceDN/>
        <w:ind w:left="0" w:firstLine="709"/>
        <w:jc w:val="both"/>
        <w:rPr>
          <w:rFonts w:eastAsia="Arial"/>
          <w:sz w:val="24"/>
          <w:szCs w:val="24"/>
        </w:rPr>
      </w:pPr>
      <w:r w:rsidRPr="002779EC">
        <w:rPr>
          <w:sz w:val="24"/>
          <w:szCs w:val="24"/>
        </w:rPr>
        <w:t>Цена Договора составляет</w:t>
      </w:r>
      <w:proofErr w:type="gramStart"/>
      <w:r w:rsidR="00496A35" w:rsidRPr="002779EC">
        <w:rPr>
          <w:sz w:val="24"/>
          <w:szCs w:val="24"/>
        </w:rPr>
        <w:t xml:space="preserve"> </w:t>
      </w:r>
      <w:r w:rsidRPr="002779EC">
        <w:rPr>
          <w:sz w:val="24"/>
          <w:szCs w:val="24"/>
        </w:rPr>
        <w:t xml:space="preserve"> </w:t>
      </w:r>
      <w:r w:rsidR="003631F4" w:rsidRPr="002779EC">
        <w:rPr>
          <w:b/>
          <w:sz w:val="24"/>
          <w:szCs w:val="24"/>
        </w:rPr>
        <w:t>_________________</w:t>
      </w:r>
      <w:r w:rsidR="00496A35" w:rsidRPr="002779EC">
        <w:rPr>
          <w:sz w:val="24"/>
          <w:szCs w:val="24"/>
        </w:rPr>
        <w:t xml:space="preserve">  ( </w:t>
      </w:r>
      <w:r w:rsidR="003631F4" w:rsidRPr="002779EC">
        <w:rPr>
          <w:sz w:val="24"/>
          <w:szCs w:val="24"/>
        </w:rPr>
        <w:t>____________________</w:t>
      </w:r>
      <w:r w:rsidR="00496A35" w:rsidRPr="002779EC">
        <w:rPr>
          <w:sz w:val="24"/>
          <w:szCs w:val="24"/>
        </w:rPr>
        <w:t xml:space="preserve">) </w:t>
      </w:r>
      <w:r w:rsidRPr="002779EC">
        <w:rPr>
          <w:sz w:val="24"/>
          <w:szCs w:val="24"/>
        </w:rPr>
        <w:t xml:space="preserve"> </w:t>
      </w:r>
      <w:proofErr w:type="gramEnd"/>
      <w:r w:rsidRPr="002779EC">
        <w:rPr>
          <w:sz w:val="24"/>
          <w:szCs w:val="24"/>
        </w:rPr>
        <w:t>рублей</w:t>
      </w:r>
      <w:r w:rsidR="00B24B21" w:rsidRPr="002779EC">
        <w:rPr>
          <w:rFonts w:eastAsia="Arial"/>
          <w:i/>
          <w:sz w:val="24"/>
          <w:szCs w:val="24"/>
        </w:rPr>
        <w:t>.</w:t>
      </w:r>
      <w:r w:rsidR="002779EC" w:rsidRPr="002779EC">
        <w:rPr>
          <w:sz w:val="24"/>
          <w:szCs w:val="24"/>
        </w:rPr>
        <w:t xml:space="preserve"> </w:t>
      </w:r>
      <w:r w:rsidR="001B5C1F">
        <w:rPr>
          <w:sz w:val="24"/>
          <w:szCs w:val="24"/>
        </w:rPr>
        <w:t>Кроме того</w:t>
      </w:r>
      <w:r w:rsidR="00683A20">
        <w:rPr>
          <w:sz w:val="24"/>
          <w:szCs w:val="24"/>
        </w:rPr>
        <w:t xml:space="preserve"> НДС</w:t>
      </w:r>
      <w:proofErr w:type="gramStart"/>
      <w:r w:rsidR="00683A20">
        <w:rPr>
          <w:sz w:val="24"/>
          <w:szCs w:val="24"/>
        </w:rPr>
        <w:t xml:space="preserve"> (___________________) </w:t>
      </w:r>
      <w:proofErr w:type="gramEnd"/>
      <w:r w:rsidR="00683A20">
        <w:rPr>
          <w:sz w:val="24"/>
          <w:szCs w:val="24"/>
        </w:rPr>
        <w:t>рублей</w:t>
      </w:r>
    </w:p>
    <w:p w:rsidR="00B24B21" w:rsidRDefault="002779EC" w:rsidP="00370C2F">
      <w:pPr>
        <w:pStyle w:val="af8"/>
        <w:shd w:val="clear" w:color="auto" w:fill="FFFFFF" w:themeFill="background1"/>
        <w:tabs>
          <w:tab w:val="left" w:pos="0"/>
          <w:tab w:val="left" w:pos="709"/>
          <w:tab w:val="left" w:pos="993"/>
          <w:tab w:val="left" w:pos="1276"/>
          <w:tab w:val="left" w:pos="1418"/>
          <w:tab w:val="left" w:leader="underscore" w:pos="9370"/>
        </w:tabs>
        <w:autoSpaceDE/>
        <w:autoSpaceDN/>
        <w:ind w:left="0"/>
        <w:jc w:val="both"/>
        <w:rPr>
          <w:sz w:val="24"/>
          <w:szCs w:val="24"/>
        </w:rPr>
      </w:pPr>
      <w:r w:rsidRPr="008A0E90">
        <w:rPr>
          <w:sz w:val="24"/>
          <w:szCs w:val="24"/>
        </w:rPr>
        <w:t>Цена Договора включает в себя все налоги, пошлины и сборы, установленные законодательством Российской Федерации, а также любые иные расходы Исполнителя, связанные с исполнением договора и изменению не подлежит.</w:t>
      </w:r>
    </w:p>
    <w:p w:rsidR="006C1A87" w:rsidRDefault="00953585" w:rsidP="00953585">
      <w:pPr>
        <w:pStyle w:val="af8"/>
        <w:numPr>
          <w:ilvl w:val="1"/>
          <w:numId w:val="1"/>
        </w:numPr>
        <w:shd w:val="clear" w:color="auto" w:fill="FFFFFF" w:themeFill="background1"/>
        <w:tabs>
          <w:tab w:val="left" w:pos="0"/>
          <w:tab w:val="left" w:pos="709"/>
          <w:tab w:val="left" w:pos="993"/>
          <w:tab w:val="left" w:pos="1276"/>
          <w:tab w:val="left" w:pos="1418"/>
          <w:tab w:val="left" w:leader="underscore" w:pos="9370"/>
        </w:tabs>
        <w:autoSpaceDE/>
        <w:autoSpaceDN/>
        <w:ind w:hanging="142"/>
        <w:jc w:val="both"/>
        <w:rPr>
          <w:sz w:val="24"/>
          <w:szCs w:val="24"/>
        </w:rPr>
      </w:pPr>
      <w:r w:rsidRPr="00953585">
        <w:rPr>
          <w:sz w:val="24"/>
          <w:szCs w:val="24"/>
        </w:rPr>
        <w:t>Индексация цены Договора не предусматривается.</w:t>
      </w:r>
    </w:p>
    <w:p w:rsidR="00953585" w:rsidRPr="000878D4" w:rsidRDefault="000878D4" w:rsidP="00953585">
      <w:pPr>
        <w:pStyle w:val="af8"/>
        <w:numPr>
          <w:ilvl w:val="1"/>
          <w:numId w:val="1"/>
        </w:numPr>
        <w:shd w:val="clear" w:color="auto" w:fill="FFFFFF" w:themeFill="background1"/>
        <w:tabs>
          <w:tab w:val="left" w:pos="0"/>
          <w:tab w:val="left" w:pos="709"/>
          <w:tab w:val="left" w:pos="993"/>
          <w:tab w:val="left" w:pos="1276"/>
          <w:tab w:val="left" w:pos="1418"/>
          <w:tab w:val="left" w:leader="underscore" w:pos="9370"/>
        </w:tabs>
        <w:autoSpaceDE/>
        <w:autoSpaceDN/>
        <w:ind w:hanging="142"/>
        <w:jc w:val="both"/>
        <w:rPr>
          <w:sz w:val="24"/>
          <w:szCs w:val="24"/>
        </w:rPr>
      </w:pPr>
      <w:r w:rsidRPr="000878D4">
        <w:rPr>
          <w:sz w:val="24"/>
          <w:szCs w:val="24"/>
        </w:rPr>
        <w:lastRenderedPageBreak/>
        <w:t>Расчеты по Договорам должны осуществляться в валюте Российской Федерации.</w:t>
      </w:r>
    </w:p>
    <w:p w:rsidR="002779EC" w:rsidRPr="002779EC" w:rsidRDefault="002779EC" w:rsidP="00370C2F">
      <w:pPr>
        <w:pStyle w:val="af8"/>
        <w:numPr>
          <w:ilvl w:val="1"/>
          <w:numId w:val="1"/>
        </w:numPr>
        <w:shd w:val="clear" w:color="auto" w:fill="FFFFFF" w:themeFill="background1"/>
        <w:tabs>
          <w:tab w:val="left" w:pos="0"/>
          <w:tab w:val="left" w:pos="709"/>
          <w:tab w:val="left" w:pos="993"/>
          <w:tab w:val="left" w:pos="1276"/>
          <w:tab w:val="left" w:leader="underscore" w:pos="9370"/>
        </w:tabs>
        <w:autoSpaceDE/>
        <w:autoSpaceDN/>
        <w:ind w:left="0" w:firstLine="709"/>
        <w:jc w:val="both"/>
        <w:rPr>
          <w:rFonts w:eastAsia="Arial"/>
          <w:sz w:val="24"/>
          <w:szCs w:val="24"/>
        </w:rPr>
      </w:pPr>
      <w:r w:rsidRPr="00643FC0">
        <w:rPr>
          <w:sz w:val="24"/>
          <w:szCs w:val="24"/>
        </w:rPr>
        <w:t xml:space="preserve">Исполнитель ежемесячно в течение 3 (трех) рабочих дней месяца, следующего за </w:t>
      </w:r>
      <w:proofErr w:type="gramStart"/>
      <w:r w:rsidRPr="00643FC0">
        <w:rPr>
          <w:sz w:val="24"/>
          <w:szCs w:val="24"/>
        </w:rPr>
        <w:t>отчетным</w:t>
      </w:r>
      <w:proofErr w:type="gramEnd"/>
      <w:r w:rsidRPr="00643FC0">
        <w:rPr>
          <w:sz w:val="24"/>
          <w:szCs w:val="24"/>
        </w:rPr>
        <w:t>, предоставляет Заказчику Акт сдачи-приемки услуг, отчет о фактически оказанных услугах за отчетный период</w:t>
      </w:r>
      <w:r>
        <w:rPr>
          <w:sz w:val="24"/>
          <w:szCs w:val="24"/>
        </w:rPr>
        <w:t>.</w:t>
      </w:r>
    </w:p>
    <w:p w:rsidR="002779EC" w:rsidRPr="002779EC" w:rsidRDefault="002779EC" w:rsidP="00370C2F">
      <w:pPr>
        <w:pStyle w:val="af8"/>
        <w:numPr>
          <w:ilvl w:val="1"/>
          <w:numId w:val="1"/>
        </w:numPr>
        <w:shd w:val="clear" w:color="auto" w:fill="FFFFFF" w:themeFill="background1"/>
        <w:tabs>
          <w:tab w:val="left" w:pos="0"/>
          <w:tab w:val="left" w:pos="709"/>
          <w:tab w:val="left" w:pos="993"/>
          <w:tab w:val="left" w:pos="1276"/>
          <w:tab w:val="left" w:leader="underscore" w:pos="9370"/>
        </w:tabs>
        <w:autoSpaceDE/>
        <w:autoSpaceDN/>
        <w:ind w:left="0" w:firstLine="709"/>
        <w:jc w:val="both"/>
        <w:rPr>
          <w:rFonts w:eastAsia="Arial"/>
          <w:sz w:val="24"/>
          <w:szCs w:val="24"/>
        </w:rPr>
      </w:pPr>
      <w:r w:rsidRPr="00643FC0">
        <w:rPr>
          <w:sz w:val="24"/>
          <w:szCs w:val="24"/>
        </w:rPr>
        <w:t>Заказчик производит оплату услуги по обеспечению Заказчика доступом к СНТД в течение 30 (тридцати) календарных дней с момента подписания Акта сдачи-приемки оказанных услуг, на основании предоставленного Исполнителем счета</w:t>
      </w:r>
      <w:r>
        <w:rPr>
          <w:sz w:val="24"/>
          <w:szCs w:val="24"/>
        </w:rPr>
        <w:t>.</w:t>
      </w:r>
    </w:p>
    <w:p w:rsidR="002779EC" w:rsidRPr="002779EC" w:rsidRDefault="002779EC" w:rsidP="00370C2F">
      <w:pPr>
        <w:pStyle w:val="af8"/>
        <w:numPr>
          <w:ilvl w:val="1"/>
          <w:numId w:val="1"/>
        </w:numPr>
        <w:shd w:val="clear" w:color="auto" w:fill="FFFFFF" w:themeFill="background1"/>
        <w:tabs>
          <w:tab w:val="left" w:pos="0"/>
          <w:tab w:val="left" w:pos="709"/>
          <w:tab w:val="left" w:pos="993"/>
          <w:tab w:val="left" w:pos="1276"/>
          <w:tab w:val="left" w:leader="underscore" w:pos="9370"/>
        </w:tabs>
        <w:autoSpaceDE/>
        <w:autoSpaceDN/>
        <w:ind w:left="0" w:firstLine="709"/>
        <w:jc w:val="both"/>
        <w:rPr>
          <w:rFonts w:eastAsia="Arial"/>
          <w:sz w:val="24"/>
          <w:szCs w:val="24"/>
        </w:rPr>
      </w:pPr>
      <w:r w:rsidRPr="00643FC0">
        <w:rPr>
          <w:sz w:val="24"/>
          <w:szCs w:val="24"/>
        </w:rPr>
        <w:t>Расчеты по настоящему Договору осуществляются в соответствии с платежными поручениями путем перечисления денежных сре</w:t>
      </w:r>
      <w:proofErr w:type="gramStart"/>
      <w:r w:rsidRPr="00643FC0">
        <w:rPr>
          <w:sz w:val="24"/>
          <w:szCs w:val="24"/>
        </w:rPr>
        <w:t>дств в р</w:t>
      </w:r>
      <w:proofErr w:type="gramEnd"/>
      <w:r w:rsidRPr="00643FC0">
        <w:rPr>
          <w:sz w:val="24"/>
          <w:szCs w:val="24"/>
        </w:rPr>
        <w:t>ублях на расчетный счет Исполнителя, указанный в настоящем Договоре, либо иным способом по согласованию сторон</w:t>
      </w:r>
      <w:r>
        <w:rPr>
          <w:sz w:val="24"/>
          <w:szCs w:val="24"/>
        </w:rPr>
        <w:t>.</w:t>
      </w:r>
    </w:p>
    <w:p w:rsidR="002779EC" w:rsidRPr="002779EC" w:rsidRDefault="002779EC" w:rsidP="00370C2F">
      <w:pPr>
        <w:pStyle w:val="af8"/>
        <w:numPr>
          <w:ilvl w:val="1"/>
          <w:numId w:val="1"/>
        </w:numPr>
        <w:shd w:val="clear" w:color="auto" w:fill="FFFFFF" w:themeFill="background1"/>
        <w:tabs>
          <w:tab w:val="left" w:pos="0"/>
          <w:tab w:val="left" w:pos="709"/>
          <w:tab w:val="left" w:pos="993"/>
          <w:tab w:val="left" w:pos="1276"/>
          <w:tab w:val="left" w:leader="underscore" w:pos="9370"/>
        </w:tabs>
        <w:autoSpaceDE/>
        <w:autoSpaceDN/>
        <w:ind w:left="0" w:firstLine="709"/>
        <w:jc w:val="both"/>
        <w:rPr>
          <w:rFonts w:eastAsia="Arial"/>
          <w:sz w:val="24"/>
          <w:szCs w:val="24"/>
        </w:rPr>
      </w:pPr>
      <w:r w:rsidRPr="00643FC0">
        <w:rPr>
          <w:sz w:val="24"/>
          <w:szCs w:val="24"/>
        </w:rPr>
        <w:t>При нарушении Исполнителем сроков или условий, предусмотренных договором, Заказчик вправе приостановить любые выплаты в пользу Исполнителя до момента устранения им нарушений условий договора</w:t>
      </w:r>
      <w:r>
        <w:rPr>
          <w:sz w:val="24"/>
          <w:szCs w:val="24"/>
        </w:rPr>
        <w:t>.</w:t>
      </w:r>
    </w:p>
    <w:p w:rsidR="002779EC" w:rsidRPr="002779EC" w:rsidRDefault="002779EC" w:rsidP="00370C2F">
      <w:pPr>
        <w:pStyle w:val="af8"/>
        <w:numPr>
          <w:ilvl w:val="1"/>
          <w:numId w:val="1"/>
        </w:numPr>
        <w:shd w:val="clear" w:color="auto" w:fill="FFFFFF" w:themeFill="background1"/>
        <w:tabs>
          <w:tab w:val="left" w:pos="0"/>
          <w:tab w:val="left" w:pos="709"/>
          <w:tab w:val="left" w:pos="993"/>
          <w:tab w:val="left" w:pos="1276"/>
          <w:tab w:val="left" w:leader="underscore" w:pos="9370"/>
        </w:tabs>
        <w:autoSpaceDE/>
        <w:autoSpaceDN/>
        <w:ind w:left="0" w:firstLine="709"/>
        <w:jc w:val="both"/>
        <w:rPr>
          <w:rFonts w:eastAsia="Arial"/>
          <w:sz w:val="24"/>
          <w:szCs w:val="24"/>
        </w:rPr>
      </w:pPr>
      <w:r w:rsidRPr="00643FC0">
        <w:rPr>
          <w:sz w:val="24"/>
          <w:szCs w:val="24"/>
        </w:rPr>
        <w:t xml:space="preserve">В случае выставления Исполнителем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исполнителем независимо от его фактического вручения Заказчику. В случае выставления Исполнителя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643FC0">
        <w:rPr>
          <w:sz w:val="24"/>
          <w:szCs w:val="24"/>
        </w:rPr>
        <w:t>с даты</w:t>
      </w:r>
      <w:proofErr w:type="gramEnd"/>
      <w:r w:rsidRPr="00643FC0">
        <w:rPr>
          <w:sz w:val="24"/>
          <w:szCs w:val="24"/>
        </w:rPr>
        <w:t xml:space="preserve"> фактического получения счета Заказчиком</w:t>
      </w:r>
      <w:r>
        <w:rPr>
          <w:sz w:val="24"/>
          <w:szCs w:val="24"/>
        </w:rPr>
        <w:t>.</w:t>
      </w:r>
    </w:p>
    <w:p w:rsidR="002779EC" w:rsidRPr="000738AE" w:rsidRDefault="002779EC" w:rsidP="00D54092">
      <w:pPr>
        <w:pStyle w:val="af8"/>
        <w:numPr>
          <w:ilvl w:val="1"/>
          <w:numId w:val="1"/>
        </w:numPr>
        <w:shd w:val="clear" w:color="auto" w:fill="FFFFFF" w:themeFill="background1"/>
        <w:tabs>
          <w:tab w:val="left" w:pos="0"/>
          <w:tab w:val="left" w:pos="709"/>
          <w:tab w:val="left" w:pos="851"/>
          <w:tab w:val="left" w:pos="993"/>
          <w:tab w:val="left" w:pos="1276"/>
          <w:tab w:val="left" w:leader="underscore" w:pos="9370"/>
        </w:tabs>
        <w:autoSpaceDE/>
        <w:autoSpaceDN/>
        <w:ind w:left="0" w:firstLine="709"/>
        <w:jc w:val="both"/>
        <w:rPr>
          <w:rFonts w:eastAsia="Arial"/>
          <w:sz w:val="24"/>
          <w:szCs w:val="24"/>
        </w:rPr>
      </w:pPr>
      <w:r w:rsidRPr="00643FC0">
        <w:rPr>
          <w:sz w:val="24"/>
          <w:szCs w:val="24"/>
        </w:rPr>
        <w:t>Обязательства по оплате работ считаются выполненными с даты списания денежных сре</w:t>
      </w:r>
      <w:proofErr w:type="gramStart"/>
      <w:r w:rsidRPr="00643FC0">
        <w:rPr>
          <w:sz w:val="24"/>
          <w:szCs w:val="24"/>
        </w:rPr>
        <w:t>дств с р</w:t>
      </w:r>
      <w:proofErr w:type="gramEnd"/>
      <w:r w:rsidRPr="00643FC0">
        <w:rPr>
          <w:sz w:val="24"/>
          <w:szCs w:val="24"/>
        </w:rPr>
        <w:t>асчетного счета Заказчика</w:t>
      </w:r>
      <w:r>
        <w:rPr>
          <w:sz w:val="24"/>
          <w:szCs w:val="24"/>
        </w:rPr>
        <w:t>.</w:t>
      </w:r>
    </w:p>
    <w:p w:rsidR="005B2BAA" w:rsidRPr="000738AE" w:rsidRDefault="000738AE" w:rsidP="000738AE">
      <w:pPr>
        <w:pStyle w:val="af8"/>
        <w:numPr>
          <w:ilvl w:val="1"/>
          <w:numId w:val="1"/>
        </w:numPr>
        <w:shd w:val="clear" w:color="auto" w:fill="FFFFFF" w:themeFill="background1"/>
        <w:tabs>
          <w:tab w:val="left" w:pos="0"/>
          <w:tab w:val="left" w:pos="709"/>
          <w:tab w:val="left" w:pos="851"/>
          <w:tab w:val="left" w:pos="993"/>
          <w:tab w:val="left" w:pos="1276"/>
          <w:tab w:val="left" w:leader="underscore" w:pos="9370"/>
        </w:tabs>
        <w:autoSpaceDE/>
        <w:autoSpaceDN/>
        <w:ind w:left="0" w:firstLine="709"/>
        <w:jc w:val="both"/>
        <w:rPr>
          <w:rFonts w:eastAsia="Arial"/>
          <w:sz w:val="24"/>
          <w:szCs w:val="24"/>
        </w:rPr>
      </w:pPr>
      <w:r w:rsidRPr="000738AE">
        <w:rPr>
          <w:rFonts w:eastAsia="Arial"/>
          <w:sz w:val="24"/>
          <w:szCs w:val="24"/>
        </w:rPr>
        <w:t xml:space="preserve">Исполнитель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Исполнителем данного требования он обязан произвести замену счета-фактуры в течение 3 рабочих дней </w:t>
      </w:r>
      <w:proofErr w:type="gramStart"/>
      <w:r w:rsidRPr="000738AE">
        <w:rPr>
          <w:rFonts w:eastAsia="Arial"/>
          <w:sz w:val="24"/>
          <w:szCs w:val="24"/>
        </w:rPr>
        <w:t>с даты получения</w:t>
      </w:r>
      <w:proofErr w:type="gramEnd"/>
      <w:r w:rsidRPr="000738AE">
        <w:rPr>
          <w:rFonts w:eastAsia="Arial"/>
          <w:sz w:val="24"/>
          <w:szCs w:val="24"/>
        </w:rPr>
        <w:t xml:space="preserve"> соответствующего письменного требования Заказчика.</w:t>
      </w:r>
    </w:p>
    <w:p w:rsidR="003631F4" w:rsidRPr="002779EC" w:rsidRDefault="008A0E90" w:rsidP="002779EC">
      <w:pPr>
        <w:tabs>
          <w:tab w:val="left" w:pos="1276"/>
        </w:tabs>
        <w:ind w:left="710"/>
        <w:jc w:val="both"/>
        <w:rPr>
          <w:sz w:val="24"/>
          <w:szCs w:val="24"/>
        </w:rPr>
      </w:pPr>
      <w:r>
        <w:rPr>
          <w:sz w:val="24"/>
          <w:szCs w:val="24"/>
        </w:rPr>
        <w:t xml:space="preserve"> </w:t>
      </w:r>
      <w:r w:rsidR="000E47E3" w:rsidRPr="008A0E90">
        <w:rPr>
          <w:sz w:val="24"/>
          <w:szCs w:val="24"/>
        </w:rPr>
        <w:t xml:space="preserve"> </w:t>
      </w:r>
      <w:r w:rsidR="002779EC" w:rsidRPr="002779EC">
        <w:rPr>
          <w:sz w:val="24"/>
          <w:szCs w:val="24"/>
        </w:rPr>
        <w:t xml:space="preserve"> </w:t>
      </w:r>
    </w:p>
    <w:p w:rsidR="000615F8" w:rsidRPr="00171A9F" w:rsidRDefault="0017691F" w:rsidP="00171A9F">
      <w:pPr>
        <w:pStyle w:val="af8"/>
        <w:numPr>
          <w:ilvl w:val="0"/>
          <w:numId w:val="6"/>
        </w:numPr>
        <w:tabs>
          <w:tab w:val="left" w:pos="1276"/>
        </w:tabs>
        <w:jc w:val="center"/>
        <w:rPr>
          <w:b/>
          <w:bCs/>
          <w:sz w:val="24"/>
          <w:szCs w:val="24"/>
        </w:rPr>
      </w:pPr>
      <w:r w:rsidRPr="00171A9F">
        <w:rPr>
          <w:b/>
          <w:bCs/>
          <w:sz w:val="24"/>
          <w:szCs w:val="24"/>
        </w:rPr>
        <w:t>О</w:t>
      </w:r>
      <w:r w:rsidR="00244A26" w:rsidRPr="00171A9F">
        <w:rPr>
          <w:b/>
          <w:bCs/>
          <w:sz w:val="24"/>
          <w:szCs w:val="24"/>
        </w:rPr>
        <w:t>ТВЕТСТВЕННОСТЬ СТОРОН</w:t>
      </w:r>
      <w:r w:rsidRPr="00171A9F">
        <w:rPr>
          <w:b/>
          <w:bCs/>
          <w:sz w:val="24"/>
          <w:szCs w:val="24"/>
        </w:rPr>
        <w:t xml:space="preserve"> </w:t>
      </w:r>
    </w:p>
    <w:p w:rsidR="00A64132" w:rsidRDefault="00A64132" w:rsidP="004A7CBE">
      <w:pPr>
        <w:pStyle w:val="af8"/>
        <w:widowControl w:val="0"/>
        <w:numPr>
          <w:ilvl w:val="1"/>
          <w:numId w:val="6"/>
        </w:numPr>
        <w:shd w:val="clear" w:color="auto" w:fill="FFFFFF" w:themeFill="background1"/>
        <w:tabs>
          <w:tab w:val="left" w:pos="1276"/>
        </w:tabs>
        <w:autoSpaceDE/>
        <w:autoSpaceDN/>
        <w:ind w:left="0" w:firstLine="709"/>
        <w:jc w:val="both"/>
        <w:rPr>
          <w:sz w:val="24"/>
          <w:szCs w:val="24"/>
        </w:rPr>
      </w:pPr>
      <w:r>
        <w:rPr>
          <w:sz w:val="24"/>
          <w:szCs w:val="24"/>
        </w:rPr>
        <w:t>В случае нарушения Исполнителем обязательств по оказанию услуг</w:t>
      </w:r>
      <w:r w:rsidRPr="00A64132">
        <w:rPr>
          <w:sz w:val="24"/>
          <w:szCs w:val="24"/>
        </w:rPr>
        <w:t xml:space="preserve">, </w:t>
      </w:r>
      <w:r>
        <w:rPr>
          <w:sz w:val="24"/>
          <w:szCs w:val="24"/>
        </w:rPr>
        <w:t>а также в случае несвоевременного у</w:t>
      </w:r>
      <w:r w:rsidR="00EC6296">
        <w:rPr>
          <w:sz w:val="24"/>
          <w:szCs w:val="24"/>
        </w:rPr>
        <w:t>с</w:t>
      </w:r>
      <w:r>
        <w:rPr>
          <w:sz w:val="24"/>
          <w:szCs w:val="24"/>
        </w:rPr>
        <w:t xml:space="preserve">транения выявленных недостатков услуг Заказчик вправе потребовать уплаты Исполнителем неустойки в размере </w:t>
      </w:r>
      <w:r w:rsidRPr="00A64132">
        <w:rPr>
          <w:sz w:val="24"/>
          <w:szCs w:val="24"/>
        </w:rPr>
        <w:t>0,1 (ноль целых и одна десятая) процента от цены Договора</w:t>
      </w:r>
      <w:r w:rsidR="00EC6296">
        <w:rPr>
          <w:sz w:val="24"/>
          <w:szCs w:val="24"/>
        </w:rPr>
        <w:t xml:space="preserve"> </w:t>
      </w:r>
      <w:r w:rsidR="00EC6296" w:rsidRPr="00A64132">
        <w:rPr>
          <w:sz w:val="24"/>
          <w:szCs w:val="24"/>
        </w:rPr>
        <w:t>за каждый день просрочки.</w:t>
      </w:r>
    </w:p>
    <w:p w:rsidR="00EC6296" w:rsidRDefault="00EC6296" w:rsidP="004A7CBE">
      <w:pPr>
        <w:pStyle w:val="af8"/>
        <w:widowControl w:val="0"/>
        <w:numPr>
          <w:ilvl w:val="1"/>
          <w:numId w:val="6"/>
        </w:numPr>
        <w:shd w:val="clear" w:color="auto" w:fill="FFFFFF" w:themeFill="background1"/>
        <w:tabs>
          <w:tab w:val="left" w:pos="1276"/>
        </w:tabs>
        <w:autoSpaceDE/>
        <w:autoSpaceDN/>
        <w:ind w:left="0" w:firstLine="709"/>
        <w:jc w:val="both"/>
        <w:rPr>
          <w:sz w:val="24"/>
          <w:szCs w:val="24"/>
        </w:rPr>
      </w:pPr>
      <w:r>
        <w:rPr>
          <w:sz w:val="24"/>
          <w:szCs w:val="24"/>
        </w:rPr>
        <w:t xml:space="preserve">В случае нарушения </w:t>
      </w:r>
      <w:r w:rsidR="000C0C45">
        <w:rPr>
          <w:sz w:val="24"/>
          <w:szCs w:val="24"/>
        </w:rPr>
        <w:t>Исполнителем обязательств по оказанию услуг</w:t>
      </w:r>
      <w:r w:rsidR="000C0C45" w:rsidRPr="000C0C45">
        <w:rPr>
          <w:sz w:val="24"/>
          <w:szCs w:val="24"/>
        </w:rPr>
        <w:t xml:space="preserve">, </w:t>
      </w:r>
      <w:r w:rsidR="000C0C45">
        <w:rPr>
          <w:sz w:val="24"/>
          <w:szCs w:val="24"/>
        </w:rPr>
        <w:t xml:space="preserve">на срок свыше 60 (шестидесяти) </w:t>
      </w:r>
      <w:r w:rsidR="000C0C45" w:rsidRPr="000C0C45">
        <w:rPr>
          <w:sz w:val="24"/>
          <w:szCs w:val="24"/>
        </w:rPr>
        <w:t xml:space="preserve">календарных дней, </w:t>
      </w:r>
      <w:r w:rsidR="000C0C45">
        <w:rPr>
          <w:sz w:val="24"/>
          <w:szCs w:val="24"/>
        </w:rPr>
        <w:t xml:space="preserve">Заказчик </w:t>
      </w:r>
      <w:r w:rsidR="000C0C45" w:rsidRPr="000C0C45">
        <w:rPr>
          <w:sz w:val="24"/>
          <w:szCs w:val="24"/>
        </w:rPr>
        <w:t xml:space="preserve"> имеет право расторгнуть</w:t>
      </w:r>
      <w:r w:rsidR="000C0C45">
        <w:rPr>
          <w:sz w:val="24"/>
          <w:szCs w:val="24"/>
        </w:rPr>
        <w:t xml:space="preserve"> Договор в </w:t>
      </w:r>
      <w:r w:rsidR="000C0C45" w:rsidRPr="000C0C45">
        <w:rPr>
          <w:sz w:val="24"/>
          <w:szCs w:val="24"/>
        </w:rPr>
        <w:t>одностороннем внесудебном порядке, а также потребовать возмещения убытков. При</w:t>
      </w:r>
      <w:r w:rsidR="000C0C45">
        <w:rPr>
          <w:sz w:val="24"/>
          <w:szCs w:val="24"/>
        </w:rPr>
        <w:t xml:space="preserve"> этом Заказчик также вправе возвратить Исполнителю результаты работ</w:t>
      </w:r>
      <w:r w:rsidR="000C0C45" w:rsidRPr="000C0C45">
        <w:rPr>
          <w:sz w:val="24"/>
          <w:szCs w:val="24"/>
        </w:rPr>
        <w:t xml:space="preserve">, </w:t>
      </w:r>
      <w:r w:rsidR="000C0C45">
        <w:rPr>
          <w:sz w:val="24"/>
          <w:szCs w:val="24"/>
        </w:rPr>
        <w:t>ранее принятые по Договору</w:t>
      </w:r>
      <w:r w:rsidR="000C0C45" w:rsidRPr="000C0C45">
        <w:rPr>
          <w:sz w:val="24"/>
          <w:szCs w:val="24"/>
        </w:rPr>
        <w:t xml:space="preserve">, </w:t>
      </w:r>
      <w:r w:rsidR="000C0C45">
        <w:rPr>
          <w:sz w:val="24"/>
          <w:szCs w:val="24"/>
        </w:rPr>
        <w:t>и потребовать возврата уплаченных денежных средств.</w:t>
      </w:r>
    </w:p>
    <w:p w:rsidR="000C0C45" w:rsidRDefault="000C0C45" w:rsidP="004A7CBE">
      <w:pPr>
        <w:pStyle w:val="af8"/>
        <w:widowControl w:val="0"/>
        <w:numPr>
          <w:ilvl w:val="1"/>
          <w:numId w:val="6"/>
        </w:numPr>
        <w:shd w:val="clear" w:color="auto" w:fill="FFFFFF" w:themeFill="background1"/>
        <w:tabs>
          <w:tab w:val="left" w:pos="1276"/>
        </w:tabs>
        <w:autoSpaceDE/>
        <w:autoSpaceDN/>
        <w:ind w:left="0" w:firstLine="709"/>
        <w:jc w:val="both"/>
        <w:rPr>
          <w:sz w:val="24"/>
          <w:szCs w:val="24"/>
        </w:rPr>
      </w:pPr>
      <w:r w:rsidRPr="00643FC0">
        <w:rPr>
          <w:sz w:val="24"/>
          <w:szCs w:val="24"/>
        </w:rPr>
        <w:t>В случае нарушения Заказчиком сроков оплаты оказанных  и принятых услуг Исполнитель вправе потребовать уплаты Заказчиком исключительной неустойки в размере 0,</w:t>
      </w:r>
      <w:r>
        <w:rPr>
          <w:sz w:val="24"/>
          <w:szCs w:val="24"/>
        </w:rPr>
        <w:t>1</w:t>
      </w:r>
      <w:r w:rsidR="000D15E4">
        <w:rPr>
          <w:sz w:val="24"/>
          <w:szCs w:val="24"/>
        </w:rPr>
        <w:t xml:space="preserve"> </w:t>
      </w:r>
      <w:r w:rsidRPr="00643FC0">
        <w:rPr>
          <w:sz w:val="24"/>
          <w:szCs w:val="24"/>
        </w:rPr>
        <w:t xml:space="preserve"> </w:t>
      </w:r>
      <w:r>
        <w:rPr>
          <w:sz w:val="24"/>
          <w:szCs w:val="24"/>
        </w:rPr>
        <w:t>(</w:t>
      </w:r>
      <w:r w:rsidRPr="00A64132">
        <w:rPr>
          <w:sz w:val="24"/>
          <w:szCs w:val="24"/>
        </w:rPr>
        <w:t>ноль целых и одна десятая)</w:t>
      </w:r>
      <w:r>
        <w:rPr>
          <w:sz w:val="24"/>
          <w:szCs w:val="24"/>
        </w:rPr>
        <w:t xml:space="preserve"> процента</w:t>
      </w:r>
      <w:r w:rsidRPr="00A64132">
        <w:rPr>
          <w:sz w:val="24"/>
          <w:szCs w:val="24"/>
        </w:rPr>
        <w:t xml:space="preserve"> </w:t>
      </w:r>
      <w:r w:rsidRPr="00643FC0">
        <w:rPr>
          <w:sz w:val="24"/>
          <w:szCs w:val="24"/>
        </w:rPr>
        <w:t xml:space="preserve">от несвоевременно оплаченной суммы за каждый день просрочки, но, несмотря на любые иные условия, не более 5 </w:t>
      </w:r>
      <w:r w:rsidR="000D15E4">
        <w:rPr>
          <w:sz w:val="24"/>
          <w:szCs w:val="24"/>
        </w:rPr>
        <w:t>(пяти) процентов</w:t>
      </w:r>
      <w:r w:rsidRPr="00643FC0">
        <w:rPr>
          <w:sz w:val="24"/>
          <w:szCs w:val="24"/>
        </w:rPr>
        <w:t xml:space="preserve"> от несвоевременно оплаченной суммы.</w:t>
      </w:r>
    </w:p>
    <w:p w:rsidR="000D15E4" w:rsidRDefault="000D15E4" w:rsidP="004A7CBE">
      <w:pPr>
        <w:pStyle w:val="af8"/>
        <w:widowControl w:val="0"/>
        <w:numPr>
          <w:ilvl w:val="1"/>
          <w:numId w:val="6"/>
        </w:numPr>
        <w:shd w:val="clear" w:color="auto" w:fill="FFFFFF" w:themeFill="background1"/>
        <w:tabs>
          <w:tab w:val="left" w:pos="1276"/>
        </w:tabs>
        <w:autoSpaceDE/>
        <w:autoSpaceDN/>
        <w:ind w:left="0" w:firstLine="709"/>
        <w:jc w:val="both"/>
        <w:rPr>
          <w:sz w:val="24"/>
          <w:szCs w:val="24"/>
        </w:rPr>
      </w:pPr>
      <w:r>
        <w:rPr>
          <w:sz w:val="24"/>
          <w:szCs w:val="24"/>
        </w:rPr>
        <w:t>Ответственность Заказчика за причиненные Исполнителю убытки ограничивается реальным ущербом</w:t>
      </w:r>
      <w:r w:rsidRPr="000D15E4">
        <w:rPr>
          <w:sz w:val="24"/>
          <w:szCs w:val="24"/>
        </w:rPr>
        <w:t xml:space="preserve">, </w:t>
      </w:r>
      <w:r>
        <w:rPr>
          <w:sz w:val="24"/>
          <w:szCs w:val="24"/>
        </w:rPr>
        <w:t>но не более цены Договора.</w:t>
      </w:r>
    </w:p>
    <w:p w:rsidR="000D15E4" w:rsidRDefault="000D15E4" w:rsidP="004A7CBE">
      <w:pPr>
        <w:pStyle w:val="af8"/>
        <w:widowControl w:val="0"/>
        <w:numPr>
          <w:ilvl w:val="1"/>
          <w:numId w:val="6"/>
        </w:numPr>
        <w:shd w:val="clear" w:color="auto" w:fill="FFFFFF" w:themeFill="background1"/>
        <w:tabs>
          <w:tab w:val="left" w:pos="1276"/>
        </w:tabs>
        <w:autoSpaceDE/>
        <w:autoSpaceDN/>
        <w:ind w:left="0" w:firstLine="709"/>
        <w:jc w:val="both"/>
        <w:rPr>
          <w:sz w:val="24"/>
          <w:szCs w:val="24"/>
        </w:rPr>
      </w:pPr>
      <w:r>
        <w:rPr>
          <w:sz w:val="24"/>
          <w:szCs w:val="24"/>
        </w:rPr>
        <w:t>Исполнитель не несет ответственность за невыполненные обязательства по настоящему Договору</w:t>
      </w:r>
      <w:r w:rsidRPr="000D15E4">
        <w:rPr>
          <w:sz w:val="24"/>
          <w:szCs w:val="24"/>
        </w:rPr>
        <w:t xml:space="preserve">, </w:t>
      </w:r>
      <w:r>
        <w:rPr>
          <w:sz w:val="24"/>
          <w:szCs w:val="24"/>
        </w:rPr>
        <w:t>если оно вызвано действием или бездействием Заказчика</w:t>
      </w:r>
      <w:r w:rsidRPr="000D15E4">
        <w:rPr>
          <w:sz w:val="24"/>
          <w:szCs w:val="24"/>
        </w:rPr>
        <w:t xml:space="preserve">, </w:t>
      </w:r>
      <w:r>
        <w:rPr>
          <w:sz w:val="24"/>
          <w:szCs w:val="24"/>
        </w:rPr>
        <w:t>повлекшим невыполнение им собственных обязательств по настоящему Договору перед Исполнителем.</w:t>
      </w:r>
    </w:p>
    <w:p w:rsidR="00D47E68" w:rsidRPr="00643FC0" w:rsidRDefault="00980FFA" w:rsidP="004A7CBE">
      <w:pPr>
        <w:pStyle w:val="af8"/>
        <w:widowControl w:val="0"/>
        <w:numPr>
          <w:ilvl w:val="1"/>
          <w:numId w:val="6"/>
        </w:numPr>
        <w:shd w:val="clear" w:color="auto" w:fill="FFFFFF" w:themeFill="background1"/>
        <w:tabs>
          <w:tab w:val="left" w:pos="1276"/>
        </w:tabs>
        <w:autoSpaceDE/>
        <w:autoSpaceDN/>
        <w:ind w:left="0" w:firstLine="709"/>
        <w:jc w:val="both"/>
        <w:rPr>
          <w:sz w:val="24"/>
          <w:szCs w:val="24"/>
        </w:rPr>
      </w:pPr>
      <w:r w:rsidRPr="00643FC0">
        <w:rPr>
          <w:sz w:val="24"/>
          <w:szCs w:val="24"/>
        </w:rPr>
        <w:t>Уплата неустойки не освобождает Стороны от исполнения своих обязательств по настоящему Договору.</w:t>
      </w:r>
    </w:p>
    <w:p w:rsidR="00D47E68" w:rsidRDefault="00980FFA" w:rsidP="004A7CBE">
      <w:pPr>
        <w:pStyle w:val="af8"/>
        <w:widowControl w:val="0"/>
        <w:numPr>
          <w:ilvl w:val="1"/>
          <w:numId w:val="6"/>
        </w:numPr>
        <w:shd w:val="clear" w:color="auto" w:fill="FFFFFF" w:themeFill="background1"/>
        <w:tabs>
          <w:tab w:val="left" w:pos="1276"/>
        </w:tabs>
        <w:autoSpaceDE/>
        <w:autoSpaceDN/>
        <w:ind w:left="0" w:firstLine="709"/>
        <w:jc w:val="both"/>
        <w:rPr>
          <w:sz w:val="24"/>
          <w:szCs w:val="24"/>
        </w:rPr>
      </w:pPr>
      <w:r w:rsidRPr="00643FC0">
        <w:rPr>
          <w:sz w:val="24"/>
          <w:szCs w:val="24"/>
        </w:rPr>
        <w:t xml:space="preserve">Удержание неустойки и штрафов, подлежащих уплате </w:t>
      </w:r>
      <w:r w:rsidR="00D47E68" w:rsidRPr="00643FC0">
        <w:rPr>
          <w:sz w:val="24"/>
          <w:szCs w:val="24"/>
        </w:rPr>
        <w:t>Исполнителем</w:t>
      </w:r>
      <w:r w:rsidRPr="00643FC0">
        <w:rPr>
          <w:sz w:val="24"/>
          <w:szCs w:val="24"/>
        </w:rPr>
        <w:t xml:space="preserve">, может быть произведено, по </w:t>
      </w:r>
      <w:r w:rsidR="00DD27AC">
        <w:rPr>
          <w:sz w:val="24"/>
          <w:szCs w:val="24"/>
        </w:rPr>
        <w:t>усмотрению Заказчика</w:t>
      </w:r>
      <w:r w:rsidRPr="00643FC0">
        <w:rPr>
          <w:sz w:val="24"/>
          <w:szCs w:val="24"/>
        </w:rPr>
        <w:t xml:space="preserve">, путем вычета суммы неустойки (штрафа) подлежащей оплате из стоимости выполненных и принятых Заказчиком </w:t>
      </w:r>
      <w:r w:rsidR="00DD27AC">
        <w:rPr>
          <w:sz w:val="24"/>
          <w:szCs w:val="24"/>
        </w:rPr>
        <w:t>услуг</w:t>
      </w:r>
      <w:r w:rsidRPr="00643FC0">
        <w:rPr>
          <w:sz w:val="24"/>
          <w:szCs w:val="24"/>
        </w:rPr>
        <w:t>. Уплата (удержание) неустойки не освобождает Стороны от исполнения своего обязательства в натуре.</w:t>
      </w:r>
    </w:p>
    <w:p w:rsidR="005B2BAA" w:rsidRPr="00356ACE" w:rsidRDefault="005B2BAA" w:rsidP="004A7CBE">
      <w:pPr>
        <w:pStyle w:val="af8"/>
        <w:widowControl w:val="0"/>
        <w:numPr>
          <w:ilvl w:val="1"/>
          <w:numId w:val="6"/>
        </w:numPr>
        <w:shd w:val="clear" w:color="auto" w:fill="FFFFFF" w:themeFill="background1"/>
        <w:tabs>
          <w:tab w:val="left" w:pos="1276"/>
        </w:tabs>
        <w:autoSpaceDE/>
        <w:autoSpaceDN/>
        <w:ind w:left="0" w:firstLine="709"/>
        <w:jc w:val="both"/>
        <w:rPr>
          <w:sz w:val="24"/>
          <w:szCs w:val="24"/>
        </w:rPr>
      </w:pPr>
      <w:r w:rsidRPr="00356ACE">
        <w:rPr>
          <w:sz w:val="24"/>
          <w:szCs w:val="24"/>
        </w:rPr>
        <w:lastRenderedPageBreak/>
        <w:t xml:space="preserve">Если в результате составления и выставления Исполнителем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Исполнитель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Исполнителем в течение 10 (десяти) рабочих дней </w:t>
      </w:r>
      <w:proofErr w:type="gramStart"/>
      <w:r w:rsidRPr="00356ACE">
        <w:rPr>
          <w:sz w:val="24"/>
          <w:szCs w:val="24"/>
        </w:rPr>
        <w:t>с даты получения</w:t>
      </w:r>
      <w:proofErr w:type="gramEnd"/>
      <w:r w:rsidRPr="00356ACE">
        <w:rPr>
          <w:sz w:val="24"/>
          <w:szCs w:val="24"/>
        </w:rPr>
        <w:t xml:space="preserve"> соответствующего письменного требования Заказчика. В случае нарушения Исполнителем сро</w:t>
      </w:r>
      <w:r w:rsidR="00683A20" w:rsidRPr="00356ACE">
        <w:rPr>
          <w:sz w:val="24"/>
          <w:szCs w:val="24"/>
        </w:rPr>
        <w:t>ков, предусмотренных пунктом 3.10</w:t>
      </w:r>
      <w:r w:rsidRPr="00356ACE">
        <w:rPr>
          <w:sz w:val="24"/>
          <w:szCs w:val="24"/>
        </w:rPr>
        <w:t xml:space="preserve"> настоящего Договора, Заказчик также имеет право требовать от Исполнителя уплаты штрафа в размере 50 000 (пятидесяти тысяч) рублей за каждый случай нарушения.</w:t>
      </w:r>
    </w:p>
    <w:p w:rsidR="00584E7A" w:rsidRPr="00643FC0" w:rsidRDefault="00584E7A" w:rsidP="00584E7A">
      <w:pPr>
        <w:pStyle w:val="af8"/>
        <w:widowControl w:val="0"/>
        <w:shd w:val="clear" w:color="auto" w:fill="FFFFFF" w:themeFill="background1"/>
        <w:tabs>
          <w:tab w:val="left" w:pos="1276"/>
        </w:tabs>
        <w:autoSpaceDE/>
        <w:autoSpaceDN/>
        <w:ind w:left="709"/>
        <w:jc w:val="both"/>
        <w:rPr>
          <w:sz w:val="24"/>
          <w:szCs w:val="24"/>
        </w:rPr>
      </w:pPr>
    </w:p>
    <w:p w:rsidR="00D47E68" w:rsidRPr="00643FC0" w:rsidRDefault="00D47E68" w:rsidP="004A7CBE">
      <w:pPr>
        <w:pStyle w:val="af8"/>
        <w:numPr>
          <w:ilvl w:val="0"/>
          <w:numId w:val="6"/>
        </w:numPr>
        <w:shd w:val="clear" w:color="auto" w:fill="FFFFFF"/>
        <w:tabs>
          <w:tab w:val="left" w:pos="709"/>
          <w:tab w:val="left" w:pos="1276"/>
          <w:tab w:val="left" w:pos="2160"/>
          <w:tab w:val="left" w:pos="2340"/>
        </w:tabs>
        <w:autoSpaceDE/>
        <w:autoSpaceDN/>
        <w:jc w:val="center"/>
        <w:rPr>
          <w:b/>
          <w:bCs/>
          <w:sz w:val="24"/>
          <w:szCs w:val="24"/>
        </w:rPr>
      </w:pPr>
      <w:r w:rsidRPr="00643FC0">
        <w:rPr>
          <w:b/>
          <w:bCs/>
          <w:sz w:val="24"/>
          <w:szCs w:val="24"/>
        </w:rPr>
        <w:t>Р</w:t>
      </w:r>
      <w:r w:rsidR="00244A26" w:rsidRPr="00643FC0">
        <w:rPr>
          <w:b/>
          <w:bCs/>
          <w:sz w:val="24"/>
          <w:szCs w:val="24"/>
        </w:rPr>
        <w:t xml:space="preserve">АЗРЕШЕНИЕ СПОРОВ МЕЖДУ </w:t>
      </w:r>
      <w:r w:rsidRPr="00643FC0">
        <w:rPr>
          <w:b/>
          <w:bCs/>
          <w:sz w:val="24"/>
          <w:szCs w:val="24"/>
        </w:rPr>
        <w:t>С</w:t>
      </w:r>
      <w:r w:rsidR="00244A26" w:rsidRPr="00643FC0">
        <w:rPr>
          <w:b/>
          <w:bCs/>
          <w:sz w:val="24"/>
          <w:szCs w:val="24"/>
        </w:rPr>
        <w:t>ТОРОНАМИ</w:t>
      </w:r>
    </w:p>
    <w:p w:rsidR="00D47E68" w:rsidRPr="00643FC0" w:rsidRDefault="00D47E68" w:rsidP="004A7CBE">
      <w:pPr>
        <w:pStyle w:val="af8"/>
        <w:numPr>
          <w:ilvl w:val="1"/>
          <w:numId w:val="6"/>
        </w:numPr>
        <w:tabs>
          <w:tab w:val="left" w:pos="993"/>
          <w:tab w:val="left" w:pos="1276"/>
        </w:tabs>
        <w:autoSpaceDE/>
        <w:autoSpaceDN/>
        <w:ind w:left="0" w:firstLine="709"/>
        <w:jc w:val="both"/>
        <w:rPr>
          <w:sz w:val="24"/>
          <w:szCs w:val="24"/>
        </w:rPr>
      </w:pPr>
      <w:r w:rsidRPr="00643FC0">
        <w:rPr>
          <w:sz w:val="24"/>
          <w:szCs w:val="24"/>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D47E68" w:rsidRPr="00643FC0" w:rsidRDefault="00D47E68" w:rsidP="004A7CBE">
      <w:pPr>
        <w:pStyle w:val="af8"/>
        <w:numPr>
          <w:ilvl w:val="1"/>
          <w:numId w:val="6"/>
        </w:numPr>
        <w:shd w:val="clear" w:color="auto" w:fill="FFFFFF"/>
        <w:tabs>
          <w:tab w:val="left" w:pos="0"/>
          <w:tab w:val="left" w:pos="709"/>
          <w:tab w:val="left" w:pos="993"/>
          <w:tab w:val="left" w:pos="1276"/>
          <w:tab w:val="left" w:pos="2880"/>
        </w:tabs>
        <w:autoSpaceDE/>
        <w:autoSpaceDN/>
        <w:ind w:left="0" w:firstLine="709"/>
        <w:jc w:val="both"/>
        <w:rPr>
          <w:b/>
          <w:bCs/>
          <w:sz w:val="24"/>
          <w:szCs w:val="24"/>
        </w:rPr>
      </w:pPr>
      <w:r w:rsidRPr="00643FC0">
        <w:rPr>
          <w:sz w:val="24"/>
          <w:szCs w:val="24"/>
        </w:rPr>
        <w:t xml:space="preserve">В случае </w:t>
      </w:r>
      <w:proofErr w:type="spellStart"/>
      <w:r w:rsidRPr="00643FC0">
        <w:rPr>
          <w:sz w:val="24"/>
          <w:szCs w:val="24"/>
        </w:rPr>
        <w:t>неурегулирования</w:t>
      </w:r>
      <w:proofErr w:type="spellEnd"/>
      <w:r w:rsidRPr="00643FC0">
        <w:rPr>
          <w:sz w:val="24"/>
          <w:szCs w:val="24"/>
        </w:rPr>
        <w:t xml:space="preserve">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643FC0">
        <w:rPr>
          <w:sz w:val="24"/>
          <w:szCs w:val="24"/>
        </w:rPr>
        <w:t>дств св</w:t>
      </w:r>
      <w:proofErr w:type="gramEnd"/>
      <w:r w:rsidRPr="00643FC0">
        <w:rPr>
          <w:sz w:val="24"/>
          <w:szCs w:val="24"/>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w:t>
      </w:r>
      <w:proofErr w:type="spellStart"/>
      <w:r w:rsidRPr="00643FC0">
        <w:rPr>
          <w:sz w:val="24"/>
          <w:szCs w:val="24"/>
        </w:rPr>
        <w:t>несоблюденным</w:t>
      </w:r>
      <w:proofErr w:type="spellEnd"/>
      <w:r w:rsidRPr="00643FC0">
        <w:rPr>
          <w:sz w:val="24"/>
          <w:szCs w:val="24"/>
        </w:rPr>
        <w:t>.</w:t>
      </w:r>
    </w:p>
    <w:p w:rsidR="00D47E68" w:rsidRPr="00643FC0" w:rsidRDefault="00D47E68" w:rsidP="004A7CBE">
      <w:pPr>
        <w:pStyle w:val="af8"/>
        <w:numPr>
          <w:ilvl w:val="1"/>
          <w:numId w:val="6"/>
        </w:numPr>
        <w:tabs>
          <w:tab w:val="left" w:pos="0"/>
          <w:tab w:val="left" w:pos="709"/>
          <w:tab w:val="left" w:pos="1276"/>
        </w:tabs>
        <w:autoSpaceDE/>
        <w:autoSpaceDN/>
        <w:ind w:left="0" w:firstLine="709"/>
        <w:jc w:val="both"/>
        <w:rPr>
          <w:sz w:val="24"/>
          <w:szCs w:val="24"/>
        </w:rPr>
      </w:pPr>
      <w:r w:rsidRPr="00643FC0">
        <w:rPr>
          <w:sz w:val="24"/>
          <w:szCs w:val="24"/>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D47E68" w:rsidRPr="00643FC0" w:rsidRDefault="00D47E68" w:rsidP="004A7CBE">
      <w:pPr>
        <w:pStyle w:val="af8"/>
        <w:numPr>
          <w:ilvl w:val="1"/>
          <w:numId w:val="6"/>
        </w:numPr>
        <w:tabs>
          <w:tab w:val="left" w:pos="0"/>
          <w:tab w:val="left" w:pos="709"/>
          <w:tab w:val="left" w:pos="1276"/>
        </w:tabs>
        <w:autoSpaceDE/>
        <w:autoSpaceDN/>
        <w:ind w:left="0" w:firstLine="709"/>
        <w:jc w:val="both"/>
        <w:rPr>
          <w:sz w:val="24"/>
          <w:szCs w:val="24"/>
        </w:rPr>
      </w:pPr>
      <w:r w:rsidRPr="00643FC0">
        <w:rPr>
          <w:sz w:val="24"/>
          <w:szCs w:val="24"/>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980FFA" w:rsidRPr="00643FC0" w:rsidRDefault="00980FFA" w:rsidP="00BD7B4C">
      <w:pPr>
        <w:shd w:val="clear" w:color="auto" w:fill="FFFFFF" w:themeFill="background1"/>
        <w:tabs>
          <w:tab w:val="num" w:pos="709"/>
          <w:tab w:val="left" w:pos="993"/>
          <w:tab w:val="left" w:pos="1080"/>
          <w:tab w:val="left" w:pos="1276"/>
        </w:tabs>
        <w:jc w:val="both"/>
        <w:rPr>
          <w:sz w:val="24"/>
          <w:szCs w:val="24"/>
        </w:rPr>
      </w:pPr>
    </w:p>
    <w:p w:rsidR="00D47E68" w:rsidRPr="00DA098E" w:rsidRDefault="00D47E68" w:rsidP="00DA098E">
      <w:pPr>
        <w:pStyle w:val="af8"/>
        <w:numPr>
          <w:ilvl w:val="0"/>
          <w:numId w:val="7"/>
        </w:numPr>
        <w:shd w:val="clear" w:color="auto" w:fill="FFFFFF"/>
        <w:tabs>
          <w:tab w:val="left" w:pos="709"/>
          <w:tab w:val="left" w:pos="1276"/>
          <w:tab w:val="left" w:pos="2700"/>
        </w:tabs>
        <w:autoSpaceDE/>
        <w:autoSpaceDN/>
        <w:jc w:val="center"/>
        <w:rPr>
          <w:sz w:val="24"/>
          <w:szCs w:val="24"/>
        </w:rPr>
      </w:pPr>
      <w:r w:rsidRPr="00DA098E">
        <w:rPr>
          <w:b/>
          <w:bCs/>
          <w:sz w:val="24"/>
          <w:szCs w:val="24"/>
        </w:rPr>
        <w:t>И</w:t>
      </w:r>
      <w:r w:rsidR="00244A26" w:rsidRPr="00DA098E">
        <w:rPr>
          <w:b/>
          <w:bCs/>
          <w:sz w:val="24"/>
          <w:szCs w:val="24"/>
        </w:rPr>
        <w:t>ЗМЕНЕНИЕ</w:t>
      </w:r>
      <w:r w:rsidRPr="00DA098E">
        <w:rPr>
          <w:b/>
          <w:bCs/>
          <w:sz w:val="24"/>
          <w:szCs w:val="24"/>
        </w:rPr>
        <w:t xml:space="preserve">, </w:t>
      </w:r>
      <w:r w:rsidR="00244A26" w:rsidRPr="00DA098E">
        <w:rPr>
          <w:b/>
          <w:bCs/>
          <w:sz w:val="24"/>
          <w:szCs w:val="24"/>
        </w:rPr>
        <w:t xml:space="preserve">ПРЕКРАЩЕНИЕ И РАСТОРЖЕНИЕ </w:t>
      </w:r>
      <w:r w:rsidRPr="00DA098E">
        <w:rPr>
          <w:b/>
          <w:bCs/>
          <w:sz w:val="24"/>
          <w:szCs w:val="24"/>
        </w:rPr>
        <w:t>Д</w:t>
      </w:r>
      <w:r w:rsidR="00244A26" w:rsidRPr="00DA098E">
        <w:rPr>
          <w:b/>
          <w:bCs/>
          <w:sz w:val="24"/>
          <w:szCs w:val="24"/>
        </w:rPr>
        <w:t>ОГОВОРА</w:t>
      </w:r>
    </w:p>
    <w:p w:rsidR="00D47E68" w:rsidRPr="00643FC0" w:rsidRDefault="00D47E68" w:rsidP="004A7CBE">
      <w:pPr>
        <w:pStyle w:val="af8"/>
        <w:numPr>
          <w:ilvl w:val="1"/>
          <w:numId w:val="7"/>
        </w:numPr>
        <w:shd w:val="clear" w:color="auto" w:fill="FFFFFF"/>
        <w:tabs>
          <w:tab w:val="left" w:pos="709"/>
          <w:tab w:val="left" w:pos="993"/>
          <w:tab w:val="left" w:pos="1276"/>
          <w:tab w:val="left" w:pos="2700"/>
        </w:tabs>
        <w:autoSpaceDE/>
        <w:autoSpaceDN/>
        <w:ind w:left="0" w:firstLine="709"/>
        <w:jc w:val="both"/>
        <w:rPr>
          <w:sz w:val="24"/>
          <w:szCs w:val="24"/>
        </w:rPr>
      </w:pPr>
      <w:r w:rsidRPr="00643FC0">
        <w:rPr>
          <w:sz w:val="24"/>
          <w:szCs w:val="24"/>
        </w:rPr>
        <w:t>Все изменения и дополнения к настоящему договору оформляются дополнительными соглашениями, подписанными обеими сторонами, за искл</w:t>
      </w:r>
      <w:r w:rsidR="00DC0C73">
        <w:rPr>
          <w:sz w:val="24"/>
          <w:szCs w:val="24"/>
        </w:rPr>
        <w:t>ючением случаев, указанных в п.6</w:t>
      </w:r>
      <w:r w:rsidRPr="00643FC0">
        <w:rPr>
          <w:sz w:val="24"/>
          <w:szCs w:val="24"/>
        </w:rPr>
        <w:t>.2.</w:t>
      </w:r>
    </w:p>
    <w:p w:rsidR="00D47E68" w:rsidRPr="00643FC0" w:rsidRDefault="00D47E68" w:rsidP="004A7CBE">
      <w:pPr>
        <w:numPr>
          <w:ilvl w:val="1"/>
          <w:numId w:val="7"/>
        </w:numPr>
        <w:shd w:val="clear" w:color="auto" w:fill="FFFFFF"/>
        <w:tabs>
          <w:tab w:val="left" w:pos="709"/>
          <w:tab w:val="left" w:pos="993"/>
          <w:tab w:val="left" w:pos="1276"/>
          <w:tab w:val="left" w:pos="2700"/>
        </w:tabs>
        <w:autoSpaceDE/>
        <w:autoSpaceDN/>
        <w:ind w:left="0" w:firstLine="709"/>
        <w:jc w:val="both"/>
        <w:rPr>
          <w:sz w:val="24"/>
          <w:szCs w:val="24"/>
        </w:rPr>
      </w:pPr>
      <w:r w:rsidRPr="00643FC0">
        <w:rPr>
          <w:sz w:val="24"/>
          <w:szCs w:val="24"/>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D47E68" w:rsidRPr="00643FC0" w:rsidRDefault="00D47E68" w:rsidP="00BD7B4C">
      <w:pPr>
        <w:shd w:val="clear" w:color="auto" w:fill="FFFFFF"/>
        <w:tabs>
          <w:tab w:val="num" w:pos="0"/>
          <w:tab w:val="left" w:pos="709"/>
          <w:tab w:val="left" w:pos="993"/>
          <w:tab w:val="left" w:pos="1276"/>
          <w:tab w:val="left" w:pos="2700"/>
        </w:tabs>
        <w:ind w:firstLine="709"/>
        <w:jc w:val="both"/>
        <w:rPr>
          <w:sz w:val="24"/>
          <w:szCs w:val="24"/>
        </w:rPr>
      </w:pPr>
      <w:r w:rsidRPr="00643FC0">
        <w:rPr>
          <w:sz w:val="24"/>
          <w:szCs w:val="24"/>
        </w:rPr>
        <w:t xml:space="preserve">В этом случае Стороны обязаны в </w:t>
      </w:r>
      <w:r w:rsidRPr="00643FC0">
        <w:rPr>
          <w:b/>
          <w:i/>
          <w:sz w:val="24"/>
          <w:szCs w:val="24"/>
        </w:rPr>
        <w:t>пятидневный</w:t>
      </w:r>
      <w:r w:rsidRPr="00643FC0">
        <w:rPr>
          <w:sz w:val="24"/>
          <w:szCs w:val="24"/>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D47E68" w:rsidRPr="00643FC0" w:rsidRDefault="00D47E68" w:rsidP="00BD7B4C">
      <w:pPr>
        <w:shd w:val="clear" w:color="auto" w:fill="FFFFFF"/>
        <w:tabs>
          <w:tab w:val="num" w:pos="0"/>
          <w:tab w:val="left" w:pos="709"/>
          <w:tab w:val="left" w:pos="993"/>
          <w:tab w:val="left" w:pos="1276"/>
          <w:tab w:val="left" w:pos="2700"/>
        </w:tabs>
        <w:ind w:firstLine="709"/>
        <w:jc w:val="both"/>
        <w:rPr>
          <w:sz w:val="24"/>
          <w:szCs w:val="24"/>
        </w:rPr>
      </w:pPr>
      <w:r w:rsidRPr="00643FC0">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D47E68" w:rsidRPr="00643FC0" w:rsidRDefault="00D47E68" w:rsidP="004A7CBE">
      <w:pPr>
        <w:pStyle w:val="af8"/>
        <w:numPr>
          <w:ilvl w:val="1"/>
          <w:numId w:val="7"/>
        </w:numPr>
        <w:shd w:val="clear" w:color="auto" w:fill="FFFFFF"/>
        <w:tabs>
          <w:tab w:val="num" w:pos="0"/>
          <w:tab w:val="left" w:pos="709"/>
          <w:tab w:val="left" w:pos="993"/>
          <w:tab w:val="left" w:pos="1276"/>
          <w:tab w:val="left" w:pos="2700"/>
        </w:tabs>
        <w:ind w:firstLine="349"/>
        <w:jc w:val="both"/>
        <w:rPr>
          <w:sz w:val="24"/>
          <w:szCs w:val="24"/>
        </w:rPr>
      </w:pPr>
      <w:r w:rsidRPr="00643FC0">
        <w:rPr>
          <w:sz w:val="24"/>
          <w:szCs w:val="24"/>
        </w:rPr>
        <w:t>Настоящий Договор может быть расторгнут:</w:t>
      </w:r>
    </w:p>
    <w:p w:rsidR="00D47E68" w:rsidRPr="00643FC0" w:rsidRDefault="00D47E68" w:rsidP="004A7CBE">
      <w:pPr>
        <w:pStyle w:val="af8"/>
        <w:numPr>
          <w:ilvl w:val="2"/>
          <w:numId w:val="7"/>
        </w:numPr>
        <w:shd w:val="clear" w:color="auto" w:fill="FFFFFF"/>
        <w:tabs>
          <w:tab w:val="left" w:pos="709"/>
          <w:tab w:val="left" w:pos="993"/>
          <w:tab w:val="left" w:pos="1276"/>
          <w:tab w:val="left" w:pos="2700"/>
        </w:tabs>
        <w:ind w:hanging="11"/>
        <w:jc w:val="both"/>
        <w:rPr>
          <w:sz w:val="24"/>
          <w:szCs w:val="24"/>
        </w:rPr>
      </w:pPr>
      <w:r w:rsidRPr="00643FC0">
        <w:rPr>
          <w:sz w:val="24"/>
          <w:szCs w:val="24"/>
        </w:rPr>
        <w:t>По соглашению Сторон, совершенному в письменной форме.</w:t>
      </w:r>
    </w:p>
    <w:p w:rsidR="00D47E68" w:rsidRPr="00643FC0" w:rsidRDefault="00D47E68" w:rsidP="00DA098E">
      <w:pPr>
        <w:pStyle w:val="af8"/>
        <w:numPr>
          <w:ilvl w:val="2"/>
          <w:numId w:val="7"/>
        </w:numPr>
        <w:shd w:val="clear" w:color="auto" w:fill="FFFFFF"/>
        <w:tabs>
          <w:tab w:val="left" w:pos="0"/>
          <w:tab w:val="left" w:pos="993"/>
          <w:tab w:val="left" w:pos="1276"/>
          <w:tab w:val="left" w:pos="2700"/>
        </w:tabs>
        <w:ind w:left="0" w:firstLine="709"/>
        <w:jc w:val="both"/>
        <w:rPr>
          <w:sz w:val="24"/>
          <w:szCs w:val="24"/>
        </w:rPr>
      </w:pPr>
      <w:r w:rsidRPr="00643FC0">
        <w:rPr>
          <w:sz w:val="24"/>
          <w:szCs w:val="24"/>
        </w:rPr>
        <w:lastRenderedPageBreak/>
        <w:t xml:space="preserve">В одностороннем порядке по инициативе </w:t>
      </w:r>
      <w:r w:rsidR="00CB3340">
        <w:rPr>
          <w:sz w:val="24"/>
          <w:szCs w:val="24"/>
        </w:rPr>
        <w:t xml:space="preserve">Заказчика </w:t>
      </w:r>
      <w:r w:rsidRPr="00643FC0">
        <w:rPr>
          <w:sz w:val="24"/>
          <w:szCs w:val="24"/>
        </w:rPr>
        <w:t xml:space="preserve">с обязательным письменным уведомлением другой Стороны не позже чем за </w:t>
      </w:r>
      <w:r w:rsidR="00DD27AC">
        <w:rPr>
          <w:sz w:val="24"/>
          <w:szCs w:val="24"/>
        </w:rPr>
        <w:t>3</w:t>
      </w:r>
      <w:r w:rsidRPr="00643FC0">
        <w:rPr>
          <w:sz w:val="24"/>
          <w:szCs w:val="24"/>
        </w:rPr>
        <w:t>0 дней до дня расторжения. В этом случае настоящий договор считается расторгнутым с момента получения одной стороной соответствующего уведомления от другой стороны</w:t>
      </w:r>
    </w:p>
    <w:p w:rsidR="00244A26" w:rsidRPr="00643FC0" w:rsidRDefault="00244A26" w:rsidP="00244A26">
      <w:pPr>
        <w:pStyle w:val="af8"/>
        <w:widowControl w:val="0"/>
        <w:shd w:val="clear" w:color="auto" w:fill="FFFFFF"/>
        <w:tabs>
          <w:tab w:val="left" w:pos="993"/>
          <w:tab w:val="left" w:pos="1276"/>
        </w:tabs>
        <w:adjustRightInd w:val="0"/>
        <w:ind w:left="709"/>
        <w:jc w:val="both"/>
        <w:rPr>
          <w:color w:val="000000" w:themeColor="text1"/>
          <w:sz w:val="24"/>
          <w:szCs w:val="24"/>
        </w:rPr>
      </w:pPr>
    </w:p>
    <w:p w:rsidR="00D47E68" w:rsidRPr="00643FC0" w:rsidRDefault="00D47E68" w:rsidP="004A7CBE">
      <w:pPr>
        <w:pStyle w:val="ConsNormal"/>
        <w:widowControl/>
        <w:numPr>
          <w:ilvl w:val="0"/>
          <w:numId w:val="7"/>
        </w:numPr>
        <w:tabs>
          <w:tab w:val="left" w:pos="709"/>
          <w:tab w:val="left" w:pos="1276"/>
        </w:tabs>
        <w:ind w:right="0"/>
        <w:jc w:val="center"/>
        <w:rPr>
          <w:rFonts w:ascii="Times New Roman" w:hAnsi="Times New Roman" w:cs="Times New Roman"/>
          <w:b/>
          <w:sz w:val="24"/>
          <w:szCs w:val="24"/>
        </w:rPr>
      </w:pPr>
      <w:r w:rsidRPr="00643FC0">
        <w:rPr>
          <w:rFonts w:ascii="Times New Roman" w:hAnsi="Times New Roman" w:cs="Times New Roman"/>
          <w:b/>
          <w:sz w:val="24"/>
          <w:szCs w:val="24"/>
        </w:rPr>
        <w:t>С</w:t>
      </w:r>
      <w:r w:rsidR="00EB71E0" w:rsidRPr="00643FC0">
        <w:rPr>
          <w:rFonts w:ascii="Times New Roman" w:hAnsi="Times New Roman" w:cs="Times New Roman"/>
          <w:b/>
          <w:sz w:val="24"/>
          <w:szCs w:val="24"/>
        </w:rPr>
        <w:t>РОК ДЕЙСТВИЯ ДОГОВОРА</w:t>
      </w:r>
    </w:p>
    <w:p w:rsidR="00D47E68" w:rsidRPr="00643FC0" w:rsidRDefault="00345EE6" w:rsidP="004A7CBE">
      <w:pPr>
        <w:pStyle w:val="ConsNormal"/>
        <w:widowControl/>
        <w:numPr>
          <w:ilvl w:val="1"/>
          <w:numId w:val="7"/>
        </w:numPr>
        <w:tabs>
          <w:tab w:val="left" w:pos="0"/>
          <w:tab w:val="left" w:pos="1276"/>
        </w:tabs>
        <w:ind w:left="0" w:right="0" w:firstLine="709"/>
        <w:jc w:val="both"/>
        <w:rPr>
          <w:rFonts w:ascii="Times New Roman" w:hAnsi="Times New Roman" w:cs="Times New Roman"/>
          <w:sz w:val="24"/>
          <w:szCs w:val="24"/>
        </w:rPr>
      </w:pPr>
      <w:r w:rsidRPr="00345EE6">
        <w:rPr>
          <w:rFonts w:ascii="Times New Roman" w:hAnsi="Times New Roman" w:cs="Times New Roman"/>
          <w:sz w:val="24"/>
          <w:szCs w:val="24"/>
        </w:rPr>
        <w:t>Настоящий договор вступает в силу с момента заключения договора, распространяет свое действие на отношения Сторон, возникшие с 01.01.2019,  и действует по 01.02.2020 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bookmarkStart w:id="0" w:name="_GoBack"/>
      <w:bookmarkEnd w:id="0"/>
    </w:p>
    <w:p w:rsidR="00D47E68" w:rsidRPr="00643FC0" w:rsidRDefault="00D47E68" w:rsidP="00BD7B4C">
      <w:pPr>
        <w:widowControl w:val="0"/>
        <w:shd w:val="clear" w:color="auto" w:fill="FFFFFF"/>
        <w:tabs>
          <w:tab w:val="left" w:pos="709"/>
          <w:tab w:val="left" w:pos="1276"/>
        </w:tabs>
        <w:adjustRightInd w:val="0"/>
        <w:jc w:val="both"/>
        <w:rPr>
          <w:sz w:val="24"/>
          <w:szCs w:val="24"/>
        </w:rPr>
      </w:pPr>
    </w:p>
    <w:p w:rsidR="00D47E68" w:rsidRPr="00643FC0" w:rsidRDefault="00D47E68" w:rsidP="004A7CBE">
      <w:pPr>
        <w:numPr>
          <w:ilvl w:val="0"/>
          <w:numId w:val="7"/>
        </w:numPr>
        <w:shd w:val="clear" w:color="auto" w:fill="FFFFFF"/>
        <w:tabs>
          <w:tab w:val="left" w:pos="709"/>
          <w:tab w:val="left" w:pos="1276"/>
        </w:tabs>
        <w:autoSpaceDE/>
        <w:autoSpaceDN/>
        <w:jc w:val="center"/>
        <w:rPr>
          <w:b/>
          <w:bCs/>
          <w:sz w:val="24"/>
          <w:szCs w:val="24"/>
        </w:rPr>
      </w:pPr>
      <w:r w:rsidRPr="00643FC0">
        <w:rPr>
          <w:b/>
          <w:bCs/>
          <w:sz w:val="24"/>
          <w:szCs w:val="24"/>
        </w:rPr>
        <w:t>О</w:t>
      </w:r>
      <w:r w:rsidR="00EB71E0" w:rsidRPr="00643FC0">
        <w:rPr>
          <w:b/>
          <w:bCs/>
          <w:sz w:val="24"/>
          <w:szCs w:val="24"/>
        </w:rPr>
        <w:t>СОБЫЕ УСЛОВИЯ</w:t>
      </w:r>
      <w:r w:rsidRPr="00643FC0">
        <w:rPr>
          <w:b/>
          <w:bCs/>
          <w:sz w:val="24"/>
          <w:szCs w:val="24"/>
        </w:rPr>
        <w:t>. З</w:t>
      </w:r>
      <w:r w:rsidR="00EB71E0" w:rsidRPr="00643FC0">
        <w:rPr>
          <w:b/>
          <w:bCs/>
          <w:sz w:val="24"/>
          <w:szCs w:val="24"/>
        </w:rPr>
        <w:t>АКЛЮЧИТЕЛЬНЫЕ ПОЛОЖЕНИЯ</w:t>
      </w:r>
    </w:p>
    <w:p w:rsidR="00D47E68" w:rsidRPr="00643FC0" w:rsidRDefault="00D47E68" w:rsidP="004A7CBE">
      <w:pPr>
        <w:numPr>
          <w:ilvl w:val="1"/>
          <w:numId w:val="7"/>
        </w:numPr>
        <w:tabs>
          <w:tab w:val="left" w:pos="709"/>
          <w:tab w:val="left" w:pos="993"/>
          <w:tab w:val="left" w:pos="1276"/>
        </w:tabs>
        <w:autoSpaceDE/>
        <w:autoSpaceDN/>
        <w:ind w:left="0" w:firstLine="709"/>
        <w:jc w:val="both"/>
        <w:rPr>
          <w:sz w:val="24"/>
          <w:szCs w:val="24"/>
        </w:rPr>
      </w:pPr>
      <w:r w:rsidRPr="00643FC0">
        <w:rPr>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D47E68" w:rsidRPr="00643FC0" w:rsidRDefault="00D47E68" w:rsidP="004A7CBE">
      <w:pPr>
        <w:numPr>
          <w:ilvl w:val="1"/>
          <w:numId w:val="7"/>
        </w:numPr>
        <w:shd w:val="clear" w:color="auto" w:fill="FFFFFF"/>
        <w:tabs>
          <w:tab w:val="left" w:pos="709"/>
          <w:tab w:val="left" w:pos="993"/>
          <w:tab w:val="left" w:pos="1276"/>
        </w:tabs>
        <w:autoSpaceDE/>
        <w:autoSpaceDN/>
        <w:ind w:left="0" w:firstLine="709"/>
        <w:jc w:val="both"/>
        <w:rPr>
          <w:sz w:val="24"/>
          <w:szCs w:val="24"/>
        </w:rPr>
      </w:pPr>
      <w:r w:rsidRPr="00643FC0">
        <w:rPr>
          <w:sz w:val="24"/>
          <w:szCs w:val="24"/>
        </w:rPr>
        <w:t>При выполнении настоящего Договора Стороны руководствуются нормами законодательства Российской Федерации.</w:t>
      </w:r>
    </w:p>
    <w:p w:rsidR="00D47E68" w:rsidRDefault="00D47E68" w:rsidP="004A7CBE">
      <w:pPr>
        <w:widowControl w:val="0"/>
        <w:numPr>
          <w:ilvl w:val="1"/>
          <w:numId w:val="7"/>
        </w:numPr>
        <w:shd w:val="clear" w:color="auto" w:fill="FFFFFF"/>
        <w:tabs>
          <w:tab w:val="left" w:pos="709"/>
          <w:tab w:val="left" w:pos="993"/>
          <w:tab w:val="left" w:pos="1276"/>
        </w:tabs>
        <w:autoSpaceDE/>
        <w:autoSpaceDN/>
        <w:ind w:left="0" w:firstLine="709"/>
        <w:jc w:val="both"/>
        <w:rPr>
          <w:sz w:val="24"/>
          <w:szCs w:val="24"/>
        </w:rPr>
      </w:pPr>
      <w:r w:rsidRPr="00643FC0">
        <w:rPr>
          <w:sz w:val="24"/>
          <w:szCs w:val="24"/>
        </w:rPr>
        <w:t>Все указанные в Договоре приложения являются его неотъемлемой частью.</w:t>
      </w:r>
    </w:p>
    <w:p w:rsidR="00762A9A" w:rsidRPr="00643FC0" w:rsidRDefault="00762A9A" w:rsidP="004A7CBE">
      <w:pPr>
        <w:widowControl w:val="0"/>
        <w:numPr>
          <w:ilvl w:val="1"/>
          <w:numId w:val="7"/>
        </w:numPr>
        <w:shd w:val="clear" w:color="auto" w:fill="FFFFFF"/>
        <w:tabs>
          <w:tab w:val="left" w:pos="709"/>
          <w:tab w:val="left" w:pos="993"/>
          <w:tab w:val="left" w:pos="1276"/>
        </w:tabs>
        <w:autoSpaceDE/>
        <w:autoSpaceDN/>
        <w:ind w:left="0" w:firstLine="709"/>
        <w:jc w:val="both"/>
        <w:rPr>
          <w:sz w:val="24"/>
          <w:szCs w:val="24"/>
        </w:rPr>
      </w:pPr>
      <w:r>
        <w:rPr>
          <w:sz w:val="24"/>
          <w:szCs w:val="24"/>
        </w:rPr>
        <w:t xml:space="preserve">Уступка, передача в залог прав (требований) принадлежащих Заказчику на основании Договора, допускается только с предварительного письменного согласия Общества. </w:t>
      </w:r>
    </w:p>
    <w:p w:rsidR="00D47E68" w:rsidRPr="00643FC0" w:rsidRDefault="00D47E68" w:rsidP="004A7CBE">
      <w:pPr>
        <w:numPr>
          <w:ilvl w:val="1"/>
          <w:numId w:val="7"/>
        </w:numPr>
        <w:shd w:val="clear" w:color="auto" w:fill="FFFFFF"/>
        <w:tabs>
          <w:tab w:val="left" w:pos="709"/>
          <w:tab w:val="left" w:pos="993"/>
          <w:tab w:val="left" w:pos="1276"/>
        </w:tabs>
        <w:autoSpaceDE/>
        <w:autoSpaceDN/>
        <w:ind w:left="0" w:firstLine="709"/>
        <w:rPr>
          <w:sz w:val="24"/>
          <w:szCs w:val="24"/>
        </w:rPr>
      </w:pPr>
      <w:r w:rsidRPr="00643FC0">
        <w:rPr>
          <w:sz w:val="24"/>
          <w:szCs w:val="24"/>
        </w:rPr>
        <w:t>Настоящий Договор составлен в двух экземплярах, обладающих равной юридической силой, по одному для каждой из Сторон.</w:t>
      </w:r>
    </w:p>
    <w:p w:rsidR="00D47E68" w:rsidRPr="00643FC0" w:rsidRDefault="00D47E68" w:rsidP="004A7CBE">
      <w:pPr>
        <w:numPr>
          <w:ilvl w:val="1"/>
          <w:numId w:val="7"/>
        </w:numPr>
        <w:shd w:val="clear" w:color="auto" w:fill="FFFFFF"/>
        <w:tabs>
          <w:tab w:val="left" w:pos="0"/>
          <w:tab w:val="left" w:pos="993"/>
          <w:tab w:val="left" w:pos="1276"/>
        </w:tabs>
        <w:autoSpaceDE/>
        <w:autoSpaceDN/>
        <w:ind w:left="0" w:firstLine="710"/>
        <w:jc w:val="both"/>
        <w:rPr>
          <w:sz w:val="24"/>
          <w:szCs w:val="24"/>
        </w:rPr>
      </w:pPr>
      <w:r w:rsidRPr="00643FC0">
        <w:rPr>
          <w:sz w:val="24"/>
          <w:szCs w:val="24"/>
        </w:rPr>
        <w:t>Стороны принимают «Антикоррупционную оговорку», указанную в Приложении №</w:t>
      </w:r>
      <w:r w:rsidR="000C1B59">
        <w:rPr>
          <w:sz w:val="24"/>
          <w:szCs w:val="24"/>
        </w:rPr>
        <w:t>5</w:t>
      </w:r>
      <w:r w:rsidRPr="00643FC0">
        <w:rPr>
          <w:sz w:val="24"/>
          <w:szCs w:val="24"/>
        </w:rPr>
        <w:t xml:space="preserve"> к настоящему Договору.</w:t>
      </w:r>
    </w:p>
    <w:p w:rsidR="00244A26" w:rsidRPr="00643FC0" w:rsidRDefault="00244A26" w:rsidP="00244A26">
      <w:pPr>
        <w:shd w:val="clear" w:color="auto" w:fill="FFFFFF"/>
        <w:tabs>
          <w:tab w:val="left" w:pos="0"/>
          <w:tab w:val="left" w:pos="993"/>
          <w:tab w:val="left" w:pos="1276"/>
        </w:tabs>
        <w:autoSpaceDE/>
        <w:autoSpaceDN/>
        <w:ind w:left="710"/>
        <w:jc w:val="both"/>
        <w:rPr>
          <w:sz w:val="24"/>
          <w:szCs w:val="24"/>
        </w:rPr>
      </w:pPr>
    </w:p>
    <w:p w:rsidR="009B53C6" w:rsidRPr="00643FC0" w:rsidRDefault="000C0096" w:rsidP="004A7CBE">
      <w:pPr>
        <w:pStyle w:val="af8"/>
        <w:numPr>
          <w:ilvl w:val="0"/>
          <w:numId w:val="7"/>
        </w:numPr>
        <w:jc w:val="center"/>
        <w:rPr>
          <w:b/>
          <w:bCs/>
          <w:sz w:val="24"/>
          <w:szCs w:val="24"/>
        </w:rPr>
      </w:pPr>
      <w:r w:rsidRPr="00643FC0">
        <w:rPr>
          <w:b/>
          <w:bCs/>
          <w:sz w:val="24"/>
          <w:szCs w:val="24"/>
        </w:rPr>
        <w:t xml:space="preserve">  </w:t>
      </w:r>
      <w:r w:rsidR="009B53C6" w:rsidRPr="00643FC0">
        <w:rPr>
          <w:b/>
          <w:bCs/>
          <w:sz w:val="24"/>
          <w:szCs w:val="24"/>
        </w:rPr>
        <w:t>П</w:t>
      </w:r>
      <w:r w:rsidR="00EB71E0" w:rsidRPr="00643FC0">
        <w:rPr>
          <w:b/>
          <w:bCs/>
          <w:sz w:val="24"/>
          <w:szCs w:val="24"/>
        </w:rPr>
        <w:t xml:space="preserve">ЕРЕЧЕНЬ </w:t>
      </w:r>
      <w:r w:rsidR="00244A26" w:rsidRPr="00643FC0">
        <w:rPr>
          <w:b/>
          <w:bCs/>
          <w:sz w:val="24"/>
          <w:szCs w:val="24"/>
        </w:rPr>
        <w:t>ПРИЛОЖЕНИЙ К НАСТОЯЩЕМУ ДОГОВОРУ</w:t>
      </w:r>
    </w:p>
    <w:p w:rsidR="001E289E" w:rsidRPr="00643FC0" w:rsidRDefault="001E289E" w:rsidP="001E289E">
      <w:pPr>
        <w:rPr>
          <w:bCs/>
          <w:sz w:val="24"/>
          <w:szCs w:val="24"/>
        </w:rPr>
      </w:pPr>
      <w:r w:rsidRPr="00643FC0">
        <w:rPr>
          <w:bCs/>
          <w:sz w:val="24"/>
          <w:szCs w:val="24"/>
        </w:rPr>
        <w:t xml:space="preserve">     Приложение №1 – </w:t>
      </w:r>
      <w:r w:rsidR="00762A9A">
        <w:rPr>
          <w:bCs/>
          <w:sz w:val="24"/>
          <w:szCs w:val="24"/>
        </w:rPr>
        <w:t>Спецификация систем нормативно-технической документации «</w:t>
      </w:r>
      <w:proofErr w:type="spellStart"/>
      <w:r w:rsidR="00762A9A">
        <w:rPr>
          <w:bCs/>
          <w:sz w:val="24"/>
          <w:szCs w:val="24"/>
        </w:rPr>
        <w:t>Техэксперт</w:t>
      </w:r>
      <w:proofErr w:type="spellEnd"/>
      <w:r w:rsidR="00762A9A">
        <w:rPr>
          <w:bCs/>
          <w:sz w:val="24"/>
          <w:szCs w:val="24"/>
        </w:rPr>
        <w:t>»</w:t>
      </w:r>
      <w:r w:rsidR="00F62E98">
        <w:rPr>
          <w:bCs/>
          <w:sz w:val="24"/>
          <w:szCs w:val="24"/>
        </w:rPr>
        <w:t>.</w:t>
      </w:r>
    </w:p>
    <w:p w:rsidR="009B53C6" w:rsidRPr="00643FC0" w:rsidRDefault="009B53C6" w:rsidP="009B53C6">
      <w:pPr>
        <w:ind w:firstLine="284"/>
        <w:rPr>
          <w:bCs/>
          <w:sz w:val="24"/>
          <w:szCs w:val="24"/>
        </w:rPr>
      </w:pPr>
      <w:r w:rsidRPr="00643FC0">
        <w:rPr>
          <w:bCs/>
          <w:sz w:val="24"/>
          <w:szCs w:val="24"/>
        </w:rPr>
        <w:t>Приложение №</w:t>
      </w:r>
      <w:r w:rsidR="001E289E" w:rsidRPr="00643FC0">
        <w:rPr>
          <w:bCs/>
          <w:sz w:val="24"/>
          <w:szCs w:val="24"/>
        </w:rPr>
        <w:t>2</w:t>
      </w:r>
      <w:r w:rsidRPr="00643FC0">
        <w:rPr>
          <w:bCs/>
          <w:sz w:val="24"/>
          <w:szCs w:val="24"/>
        </w:rPr>
        <w:t xml:space="preserve"> -  Правила пользования для локального и офисного варианта установки экземпляров С</w:t>
      </w:r>
      <w:r w:rsidR="00821322" w:rsidRPr="00643FC0">
        <w:rPr>
          <w:bCs/>
          <w:sz w:val="24"/>
          <w:szCs w:val="24"/>
        </w:rPr>
        <w:t>НТД</w:t>
      </w:r>
      <w:r w:rsidR="00F62E98">
        <w:rPr>
          <w:bCs/>
          <w:sz w:val="24"/>
          <w:szCs w:val="24"/>
        </w:rPr>
        <w:t>.</w:t>
      </w:r>
    </w:p>
    <w:p w:rsidR="00643FC0" w:rsidRPr="00643FC0" w:rsidRDefault="00643FC0" w:rsidP="00643FC0">
      <w:pPr>
        <w:ind w:firstLine="284"/>
        <w:rPr>
          <w:bCs/>
          <w:sz w:val="24"/>
          <w:szCs w:val="24"/>
        </w:rPr>
      </w:pPr>
      <w:r w:rsidRPr="00643FC0">
        <w:rPr>
          <w:bCs/>
          <w:sz w:val="24"/>
          <w:szCs w:val="24"/>
        </w:rPr>
        <w:t xml:space="preserve">Приложение №3 </w:t>
      </w:r>
      <w:r w:rsidR="000C1B59">
        <w:rPr>
          <w:bCs/>
          <w:sz w:val="24"/>
          <w:szCs w:val="24"/>
        </w:rPr>
        <w:t>–</w:t>
      </w:r>
      <w:r w:rsidRPr="00643FC0">
        <w:rPr>
          <w:bCs/>
          <w:sz w:val="24"/>
          <w:szCs w:val="24"/>
        </w:rPr>
        <w:t xml:space="preserve"> </w:t>
      </w:r>
      <w:r w:rsidR="000C1B59">
        <w:rPr>
          <w:bCs/>
          <w:sz w:val="24"/>
          <w:szCs w:val="24"/>
        </w:rPr>
        <w:t>Форма г</w:t>
      </w:r>
      <w:r w:rsidRPr="00643FC0">
        <w:rPr>
          <w:bCs/>
          <w:sz w:val="24"/>
          <w:szCs w:val="24"/>
        </w:rPr>
        <w:t>арантийно</w:t>
      </w:r>
      <w:r w:rsidR="000C1B59">
        <w:rPr>
          <w:bCs/>
          <w:sz w:val="24"/>
          <w:szCs w:val="24"/>
        </w:rPr>
        <w:t>го</w:t>
      </w:r>
      <w:r w:rsidRPr="00643FC0">
        <w:rPr>
          <w:bCs/>
          <w:sz w:val="24"/>
          <w:szCs w:val="24"/>
        </w:rPr>
        <w:t xml:space="preserve"> письм</w:t>
      </w:r>
      <w:r w:rsidR="000C1B59">
        <w:rPr>
          <w:bCs/>
          <w:sz w:val="24"/>
          <w:szCs w:val="24"/>
        </w:rPr>
        <w:t>а.</w:t>
      </w:r>
    </w:p>
    <w:p w:rsidR="009B53C6" w:rsidRDefault="009B53C6" w:rsidP="009B53C6">
      <w:pPr>
        <w:ind w:firstLine="284"/>
        <w:rPr>
          <w:bCs/>
          <w:sz w:val="24"/>
          <w:szCs w:val="24"/>
        </w:rPr>
      </w:pPr>
      <w:r w:rsidRPr="00643FC0">
        <w:rPr>
          <w:bCs/>
          <w:sz w:val="24"/>
          <w:szCs w:val="24"/>
        </w:rPr>
        <w:t>Приложение №</w:t>
      </w:r>
      <w:r w:rsidR="00643FC0" w:rsidRPr="00643FC0">
        <w:rPr>
          <w:bCs/>
          <w:sz w:val="24"/>
          <w:szCs w:val="24"/>
        </w:rPr>
        <w:t>4</w:t>
      </w:r>
      <w:r w:rsidR="00A76548" w:rsidRPr="00643FC0">
        <w:rPr>
          <w:bCs/>
          <w:sz w:val="24"/>
          <w:szCs w:val="24"/>
        </w:rPr>
        <w:t xml:space="preserve"> </w:t>
      </w:r>
      <w:r w:rsidR="000C1B59">
        <w:rPr>
          <w:bCs/>
          <w:sz w:val="24"/>
          <w:szCs w:val="24"/>
        </w:rPr>
        <w:t>–</w:t>
      </w:r>
      <w:r w:rsidR="00A76548" w:rsidRPr="00643FC0">
        <w:rPr>
          <w:bCs/>
          <w:sz w:val="24"/>
          <w:szCs w:val="24"/>
        </w:rPr>
        <w:t xml:space="preserve"> </w:t>
      </w:r>
      <w:r w:rsidR="000C1B59">
        <w:rPr>
          <w:bCs/>
          <w:sz w:val="24"/>
          <w:szCs w:val="24"/>
        </w:rPr>
        <w:t>Форма и</w:t>
      </w:r>
      <w:r w:rsidRPr="00643FC0">
        <w:rPr>
          <w:bCs/>
          <w:sz w:val="24"/>
          <w:szCs w:val="24"/>
        </w:rPr>
        <w:t xml:space="preserve">нформация </w:t>
      </w:r>
      <w:proofErr w:type="gramStart"/>
      <w:r w:rsidRPr="00643FC0">
        <w:rPr>
          <w:bCs/>
          <w:sz w:val="24"/>
          <w:szCs w:val="24"/>
        </w:rPr>
        <w:t>об</w:t>
      </w:r>
      <w:proofErr w:type="gramEnd"/>
      <w:r w:rsidRPr="00643FC0">
        <w:rPr>
          <w:bCs/>
          <w:sz w:val="24"/>
          <w:szCs w:val="24"/>
        </w:rPr>
        <w:t xml:space="preserve"> </w:t>
      </w:r>
      <w:r w:rsidR="000C1B59">
        <w:rPr>
          <w:bCs/>
          <w:sz w:val="24"/>
          <w:szCs w:val="24"/>
        </w:rPr>
        <w:t>контрагенте.</w:t>
      </w:r>
    </w:p>
    <w:p w:rsidR="00DA098E" w:rsidRDefault="00DA098E" w:rsidP="009B53C6">
      <w:pPr>
        <w:ind w:firstLine="284"/>
        <w:rPr>
          <w:bCs/>
          <w:sz w:val="24"/>
          <w:szCs w:val="24"/>
        </w:rPr>
      </w:pPr>
      <w:r>
        <w:rPr>
          <w:bCs/>
          <w:sz w:val="24"/>
          <w:szCs w:val="24"/>
        </w:rPr>
        <w:t xml:space="preserve">Приложение №5 </w:t>
      </w:r>
      <w:r w:rsidR="000C1B59">
        <w:rPr>
          <w:bCs/>
          <w:sz w:val="24"/>
          <w:szCs w:val="24"/>
        </w:rPr>
        <w:t>–</w:t>
      </w:r>
      <w:r>
        <w:rPr>
          <w:bCs/>
          <w:sz w:val="24"/>
          <w:szCs w:val="24"/>
        </w:rPr>
        <w:t xml:space="preserve"> </w:t>
      </w:r>
      <w:r w:rsidR="000C1B59">
        <w:rPr>
          <w:bCs/>
          <w:sz w:val="24"/>
          <w:szCs w:val="24"/>
        </w:rPr>
        <w:t>Антикоррупционная оговорка.</w:t>
      </w:r>
    </w:p>
    <w:p w:rsidR="00E566B7" w:rsidRDefault="00E566B7">
      <w:pPr>
        <w:autoSpaceDE/>
        <w:autoSpaceDN/>
        <w:rPr>
          <w:bCs/>
          <w:sz w:val="24"/>
          <w:szCs w:val="24"/>
        </w:rPr>
      </w:pPr>
      <w:r>
        <w:rPr>
          <w:bCs/>
          <w:sz w:val="24"/>
          <w:szCs w:val="24"/>
        </w:rPr>
        <w:br w:type="page"/>
      </w:r>
    </w:p>
    <w:p w:rsidR="00E505CB" w:rsidRDefault="00E505CB">
      <w:pPr>
        <w:ind w:firstLine="284"/>
        <w:jc w:val="center"/>
        <w:rPr>
          <w:b/>
          <w:bCs/>
          <w:sz w:val="24"/>
          <w:szCs w:val="24"/>
        </w:rPr>
      </w:pPr>
      <w:r w:rsidRPr="00643FC0">
        <w:rPr>
          <w:b/>
          <w:bCs/>
          <w:sz w:val="24"/>
          <w:szCs w:val="24"/>
        </w:rPr>
        <w:lastRenderedPageBreak/>
        <w:t>А</w:t>
      </w:r>
      <w:r w:rsidR="00244A26" w:rsidRPr="00643FC0">
        <w:rPr>
          <w:b/>
          <w:bCs/>
          <w:sz w:val="24"/>
          <w:szCs w:val="24"/>
        </w:rPr>
        <w:t>ДРЕСА</w:t>
      </w:r>
      <w:r w:rsidRPr="00643FC0">
        <w:rPr>
          <w:b/>
          <w:bCs/>
          <w:sz w:val="24"/>
          <w:szCs w:val="24"/>
        </w:rPr>
        <w:t xml:space="preserve">, </w:t>
      </w:r>
      <w:r w:rsidR="00244A26" w:rsidRPr="00643FC0">
        <w:rPr>
          <w:b/>
          <w:bCs/>
          <w:sz w:val="24"/>
          <w:szCs w:val="24"/>
        </w:rPr>
        <w:t>РЕКВИЗИТЫ И ПОДПИСИ</w:t>
      </w:r>
      <w:r w:rsidRPr="00643FC0">
        <w:rPr>
          <w:b/>
          <w:bCs/>
          <w:sz w:val="24"/>
          <w:szCs w:val="24"/>
        </w:rPr>
        <w:t xml:space="preserve"> С</w:t>
      </w:r>
      <w:r w:rsidR="00244A26" w:rsidRPr="00643FC0">
        <w:rPr>
          <w:b/>
          <w:bCs/>
          <w:sz w:val="24"/>
          <w:szCs w:val="24"/>
        </w:rPr>
        <w:t>ТОРОН</w:t>
      </w:r>
      <w:r w:rsidRPr="00643FC0">
        <w:rPr>
          <w:b/>
          <w:bCs/>
          <w:sz w:val="24"/>
          <w:szCs w:val="24"/>
        </w:rPr>
        <w:t xml:space="preserve"> </w:t>
      </w:r>
    </w:p>
    <w:p w:rsidR="00F62E98" w:rsidRPr="00643FC0" w:rsidRDefault="00F62E98">
      <w:pPr>
        <w:ind w:firstLine="284"/>
        <w:jc w:val="center"/>
        <w:rPr>
          <w:b/>
          <w:bCs/>
          <w:sz w:val="24"/>
          <w:szCs w:val="24"/>
        </w:rPr>
      </w:pPr>
    </w:p>
    <w:tbl>
      <w:tblPr>
        <w:tblW w:w="10315" w:type="dxa"/>
        <w:tblInd w:w="-284" w:type="dxa"/>
        <w:tblLook w:val="00A0" w:firstRow="1" w:lastRow="0" w:firstColumn="1" w:lastColumn="0" w:noHBand="0" w:noVBand="0"/>
      </w:tblPr>
      <w:tblGrid>
        <w:gridCol w:w="4645"/>
        <w:gridCol w:w="5670"/>
      </w:tblGrid>
      <w:tr w:rsidR="00643FC0" w:rsidRPr="00643FC0" w:rsidTr="00643FC0">
        <w:trPr>
          <w:trHeight w:val="314"/>
        </w:trPr>
        <w:tc>
          <w:tcPr>
            <w:tcW w:w="4645" w:type="dxa"/>
          </w:tcPr>
          <w:p w:rsidR="00643FC0" w:rsidRPr="00643FC0" w:rsidRDefault="00643FC0" w:rsidP="001E7958">
            <w:pPr>
              <w:suppressAutoHyphens/>
              <w:ind w:left="193" w:hanging="193"/>
              <w:jc w:val="both"/>
              <w:rPr>
                <w:rFonts w:eastAsia="Calibri"/>
                <w:b/>
                <w:bCs/>
                <w:sz w:val="24"/>
                <w:szCs w:val="24"/>
                <w:lang w:eastAsia="ar-SA"/>
              </w:rPr>
            </w:pPr>
            <w:r w:rsidRPr="00643FC0">
              <w:rPr>
                <w:rFonts w:eastAsia="Calibri"/>
                <w:b/>
                <w:bCs/>
                <w:sz w:val="24"/>
                <w:szCs w:val="24"/>
                <w:lang w:eastAsia="ar-SA"/>
              </w:rPr>
              <w:t>ИСПОЛНИТЕЛЬ</w:t>
            </w:r>
          </w:p>
        </w:tc>
        <w:tc>
          <w:tcPr>
            <w:tcW w:w="5670" w:type="dxa"/>
          </w:tcPr>
          <w:p w:rsidR="00643FC0" w:rsidRPr="00643FC0" w:rsidRDefault="00643FC0" w:rsidP="001E7958">
            <w:pPr>
              <w:suppressAutoHyphens/>
              <w:jc w:val="both"/>
              <w:rPr>
                <w:rFonts w:eastAsia="Calibri"/>
                <w:b/>
                <w:bCs/>
                <w:sz w:val="24"/>
                <w:szCs w:val="24"/>
                <w:lang w:eastAsia="ar-SA"/>
              </w:rPr>
            </w:pPr>
            <w:r w:rsidRPr="00643FC0">
              <w:rPr>
                <w:rFonts w:eastAsia="Calibri"/>
                <w:b/>
                <w:bCs/>
                <w:sz w:val="24"/>
                <w:szCs w:val="24"/>
                <w:lang w:eastAsia="ar-SA"/>
              </w:rPr>
              <w:t>ЗАКАЗЧИК</w:t>
            </w:r>
          </w:p>
        </w:tc>
      </w:tr>
      <w:tr w:rsidR="00643FC0" w:rsidRPr="00643FC0" w:rsidTr="00643FC0">
        <w:trPr>
          <w:cantSplit/>
          <w:trHeight w:val="2481"/>
        </w:trPr>
        <w:tc>
          <w:tcPr>
            <w:tcW w:w="4645" w:type="dxa"/>
          </w:tcPr>
          <w:p w:rsidR="00643FC0" w:rsidRPr="00643FC0" w:rsidRDefault="00643FC0" w:rsidP="001E7958">
            <w:pPr>
              <w:suppressAutoHyphens/>
              <w:jc w:val="both"/>
              <w:rPr>
                <w:rFonts w:eastAsia="Calibri"/>
                <w:sz w:val="24"/>
                <w:szCs w:val="24"/>
                <w:lang w:eastAsia="ar-SA"/>
              </w:rPr>
            </w:pPr>
          </w:p>
        </w:tc>
        <w:tc>
          <w:tcPr>
            <w:tcW w:w="5670" w:type="dxa"/>
          </w:tcPr>
          <w:p w:rsidR="00643FC0" w:rsidRPr="00643FC0" w:rsidRDefault="00643FC0" w:rsidP="00643FC0">
            <w:pPr>
              <w:tabs>
                <w:tab w:val="right" w:pos="7546"/>
              </w:tabs>
              <w:rPr>
                <w:b/>
                <w:sz w:val="24"/>
                <w:szCs w:val="24"/>
              </w:rPr>
            </w:pPr>
            <w:r w:rsidRPr="00643FC0">
              <w:rPr>
                <w:b/>
                <w:sz w:val="24"/>
                <w:szCs w:val="24"/>
              </w:rPr>
              <w:t>Акционерное общество</w:t>
            </w:r>
          </w:p>
          <w:p w:rsidR="00643FC0" w:rsidRPr="00643FC0" w:rsidRDefault="00643FC0" w:rsidP="00643FC0">
            <w:pPr>
              <w:tabs>
                <w:tab w:val="right" w:pos="7546"/>
              </w:tabs>
              <w:rPr>
                <w:b/>
                <w:sz w:val="24"/>
                <w:szCs w:val="24"/>
              </w:rPr>
            </w:pPr>
            <w:r w:rsidRPr="00643FC0">
              <w:rPr>
                <w:sz w:val="24"/>
                <w:szCs w:val="24"/>
              </w:rPr>
              <w:t xml:space="preserve"> </w:t>
            </w:r>
            <w:r w:rsidRPr="00643FC0">
              <w:rPr>
                <w:b/>
                <w:sz w:val="24"/>
                <w:szCs w:val="24"/>
              </w:rPr>
              <w:t>«Дальневосточная  распределительная  сетевая</w:t>
            </w:r>
          </w:p>
          <w:p w:rsidR="00643FC0" w:rsidRPr="00643FC0" w:rsidRDefault="00643FC0" w:rsidP="00643FC0">
            <w:pPr>
              <w:tabs>
                <w:tab w:val="right" w:pos="7546"/>
              </w:tabs>
              <w:rPr>
                <w:sz w:val="24"/>
                <w:szCs w:val="24"/>
              </w:rPr>
            </w:pPr>
            <w:r w:rsidRPr="00643FC0">
              <w:rPr>
                <w:b/>
                <w:sz w:val="24"/>
                <w:szCs w:val="24"/>
              </w:rPr>
              <w:t>компания» (АО «ДРСК»)</w:t>
            </w:r>
            <w:r w:rsidRPr="00643FC0">
              <w:rPr>
                <w:sz w:val="24"/>
                <w:szCs w:val="24"/>
              </w:rPr>
              <w:tab/>
            </w:r>
          </w:p>
          <w:p w:rsidR="00643FC0" w:rsidRPr="00643FC0" w:rsidRDefault="00643FC0" w:rsidP="00643FC0">
            <w:pPr>
              <w:rPr>
                <w:bCs/>
                <w:sz w:val="24"/>
                <w:szCs w:val="24"/>
              </w:rPr>
            </w:pPr>
            <w:r w:rsidRPr="00643FC0">
              <w:rPr>
                <w:bCs/>
                <w:sz w:val="24"/>
                <w:szCs w:val="24"/>
              </w:rPr>
              <w:t>Юридический и почтовый адрес:</w:t>
            </w:r>
          </w:p>
          <w:p w:rsidR="00643FC0" w:rsidRPr="00643FC0" w:rsidRDefault="00643FC0" w:rsidP="00643FC0">
            <w:pPr>
              <w:rPr>
                <w:sz w:val="24"/>
                <w:szCs w:val="24"/>
              </w:rPr>
            </w:pPr>
            <w:r w:rsidRPr="00643FC0">
              <w:rPr>
                <w:bCs/>
                <w:sz w:val="24"/>
                <w:szCs w:val="24"/>
              </w:rPr>
              <w:t>675000, Российская Федерация, Амурская область,</w:t>
            </w:r>
          </w:p>
          <w:p w:rsidR="00643FC0" w:rsidRPr="00643FC0" w:rsidRDefault="00643FC0" w:rsidP="00643FC0">
            <w:pPr>
              <w:tabs>
                <w:tab w:val="left" w:pos="4678"/>
                <w:tab w:val="left" w:pos="4820"/>
              </w:tabs>
              <w:rPr>
                <w:sz w:val="24"/>
                <w:szCs w:val="24"/>
              </w:rPr>
            </w:pPr>
            <w:r w:rsidRPr="00643FC0">
              <w:rPr>
                <w:sz w:val="24"/>
                <w:szCs w:val="24"/>
              </w:rPr>
              <w:t xml:space="preserve"> г. Благовещенск, </w:t>
            </w:r>
            <w:proofErr w:type="spellStart"/>
            <w:r w:rsidRPr="00643FC0">
              <w:rPr>
                <w:sz w:val="24"/>
                <w:szCs w:val="24"/>
              </w:rPr>
              <w:t>ул</w:t>
            </w:r>
            <w:proofErr w:type="gramStart"/>
            <w:r w:rsidRPr="00643FC0">
              <w:rPr>
                <w:sz w:val="24"/>
                <w:szCs w:val="24"/>
              </w:rPr>
              <w:t>.Ш</w:t>
            </w:r>
            <w:proofErr w:type="gramEnd"/>
            <w:r w:rsidRPr="00643FC0">
              <w:rPr>
                <w:sz w:val="24"/>
                <w:szCs w:val="24"/>
              </w:rPr>
              <w:t>евченко</w:t>
            </w:r>
            <w:proofErr w:type="spellEnd"/>
            <w:r w:rsidRPr="00643FC0">
              <w:rPr>
                <w:sz w:val="24"/>
                <w:szCs w:val="24"/>
              </w:rPr>
              <w:t>, д.28</w:t>
            </w:r>
          </w:p>
          <w:p w:rsidR="00643FC0" w:rsidRPr="00643FC0" w:rsidRDefault="00643FC0" w:rsidP="00643FC0">
            <w:pPr>
              <w:rPr>
                <w:sz w:val="24"/>
                <w:szCs w:val="24"/>
              </w:rPr>
            </w:pPr>
            <w:r w:rsidRPr="00643FC0">
              <w:rPr>
                <w:sz w:val="24"/>
                <w:szCs w:val="24"/>
              </w:rPr>
              <w:t>ИНН/КПП 2801108200/280150001</w:t>
            </w:r>
          </w:p>
          <w:p w:rsidR="00643FC0" w:rsidRPr="00643FC0" w:rsidRDefault="00643FC0" w:rsidP="00643FC0">
            <w:pPr>
              <w:rPr>
                <w:bCs/>
                <w:sz w:val="24"/>
                <w:szCs w:val="24"/>
              </w:rPr>
            </w:pPr>
            <w:r w:rsidRPr="00643FC0">
              <w:rPr>
                <w:sz w:val="24"/>
                <w:szCs w:val="24"/>
              </w:rPr>
              <w:t>ОКТМО 10701000001, ОГРН 1052800111308</w:t>
            </w:r>
          </w:p>
          <w:p w:rsidR="007E7BEA" w:rsidRPr="007E7BEA" w:rsidRDefault="00643FC0" w:rsidP="00643FC0">
            <w:pPr>
              <w:rPr>
                <w:rStyle w:val="afd"/>
                <w:b w:val="0"/>
                <w:color w:val="000000"/>
                <w:sz w:val="22"/>
                <w:szCs w:val="22"/>
              </w:rPr>
            </w:pPr>
            <w:r w:rsidRPr="00643FC0">
              <w:rPr>
                <w:sz w:val="24"/>
                <w:szCs w:val="24"/>
              </w:rPr>
              <w:t xml:space="preserve">Факс: </w:t>
            </w:r>
            <w:r w:rsidR="007E7BEA" w:rsidRPr="007E7BEA">
              <w:rPr>
                <w:rStyle w:val="afd"/>
                <w:b w:val="0"/>
                <w:color w:val="000000"/>
                <w:sz w:val="22"/>
                <w:szCs w:val="22"/>
              </w:rPr>
              <w:t>(4162) 397-200; (4162) 397-436</w:t>
            </w:r>
          </w:p>
          <w:p w:rsidR="00643FC0" w:rsidRPr="00643FC0" w:rsidRDefault="00643FC0" w:rsidP="00643FC0">
            <w:pPr>
              <w:rPr>
                <w:sz w:val="24"/>
                <w:szCs w:val="24"/>
              </w:rPr>
            </w:pPr>
            <w:r w:rsidRPr="00643FC0">
              <w:rPr>
                <w:b/>
                <w:sz w:val="24"/>
                <w:szCs w:val="24"/>
              </w:rPr>
              <w:t>Платежные реквизиты:</w:t>
            </w:r>
          </w:p>
          <w:p w:rsidR="00643FC0" w:rsidRPr="00643FC0" w:rsidRDefault="00643FC0" w:rsidP="00643FC0">
            <w:pPr>
              <w:rPr>
                <w:sz w:val="24"/>
                <w:szCs w:val="24"/>
                <w:lang w:eastAsia="en-US"/>
              </w:rPr>
            </w:pPr>
            <w:r w:rsidRPr="00643FC0">
              <w:rPr>
                <w:sz w:val="24"/>
                <w:szCs w:val="24"/>
              </w:rPr>
              <w:t>Расчетный счет № 40702810003010113258</w:t>
            </w:r>
          </w:p>
          <w:p w:rsidR="00643FC0" w:rsidRPr="00643FC0" w:rsidRDefault="00643FC0" w:rsidP="00643FC0">
            <w:pPr>
              <w:rPr>
                <w:sz w:val="24"/>
                <w:szCs w:val="24"/>
                <w:lang w:eastAsia="en-US"/>
              </w:rPr>
            </w:pPr>
            <w:r w:rsidRPr="00643FC0">
              <w:rPr>
                <w:sz w:val="24"/>
                <w:szCs w:val="24"/>
                <w:lang w:eastAsia="en-US"/>
              </w:rPr>
              <w:t>Банк: ДАЛЬНЕВОСТОЧНЫЙ БАНК ПАО</w:t>
            </w:r>
          </w:p>
          <w:p w:rsidR="00643FC0" w:rsidRPr="00643FC0" w:rsidRDefault="00643FC0" w:rsidP="00643FC0">
            <w:pPr>
              <w:rPr>
                <w:sz w:val="24"/>
                <w:szCs w:val="24"/>
                <w:lang w:eastAsia="en-US"/>
              </w:rPr>
            </w:pPr>
            <w:r w:rsidRPr="00643FC0">
              <w:rPr>
                <w:sz w:val="24"/>
                <w:szCs w:val="24"/>
                <w:lang w:eastAsia="en-US"/>
              </w:rPr>
              <w:t>СБЕРБАНК Г.ХАБАРОВСК</w:t>
            </w:r>
          </w:p>
          <w:p w:rsidR="00643FC0" w:rsidRPr="00643FC0" w:rsidRDefault="00643FC0" w:rsidP="00643FC0">
            <w:pPr>
              <w:rPr>
                <w:bCs/>
                <w:sz w:val="24"/>
                <w:szCs w:val="24"/>
                <w:lang w:eastAsia="en-US"/>
              </w:rPr>
            </w:pPr>
            <w:proofErr w:type="spellStart"/>
            <w:r w:rsidRPr="00643FC0">
              <w:rPr>
                <w:bCs/>
                <w:sz w:val="24"/>
                <w:szCs w:val="24"/>
                <w:lang w:eastAsia="en-US"/>
              </w:rPr>
              <w:t>Кор</w:t>
            </w:r>
            <w:proofErr w:type="gramStart"/>
            <w:r w:rsidRPr="00643FC0">
              <w:rPr>
                <w:bCs/>
                <w:sz w:val="24"/>
                <w:szCs w:val="24"/>
                <w:lang w:eastAsia="en-US"/>
              </w:rPr>
              <w:t>.с</w:t>
            </w:r>
            <w:proofErr w:type="gramEnd"/>
            <w:r w:rsidRPr="00643FC0">
              <w:rPr>
                <w:bCs/>
                <w:sz w:val="24"/>
                <w:szCs w:val="24"/>
                <w:lang w:eastAsia="en-US"/>
              </w:rPr>
              <w:t>чет</w:t>
            </w:r>
            <w:proofErr w:type="spellEnd"/>
            <w:r w:rsidRPr="00643FC0">
              <w:rPr>
                <w:bCs/>
                <w:sz w:val="24"/>
                <w:szCs w:val="24"/>
                <w:lang w:eastAsia="en-US"/>
              </w:rPr>
              <w:t xml:space="preserve"> № 30101810600000000608</w:t>
            </w:r>
          </w:p>
          <w:p w:rsidR="00643FC0" w:rsidRPr="00643FC0" w:rsidRDefault="00643FC0" w:rsidP="00643FC0">
            <w:pPr>
              <w:rPr>
                <w:rFonts w:eastAsia="Calibri"/>
                <w:sz w:val="24"/>
                <w:szCs w:val="24"/>
                <w:lang w:eastAsia="ar-SA"/>
              </w:rPr>
            </w:pPr>
            <w:r w:rsidRPr="00643FC0">
              <w:rPr>
                <w:bCs/>
                <w:sz w:val="24"/>
                <w:szCs w:val="24"/>
                <w:lang w:eastAsia="en-US"/>
              </w:rPr>
              <w:t>БИК 040813608</w:t>
            </w:r>
          </w:p>
        </w:tc>
      </w:tr>
    </w:tbl>
    <w:p w:rsidR="00643FC0" w:rsidRPr="00643FC0" w:rsidRDefault="00643FC0">
      <w:pPr>
        <w:ind w:firstLine="284"/>
        <w:jc w:val="center"/>
        <w:rPr>
          <w:b/>
          <w:bCs/>
          <w:sz w:val="24"/>
          <w:szCs w:val="24"/>
        </w:rPr>
      </w:pPr>
    </w:p>
    <w:p w:rsidR="00E638C8" w:rsidRPr="00643FC0" w:rsidRDefault="00E638C8" w:rsidP="00E638C8">
      <w:pPr>
        <w:pStyle w:val="a4"/>
        <w:jc w:val="center"/>
        <w:rPr>
          <w:b/>
          <w:sz w:val="24"/>
          <w:szCs w:val="24"/>
        </w:rPr>
      </w:pPr>
      <w:r w:rsidRPr="00643FC0">
        <w:rPr>
          <w:b/>
          <w:sz w:val="24"/>
          <w:szCs w:val="24"/>
        </w:rPr>
        <w:t>П</w:t>
      </w:r>
      <w:r w:rsidR="00244A26" w:rsidRPr="00643FC0">
        <w:rPr>
          <w:b/>
          <w:sz w:val="24"/>
          <w:szCs w:val="24"/>
        </w:rPr>
        <w:t>ОДПИСИ</w:t>
      </w:r>
      <w:r w:rsidR="00A01F9F" w:rsidRPr="00643FC0">
        <w:rPr>
          <w:b/>
          <w:sz w:val="24"/>
          <w:szCs w:val="24"/>
        </w:rPr>
        <w:t xml:space="preserve"> </w:t>
      </w:r>
      <w:r w:rsidR="00244A26" w:rsidRPr="00643FC0">
        <w:rPr>
          <w:b/>
          <w:sz w:val="24"/>
          <w:szCs w:val="24"/>
        </w:rPr>
        <w:t>СТОРОН</w:t>
      </w:r>
      <w:r w:rsidRPr="00643FC0">
        <w:rPr>
          <w:b/>
          <w:sz w:val="24"/>
          <w:szCs w:val="24"/>
        </w:rPr>
        <w:t>:</w:t>
      </w:r>
    </w:p>
    <w:p w:rsidR="009B31AC" w:rsidRPr="00643FC0" w:rsidRDefault="009B31AC" w:rsidP="00E638C8">
      <w:pPr>
        <w:pStyle w:val="a4"/>
        <w:jc w:val="center"/>
        <w:rPr>
          <w:b/>
          <w:sz w:val="24"/>
          <w:szCs w:val="24"/>
        </w:rPr>
      </w:pPr>
    </w:p>
    <w:p w:rsidR="00DB01CF" w:rsidRPr="00643FC0" w:rsidRDefault="00DB01CF" w:rsidP="00DB01CF">
      <w:pPr>
        <w:pStyle w:val="a4"/>
        <w:jc w:val="left"/>
        <w:rPr>
          <w:b/>
          <w:sz w:val="24"/>
          <w:szCs w:val="24"/>
        </w:rPr>
      </w:pPr>
      <w:r w:rsidRPr="00643FC0">
        <w:rPr>
          <w:b/>
          <w:sz w:val="24"/>
          <w:szCs w:val="24"/>
        </w:rPr>
        <w:t xml:space="preserve">      И</w:t>
      </w:r>
      <w:r w:rsidR="00244A26" w:rsidRPr="00643FC0">
        <w:rPr>
          <w:b/>
          <w:sz w:val="24"/>
          <w:szCs w:val="24"/>
        </w:rPr>
        <w:t>СПОЛНИТЕЛЬ</w:t>
      </w:r>
      <w:r w:rsidRPr="00643FC0">
        <w:rPr>
          <w:b/>
          <w:sz w:val="24"/>
          <w:szCs w:val="24"/>
        </w:rPr>
        <w:t xml:space="preserve">:                                                 </w:t>
      </w:r>
      <w:r w:rsidR="007A42B8" w:rsidRPr="00643FC0">
        <w:rPr>
          <w:b/>
          <w:sz w:val="24"/>
          <w:szCs w:val="24"/>
        </w:rPr>
        <w:t xml:space="preserve"> </w:t>
      </w:r>
      <w:r w:rsidR="009213F5" w:rsidRPr="00643FC0">
        <w:rPr>
          <w:b/>
          <w:sz w:val="24"/>
          <w:szCs w:val="24"/>
        </w:rPr>
        <w:t>З</w:t>
      </w:r>
      <w:r w:rsidR="00244A26" w:rsidRPr="00643FC0">
        <w:rPr>
          <w:b/>
          <w:sz w:val="24"/>
          <w:szCs w:val="24"/>
        </w:rPr>
        <w:t>АКАЗЧИК</w:t>
      </w:r>
      <w:r w:rsidRPr="00643FC0">
        <w:rPr>
          <w:b/>
          <w:sz w:val="24"/>
          <w:szCs w:val="24"/>
        </w:rPr>
        <w:t>:</w:t>
      </w:r>
      <w:r w:rsidR="001F0A3F">
        <w:rPr>
          <w:b/>
          <w:sz w:val="24"/>
          <w:szCs w:val="24"/>
        </w:rPr>
        <w:t xml:space="preserve"> </w:t>
      </w:r>
    </w:p>
    <w:p w:rsidR="00DB01CF" w:rsidRDefault="00DB01CF" w:rsidP="00DB01CF">
      <w:pPr>
        <w:pStyle w:val="a4"/>
        <w:jc w:val="left"/>
        <w:rPr>
          <w:b/>
          <w:sz w:val="24"/>
          <w:szCs w:val="24"/>
        </w:rPr>
      </w:pPr>
      <w:r w:rsidRPr="00643FC0">
        <w:rPr>
          <w:b/>
          <w:sz w:val="24"/>
          <w:szCs w:val="24"/>
        </w:rPr>
        <w:t xml:space="preserve">     </w:t>
      </w:r>
      <w:r w:rsidR="00021A47" w:rsidRPr="00643FC0">
        <w:rPr>
          <w:b/>
          <w:sz w:val="24"/>
          <w:szCs w:val="24"/>
        </w:rPr>
        <w:t xml:space="preserve"> </w:t>
      </w:r>
    </w:p>
    <w:p w:rsidR="007D0BA2" w:rsidRDefault="00DB01CF" w:rsidP="00DB01CF">
      <w:pPr>
        <w:pStyle w:val="a4"/>
        <w:jc w:val="left"/>
        <w:rPr>
          <w:b/>
          <w:sz w:val="24"/>
          <w:szCs w:val="24"/>
        </w:rPr>
      </w:pPr>
      <w:r w:rsidRPr="00643FC0">
        <w:rPr>
          <w:b/>
          <w:sz w:val="24"/>
          <w:szCs w:val="24"/>
        </w:rPr>
        <w:t xml:space="preserve">      </w:t>
      </w:r>
    </w:p>
    <w:p w:rsidR="00DB01CF" w:rsidRPr="00643FC0" w:rsidRDefault="007D0BA2" w:rsidP="00DB01CF">
      <w:pPr>
        <w:pStyle w:val="a4"/>
        <w:jc w:val="left"/>
        <w:rPr>
          <w:b/>
          <w:sz w:val="24"/>
          <w:szCs w:val="24"/>
        </w:rPr>
      </w:pPr>
      <w:r>
        <w:rPr>
          <w:b/>
          <w:sz w:val="24"/>
          <w:szCs w:val="24"/>
        </w:rPr>
        <w:t xml:space="preserve">      ___</w:t>
      </w:r>
      <w:r w:rsidR="00DB01CF" w:rsidRPr="00643FC0">
        <w:rPr>
          <w:b/>
          <w:sz w:val="24"/>
          <w:szCs w:val="24"/>
        </w:rPr>
        <w:t>_____________</w:t>
      </w:r>
      <w:r w:rsidR="00DC581D" w:rsidRPr="00643FC0">
        <w:rPr>
          <w:b/>
          <w:sz w:val="24"/>
          <w:szCs w:val="24"/>
        </w:rPr>
        <w:t>/</w:t>
      </w:r>
      <w:r w:rsidR="00DB01CF" w:rsidRPr="00643FC0">
        <w:rPr>
          <w:b/>
          <w:sz w:val="24"/>
          <w:szCs w:val="24"/>
        </w:rPr>
        <w:t xml:space="preserve"> </w:t>
      </w:r>
      <w:r w:rsidR="00643FC0" w:rsidRPr="00643FC0">
        <w:rPr>
          <w:b/>
          <w:sz w:val="24"/>
          <w:szCs w:val="24"/>
        </w:rPr>
        <w:t xml:space="preserve">                                                   </w:t>
      </w:r>
      <w:r w:rsidR="00DB01CF" w:rsidRPr="00643FC0">
        <w:rPr>
          <w:b/>
          <w:sz w:val="24"/>
          <w:szCs w:val="24"/>
        </w:rPr>
        <w:t>________________</w:t>
      </w:r>
      <w:r w:rsidR="00DC581D" w:rsidRPr="00643FC0">
        <w:rPr>
          <w:sz w:val="24"/>
          <w:szCs w:val="24"/>
        </w:rPr>
        <w:t>/</w:t>
      </w:r>
    </w:p>
    <w:p w:rsidR="00DB01CF" w:rsidRPr="00643FC0" w:rsidRDefault="00DB01CF" w:rsidP="00DB01CF">
      <w:pPr>
        <w:pStyle w:val="a4"/>
        <w:jc w:val="left"/>
        <w:rPr>
          <w:sz w:val="24"/>
          <w:szCs w:val="24"/>
        </w:rPr>
      </w:pPr>
      <w:r w:rsidRPr="00643FC0">
        <w:rPr>
          <w:b/>
          <w:sz w:val="24"/>
          <w:szCs w:val="24"/>
        </w:rPr>
        <w:t xml:space="preserve">      </w:t>
      </w:r>
      <w:proofErr w:type="spellStart"/>
      <w:r w:rsidRPr="00643FC0">
        <w:rPr>
          <w:sz w:val="24"/>
          <w:szCs w:val="24"/>
        </w:rPr>
        <w:t>М.п</w:t>
      </w:r>
      <w:proofErr w:type="spellEnd"/>
      <w:r w:rsidRPr="00643FC0">
        <w:rPr>
          <w:sz w:val="24"/>
          <w:szCs w:val="24"/>
        </w:rPr>
        <w:t xml:space="preserve">.                                                                           </w:t>
      </w:r>
      <w:proofErr w:type="spellStart"/>
      <w:r w:rsidRPr="00643FC0">
        <w:rPr>
          <w:sz w:val="24"/>
          <w:szCs w:val="24"/>
        </w:rPr>
        <w:t>М.п</w:t>
      </w:r>
      <w:proofErr w:type="spellEnd"/>
      <w:r w:rsidRPr="00643FC0">
        <w:rPr>
          <w:sz w:val="24"/>
          <w:szCs w:val="24"/>
        </w:rPr>
        <w:t>.</w:t>
      </w:r>
    </w:p>
    <w:p w:rsidR="00DB01CF" w:rsidRPr="00643FC0" w:rsidRDefault="00DB01CF" w:rsidP="00DB01CF">
      <w:pPr>
        <w:pStyle w:val="a4"/>
        <w:jc w:val="left"/>
        <w:rPr>
          <w:b/>
          <w:sz w:val="24"/>
          <w:szCs w:val="24"/>
        </w:rPr>
      </w:pPr>
    </w:p>
    <w:p w:rsidR="00E505CB" w:rsidRDefault="00E505CB">
      <w:pPr>
        <w:jc w:val="both"/>
        <w:rPr>
          <w:sz w:val="22"/>
          <w:szCs w:val="22"/>
        </w:rPr>
      </w:pPr>
    </w:p>
    <w:p w:rsidR="00070824" w:rsidRDefault="00070824">
      <w:pPr>
        <w:jc w:val="both"/>
        <w:rPr>
          <w:sz w:val="22"/>
          <w:szCs w:val="22"/>
        </w:rPr>
      </w:pPr>
    </w:p>
    <w:p w:rsidR="00DA4D90" w:rsidRDefault="00DA4D90">
      <w:pPr>
        <w:autoSpaceDE/>
        <w:autoSpaceDN/>
        <w:rPr>
          <w:sz w:val="22"/>
          <w:szCs w:val="22"/>
        </w:rPr>
      </w:pPr>
      <w:r>
        <w:rPr>
          <w:sz w:val="22"/>
          <w:szCs w:val="22"/>
        </w:rPr>
        <w:br w:type="page"/>
      </w:r>
    </w:p>
    <w:p w:rsidR="007E2457" w:rsidRPr="0017691F" w:rsidRDefault="007E2457" w:rsidP="007E2457">
      <w:pPr>
        <w:jc w:val="right"/>
        <w:rPr>
          <w:b/>
          <w:sz w:val="22"/>
          <w:szCs w:val="22"/>
        </w:rPr>
      </w:pPr>
      <w:r>
        <w:rPr>
          <w:b/>
          <w:sz w:val="22"/>
          <w:szCs w:val="22"/>
        </w:rPr>
        <w:lastRenderedPageBreak/>
        <w:t xml:space="preserve">                          </w:t>
      </w:r>
      <w:r w:rsidRPr="0017691F">
        <w:rPr>
          <w:b/>
          <w:sz w:val="22"/>
          <w:szCs w:val="22"/>
        </w:rPr>
        <w:t xml:space="preserve">Приложение </w:t>
      </w:r>
      <w:r>
        <w:rPr>
          <w:b/>
          <w:sz w:val="22"/>
          <w:szCs w:val="22"/>
        </w:rPr>
        <w:t>1</w:t>
      </w:r>
      <w:r>
        <w:rPr>
          <w:b/>
          <w:sz w:val="22"/>
          <w:szCs w:val="22"/>
        </w:rPr>
        <w:tab/>
      </w:r>
      <w:r>
        <w:rPr>
          <w:b/>
          <w:sz w:val="22"/>
          <w:szCs w:val="22"/>
        </w:rPr>
        <w:tab/>
      </w:r>
      <w:r>
        <w:rPr>
          <w:b/>
          <w:sz w:val="22"/>
          <w:szCs w:val="22"/>
        </w:rPr>
        <w:tab/>
      </w:r>
      <w:r>
        <w:rPr>
          <w:b/>
          <w:sz w:val="22"/>
          <w:szCs w:val="22"/>
        </w:rPr>
        <w:tab/>
      </w:r>
    </w:p>
    <w:p w:rsidR="007E2457" w:rsidRDefault="007E2457" w:rsidP="007E2457">
      <w:pPr>
        <w:jc w:val="right"/>
        <w:rPr>
          <w:b/>
          <w:sz w:val="22"/>
          <w:szCs w:val="22"/>
        </w:rPr>
      </w:pPr>
      <w:r w:rsidRPr="0017691F">
        <w:rPr>
          <w:b/>
          <w:sz w:val="22"/>
          <w:szCs w:val="22"/>
        </w:rPr>
        <w:t>к договору №</w:t>
      </w:r>
      <w:r>
        <w:rPr>
          <w:b/>
          <w:sz w:val="22"/>
          <w:szCs w:val="22"/>
        </w:rPr>
        <w:t xml:space="preserve"> </w:t>
      </w:r>
      <w:r w:rsidRPr="00F23AF2">
        <w:rPr>
          <w:b/>
          <w:sz w:val="22"/>
          <w:szCs w:val="22"/>
        </w:rPr>
        <w:t>___</w:t>
      </w:r>
      <w:r>
        <w:rPr>
          <w:b/>
          <w:sz w:val="22"/>
          <w:szCs w:val="22"/>
        </w:rPr>
        <w:tab/>
      </w:r>
      <w:r>
        <w:rPr>
          <w:b/>
          <w:sz w:val="22"/>
          <w:szCs w:val="22"/>
        </w:rPr>
        <w:tab/>
      </w:r>
      <w:r>
        <w:rPr>
          <w:b/>
          <w:sz w:val="22"/>
          <w:szCs w:val="22"/>
        </w:rPr>
        <w:tab/>
        <w:t xml:space="preserve"> </w:t>
      </w:r>
    </w:p>
    <w:p w:rsidR="007E2457" w:rsidRPr="0017691F" w:rsidRDefault="007E2457" w:rsidP="007E2457">
      <w:pPr>
        <w:jc w:val="right"/>
        <w:rPr>
          <w:b/>
          <w:sz w:val="22"/>
          <w:szCs w:val="22"/>
        </w:rPr>
      </w:pPr>
      <w:r>
        <w:rPr>
          <w:b/>
          <w:sz w:val="22"/>
          <w:szCs w:val="22"/>
        </w:rPr>
        <w:t xml:space="preserve">от </w:t>
      </w:r>
      <w:r w:rsidRPr="0017691F">
        <w:rPr>
          <w:b/>
          <w:sz w:val="22"/>
          <w:szCs w:val="22"/>
        </w:rPr>
        <w:t>“</w:t>
      </w:r>
      <w:r w:rsidRPr="00F23AF2">
        <w:rPr>
          <w:b/>
          <w:sz w:val="22"/>
          <w:szCs w:val="22"/>
        </w:rPr>
        <w:t>__</w:t>
      </w:r>
      <w:r>
        <w:rPr>
          <w:b/>
          <w:sz w:val="22"/>
          <w:szCs w:val="22"/>
        </w:rPr>
        <w:t xml:space="preserve">  </w:t>
      </w:r>
      <w:r w:rsidRPr="0017691F">
        <w:rPr>
          <w:b/>
          <w:sz w:val="22"/>
          <w:szCs w:val="22"/>
        </w:rPr>
        <w:t>”</w:t>
      </w:r>
      <w:r>
        <w:rPr>
          <w:b/>
          <w:sz w:val="22"/>
          <w:szCs w:val="22"/>
        </w:rPr>
        <w:t xml:space="preserve"> </w:t>
      </w:r>
      <w:r w:rsidRPr="00F23AF2">
        <w:rPr>
          <w:b/>
          <w:sz w:val="22"/>
          <w:szCs w:val="22"/>
        </w:rPr>
        <w:t xml:space="preserve">___________ </w:t>
      </w:r>
      <w:r w:rsidRPr="0017691F">
        <w:rPr>
          <w:b/>
          <w:sz w:val="22"/>
          <w:szCs w:val="22"/>
        </w:rPr>
        <w:t xml:space="preserve"> 20</w:t>
      </w:r>
      <w:r w:rsidR="001B5C1F">
        <w:rPr>
          <w:b/>
          <w:sz w:val="22"/>
          <w:szCs w:val="22"/>
        </w:rPr>
        <w:t>___</w:t>
      </w:r>
      <w:r w:rsidRPr="0017691F">
        <w:rPr>
          <w:b/>
          <w:sz w:val="22"/>
          <w:szCs w:val="22"/>
        </w:rPr>
        <w:t xml:space="preserve"> года</w:t>
      </w:r>
      <w:r>
        <w:rPr>
          <w:b/>
          <w:sz w:val="22"/>
          <w:szCs w:val="22"/>
        </w:rPr>
        <w:tab/>
      </w:r>
    </w:p>
    <w:p w:rsidR="00DB3573" w:rsidRDefault="007E2457" w:rsidP="007E2457">
      <w:pPr>
        <w:pStyle w:val="3"/>
        <w:jc w:val="center"/>
        <w:rPr>
          <w:sz w:val="24"/>
          <w:szCs w:val="24"/>
        </w:rPr>
      </w:pPr>
      <w:r w:rsidRPr="00B73C31">
        <w:rPr>
          <w:rFonts w:ascii="Times New Roman" w:hAnsi="Times New Roman"/>
          <w:sz w:val="24"/>
          <w:szCs w:val="24"/>
        </w:rPr>
        <w:t xml:space="preserve">Спецификация </w:t>
      </w:r>
      <w:r>
        <w:rPr>
          <w:rFonts w:ascii="Times New Roman" w:hAnsi="Times New Roman"/>
          <w:sz w:val="24"/>
          <w:szCs w:val="24"/>
        </w:rPr>
        <w:t>с</w:t>
      </w:r>
      <w:r w:rsidRPr="00643FC0">
        <w:rPr>
          <w:sz w:val="24"/>
          <w:szCs w:val="24"/>
        </w:rPr>
        <w:t>истем нормативно-технической документации «</w:t>
      </w:r>
      <w:proofErr w:type="spellStart"/>
      <w:r w:rsidRPr="00643FC0">
        <w:rPr>
          <w:sz w:val="24"/>
          <w:szCs w:val="24"/>
        </w:rPr>
        <w:t>Техэксперт</w:t>
      </w:r>
      <w:proofErr w:type="spellEnd"/>
      <w:r w:rsidRPr="00643FC0">
        <w:rPr>
          <w:sz w:val="24"/>
          <w:szCs w:val="24"/>
        </w:rPr>
        <w:t xml:space="preserve">» </w:t>
      </w:r>
    </w:p>
    <w:p w:rsidR="007E2457" w:rsidRPr="00DB3573" w:rsidRDefault="00DB3573" w:rsidP="00EC11B9">
      <w:pPr>
        <w:pStyle w:val="af8"/>
        <w:numPr>
          <w:ilvl w:val="0"/>
          <w:numId w:val="18"/>
        </w:numPr>
        <w:jc w:val="both"/>
        <w:rPr>
          <w:sz w:val="24"/>
          <w:szCs w:val="24"/>
        </w:rPr>
      </w:pPr>
      <w:r w:rsidRPr="00B171D7">
        <w:rPr>
          <w:sz w:val="24"/>
          <w:szCs w:val="24"/>
        </w:rPr>
        <w:t>Перечень специал</w:t>
      </w:r>
      <w:r>
        <w:rPr>
          <w:sz w:val="24"/>
          <w:szCs w:val="24"/>
        </w:rPr>
        <w:t>ьных выпусков СНТД «</w:t>
      </w:r>
      <w:proofErr w:type="spellStart"/>
      <w:r>
        <w:rPr>
          <w:sz w:val="24"/>
          <w:szCs w:val="24"/>
        </w:rPr>
        <w:t>Техэксперт</w:t>
      </w:r>
      <w:proofErr w:type="spellEnd"/>
      <w:r>
        <w:rPr>
          <w:sz w:val="24"/>
          <w:szCs w:val="24"/>
        </w:rPr>
        <w:t xml:space="preserve">», </w:t>
      </w:r>
      <w:r w:rsidRPr="00B171D7">
        <w:rPr>
          <w:sz w:val="24"/>
          <w:szCs w:val="24"/>
        </w:rPr>
        <w:t>описание их свойств, условия проведения сопровождения приведен в Таблице:</w:t>
      </w:r>
      <w:r w:rsidR="007E2457" w:rsidRPr="00DB3573">
        <w:rPr>
          <w:sz w:val="24"/>
          <w:szCs w:val="24"/>
        </w:rPr>
        <w:t> </w:t>
      </w:r>
    </w:p>
    <w:p w:rsidR="007E2457" w:rsidRPr="00B73C31" w:rsidRDefault="007E2457" w:rsidP="007E2457">
      <w:pPr>
        <w:ind w:firstLine="426"/>
        <w:rPr>
          <w:sz w:val="24"/>
          <w:szCs w:val="24"/>
        </w:rPr>
      </w:pPr>
    </w:p>
    <w:tbl>
      <w:tblPr>
        <w:tblW w:w="10064" w:type="dxa"/>
        <w:jc w:val="center"/>
        <w:tblInd w:w="-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0" w:type="dxa"/>
          <w:right w:w="90" w:type="dxa"/>
        </w:tblCellMar>
        <w:tblLook w:val="0000" w:firstRow="0" w:lastRow="0" w:firstColumn="0" w:lastColumn="0" w:noHBand="0" w:noVBand="0"/>
      </w:tblPr>
      <w:tblGrid>
        <w:gridCol w:w="567"/>
        <w:gridCol w:w="3638"/>
        <w:gridCol w:w="2103"/>
        <w:gridCol w:w="1299"/>
        <w:gridCol w:w="969"/>
        <w:gridCol w:w="1488"/>
      </w:tblGrid>
      <w:tr w:rsidR="007E2457" w:rsidRPr="007E2457" w:rsidTr="0077080B">
        <w:trPr>
          <w:cantSplit/>
          <w:trHeight w:val="589"/>
          <w:jc w:val="center"/>
        </w:trPr>
        <w:tc>
          <w:tcPr>
            <w:tcW w:w="567" w:type="dxa"/>
          </w:tcPr>
          <w:p w:rsidR="007E2457" w:rsidRPr="007E2457" w:rsidRDefault="007E2457" w:rsidP="007E2457">
            <w:pPr>
              <w:rPr>
                <w:sz w:val="24"/>
                <w:szCs w:val="24"/>
              </w:rPr>
            </w:pPr>
            <w:r w:rsidRPr="007E2457">
              <w:rPr>
                <w:sz w:val="24"/>
                <w:szCs w:val="24"/>
              </w:rPr>
              <w:t>№</w:t>
            </w:r>
          </w:p>
          <w:p w:rsidR="007E2457" w:rsidRPr="007E2457" w:rsidRDefault="007E2457" w:rsidP="007E2457">
            <w:pPr>
              <w:rPr>
                <w:sz w:val="24"/>
                <w:szCs w:val="24"/>
              </w:rPr>
            </w:pPr>
            <w:proofErr w:type="gramStart"/>
            <w:r w:rsidRPr="007E2457">
              <w:rPr>
                <w:sz w:val="24"/>
                <w:szCs w:val="24"/>
              </w:rPr>
              <w:t>п</w:t>
            </w:r>
            <w:proofErr w:type="gramEnd"/>
            <w:r w:rsidRPr="007E2457">
              <w:rPr>
                <w:sz w:val="24"/>
                <w:szCs w:val="24"/>
              </w:rPr>
              <w:t>/п</w:t>
            </w:r>
          </w:p>
        </w:tc>
        <w:tc>
          <w:tcPr>
            <w:tcW w:w="3638" w:type="dxa"/>
          </w:tcPr>
          <w:p w:rsidR="007E2457" w:rsidRPr="007E2457" w:rsidRDefault="007E2457" w:rsidP="007E2457">
            <w:pPr>
              <w:rPr>
                <w:sz w:val="24"/>
                <w:szCs w:val="24"/>
              </w:rPr>
            </w:pPr>
            <w:r w:rsidRPr="007E2457">
              <w:rPr>
                <w:sz w:val="24"/>
                <w:szCs w:val="24"/>
              </w:rPr>
              <w:t>Наименование СНТД</w:t>
            </w:r>
          </w:p>
        </w:tc>
        <w:tc>
          <w:tcPr>
            <w:tcW w:w="2103" w:type="dxa"/>
          </w:tcPr>
          <w:p w:rsidR="007E2457" w:rsidRPr="007E2457" w:rsidRDefault="007E2457" w:rsidP="007E2457">
            <w:pPr>
              <w:rPr>
                <w:sz w:val="24"/>
                <w:szCs w:val="24"/>
              </w:rPr>
            </w:pPr>
            <w:proofErr w:type="gramStart"/>
            <w:r w:rsidRPr="007E2457">
              <w:rPr>
                <w:sz w:val="24"/>
                <w:szCs w:val="24"/>
              </w:rPr>
              <w:t>Локальный или офисный (кол-во пользовательских рабочих мест</w:t>
            </w:r>
            <w:proofErr w:type="gramEnd"/>
          </w:p>
        </w:tc>
        <w:tc>
          <w:tcPr>
            <w:tcW w:w="1299" w:type="dxa"/>
          </w:tcPr>
          <w:p w:rsidR="007E2457" w:rsidRPr="007E2457" w:rsidRDefault="007E2457" w:rsidP="007E2457">
            <w:pPr>
              <w:rPr>
                <w:sz w:val="24"/>
                <w:szCs w:val="24"/>
              </w:rPr>
            </w:pPr>
            <w:r w:rsidRPr="007E2457">
              <w:rPr>
                <w:sz w:val="24"/>
                <w:szCs w:val="24"/>
              </w:rPr>
              <w:t>Периодичность сопровождения</w:t>
            </w:r>
          </w:p>
        </w:tc>
        <w:tc>
          <w:tcPr>
            <w:tcW w:w="969" w:type="dxa"/>
          </w:tcPr>
          <w:p w:rsidR="007E2457" w:rsidRPr="007E2457" w:rsidRDefault="007E2457" w:rsidP="007E2457">
            <w:pPr>
              <w:rPr>
                <w:sz w:val="24"/>
                <w:szCs w:val="24"/>
              </w:rPr>
            </w:pPr>
            <w:r w:rsidRPr="007E2457">
              <w:rPr>
                <w:sz w:val="24"/>
                <w:szCs w:val="24"/>
              </w:rPr>
              <w:t>Вид сопровождения</w:t>
            </w:r>
          </w:p>
        </w:tc>
        <w:tc>
          <w:tcPr>
            <w:tcW w:w="1488" w:type="dxa"/>
          </w:tcPr>
          <w:p w:rsidR="007E2457" w:rsidRPr="007E2457" w:rsidRDefault="007E2457" w:rsidP="007E2457">
            <w:pPr>
              <w:rPr>
                <w:sz w:val="24"/>
                <w:szCs w:val="24"/>
              </w:rPr>
            </w:pPr>
            <w:r w:rsidRPr="007E2457">
              <w:rPr>
                <w:sz w:val="24"/>
                <w:szCs w:val="24"/>
              </w:rPr>
              <w:t>Срок эксплуатации (дата)</w:t>
            </w:r>
          </w:p>
        </w:tc>
      </w:tr>
      <w:tr w:rsidR="007E2457" w:rsidRPr="007E2457" w:rsidTr="0077080B">
        <w:trPr>
          <w:cantSplit/>
          <w:jc w:val="center"/>
        </w:trPr>
        <w:tc>
          <w:tcPr>
            <w:tcW w:w="567" w:type="dxa"/>
          </w:tcPr>
          <w:p w:rsidR="007E2457" w:rsidRPr="007E2457" w:rsidRDefault="007E2457" w:rsidP="007E2457">
            <w:pPr>
              <w:rPr>
                <w:sz w:val="24"/>
                <w:szCs w:val="24"/>
              </w:rPr>
            </w:pPr>
            <w:r w:rsidRPr="007E2457">
              <w:rPr>
                <w:sz w:val="24"/>
                <w:szCs w:val="24"/>
              </w:rPr>
              <w:t>1</w:t>
            </w:r>
          </w:p>
        </w:tc>
        <w:tc>
          <w:tcPr>
            <w:tcW w:w="3638" w:type="dxa"/>
          </w:tcPr>
          <w:p w:rsidR="007E2457" w:rsidRPr="007E2457" w:rsidRDefault="007E2457" w:rsidP="007E2457">
            <w:pPr>
              <w:rPr>
                <w:sz w:val="24"/>
                <w:szCs w:val="24"/>
              </w:rPr>
            </w:pPr>
            <w:r w:rsidRPr="007E2457">
              <w:rPr>
                <w:sz w:val="24"/>
                <w:szCs w:val="24"/>
              </w:rPr>
              <w:t>2</w:t>
            </w:r>
          </w:p>
        </w:tc>
        <w:tc>
          <w:tcPr>
            <w:tcW w:w="2103" w:type="dxa"/>
          </w:tcPr>
          <w:p w:rsidR="007E2457" w:rsidRPr="007E2457" w:rsidRDefault="007E2457" w:rsidP="007E2457">
            <w:pPr>
              <w:rPr>
                <w:sz w:val="24"/>
                <w:szCs w:val="24"/>
              </w:rPr>
            </w:pPr>
            <w:r w:rsidRPr="007E2457">
              <w:rPr>
                <w:sz w:val="24"/>
                <w:szCs w:val="24"/>
              </w:rPr>
              <w:t>3</w:t>
            </w:r>
          </w:p>
        </w:tc>
        <w:tc>
          <w:tcPr>
            <w:tcW w:w="1299" w:type="dxa"/>
          </w:tcPr>
          <w:p w:rsidR="007E2457" w:rsidRPr="007E2457" w:rsidRDefault="007E2457" w:rsidP="007E2457">
            <w:pPr>
              <w:rPr>
                <w:sz w:val="24"/>
                <w:szCs w:val="24"/>
              </w:rPr>
            </w:pPr>
            <w:r w:rsidRPr="007E2457">
              <w:rPr>
                <w:sz w:val="24"/>
                <w:szCs w:val="24"/>
              </w:rPr>
              <w:t>4</w:t>
            </w:r>
          </w:p>
        </w:tc>
        <w:tc>
          <w:tcPr>
            <w:tcW w:w="969" w:type="dxa"/>
          </w:tcPr>
          <w:p w:rsidR="007E2457" w:rsidRPr="007E2457" w:rsidRDefault="007E2457" w:rsidP="007E2457">
            <w:pPr>
              <w:rPr>
                <w:sz w:val="24"/>
                <w:szCs w:val="24"/>
              </w:rPr>
            </w:pPr>
            <w:r w:rsidRPr="007E2457">
              <w:rPr>
                <w:sz w:val="24"/>
                <w:szCs w:val="24"/>
              </w:rPr>
              <w:t>5</w:t>
            </w:r>
          </w:p>
        </w:tc>
        <w:tc>
          <w:tcPr>
            <w:tcW w:w="1488" w:type="dxa"/>
          </w:tcPr>
          <w:p w:rsidR="007E2457" w:rsidRPr="007E2457" w:rsidRDefault="007E2457" w:rsidP="007E2457">
            <w:pPr>
              <w:rPr>
                <w:sz w:val="24"/>
                <w:szCs w:val="24"/>
              </w:rPr>
            </w:pPr>
            <w:r w:rsidRPr="007E2457">
              <w:rPr>
                <w:sz w:val="24"/>
                <w:szCs w:val="24"/>
              </w:rPr>
              <w:t>6</w:t>
            </w:r>
          </w:p>
        </w:tc>
      </w:tr>
      <w:tr w:rsidR="007E2457" w:rsidRPr="007E2457" w:rsidTr="0077080B">
        <w:trPr>
          <w:cantSplit/>
          <w:jc w:val="center"/>
        </w:trPr>
        <w:tc>
          <w:tcPr>
            <w:tcW w:w="567" w:type="dxa"/>
          </w:tcPr>
          <w:p w:rsidR="007E2457" w:rsidRPr="007E2457" w:rsidRDefault="007E2457" w:rsidP="007E2457">
            <w:pPr>
              <w:rPr>
                <w:sz w:val="24"/>
                <w:szCs w:val="24"/>
              </w:rPr>
            </w:pPr>
            <w:r w:rsidRPr="007E2457">
              <w:rPr>
                <w:sz w:val="24"/>
                <w:szCs w:val="24"/>
              </w:rPr>
              <w:t>1</w:t>
            </w:r>
          </w:p>
        </w:tc>
        <w:tc>
          <w:tcPr>
            <w:tcW w:w="3638" w:type="dxa"/>
          </w:tcPr>
          <w:p w:rsidR="007E2457" w:rsidRPr="00DD397A" w:rsidRDefault="007E2457" w:rsidP="00DD397A">
            <w:pPr>
              <w:rPr>
                <w:b/>
                <w:sz w:val="24"/>
                <w:szCs w:val="24"/>
              </w:rPr>
            </w:pPr>
            <w:proofErr w:type="spellStart"/>
            <w:r w:rsidRPr="007E2457">
              <w:rPr>
                <w:b/>
                <w:sz w:val="24"/>
                <w:szCs w:val="24"/>
              </w:rPr>
              <w:t>Стройэксперт</w:t>
            </w:r>
            <w:proofErr w:type="spellEnd"/>
            <w:r w:rsidRPr="007E2457">
              <w:rPr>
                <w:b/>
                <w:sz w:val="24"/>
                <w:szCs w:val="24"/>
              </w:rPr>
              <w:t xml:space="preserve">. </w:t>
            </w:r>
            <w:r w:rsidR="00DD397A">
              <w:rPr>
                <w:b/>
                <w:sz w:val="24"/>
                <w:szCs w:val="24"/>
              </w:rPr>
              <w:t>В</w:t>
            </w:r>
            <w:r w:rsidRPr="007E2457">
              <w:rPr>
                <w:b/>
                <w:sz w:val="24"/>
                <w:szCs w:val="24"/>
              </w:rPr>
              <w:t>ариант</w:t>
            </w:r>
            <w:r w:rsidR="00DD397A">
              <w:rPr>
                <w:b/>
                <w:sz w:val="24"/>
                <w:szCs w:val="24"/>
              </w:rPr>
              <w:t xml:space="preserve"> «Лидер»</w:t>
            </w:r>
          </w:p>
        </w:tc>
        <w:tc>
          <w:tcPr>
            <w:tcW w:w="2103" w:type="dxa"/>
          </w:tcPr>
          <w:p w:rsidR="007E2457" w:rsidRPr="007E2457" w:rsidRDefault="007E2457" w:rsidP="007E2457">
            <w:pPr>
              <w:rPr>
                <w:sz w:val="24"/>
                <w:szCs w:val="24"/>
              </w:rPr>
            </w:pPr>
            <w:r w:rsidRPr="007E2457">
              <w:rPr>
                <w:sz w:val="24"/>
                <w:szCs w:val="24"/>
              </w:rPr>
              <w:t>Сетевая версия с числом доступов за сутки 50</w:t>
            </w:r>
          </w:p>
        </w:tc>
        <w:tc>
          <w:tcPr>
            <w:tcW w:w="1299" w:type="dxa"/>
            <w:vMerge w:val="restart"/>
            <w:vAlign w:val="center"/>
          </w:tcPr>
          <w:p w:rsidR="007E2457" w:rsidRPr="007E2457" w:rsidRDefault="007E2457" w:rsidP="007E2457">
            <w:pPr>
              <w:rPr>
                <w:sz w:val="24"/>
                <w:szCs w:val="24"/>
              </w:rPr>
            </w:pPr>
            <w:r w:rsidRPr="007E2457">
              <w:rPr>
                <w:sz w:val="24"/>
                <w:szCs w:val="24"/>
              </w:rPr>
              <w:t>Средствами телекоммуникации ежедневно, визит специалиста 1 раз в месяц</w:t>
            </w:r>
          </w:p>
        </w:tc>
        <w:tc>
          <w:tcPr>
            <w:tcW w:w="969" w:type="dxa"/>
          </w:tcPr>
          <w:p w:rsidR="007E2457" w:rsidRPr="007E2457" w:rsidRDefault="007E2457" w:rsidP="007E2457">
            <w:pPr>
              <w:rPr>
                <w:sz w:val="24"/>
                <w:szCs w:val="24"/>
              </w:rPr>
            </w:pPr>
            <w:r w:rsidRPr="007E2457">
              <w:rPr>
                <w:sz w:val="24"/>
                <w:szCs w:val="24"/>
              </w:rPr>
              <w:t>Файл</w:t>
            </w:r>
          </w:p>
        </w:tc>
        <w:tc>
          <w:tcPr>
            <w:tcW w:w="1488" w:type="dxa"/>
          </w:tcPr>
          <w:p w:rsidR="007E2457" w:rsidRPr="007E2457" w:rsidRDefault="007E2457" w:rsidP="007E2457">
            <w:pPr>
              <w:rPr>
                <w:sz w:val="24"/>
                <w:szCs w:val="24"/>
              </w:rPr>
            </w:pPr>
            <w:r w:rsidRPr="007E2457">
              <w:rPr>
                <w:sz w:val="24"/>
                <w:szCs w:val="24"/>
              </w:rPr>
              <w:t xml:space="preserve"> Без ограничений</w:t>
            </w:r>
          </w:p>
        </w:tc>
      </w:tr>
      <w:tr w:rsidR="007E2457" w:rsidRPr="007E2457" w:rsidTr="0077080B">
        <w:trPr>
          <w:cantSplit/>
          <w:trHeight w:val="135"/>
          <w:jc w:val="center"/>
        </w:trPr>
        <w:tc>
          <w:tcPr>
            <w:tcW w:w="567" w:type="dxa"/>
          </w:tcPr>
          <w:p w:rsidR="007E2457" w:rsidRPr="007E2457" w:rsidRDefault="00DD397A" w:rsidP="007E2457">
            <w:pPr>
              <w:rPr>
                <w:sz w:val="24"/>
                <w:szCs w:val="24"/>
              </w:rPr>
            </w:pPr>
            <w:r>
              <w:rPr>
                <w:sz w:val="24"/>
                <w:szCs w:val="24"/>
              </w:rPr>
              <w:t>2</w:t>
            </w:r>
          </w:p>
        </w:tc>
        <w:tc>
          <w:tcPr>
            <w:tcW w:w="3638" w:type="dxa"/>
          </w:tcPr>
          <w:p w:rsidR="007E2457" w:rsidRPr="007E2457" w:rsidRDefault="007E2457" w:rsidP="007E2457">
            <w:pPr>
              <w:rPr>
                <w:b/>
                <w:sz w:val="24"/>
                <w:szCs w:val="24"/>
              </w:rPr>
            </w:pPr>
            <w:proofErr w:type="spellStart"/>
            <w:r w:rsidRPr="007E2457">
              <w:rPr>
                <w:b/>
                <w:sz w:val="24"/>
                <w:szCs w:val="24"/>
              </w:rPr>
              <w:t>Стройтехнолог</w:t>
            </w:r>
            <w:proofErr w:type="spellEnd"/>
          </w:p>
        </w:tc>
        <w:tc>
          <w:tcPr>
            <w:tcW w:w="2103" w:type="dxa"/>
          </w:tcPr>
          <w:p w:rsidR="007E2457" w:rsidRPr="007E2457" w:rsidRDefault="007E2457" w:rsidP="007E2457">
            <w:pPr>
              <w:rPr>
                <w:sz w:val="24"/>
                <w:szCs w:val="24"/>
              </w:rPr>
            </w:pPr>
            <w:r w:rsidRPr="007E2457">
              <w:rPr>
                <w:sz w:val="24"/>
                <w:szCs w:val="24"/>
              </w:rPr>
              <w:t>Сетевая версия с числом доступов за сутки 50</w:t>
            </w:r>
          </w:p>
        </w:tc>
        <w:tc>
          <w:tcPr>
            <w:tcW w:w="1299" w:type="dxa"/>
            <w:vMerge/>
          </w:tcPr>
          <w:p w:rsidR="007E2457" w:rsidRPr="007E2457" w:rsidRDefault="007E2457" w:rsidP="007E2457">
            <w:pPr>
              <w:rPr>
                <w:sz w:val="24"/>
                <w:szCs w:val="24"/>
              </w:rPr>
            </w:pPr>
          </w:p>
        </w:tc>
        <w:tc>
          <w:tcPr>
            <w:tcW w:w="969" w:type="dxa"/>
          </w:tcPr>
          <w:p w:rsidR="007E2457" w:rsidRPr="007E2457" w:rsidRDefault="007E2457" w:rsidP="007E2457">
            <w:pPr>
              <w:rPr>
                <w:sz w:val="24"/>
                <w:szCs w:val="24"/>
              </w:rPr>
            </w:pPr>
            <w:r w:rsidRPr="007E2457">
              <w:rPr>
                <w:sz w:val="24"/>
                <w:szCs w:val="24"/>
              </w:rPr>
              <w:t>Файл</w:t>
            </w:r>
          </w:p>
        </w:tc>
        <w:tc>
          <w:tcPr>
            <w:tcW w:w="1488" w:type="dxa"/>
          </w:tcPr>
          <w:p w:rsidR="007E2457" w:rsidRPr="007E2457" w:rsidRDefault="007E2457" w:rsidP="007E2457">
            <w:pPr>
              <w:rPr>
                <w:sz w:val="24"/>
                <w:szCs w:val="24"/>
              </w:rPr>
            </w:pPr>
            <w:r w:rsidRPr="007E2457">
              <w:rPr>
                <w:sz w:val="24"/>
                <w:szCs w:val="24"/>
              </w:rPr>
              <w:t>Без ограничений</w:t>
            </w:r>
          </w:p>
        </w:tc>
      </w:tr>
      <w:tr w:rsidR="007E2457" w:rsidRPr="007E2457" w:rsidTr="0077080B">
        <w:trPr>
          <w:cantSplit/>
          <w:trHeight w:val="210"/>
          <w:jc w:val="center"/>
        </w:trPr>
        <w:tc>
          <w:tcPr>
            <w:tcW w:w="567" w:type="dxa"/>
          </w:tcPr>
          <w:p w:rsidR="007E2457" w:rsidRPr="007E2457" w:rsidRDefault="00DD397A" w:rsidP="007E2457">
            <w:pPr>
              <w:rPr>
                <w:sz w:val="24"/>
                <w:szCs w:val="24"/>
              </w:rPr>
            </w:pPr>
            <w:r>
              <w:rPr>
                <w:sz w:val="24"/>
                <w:szCs w:val="24"/>
              </w:rPr>
              <w:t>3</w:t>
            </w:r>
          </w:p>
        </w:tc>
        <w:tc>
          <w:tcPr>
            <w:tcW w:w="3638" w:type="dxa"/>
          </w:tcPr>
          <w:p w:rsidR="007E2457" w:rsidRPr="007E2457" w:rsidRDefault="007E2457" w:rsidP="007E2457">
            <w:pPr>
              <w:rPr>
                <w:b/>
                <w:sz w:val="24"/>
                <w:szCs w:val="24"/>
              </w:rPr>
            </w:pPr>
            <w:proofErr w:type="spellStart"/>
            <w:r w:rsidRPr="007E2457">
              <w:rPr>
                <w:b/>
                <w:sz w:val="24"/>
                <w:szCs w:val="24"/>
              </w:rPr>
              <w:t>Техэксперт</w:t>
            </w:r>
            <w:proofErr w:type="spellEnd"/>
            <w:r w:rsidRPr="007E2457">
              <w:rPr>
                <w:b/>
                <w:sz w:val="24"/>
                <w:szCs w:val="24"/>
              </w:rPr>
              <w:t>: Промышленная безопасность</w:t>
            </w:r>
          </w:p>
        </w:tc>
        <w:tc>
          <w:tcPr>
            <w:tcW w:w="2103" w:type="dxa"/>
          </w:tcPr>
          <w:p w:rsidR="007E2457" w:rsidRPr="007E2457" w:rsidRDefault="007E2457" w:rsidP="007E2457">
            <w:pPr>
              <w:rPr>
                <w:sz w:val="24"/>
                <w:szCs w:val="24"/>
              </w:rPr>
            </w:pPr>
            <w:r w:rsidRPr="007E2457">
              <w:rPr>
                <w:sz w:val="24"/>
                <w:szCs w:val="24"/>
              </w:rPr>
              <w:t>Сетевая версия с числом доступов за сутки 50</w:t>
            </w:r>
          </w:p>
        </w:tc>
        <w:tc>
          <w:tcPr>
            <w:tcW w:w="1299" w:type="dxa"/>
            <w:vMerge/>
          </w:tcPr>
          <w:p w:rsidR="007E2457" w:rsidRPr="007E2457" w:rsidRDefault="007E2457" w:rsidP="007E2457">
            <w:pPr>
              <w:rPr>
                <w:sz w:val="24"/>
                <w:szCs w:val="24"/>
              </w:rPr>
            </w:pPr>
          </w:p>
        </w:tc>
        <w:tc>
          <w:tcPr>
            <w:tcW w:w="969" w:type="dxa"/>
          </w:tcPr>
          <w:p w:rsidR="007E2457" w:rsidRPr="007E2457" w:rsidRDefault="007E2457" w:rsidP="007E2457">
            <w:pPr>
              <w:rPr>
                <w:sz w:val="24"/>
                <w:szCs w:val="24"/>
              </w:rPr>
            </w:pPr>
            <w:r w:rsidRPr="007E2457">
              <w:rPr>
                <w:sz w:val="24"/>
                <w:szCs w:val="24"/>
              </w:rPr>
              <w:t>Файл</w:t>
            </w:r>
          </w:p>
        </w:tc>
        <w:tc>
          <w:tcPr>
            <w:tcW w:w="1488" w:type="dxa"/>
          </w:tcPr>
          <w:p w:rsidR="007E2457" w:rsidRPr="007E2457" w:rsidRDefault="007E2457" w:rsidP="007E2457">
            <w:pPr>
              <w:rPr>
                <w:sz w:val="24"/>
                <w:szCs w:val="24"/>
              </w:rPr>
            </w:pPr>
            <w:r w:rsidRPr="007E2457">
              <w:rPr>
                <w:sz w:val="24"/>
                <w:szCs w:val="24"/>
              </w:rPr>
              <w:t>Без ограничений</w:t>
            </w:r>
          </w:p>
        </w:tc>
      </w:tr>
      <w:tr w:rsidR="007E2457" w:rsidRPr="007E2457" w:rsidTr="0077080B">
        <w:trPr>
          <w:cantSplit/>
          <w:trHeight w:val="210"/>
          <w:jc w:val="center"/>
        </w:trPr>
        <w:tc>
          <w:tcPr>
            <w:tcW w:w="567" w:type="dxa"/>
          </w:tcPr>
          <w:p w:rsidR="007E2457" w:rsidRPr="007E2457" w:rsidRDefault="00DD397A" w:rsidP="007E2457">
            <w:pPr>
              <w:rPr>
                <w:sz w:val="24"/>
                <w:szCs w:val="24"/>
              </w:rPr>
            </w:pPr>
            <w:r>
              <w:rPr>
                <w:sz w:val="24"/>
                <w:szCs w:val="24"/>
              </w:rPr>
              <w:t>4</w:t>
            </w:r>
          </w:p>
        </w:tc>
        <w:tc>
          <w:tcPr>
            <w:tcW w:w="3638" w:type="dxa"/>
          </w:tcPr>
          <w:p w:rsidR="007E2457" w:rsidRPr="007E2457" w:rsidRDefault="007E2457" w:rsidP="007E2457">
            <w:pPr>
              <w:rPr>
                <w:b/>
                <w:sz w:val="24"/>
                <w:szCs w:val="24"/>
              </w:rPr>
            </w:pPr>
            <w:proofErr w:type="spellStart"/>
            <w:r w:rsidRPr="007E2457">
              <w:rPr>
                <w:b/>
                <w:sz w:val="24"/>
                <w:szCs w:val="24"/>
              </w:rPr>
              <w:t>Техэксперт</w:t>
            </w:r>
            <w:proofErr w:type="spellEnd"/>
            <w:r w:rsidRPr="007E2457">
              <w:rPr>
                <w:b/>
                <w:sz w:val="24"/>
                <w:szCs w:val="24"/>
              </w:rPr>
              <w:t>: Охрана труда</w:t>
            </w:r>
          </w:p>
        </w:tc>
        <w:tc>
          <w:tcPr>
            <w:tcW w:w="2103" w:type="dxa"/>
          </w:tcPr>
          <w:p w:rsidR="007E2457" w:rsidRPr="007E2457" w:rsidRDefault="007E2457" w:rsidP="007E2457">
            <w:pPr>
              <w:rPr>
                <w:sz w:val="24"/>
                <w:szCs w:val="24"/>
              </w:rPr>
            </w:pPr>
            <w:r w:rsidRPr="007E2457">
              <w:rPr>
                <w:sz w:val="24"/>
                <w:szCs w:val="24"/>
              </w:rPr>
              <w:t>Сетевая версия с числом доступов за сутки 50</w:t>
            </w:r>
          </w:p>
        </w:tc>
        <w:tc>
          <w:tcPr>
            <w:tcW w:w="1299" w:type="dxa"/>
            <w:vMerge/>
          </w:tcPr>
          <w:p w:rsidR="007E2457" w:rsidRPr="007E2457" w:rsidRDefault="007E2457" w:rsidP="007E2457">
            <w:pPr>
              <w:rPr>
                <w:sz w:val="24"/>
                <w:szCs w:val="24"/>
              </w:rPr>
            </w:pPr>
          </w:p>
        </w:tc>
        <w:tc>
          <w:tcPr>
            <w:tcW w:w="969" w:type="dxa"/>
          </w:tcPr>
          <w:p w:rsidR="007E2457" w:rsidRPr="007E2457" w:rsidRDefault="007E2457" w:rsidP="007E2457">
            <w:pPr>
              <w:rPr>
                <w:sz w:val="24"/>
                <w:szCs w:val="24"/>
              </w:rPr>
            </w:pPr>
            <w:r w:rsidRPr="007E2457">
              <w:rPr>
                <w:sz w:val="24"/>
                <w:szCs w:val="24"/>
              </w:rPr>
              <w:t>Файл</w:t>
            </w:r>
          </w:p>
        </w:tc>
        <w:tc>
          <w:tcPr>
            <w:tcW w:w="1488" w:type="dxa"/>
          </w:tcPr>
          <w:p w:rsidR="007E2457" w:rsidRPr="007E2457" w:rsidRDefault="007E2457" w:rsidP="007E2457">
            <w:pPr>
              <w:rPr>
                <w:sz w:val="24"/>
                <w:szCs w:val="24"/>
              </w:rPr>
            </w:pPr>
            <w:r w:rsidRPr="007E2457">
              <w:rPr>
                <w:sz w:val="24"/>
                <w:szCs w:val="24"/>
              </w:rPr>
              <w:t>Без ограничений</w:t>
            </w:r>
          </w:p>
        </w:tc>
      </w:tr>
      <w:tr w:rsidR="007E2457" w:rsidRPr="007E2457" w:rsidTr="0077080B">
        <w:trPr>
          <w:cantSplit/>
          <w:trHeight w:val="210"/>
          <w:jc w:val="center"/>
        </w:trPr>
        <w:tc>
          <w:tcPr>
            <w:tcW w:w="567" w:type="dxa"/>
          </w:tcPr>
          <w:p w:rsidR="007E2457" w:rsidRPr="007E2457" w:rsidRDefault="00DD397A" w:rsidP="007E2457">
            <w:pPr>
              <w:rPr>
                <w:sz w:val="24"/>
                <w:szCs w:val="24"/>
              </w:rPr>
            </w:pPr>
            <w:r>
              <w:rPr>
                <w:sz w:val="24"/>
                <w:szCs w:val="24"/>
              </w:rPr>
              <w:t>5</w:t>
            </w:r>
          </w:p>
        </w:tc>
        <w:tc>
          <w:tcPr>
            <w:tcW w:w="3638" w:type="dxa"/>
          </w:tcPr>
          <w:p w:rsidR="007E2457" w:rsidRPr="007E2457" w:rsidRDefault="007E2457" w:rsidP="007E2457">
            <w:pPr>
              <w:rPr>
                <w:b/>
                <w:sz w:val="24"/>
                <w:szCs w:val="24"/>
              </w:rPr>
            </w:pPr>
            <w:proofErr w:type="spellStart"/>
            <w:r w:rsidRPr="007E2457">
              <w:rPr>
                <w:b/>
                <w:sz w:val="24"/>
                <w:szCs w:val="24"/>
              </w:rPr>
              <w:t>Техэксперт</w:t>
            </w:r>
            <w:proofErr w:type="spellEnd"/>
            <w:r w:rsidRPr="007E2457">
              <w:rPr>
                <w:b/>
                <w:sz w:val="24"/>
                <w:szCs w:val="24"/>
              </w:rPr>
              <w:t>: Пожарная безопасность.</w:t>
            </w:r>
          </w:p>
        </w:tc>
        <w:tc>
          <w:tcPr>
            <w:tcW w:w="2103" w:type="dxa"/>
          </w:tcPr>
          <w:p w:rsidR="007E2457" w:rsidRPr="007E2457" w:rsidRDefault="007E2457" w:rsidP="007E2457">
            <w:pPr>
              <w:rPr>
                <w:sz w:val="24"/>
                <w:szCs w:val="24"/>
              </w:rPr>
            </w:pPr>
            <w:r w:rsidRPr="007E2457">
              <w:rPr>
                <w:sz w:val="24"/>
                <w:szCs w:val="24"/>
              </w:rPr>
              <w:t>Сетевая версия с числом доступов за сутки 50</w:t>
            </w:r>
          </w:p>
        </w:tc>
        <w:tc>
          <w:tcPr>
            <w:tcW w:w="1299" w:type="dxa"/>
            <w:vMerge/>
          </w:tcPr>
          <w:p w:rsidR="007E2457" w:rsidRPr="007E2457" w:rsidRDefault="007E2457" w:rsidP="007E2457">
            <w:pPr>
              <w:rPr>
                <w:sz w:val="24"/>
                <w:szCs w:val="24"/>
              </w:rPr>
            </w:pPr>
          </w:p>
        </w:tc>
        <w:tc>
          <w:tcPr>
            <w:tcW w:w="969" w:type="dxa"/>
          </w:tcPr>
          <w:p w:rsidR="007E2457" w:rsidRPr="007E2457" w:rsidRDefault="007E2457" w:rsidP="007E2457">
            <w:pPr>
              <w:rPr>
                <w:sz w:val="24"/>
                <w:szCs w:val="24"/>
              </w:rPr>
            </w:pPr>
            <w:r w:rsidRPr="007E2457">
              <w:rPr>
                <w:sz w:val="24"/>
                <w:szCs w:val="24"/>
              </w:rPr>
              <w:t>Файл</w:t>
            </w:r>
          </w:p>
        </w:tc>
        <w:tc>
          <w:tcPr>
            <w:tcW w:w="1488" w:type="dxa"/>
          </w:tcPr>
          <w:p w:rsidR="007E2457" w:rsidRPr="007E2457" w:rsidRDefault="007E2457" w:rsidP="007E2457">
            <w:pPr>
              <w:rPr>
                <w:sz w:val="24"/>
                <w:szCs w:val="24"/>
              </w:rPr>
            </w:pPr>
            <w:r w:rsidRPr="007E2457">
              <w:rPr>
                <w:sz w:val="24"/>
                <w:szCs w:val="24"/>
              </w:rPr>
              <w:t>Без ограничений</w:t>
            </w:r>
          </w:p>
        </w:tc>
      </w:tr>
      <w:tr w:rsidR="007E2457" w:rsidRPr="007E2457" w:rsidTr="0077080B">
        <w:trPr>
          <w:cantSplit/>
          <w:trHeight w:val="210"/>
          <w:jc w:val="center"/>
        </w:trPr>
        <w:tc>
          <w:tcPr>
            <w:tcW w:w="567" w:type="dxa"/>
          </w:tcPr>
          <w:p w:rsidR="007E2457" w:rsidRPr="007E2457" w:rsidRDefault="00DD397A" w:rsidP="007E2457">
            <w:pPr>
              <w:rPr>
                <w:sz w:val="24"/>
                <w:szCs w:val="24"/>
              </w:rPr>
            </w:pPr>
            <w:r>
              <w:rPr>
                <w:sz w:val="24"/>
                <w:szCs w:val="24"/>
              </w:rPr>
              <w:t>6</w:t>
            </w:r>
          </w:p>
        </w:tc>
        <w:tc>
          <w:tcPr>
            <w:tcW w:w="3638" w:type="dxa"/>
          </w:tcPr>
          <w:p w:rsidR="007E2457" w:rsidRPr="007E2457" w:rsidRDefault="007E2457" w:rsidP="007E2457">
            <w:pPr>
              <w:rPr>
                <w:b/>
                <w:sz w:val="24"/>
                <w:szCs w:val="24"/>
              </w:rPr>
            </w:pPr>
            <w:proofErr w:type="spellStart"/>
            <w:r w:rsidRPr="007E2457">
              <w:rPr>
                <w:b/>
                <w:sz w:val="24"/>
                <w:szCs w:val="24"/>
              </w:rPr>
              <w:t>Техэксперт</w:t>
            </w:r>
            <w:proofErr w:type="spellEnd"/>
            <w:r w:rsidRPr="007E2457">
              <w:rPr>
                <w:b/>
                <w:sz w:val="24"/>
                <w:szCs w:val="24"/>
              </w:rPr>
              <w:t xml:space="preserve">: </w:t>
            </w:r>
            <w:proofErr w:type="spellStart"/>
            <w:r w:rsidRPr="007E2457">
              <w:rPr>
                <w:b/>
                <w:sz w:val="24"/>
                <w:szCs w:val="24"/>
              </w:rPr>
              <w:t>Экология</w:t>
            </w:r>
            <w:proofErr w:type="gramStart"/>
            <w:r w:rsidRPr="007E2457">
              <w:rPr>
                <w:b/>
                <w:sz w:val="24"/>
                <w:szCs w:val="24"/>
              </w:rPr>
              <w:t>.П</w:t>
            </w:r>
            <w:proofErr w:type="gramEnd"/>
            <w:r w:rsidRPr="007E2457">
              <w:rPr>
                <w:b/>
                <w:sz w:val="24"/>
                <w:szCs w:val="24"/>
              </w:rPr>
              <w:t>роф</w:t>
            </w:r>
            <w:proofErr w:type="spellEnd"/>
            <w:r w:rsidRPr="007E2457">
              <w:rPr>
                <w:b/>
                <w:sz w:val="24"/>
                <w:szCs w:val="24"/>
              </w:rPr>
              <w:t>.</w:t>
            </w:r>
          </w:p>
        </w:tc>
        <w:tc>
          <w:tcPr>
            <w:tcW w:w="2103" w:type="dxa"/>
          </w:tcPr>
          <w:p w:rsidR="007E2457" w:rsidRPr="007E2457" w:rsidRDefault="007E2457" w:rsidP="007E2457">
            <w:pPr>
              <w:rPr>
                <w:sz w:val="24"/>
                <w:szCs w:val="24"/>
              </w:rPr>
            </w:pPr>
            <w:r w:rsidRPr="007E2457">
              <w:rPr>
                <w:sz w:val="24"/>
                <w:szCs w:val="24"/>
              </w:rPr>
              <w:t>Сетевая версия с числом доступов за сутки 50</w:t>
            </w:r>
          </w:p>
        </w:tc>
        <w:tc>
          <w:tcPr>
            <w:tcW w:w="1299" w:type="dxa"/>
            <w:vMerge/>
          </w:tcPr>
          <w:p w:rsidR="007E2457" w:rsidRPr="007E2457" w:rsidRDefault="007E2457" w:rsidP="007E2457">
            <w:pPr>
              <w:rPr>
                <w:sz w:val="24"/>
                <w:szCs w:val="24"/>
              </w:rPr>
            </w:pPr>
          </w:p>
        </w:tc>
        <w:tc>
          <w:tcPr>
            <w:tcW w:w="969" w:type="dxa"/>
          </w:tcPr>
          <w:p w:rsidR="007E2457" w:rsidRPr="007E2457" w:rsidRDefault="007E2457" w:rsidP="007E2457">
            <w:pPr>
              <w:rPr>
                <w:sz w:val="24"/>
                <w:szCs w:val="24"/>
              </w:rPr>
            </w:pPr>
            <w:r w:rsidRPr="007E2457">
              <w:rPr>
                <w:sz w:val="24"/>
                <w:szCs w:val="24"/>
              </w:rPr>
              <w:t>Файл</w:t>
            </w:r>
          </w:p>
        </w:tc>
        <w:tc>
          <w:tcPr>
            <w:tcW w:w="1488" w:type="dxa"/>
          </w:tcPr>
          <w:p w:rsidR="007E2457" w:rsidRPr="007E2457" w:rsidRDefault="007E2457" w:rsidP="007E2457">
            <w:pPr>
              <w:rPr>
                <w:sz w:val="24"/>
                <w:szCs w:val="24"/>
              </w:rPr>
            </w:pPr>
            <w:r w:rsidRPr="007E2457">
              <w:rPr>
                <w:sz w:val="24"/>
                <w:szCs w:val="24"/>
              </w:rPr>
              <w:t>Без ограничений</w:t>
            </w:r>
          </w:p>
        </w:tc>
      </w:tr>
      <w:tr w:rsidR="007E2457" w:rsidRPr="007E2457" w:rsidTr="0077080B">
        <w:trPr>
          <w:cantSplit/>
          <w:trHeight w:val="210"/>
          <w:jc w:val="center"/>
        </w:trPr>
        <w:tc>
          <w:tcPr>
            <w:tcW w:w="567" w:type="dxa"/>
          </w:tcPr>
          <w:p w:rsidR="007E2457" w:rsidRPr="007E2457" w:rsidRDefault="00DD397A" w:rsidP="007E2457">
            <w:pPr>
              <w:rPr>
                <w:sz w:val="24"/>
                <w:szCs w:val="24"/>
              </w:rPr>
            </w:pPr>
            <w:r>
              <w:rPr>
                <w:sz w:val="24"/>
                <w:szCs w:val="24"/>
              </w:rPr>
              <w:t>7</w:t>
            </w:r>
          </w:p>
        </w:tc>
        <w:tc>
          <w:tcPr>
            <w:tcW w:w="3638" w:type="dxa"/>
          </w:tcPr>
          <w:p w:rsidR="007E2457" w:rsidRPr="007E2457" w:rsidRDefault="007E2457" w:rsidP="007E2457">
            <w:pPr>
              <w:rPr>
                <w:b/>
                <w:sz w:val="24"/>
                <w:szCs w:val="24"/>
              </w:rPr>
            </w:pPr>
            <w:proofErr w:type="spellStart"/>
            <w:r w:rsidRPr="007E2457">
              <w:rPr>
                <w:b/>
                <w:sz w:val="24"/>
                <w:szCs w:val="24"/>
              </w:rPr>
              <w:t>Техэксперт</w:t>
            </w:r>
            <w:proofErr w:type="spellEnd"/>
            <w:r w:rsidRPr="007E2457">
              <w:rPr>
                <w:b/>
                <w:sz w:val="24"/>
                <w:szCs w:val="24"/>
              </w:rPr>
              <w:t>: Электроэнергетика.</w:t>
            </w:r>
          </w:p>
        </w:tc>
        <w:tc>
          <w:tcPr>
            <w:tcW w:w="2103" w:type="dxa"/>
          </w:tcPr>
          <w:p w:rsidR="007E2457" w:rsidRPr="007E2457" w:rsidRDefault="007E2457" w:rsidP="007E2457">
            <w:pPr>
              <w:rPr>
                <w:sz w:val="24"/>
                <w:szCs w:val="24"/>
              </w:rPr>
            </w:pPr>
            <w:r w:rsidRPr="007E2457">
              <w:rPr>
                <w:sz w:val="24"/>
                <w:szCs w:val="24"/>
              </w:rPr>
              <w:t>Сетевая версия с числом доступов за сутки 50</w:t>
            </w:r>
          </w:p>
        </w:tc>
        <w:tc>
          <w:tcPr>
            <w:tcW w:w="1299" w:type="dxa"/>
            <w:vMerge/>
          </w:tcPr>
          <w:p w:rsidR="007E2457" w:rsidRPr="007E2457" w:rsidRDefault="007E2457" w:rsidP="007E2457">
            <w:pPr>
              <w:rPr>
                <w:sz w:val="24"/>
                <w:szCs w:val="24"/>
              </w:rPr>
            </w:pPr>
          </w:p>
        </w:tc>
        <w:tc>
          <w:tcPr>
            <w:tcW w:w="969" w:type="dxa"/>
          </w:tcPr>
          <w:p w:rsidR="007E2457" w:rsidRPr="007E2457" w:rsidRDefault="007E2457" w:rsidP="007E2457">
            <w:pPr>
              <w:rPr>
                <w:sz w:val="24"/>
                <w:szCs w:val="24"/>
              </w:rPr>
            </w:pPr>
            <w:r w:rsidRPr="007E2457">
              <w:rPr>
                <w:sz w:val="24"/>
                <w:szCs w:val="24"/>
              </w:rPr>
              <w:t>Файл</w:t>
            </w:r>
          </w:p>
        </w:tc>
        <w:tc>
          <w:tcPr>
            <w:tcW w:w="1488" w:type="dxa"/>
          </w:tcPr>
          <w:p w:rsidR="007E2457" w:rsidRPr="007E2457" w:rsidRDefault="007E2457" w:rsidP="007E2457">
            <w:pPr>
              <w:rPr>
                <w:sz w:val="24"/>
                <w:szCs w:val="24"/>
              </w:rPr>
            </w:pPr>
            <w:r w:rsidRPr="007E2457">
              <w:rPr>
                <w:sz w:val="24"/>
                <w:szCs w:val="24"/>
              </w:rPr>
              <w:t>Без ограничений</w:t>
            </w:r>
          </w:p>
        </w:tc>
      </w:tr>
      <w:tr w:rsidR="007E2457" w:rsidRPr="007E2457" w:rsidTr="0077080B">
        <w:trPr>
          <w:cantSplit/>
          <w:trHeight w:val="210"/>
          <w:jc w:val="center"/>
        </w:trPr>
        <w:tc>
          <w:tcPr>
            <w:tcW w:w="567" w:type="dxa"/>
          </w:tcPr>
          <w:p w:rsidR="007E2457" w:rsidRPr="007E2457" w:rsidRDefault="00DD397A" w:rsidP="007E2457">
            <w:pPr>
              <w:rPr>
                <w:sz w:val="24"/>
                <w:szCs w:val="24"/>
              </w:rPr>
            </w:pPr>
            <w:r>
              <w:rPr>
                <w:sz w:val="24"/>
                <w:szCs w:val="24"/>
              </w:rPr>
              <w:t>8</w:t>
            </w:r>
          </w:p>
        </w:tc>
        <w:tc>
          <w:tcPr>
            <w:tcW w:w="3638" w:type="dxa"/>
          </w:tcPr>
          <w:p w:rsidR="007E2457" w:rsidRPr="007E2457" w:rsidRDefault="007E2457" w:rsidP="007E2457">
            <w:pPr>
              <w:rPr>
                <w:b/>
                <w:sz w:val="24"/>
                <w:szCs w:val="24"/>
              </w:rPr>
            </w:pPr>
            <w:r w:rsidRPr="007E2457">
              <w:rPr>
                <w:b/>
                <w:sz w:val="24"/>
                <w:szCs w:val="24"/>
              </w:rPr>
              <w:t>Типовая проектная документация. Электроэнергетика</w:t>
            </w:r>
          </w:p>
        </w:tc>
        <w:tc>
          <w:tcPr>
            <w:tcW w:w="2103" w:type="dxa"/>
          </w:tcPr>
          <w:p w:rsidR="007E2457" w:rsidRPr="007E2457" w:rsidRDefault="007E2457" w:rsidP="007E2457">
            <w:pPr>
              <w:rPr>
                <w:sz w:val="24"/>
                <w:szCs w:val="24"/>
              </w:rPr>
            </w:pPr>
            <w:r w:rsidRPr="007E2457">
              <w:rPr>
                <w:sz w:val="24"/>
                <w:szCs w:val="24"/>
              </w:rPr>
              <w:t>Сетевая версия с числом доступов за сутки 50</w:t>
            </w:r>
          </w:p>
        </w:tc>
        <w:tc>
          <w:tcPr>
            <w:tcW w:w="1299" w:type="dxa"/>
            <w:vMerge/>
          </w:tcPr>
          <w:p w:rsidR="007E2457" w:rsidRPr="007E2457" w:rsidRDefault="007E2457" w:rsidP="007E2457">
            <w:pPr>
              <w:rPr>
                <w:sz w:val="24"/>
                <w:szCs w:val="24"/>
              </w:rPr>
            </w:pPr>
          </w:p>
        </w:tc>
        <w:tc>
          <w:tcPr>
            <w:tcW w:w="969" w:type="dxa"/>
          </w:tcPr>
          <w:p w:rsidR="007E2457" w:rsidRPr="007E2457" w:rsidRDefault="007E2457" w:rsidP="007E2457">
            <w:pPr>
              <w:rPr>
                <w:sz w:val="24"/>
                <w:szCs w:val="24"/>
              </w:rPr>
            </w:pPr>
            <w:r w:rsidRPr="007E2457">
              <w:rPr>
                <w:sz w:val="24"/>
                <w:szCs w:val="24"/>
              </w:rPr>
              <w:t>Файл</w:t>
            </w:r>
          </w:p>
        </w:tc>
        <w:tc>
          <w:tcPr>
            <w:tcW w:w="1488" w:type="dxa"/>
          </w:tcPr>
          <w:p w:rsidR="007E2457" w:rsidRPr="007E2457" w:rsidRDefault="007E2457" w:rsidP="007E2457">
            <w:pPr>
              <w:rPr>
                <w:sz w:val="24"/>
                <w:szCs w:val="24"/>
              </w:rPr>
            </w:pPr>
            <w:r w:rsidRPr="007E2457">
              <w:rPr>
                <w:sz w:val="24"/>
                <w:szCs w:val="24"/>
              </w:rPr>
              <w:t>Без ограничений</w:t>
            </w:r>
          </w:p>
        </w:tc>
      </w:tr>
    </w:tbl>
    <w:p w:rsidR="00910A3A" w:rsidRPr="0050190F" w:rsidRDefault="00910A3A" w:rsidP="007E2457">
      <w:pPr>
        <w:rPr>
          <w:sz w:val="24"/>
          <w:szCs w:val="24"/>
        </w:rPr>
      </w:pPr>
    </w:p>
    <w:p w:rsidR="007E2457" w:rsidRPr="00DB3573" w:rsidRDefault="007E2457" w:rsidP="00DB3573">
      <w:pPr>
        <w:pStyle w:val="af8"/>
        <w:numPr>
          <w:ilvl w:val="0"/>
          <w:numId w:val="15"/>
        </w:numPr>
        <w:ind w:left="0" w:firstLine="360"/>
        <w:jc w:val="both"/>
        <w:rPr>
          <w:sz w:val="24"/>
          <w:szCs w:val="24"/>
        </w:rPr>
      </w:pPr>
      <w:r w:rsidRPr="00DB3573">
        <w:rPr>
          <w:sz w:val="24"/>
          <w:szCs w:val="24"/>
        </w:rPr>
        <w:t>Информационное содержание пакетов новой информации для обновления экземпляров СНТД Пользователя определяется изготовителем (правообладателем) СНТД в рамках тематической направленности соответствующих экземпляров СНТД.</w:t>
      </w:r>
    </w:p>
    <w:p w:rsidR="00DB3573" w:rsidRPr="00DB3573" w:rsidRDefault="00DB3573" w:rsidP="00DB3573">
      <w:pPr>
        <w:jc w:val="both"/>
        <w:rPr>
          <w:sz w:val="24"/>
          <w:szCs w:val="24"/>
        </w:rPr>
      </w:pPr>
    </w:p>
    <w:p w:rsidR="00DB3573" w:rsidRDefault="00DB3573" w:rsidP="00EC11B9">
      <w:pPr>
        <w:pStyle w:val="af8"/>
        <w:numPr>
          <w:ilvl w:val="0"/>
          <w:numId w:val="15"/>
        </w:numPr>
        <w:tabs>
          <w:tab w:val="left" w:pos="284"/>
          <w:tab w:val="left" w:pos="567"/>
        </w:tabs>
        <w:autoSpaceDE/>
        <w:autoSpaceDN/>
        <w:spacing w:after="200" w:line="276" w:lineRule="auto"/>
        <w:jc w:val="both"/>
        <w:rPr>
          <w:rFonts w:eastAsiaTheme="minorHAnsi"/>
          <w:b/>
          <w:sz w:val="24"/>
          <w:szCs w:val="24"/>
          <w:lang w:eastAsia="en-US"/>
        </w:rPr>
      </w:pPr>
      <w:r w:rsidRPr="00DB3573">
        <w:rPr>
          <w:rFonts w:eastAsiaTheme="minorHAnsi"/>
          <w:b/>
          <w:sz w:val="24"/>
          <w:szCs w:val="24"/>
          <w:lang w:eastAsia="en-US"/>
        </w:rPr>
        <w:t>Требования к сопровождающим СНТД «</w:t>
      </w:r>
      <w:proofErr w:type="spellStart"/>
      <w:r w:rsidRPr="00DB3573">
        <w:rPr>
          <w:rFonts w:eastAsiaTheme="minorHAnsi"/>
          <w:b/>
          <w:sz w:val="24"/>
          <w:szCs w:val="24"/>
          <w:lang w:eastAsia="en-US"/>
        </w:rPr>
        <w:t>Техэксперт</w:t>
      </w:r>
      <w:proofErr w:type="spellEnd"/>
      <w:r w:rsidRPr="00DB3573">
        <w:rPr>
          <w:rFonts w:eastAsiaTheme="minorHAnsi"/>
          <w:b/>
          <w:sz w:val="24"/>
          <w:szCs w:val="24"/>
          <w:lang w:eastAsia="en-US"/>
        </w:rPr>
        <w:t>» услугам</w:t>
      </w:r>
    </w:p>
    <w:p w:rsidR="00EC11B9" w:rsidRPr="00EC11B9" w:rsidRDefault="00EC11B9" w:rsidP="00EC11B9">
      <w:pPr>
        <w:pStyle w:val="af8"/>
        <w:rPr>
          <w:rFonts w:eastAsiaTheme="minorHAnsi"/>
          <w:b/>
          <w:sz w:val="24"/>
          <w:szCs w:val="24"/>
          <w:lang w:eastAsia="en-US"/>
        </w:rPr>
      </w:pPr>
    </w:p>
    <w:p w:rsidR="00DB3573" w:rsidRPr="00EC11B9" w:rsidRDefault="00EC11B9" w:rsidP="00EC11B9">
      <w:pPr>
        <w:autoSpaceDE/>
        <w:autoSpaceDN/>
        <w:spacing w:after="200" w:line="276" w:lineRule="auto"/>
        <w:contextualSpacing/>
        <w:jc w:val="both"/>
        <w:rPr>
          <w:rFonts w:eastAsiaTheme="minorHAnsi"/>
          <w:sz w:val="24"/>
          <w:szCs w:val="24"/>
          <w:lang w:eastAsia="en-US"/>
        </w:rPr>
      </w:pPr>
      <w:r>
        <w:rPr>
          <w:sz w:val="24"/>
          <w:szCs w:val="24"/>
        </w:rPr>
        <w:t>3.1.</w:t>
      </w:r>
      <w:r w:rsidR="00DB3573" w:rsidRPr="00EC11B9">
        <w:rPr>
          <w:sz w:val="24"/>
          <w:szCs w:val="24"/>
        </w:rPr>
        <w:t xml:space="preserve"> Передача Заказчику актуальной информации (актуальных наборов текстовой информации, адаптированных к установленным у Заказчика экземплярам СНТД «</w:t>
      </w:r>
      <w:proofErr w:type="spellStart"/>
      <w:r w:rsidR="00DB3573" w:rsidRPr="00EC11B9">
        <w:rPr>
          <w:sz w:val="24"/>
          <w:szCs w:val="24"/>
        </w:rPr>
        <w:t>Техэксперт</w:t>
      </w:r>
      <w:proofErr w:type="spellEnd"/>
      <w:r w:rsidR="00DB3573" w:rsidRPr="00EC11B9">
        <w:rPr>
          <w:sz w:val="24"/>
          <w:szCs w:val="24"/>
        </w:rPr>
        <w:t>») 1 раз в месяц специалистом Исполнителя по адресу Заказчика;</w:t>
      </w:r>
    </w:p>
    <w:p w:rsidR="00A21BE2" w:rsidRDefault="00EC11B9" w:rsidP="00EC11B9">
      <w:pPr>
        <w:autoSpaceDE/>
        <w:autoSpaceDN/>
        <w:spacing w:after="200" w:line="276" w:lineRule="auto"/>
        <w:contextualSpacing/>
        <w:jc w:val="both"/>
        <w:rPr>
          <w:sz w:val="24"/>
          <w:szCs w:val="24"/>
        </w:rPr>
      </w:pPr>
      <w:r>
        <w:rPr>
          <w:rFonts w:eastAsiaTheme="minorHAnsi"/>
          <w:sz w:val="24"/>
          <w:szCs w:val="24"/>
          <w:lang w:eastAsia="en-US"/>
        </w:rPr>
        <w:t>3.2.</w:t>
      </w:r>
      <w:r w:rsidR="00A21BE2" w:rsidRPr="00EC11B9">
        <w:rPr>
          <w:rFonts w:eastAsiaTheme="minorHAnsi"/>
          <w:sz w:val="24"/>
          <w:szCs w:val="24"/>
          <w:lang w:eastAsia="en-US"/>
        </w:rPr>
        <w:t xml:space="preserve"> </w:t>
      </w:r>
      <w:r w:rsidR="00A21BE2" w:rsidRPr="00EC11B9">
        <w:rPr>
          <w:sz w:val="24"/>
          <w:szCs w:val="24"/>
        </w:rPr>
        <w:t>Техническая профилактика работоспособности экземпляров специальных выпусков СНТД «</w:t>
      </w:r>
      <w:proofErr w:type="spellStart"/>
      <w:r w:rsidR="00A21BE2" w:rsidRPr="00EC11B9">
        <w:rPr>
          <w:sz w:val="24"/>
          <w:szCs w:val="24"/>
        </w:rPr>
        <w:t>Техэксперт</w:t>
      </w:r>
      <w:proofErr w:type="spellEnd"/>
      <w:r w:rsidR="00A21BE2" w:rsidRPr="00EC11B9">
        <w:rPr>
          <w:sz w:val="24"/>
          <w:szCs w:val="24"/>
        </w:rPr>
        <w:t>» и восстановление работоспособности экземпляров специальных выпусков систем</w:t>
      </w:r>
      <w:proofErr w:type="gramStart"/>
      <w:r w:rsidR="00A21BE2" w:rsidRPr="00EC11B9">
        <w:rPr>
          <w:sz w:val="24"/>
          <w:szCs w:val="24"/>
        </w:rPr>
        <w:t>ы(</w:t>
      </w:r>
      <w:proofErr w:type="gramEnd"/>
      <w:r w:rsidR="00A21BE2" w:rsidRPr="00EC11B9">
        <w:rPr>
          <w:sz w:val="24"/>
          <w:szCs w:val="24"/>
        </w:rPr>
        <w:t>м) СНТД «</w:t>
      </w:r>
      <w:proofErr w:type="spellStart"/>
      <w:r w:rsidR="00A21BE2" w:rsidRPr="00EC11B9">
        <w:rPr>
          <w:sz w:val="24"/>
          <w:szCs w:val="24"/>
        </w:rPr>
        <w:t>Техэксперт</w:t>
      </w:r>
      <w:proofErr w:type="spellEnd"/>
      <w:r w:rsidR="00A21BE2" w:rsidRPr="00EC11B9">
        <w:rPr>
          <w:sz w:val="24"/>
          <w:szCs w:val="24"/>
        </w:rPr>
        <w:t>» в случае сбоев компьютерного оборудования после их устранения Заказчиком (тестирование, переустановка);</w:t>
      </w:r>
    </w:p>
    <w:p w:rsidR="00DB3573" w:rsidRPr="00EC11B9" w:rsidRDefault="00DB3573" w:rsidP="00EC11B9">
      <w:pPr>
        <w:pStyle w:val="af8"/>
        <w:numPr>
          <w:ilvl w:val="1"/>
          <w:numId w:val="15"/>
        </w:numPr>
        <w:autoSpaceDE/>
        <w:autoSpaceDN/>
        <w:jc w:val="both"/>
        <w:rPr>
          <w:sz w:val="24"/>
          <w:szCs w:val="24"/>
        </w:rPr>
      </w:pPr>
      <w:r w:rsidRPr="00EC11B9">
        <w:rPr>
          <w:sz w:val="24"/>
          <w:szCs w:val="24"/>
        </w:rPr>
        <w:t>Консультирование по работе с экземплярами специального выпуска СНТД «</w:t>
      </w:r>
      <w:proofErr w:type="spellStart"/>
      <w:r w:rsidRPr="00EC11B9">
        <w:rPr>
          <w:sz w:val="24"/>
          <w:szCs w:val="24"/>
        </w:rPr>
        <w:t>Техэксперт</w:t>
      </w:r>
      <w:proofErr w:type="spellEnd"/>
      <w:r w:rsidRPr="00EC11B9">
        <w:rPr>
          <w:sz w:val="24"/>
          <w:szCs w:val="24"/>
        </w:rPr>
        <w:t xml:space="preserve">», в том числе обучение Заказчика работе с экземплярами специальных </w:t>
      </w:r>
      <w:r w:rsidRPr="00EC11B9">
        <w:rPr>
          <w:sz w:val="24"/>
          <w:szCs w:val="24"/>
        </w:rPr>
        <w:lastRenderedPageBreak/>
        <w:t>выпусков СНТД «</w:t>
      </w:r>
      <w:proofErr w:type="spellStart"/>
      <w:r w:rsidRPr="00EC11B9">
        <w:rPr>
          <w:sz w:val="24"/>
          <w:szCs w:val="24"/>
        </w:rPr>
        <w:t>Техэксперт</w:t>
      </w:r>
      <w:proofErr w:type="spellEnd"/>
      <w:r w:rsidRPr="00EC11B9">
        <w:rPr>
          <w:sz w:val="24"/>
          <w:szCs w:val="24"/>
        </w:rPr>
        <w:t>» с возможностью получения специального сертификата об обучении – по мере необходимости;</w:t>
      </w:r>
    </w:p>
    <w:p w:rsidR="00DB3573" w:rsidRPr="00EC11B9" w:rsidRDefault="00EC11B9" w:rsidP="00EC11B9">
      <w:pPr>
        <w:autoSpaceDE/>
        <w:autoSpaceDN/>
        <w:contextualSpacing/>
        <w:jc w:val="both"/>
        <w:rPr>
          <w:sz w:val="24"/>
          <w:szCs w:val="24"/>
        </w:rPr>
      </w:pPr>
      <w:r>
        <w:rPr>
          <w:sz w:val="24"/>
          <w:szCs w:val="24"/>
        </w:rPr>
        <w:t>3.4.</w:t>
      </w:r>
      <w:r w:rsidR="00DB3573" w:rsidRPr="00EC11B9">
        <w:rPr>
          <w:sz w:val="24"/>
          <w:szCs w:val="24"/>
        </w:rPr>
        <w:t xml:space="preserve"> Предоставление возможности получения Заказчиком консультаций по работе экземпляров специальных выпусков СНТД «</w:t>
      </w:r>
      <w:proofErr w:type="spellStart"/>
      <w:r w:rsidR="00DB3573" w:rsidRPr="00EC11B9">
        <w:rPr>
          <w:sz w:val="24"/>
          <w:szCs w:val="24"/>
        </w:rPr>
        <w:t>Техэксперт</w:t>
      </w:r>
      <w:proofErr w:type="spellEnd"/>
      <w:r w:rsidR="00DB3573" w:rsidRPr="00EC11B9">
        <w:rPr>
          <w:sz w:val="24"/>
          <w:szCs w:val="24"/>
        </w:rPr>
        <w:t>» по телефону и в офисе Исполнителя;</w:t>
      </w:r>
    </w:p>
    <w:p w:rsidR="00DB3573" w:rsidRPr="00EC11B9" w:rsidRDefault="00EC11B9" w:rsidP="00EC11B9">
      <w:pPr>
        <w:autoSpaceDE/>
        <w:autoSpaceDN/>
        <w:contextualSpacing/>
        <w:jc w:val="both"/>
        <w:rPr>
          <w:sz w:val="24"/>
          <w:szCs w:val="24"/>
        </w:rPr>
      </w:pPr>
      <w:r>
        <w:rPr>
          <w:sz w:val="24"/>
          <w:szCs w:val="24"/>
        </w:rPr>
        <w:t>3.5.</w:t>
      </w:r>
      <w:r w:rsidR="00DB3573" w:rsidRPr="00EC11B9">
        <w:rPr>
          <w:sz w:val="24"/>
          <w:szCs w:val="24"/>
        </w:rPr>
        <w:t xml:space="preserve"> Обновление специальных экземпляров СНТД «</w:t>
      </w:r>
      <w:proofErr w:type="spellStart"/>
      <w:r w:rsidR="00DB3573" w:rsidRPr="00EC11B9">
        <w:rPr>
          <w:sz w:val="24"/>
          <w:szCs w:val="24"/>
        </w:rPr>
        <w:t>Техэксперт</w:t>
      </w:r>
      <w:proofErr w:type="spellEnd"/>
      <w:r w:rsidR="00DB3573" w:rsidRPr="00EC11B9">
        <w:rPr>
          <w:sz w:val="24"/>
          <w:szCs w:val="24"/>
        </w:rPr>
        <w:t>», установленных у Заказчика – средствами телекоммуникации ежедневно, визит специалиста 1 раз в месяц;</w:t>
      </w:r>
    </w:p>
    <w:p w:rsidR="00DB3573" w:rsidRPr="00EC11B9" w:rsidRDefault="00EC11B9" w:rsidP="00EC11B9">
      <w:pPr>
        <w:autoSpaceDE/>
        <w:autoSpaceDN/>
        <w:contextualSpacing/>
        <w:jc w:val="both"/>
        <w:rPr>
          <w:sz w:val="24"/>
          <w:szCs w:val="24"/>
        </w:rPr>
      </w:pPr>
      <w:r>
        <w:rPr>
          <w:sz w:val="24"/>
          <w:szCs w:val="24"/>
        </w:rPr>
        <w:t>3.6.</w:t>
      </w:r>
      <w:r w:rsidR="00DB3573" w:rsidRPr="00EC11B9">
        <w:rPr>
          <w:sz w:val="24"/>
          <w:szCs w:val="24"/>
        </w:rPr>
        <w:t xml:space="preserve"> Предоставление необходимых документов, не вошедших в установленные у Заказчика специальные экземпляры СНТД «</w:t>
      </w:r>
      <w:proofErr w:type="spellStart"/>
      <w:r w:rsidR="00DB3573" w:rsidRPr="00EC11B9">
        <w:rPr>
          <w:sz w:val="24"/>
          <w:szCs w:val="24"/>
        </w:rPr>
        <w:t>Техэксперт</w:t>
      </w:r>
      <w:proofErr w:type="spellEnd"/>
      <w:r w:rsidR="00DB3573" w:rsidRPr="00EC11B9">
        <w:rPr>
          <w:sz w:val="24"/>
          <w:szCs w:val="24"/>
        </w:rPr>
        <w:t>», по запросу пользователей (услуги по поиску документов должны оказываться бесплатно) – по мере необходимости;</w:t>
      </w:r>
    </w:p>
    <w:p w:rsidR="00DB3573" w:rsidRPr="00EC11B9" w:rsidRDefault="00EC11B9" w:rsidP="00EC11B9">
      <w:pPr>
        <w:autoSpaceDE/>
        <w:autoSpaceDN/>
        <w:contextualSpacing/>
        <w:jc w:val="both"/>
        <w:rPr>
          <w:sz w:val="24"/>
          <w:szCs w:val="24"/>
        </w:rPr>
      </w:pPr>
      <w:r>
        <w:rPr>
          <w:sz w:val="24"/>
          <w:szCs w:val="24"/>
        </w:rPr>
        <w:t>3.7.</w:t>
      </w:r>
      <w:r w:rsidR="00FF3E8A" w:rsidRPr="00EC11B9">
        <w:rPr>
          <w:sz w:val="24"/>
          <w:szCs w:val="24"/>
        </w:rPr>
        <w:t>П</w:t>
      </w:r>
      <w:r w:rsidR="00DB3573" w:rsidRPr="00EC11B9">
        <w:rPr>
          <w:sz w:val="24"/>
          <w:szCs w:val="24"/>
        </w:rPr>
        <w:t>редоставление услуги «Линия профессиональной поддержки», по которой работники Заказчика всегда могут получать консультацию по вопросам своей профессиональной деятельности в течение 3 рабочих дней с момента запроса;</w:t>
      </w:r>
    </w:p>
    <w:p w:rsidR="00DB3573" w:rsidRDefault="00EC11B9" w:rsidP="00EC11B9">
      <w:pPr>
        <w:tabs>
          <w:tab w:val="left" w:pos="142"/>
        </w:tabs>
        <w:autoSpaceDE/>
        <w:autoSpaceDN/>
        <w:contextualSpacing/>
        <w:jc w:val="both"/>
        <w:rPr>
          <w:rFonts w:eastAsiaTheme="minorHAnsi"/>
          <w:sz w:val="24"/>
          <w:szCs w:val="24"/>
          <w:lang w:eastAsia="en-US"/>
        </w:rPr>
      </w:pPr>
      <w:r>
        <w:rPr>
          <w:rFonts w:eastAsiaTheme="minorHAnsi"/>
          <w:sz w:val="24"/>
          <w:szCs w:val="24"/>
          <w:lang w:eastAsia="en-US"/>
        </w:rPr>
        <w:t>3.8.</w:t>
      </w:r>
      <w:r w:rsidR="00DB3573" w:rsidRPr="00AC2117">
        <w:rPr>
          <w:rFonts w:eastAsiaTheme="minorHAnsi"/>
          <w:sz w:val="24"/>
          <w:szCs w:val="24"/>
          <w:lang w:eastAsia="en-US"/>
        </w:rPr>
        <w:t>Новостное информирование Заказчика по указанным в Таблице  направлениям нормативно-технической документации.</w:t>
      </w:r>
    </w:p>
    <w:p w:rsidR="00DB3573" w:rsidRPr="00A21BE2" w:rsidRDefault="00EC11B9" w:rsidP="00EC11B9">
      <w:pPr>
        <w:autoSpaceDE/>
        <w:autoSpaceDN/>
        <w:contextualSpacing/>
        <w:jc w:val="both"/>
        <w:rPr>
          <w:rFonts w:eastAsiaTheme="minorHAnsi"/>
          <w:sz w:val="24"/>
          <w:szCs w:val="24"/>
          <w:lang w:eastAsia="en-US"/>
        </w:rPr>
      </w:pPr>
      <w:r>
        <w:rPr>
          <w:sz w:val="24"/>
          <w:szCs w:val="24"/>
        </w:rPr>
        <w:t>3.9.</w:t>
      </w:r>
      <w:r w:rsidR="00DB3573" w:rsidRPr="00AC2117">
        <w:rPr>
          <w:sz w:val="24"/>
          <w:szCs w:val="24"/>
        </w:rPr>
        <w:t xml:space="preserve">Дни и время проведения информационного </w:t>
      </w:r>
      <w:r w:rsidR="00DB3573">
        <w:rPr>
          <w:sz w:val="24"/>
          <w:szCs w:val="24"/>
        </w:rPr>
        <w:t>сопровождения</w:t>
      </w:r>
      <w:r w:rsidR="00DB3573" w:rsidRPr="00AC2117">
        <w:rPr>
          <w:sz w:val="24"/>
          <w:szCs w:val="24"/>
        </w:rPr>
        <w:t xml:space="preserve"> – по согласованию c Заказчиком.</w:t>
      </w:r>
    </w:p>
    <w:p w:rsidR="00A21BE2" w:rsidRPr="00AC2117" w:rsidRDefault="00A21BE2" w:rsidP="00EC11B9">
      <w:pPr>
        <w:autoSpaceDE/>
        <w:autoSpaceDN/>
        <w:ind w:left="66"/>
        <w:contextualSpacing/>
        <w:rPr>
          <w:rFonts w:eastAsiaTheme="minorHAnsi"/>
          <w:sz w:val="24"/>
          <w:szCs w:val="24"/>
          <w:lang w:eastAsia="en-US"/>
        </w:rPr>
      </w:pPr>
    </w:p>
    <w:p w:rsidR="00A21BE2" w:rsidRPr="00EC11B9" w:rsidRDefault="00A21BE2" w:rsidP="00EC11B9">
      <w:pPr>
        <w:pStyle w:val="af8"/>
        <w:numPr>
          <w:ilvl w:val="0"/>
          <w:numId w:val="20"/>
        </w:numPr>
        <w:autoSpaceDE/>
        <w:autoSpaceDN/>
        <w:rPr>
          <w:rFonts w:eastAsiaTheme="minorHAnsi"/>
          <w:b/>
          <w:sz w:val="24"/>
          <w:szCs w:val="24"/>
          <w:lang w:eastAsia="en-US"/>
        </w:rPr>
      </w:pPr>
      <w:r w:rsidRPr="00EC11B9">
        <w:rPr>
          <w:rFonts w:eastAsiaTheme="minorHAnsi"/>
          <w:b/>
          <w:sz w:val="24"/>
          <w:szCs w:val="24"/>
          <w:lang w:eastAsia="en-US"/>
        </w:rPr>
        <w:t>Требования к качеству услуг</w:t>
      </w:r>
    </w:p>
    <w:p w:rsidR="00FF3E8A" w:rsidRDefault="00FF3E8A" w:rsidP="00EC11B9">
      <w:pPr>
        <w:autoSpaceDE/>
        <w:autoSpaceDN/>
        <w:ind w:left="426"/>
        <w:contextualSpacing/>
        <w:rPr>
          <w:rFonts w:eastAsiaTheme="minorHAnsi"/>
          <w:b/>
          <w:sz w:val="24"/>
          <w:szCs w:val="24"/>
          <w:lang w:eastAsia="en-US"/>
        </w:rPr>
      </w:pPr>
    </w:p>
    <w:p w:rsidR="00FF3E8A" w:rsidRDefault="00FF3E8A" w:rsidP="00EC11B9">
      <w:pPr>
        <w:pStyle w:val="af8"/>
        <w:numPr>
          <w:ilvl w:val="1"/>
          <w:numId w:val="20"/>
        </w:numPr>
        <w:autoSpaceDE/>
        <w:autoSpaceDN/>
        <w:spacing w:after="200"/>
        <w:ind w:left="0" w:firstLine="284"/>
        <w:jc w:val="both"/>
        <w:rPr>
          <w:rFonts w:eastAsiaTheme="minorHAnsi"/>
          <w:sz w:val="24"/>
          <w:szCs w:val="24"/>
          <w:lang w:eastAsia="en-US"/>
        </w:rPr>
      </w:pPr>
      <w:r>
        <w:rPr>
          <w:rFonts w:eastAsiaTheme="minorHAnsi"/>
          <w:sz w:val="24"/>
          <w:szCs w:val="24"/>
          <w:lang w:eastAsia="en-US"/>
        </w:rPr>
        <w:t xml:space="preserve"> </w:t>
      </w:r>
      <w:r w:rsidRPr="00FF3E8A">
        <w:rPr>
          <w:rFonts w:eastAsiaTheme="minorHAnsi"/>
          <w:sz w:val="24"/>
          <w:szCs w:val="24"/>
          <w:lang w:eastAsia="en-US"/>
        </w:rPr>
        <w:t>При любой неисправности программного комплекса или установленных баз данных (разделов) СНТД, Исполнитель обязан восстановить работу СНТД в течение 24 часов  после поступления заявки.</w:t>
      </w:r>
    </w:p>
    <w:p w:rsidR="00FF3E8A" w:rsidRPr="00FF3E8A" w:rsidRDefault="00FF3E8A" w:rsidP="00EC11B9">
      <w:pPr>
        <w:pStyle w:val="af8"/>
        <w:numPr>
          <w:ilvl w:val="1"/>
          <w:numId w:val="20"/>
        </w:numPr>
        <w:autoSpaceDE/>
        <w:autoSpaceDN/>
        <w:spacing w:after="200"/>
        <w:ind w:left="0" w:firstLine="284"/>
        <w:rPr>
          <w:rFonts w:eastAsiaTheme="minorHAnsi"/>
          <w:sz w:val="24"/>
          <w:szCs w:val="24"/>
          <w:lang w:eastAsia="en-US"/>
        </w:rPr>
      </w:pPr>
      <w:r w:rsidRPr="00FF3E8A">
        <w:rPr>
          <w:rFonts w:eastAsiaTheme="minorHAnsi"/>
          <w:sz w:val="24"/>
          <w:szCs w:val="24"/>
          <w:lang w:eastAsia="en-US"/>
        </w:rPr>
        <w:t xml:space="preserve"> Исполнитель должен обеспечить оказание консультаций по телефону в рабочее время с 8-30 до 18-00 </w:t>
      </w:r>
      <w:proofErr w:type="gramStart"/>
      <w:r w:rsidRPr="00FF3E8A">
        <w:rPr>
          <w:rFonts w:eastAsiaTheme="minorHAnsi"/>
          <w:sz w:val="24"/>
          <w:szCs w:val="24"/>
          <w:lang w:eastAsia="en-US"/>
        </w:rPr>
        <w:t>МСК</w:t>
      </w:r>
      <w:proofErr w:type="gramEnd"/>
      <w:r w:rsidRPr="00FF3E8A">
        <w:rPr>
          <w:rFonts w:eastAsiaTheme="minorHAnsi"/>
          <w:sz w:val="24"/>
          <w:szCs w:val="24"/>
          <w:lang w:eastAsia="en-US"/>
        </w:rPr>
        <w:t xml:space="preserve"> +6.</w:t>
      </w:r>
    </w:p>
    <w:p w:rsidR="00FF3E8A" w:rsidRDefault="00FF3E8A" w:rsidP="00FF3E8A">
      <w:pPr>
        <w:pStyle w:val="af8"/>
        <w:autoSpaceDE/>
        <w:autoSpaceDN/>
        <w:spacing w:after="200" w:line="276" w:lineRule="auto"/>
        <w:ind w:left="284"/>
        <w:jc w:val="both"/>
        <w:rPr>
          <w:sz w:val="24"/>
          <w:szCs w:val="24"/>
        </w:rPr>
      </w:pPr>
    </w:p>
    <w:p w:rsidR="00FF3E8A" w:rsidRDefault="00FF3E8A" w:rsidP="00FF3E8A">
      <w:pPr>
        <w:pStyle w:val="af8"/>
        <w:autoSpaceDE/>
        <w:autoSpaceDN/>
        <w:spacing w:after="200" w:line="276" w:lineRule="auto"/>
        <w:ind w:left="284"/>
        <w:jc w:val="both"/>
        <w:rPr>
          <w:sz w:val="24"/>
          <w:szCs w:val="24"/>
        </w:rPr>
      </w:pPr>
    </w:p>
    <w:p w:rsidR="00DB3573" w:rsidRPr="00DB3573" w:rsidRDefault="00DB3573" w:rsidP="00FF3E8A">
      <w:pPr>
        <w:pStyle w:val="af8"/>
        <w:autoSpaceDE/>
        <w:autoSpaceDN/>
        <w:spacing w:after="200" w:line="276" w:lineRule="auto"/>
        <w:ind w:left="284"/>
        <w:jc w:val="both"/>
        <w:rPr>
          <w:sz w:val="24"/>
          <w:szCs w:val="24"/>
        </w:rPr>
      </w:pPr>
    </w:p>
    <w:p w:rsidR="007E2457" w:rsidRDefault="007E2457" w:rsidP="007E2457">
      <w:pPr>
        <w:jc w:val="center"/>
        <w:rPr>
          <w:b/>
          <w:bCs/>
          <w:sz w:val="24"/>
          <w:szCs w:val="24"/>
        </w:rPr>
      </w:pPr>
    </w:p>
    <w:p w:rsidR="007E2457" w:rsidRPr="00DF0129" w:rsidRDefault="007E2457" w:rsidP="007E2457">
      <w:pPr>
        <w:jc w:val="center"/>
        <w:rPr>
          <w:b/>
          <w:sz w:val="22"/>
          <w:szCs w:val="22"/>
        </w:rPr>
      </w:pPr>
      <w:r w:rsidRPr="00DF0129">
        <w:rPr>
          <w:b/>
          <w:sz w:val="22"/>
          <w:szCs w:val="22"/>
        </w:rPr>
        <w:t>ПОДПИСИ СТОРОН:</w:t>
      </w:r>
    </w:p>
    <w:tbl>
      <w:tblPr>
        <w:tblpPr w:leftFromText="180" w:rightFromText="180" w:vertAnchor="text" w:horzAnchor="margin" w:tblpXSpec="center" w:tblpY="57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5070"/>
        <w:gridCol w:w="3898"/>
      </w:tblGrid>
      <w:tr w:rsidR="007E2457" w:rsidRPr="007E2457" w:rsidTr="0077080B">
        <w:tc>
          <w:tcPr>
            <w:tcW w:w="5070" w:type="dxa"/>
            <w:tcBorders>
              <w:top w:val="single" w:sz="4" w:space="0" w:color="FFFFFF"/>
              <w:left w:val="single" w:sz="4" w:space="0" w:color="FFFFFF"/>
              <w:bottom w:val="single" w:sz="4" w:space="0" w:color="FFFFFF"/>
              <w:right w:val="single" w:sz="4" w:space="0" w:color="FFFFFF"/>
            </w:tcBorders>
          </w:tcPr>
          <w:p w:rsidR="007E2457" w:rsidRPr="007E2457" w:rsidRDefault="007E2457" w:rsidP="007E2457">
            <w:pPr>
              <w:rPr>
                <w:b/>
                <w:sz w:val="24"/>
                <w:szCs w:val="24"/>
              </w:rPr>
            </w:pPr>
            <w:r w:rsidRPr="007E2457">
              <w:rPr>
                <w:b/>
                <w:sz w:val="24"/>
                <w:szCs w:val="24"/>
              </w:rPr>
              <w:t xml:space="preserve">ИСПОЛНИТЕЛЬ: </w:t>
            </w:r>
          </w:p>
          <w:p w:rsidR="007E2457" w:rsidRPr="007E2457" w:rsidRDefault="007E2457" w:rsidP="007E2457">
            <w:pPr>
              <w:rPr>
                <w:sz w:val="24"/>
                <w:szCs w:val="24"/>
              </w:rPr>
            </w:pPr>
          </w:p>
          <w:p w:rsidR="007E2457" w:rsidRPr="007E2457" w:rsidRDefault="007E2457" w:rsidP="007E2457">
            <w:pPr>
              <w:rPr>
                <w:sz w:val="24"/>
                <w:szCs w:val="24"/>
              </w:rPr>
            </w:pPr>
          </w:p>
          <w:p w:rsidR="007E2457" w:rsidRPr="007E2457" w:rsidRDefault="007E2457" w:rsidP="007E2457">
            <w:pPr>
              <w:rPr>
                <w:sz w:val="24"/>
                <w:szCs w:val="24"/>
              </w:rPr>
            </w:pPr>
            <w:r w:rsidRPr="007E2457">
              <w:rPr>
                <w:sz w:val="24"/>
                <w:szCs w:val="24"/>
              </w:rPr>
              <w:t xml:space="preserve">________________/ </w:t>
            </w:r>
          </w:p>
          <w:p w:rsidR="007E2457" w:rsidRPr="007E2457" w:rsidRDefault="007E2457" w:rsidP="007E2457">
            <w:pPr>
              <w:rPr>
                <w:sz w:val="24"/>
                <w:szCs w:val="24"/>
              </w:rPr>
            </w:pPr>
            <w:proofErr w:type="spellStart"/>
            <w:r w:rsidRPr="007E2457">
              <w:rPr>
                <w:sz w:val="24"/>
                <w:szCs w:val="24"/>
              </w:rPr>
              <w:t>М.п</w:t>
            </w:r>
            <w:proofErr w:type="spellEnd"/>
            <w:r w:rsidRPr="007E2457">
              <w:rPr>
                <w:sz w:val="24"/>
                <w:szCs w:val="24"/>
              </w:rPr>
              <w:t>.</w:t>
            </w:r>
          </w:p>
          <w:p w:rsidR="007E2457" w:rsidRPr="007E2457" w:rsidRDefault="007E2457" w:rsidP="007E2457">
            <w:pPr>
              <w:rPr>
                <w:sz w:val="24"/>
                <w:szCs w:val="24"/>
              </w:rPr>
            </w:pPr>
          </w:p>
          <w:p w:rsidR="007E2457" w:rsidRPr="007E2457" w:rsidRDefault="007E2457" w:rsidP="00996DA1">
            <w:pPr>
              <w:rPr>
                <w:sz w:val="24"/>
                <w:szCs w:val="24"/>
              </w:rPr>
            </w:pPr>
          </w:p>
        </w:tc>
        <w:tc>
          <w:tcPr>
            <w:tcW w:w="3898" w:type="dxa"/>
            <w:tcBorders>
              <w:top w:val="single" w:sz="4" w:space="0" w:color="FFFFFF"/>
              <w:left w:val="single" w:sz="4" w:space="0" w:color="FFFFFF"/>
              <w:bottom w:val="single" w:sz="4" w:space="0" w:color="FFFFFF"/>
              <w:right w:val="single" w:sz="4" w:space="0" w:color="FFFFFF"/>
            </w:tcBorders>
          </w:tcPr>
          <w:p w:rsidR="007E2457" w:rsidRPr="007E2457" w:rsidRDefault="007E2457" w:rsidP="007E2457">
            <w:pPr>
              <w:rPr>
                <w:b/>
                <w:sz w:val="24"/>
                <w:szCs w:val="24"/>
              </w:rPr>
            </w:pPr>
            <w:r w:rsidRPr="007E2457">
              <w:rPr>
                <w:b/>
                <w:sz w:val="24"/>
                <w:szCs w:val="24"/>
              </w:rPr>
              <w:t xml:space="preserve">ЗАКАЗЧИК: </w:t>
            </w:r>
          </w:p>
          <w:p w:rsidR="007E2457" w:rsidRPr="007E2457" w:rsidRDefault="007E2457" w:rsidP="007E2457">
            <w:pPr>
              <w:rPr>
                <w:sz w:val="24"/>
                <w:szCs w:val="24"/>
              </w:rPr>
            </w:pPr>
          </w:p>
          <w:p w:rsidR="007E2457" w:rsidRPr="007E2457" w:rsidRDefault="007E2457" w:rsidP="007E2457">
            <w:pPr>
              <w:rPr>
                <w:sz w:val="24"/>
                <w:szCs w:val="24"/>
              </w:rPr>
            </w:pPr>
          </w:p>
          <w:p w:rsidR="007E2457" w:rsidRPr="007E2457" w:rsidRDefault="007E2457" w:rsidP="007E2457">
            <w:pPr>
              <w:rPr>
                <w:sz w:val="24"/>
                <w:szCs w:val="24"/>
              </w:rPr>
            </w:pPr>
            <w:r w:rsidRPr="007E2457">
              <w:rPr>
                <w:sz w:val="24"/>
                <w:szCs w:val="24"/>
              </w:rPr>
              <w:t xml:space="preserve">________________/ </w:t>
            </w:r>
          </w:p>
          <w:p w:rsidR="007E2457" w:rsidRPr="007E2457" w:rsidRDefault="007E2457" w:rsidP="007E2457">
            <w:pPr>
              <w:rPr>
                <w:sz w:val="24"/>
                <w:szCs w:val="24"/>
              </w:rPr>
            </w:pPr>
            <w:proofErr w:type="spellStart"/>
            <w:r w:rsidRPr="007E2457">
              <w:rPr>
                <w:sz w:val="24"/>
                <w:szCs w:val="24"/>
              </w:rPr>
              <w:t>М.п</w:t>
            </w:r>
            <w:proofErr w:type="spellEnd"/>
            <w:r w:rsidRPr="007E2457">
              <w:rPr>
                <w:sz w:val="24"/>
                <w:szCs w:val="24"/>
              </w:rPr>
              <w:t>.</w:t>
            </w:r>
          </w:p>
          <w:p w:rsidR="007E2457" w:rsidRPr="007E2457" w:rsidRDefault="007E2457" w:rsidP="007E2457">
            <w:pPr>
              <w:rPr>
                <w:sz w:val="24"/>
                <w:szCs w:val="24"/>
              </w:rPr>
            </w:pPr>
          </w:p>
          <w:p w:rsidR="007E2457" w:rsidRPr="007E2457" w:rsidRDefault="007E2457" w:rsidP="007E2457">
            <w:pPr>
              <w:rPr>
                <w:sz w:val="24"/>
                <w:szCs w:val="24"/>
              </w:rPr>
            </w:pPr>
          </w:p>
        </w:tc>
      </w:tr>
    </w:tbl>
    <w:p w:rsidR="0050190F" w:rsidRPr="0050190F" w:rsidRDefault="0050190F" w:rsidP="007E2457">
      <w:pPr>
        <w:rPr>
          <w:sz w:val="24"/>
          <w:szCs w:val="24"/>
        </w:rPr>
      </w:pPr>
    </w:p>
    <w:p w:rsidR="00910A3A" w:rsidRPr="0050190F" w:rsidRDefault="00910A3A" w:rsidP="007E2457">
      <w:pPr>
        <w:rPr>
          <w:sz w:val="24"/>
          <w:szCs w:val="24"/>
        </w:rPr>
      </w:pPr>
    </w:p>
    <w:p w:rsidR="004C59BD" w:rsidRPr="0050190F" w:rsidRDefault="004C59BD" w:rsidP="007E2457">
      <w:pPr>
        <w:jc w:val="right"/>
        <w:rPr>
          <w:sz w:val="24"/>
          <w:szCs w:val="24"/>
        </w:rPr>
      </w:pPr>
    </w:p>
    <w:p w:rsidR="005A4CB1" w:rsidRDefault="005A4CB1">
      <w:pPr>
        <w:autoSpaceDE/>
        <w:autoSpaceDN/>
        <w:rPr>
          <w:b/>
          <w:sz w:val="22"/>
          <w:szCs w:val="22"/>
        </w:rPr>
      </w:pPr>
      <w:r>
        <w:rPr>
          <w:b/>
          <w:sz w:val="22"/>
          <w:szCs w:val="22"/>
        </w:rPr>
        <w:br w:type="page"/>
      </w:r>
    </w:p>
    <w:p w:rsidR="00DE3A58" w:rsidRPr="0017691F" w:rsidRDefault="00692515" w:rsidP="00DE3A58">
      <w:pPr>
        <w:jc w:val="right"/>
        <w:rPr>
          <w:b/>
          <w:sz w:val="22"/>
          <w:szCs w:val="22"/>
        </w:rPr>
      </w:pPr>
      <w:r>
        <w:rPr>
          <w:b/>
          <w:sz w:val="22"/>
          <w:szCs w:val="22"/>
        </w:rPr>
        <w:lastRenderedPageBreak/>
        <w:t xml:space="preserve">                          </w:t>
      </w:r>
      <w:r w:rsidR="00DE3A58" w:rsidRPr="0017691F">
        <w:rPr>
          <w:b/>
          <w:sz w:val="22"/>
          <w:szCs w:val="22"/>
        </w:rPr>
        <w:t xml:space="preserve">Приложение </w:t>
      </w:r>
      <w:r w:rsidR="003A1D5B">
        <w:rPr>
          <w:b/>
          <w:sz w:val="22"/>
          <w:szCs w:val="22"/>
        </w:rPr>
        <w:t>2</w:t>
      </w:r>
      <w:r w:rsidR="00DE3A58">
        <w:rPr>
          <w:b/>
          <w:sz w:val="22"/>
          <w:szCs w:val="22"/>
        </w:rPr>
        <w:tab/>
      </w:r>
      <w:r w:rsidR="00DE3A58">
        <w:rPr>
          <w:b/>
          <w:sz w:val="22"/>
          <w:szCs w:val="22"/>
        </w:rPr>
        <w:tab/>
      </w:r>
      <w:r w:rsidR="00DE3A58">
        <w:rPr>
          <w:b/>
          <w:sz w:val="22"/>
          <w:szCs w:val="22"/>
        </w:rPr>
        <w:tab/>
      </w:r>
      <w:r w:rsidR="00DE3A58">
        <w:rPr>
          <w:b/>
          <w:sz w:val="22"/>
          <w:szCs w:val="22"/>
        </w:rPr>
        <w:tab/>
      </w:r>
    </w:p>
    <w:p w:rsidR="00DE3A58" w:rsidRDefault="00DE3A58" w:rsidP="00DE3A58">
      <w:pPr>
        <w:jc w:val="right"/>
        <w:rPr>
          <w:b/>
          <w:sz w:val="22"/>
          <w:szCs w:val="22"/>
        </w:rPr>
      </w:pPr>
      <w:r w:rsidRPr="0017691F">
        <w:rPr>
          <w:b/>
          <w:sz w:val="22"/>
          <w:szCs w:val="22"/>
        </w:rPr>
        <w:t>к договору №</w:t>
      </w:r>
      <w:r>
        <w:rPr>
          <w:b/>
          <w:sz w:val="22"/>
          <w:szCs w:val="22"/>
        </w:rPr>
        <w:t xml:space="preserve"> </w:t>
      </w:r>
      <w:r w:rsidR="00EA6498" w:rsidRPr="00F23AF2">
        <w:rPr>
          <w:b/>
          <w:sz w:val="22"/>
          <w:szCs w:val="22"/>
        </w:rPr>
        <w:t>___</w:t>
      </w:r>
      <w:r>
        <w:rPr>
          <w:b/>
          <w:sz w:val="22"/>
          <w:szCs w:val="22"/>
        </w:rPr>
        <w:tab/>
      </w:r>
      <w:r>
        <w:rPr>
          <w:b/>
          <w:sz w:val="22"/>
          <w:szCs w:val="22"/>
        </w:rPr>
        <w:tab/>
      </w:r>
      <w:r>
        <w:rPr>
          <w:b/>
          <w:sz w:val="22"/>
          <w:szCs w:val="22"/>
        </w:rPr>
        <w:tab/>
        <w:t xml:space="preserve"> </w:t>
      </w:r>
    </w:p>
    <w:p w:rsidR="00DE3A58" w:rsidRPr="0017691F" w:rsidRDefault="00DE3A58" w:rsidP="00DE3A58">
      <w:pPr>
        <w:jc w:val="right"/>
        <w:rPr>
          <w:b/>
          <w:sz w:val="22"/>
          <w:szCs w:val="22"/>
        </w:rPr>
      </w:pPr>
      <w:r>
        <w:rPr>
          <w:b/>
          <w:sz w:val="22"/>
          <w:szCs w:val="22"/>
        </w:rPr>
        <w:t xml:space="preserve">от </w:t>
      </w:r>
      <w:r w:rsidRPr="0017691F">
        <w:rPr>
          <w:b/>
          <w:sz w:val="22"/>
          <w:szCs w:val="22"/>
        </w:rPr>
        <w:t>“</w:t>
      </w:r>
      <w:r w:rsidR="00EA6498" w:rsidRPr="00F23AF2">
        <w:rPr>
          <w:b/>
          <w:sz w:val="22"/>
          <w:szCs w:val="22"/>
        </w:rPr>
        <w:t>__</w:t>
      </w:r>
      <w:r w:rsidR="00BC579C">
        <w:rPr>
          <w:b/>
          <w:sz w:val="22"/>
          <w:szCs w:val="22"/>
        </w:rPr>
        <w:t xml:space="preserve">  </w:t>
      </w:r>
      <w:r w:rsidRPr="0017691F">
        <w:rPr>
          <w:b/>
          <w:sz w:val="22"/>
          <w:szCs w:val="22"/>
        </w:rPr>
        <w:t>”</w:t>
      </w:r>
      <w:r>
        <w:rPr>
          <w:b/>
          <w:sz w:val="22"/>
          <w:szCs w:val="22"/>
        </w:rPr>
        <w:t xml:space="preserve"> </w:t>
      </w:r>
      <w:r w:rsidR="00EA6498" w:rsidRPr="00F23AF2">
        <w:rPr>
          <w:b/>
          <w:sz w:val="22"/>
          <w:szCs w:val="22"/>
        </w:rPr>
        <w:t>___________</w:t>
      </w:r>
      <w:r w:rsidR="00F23BFF" w:rsidRPr="00F23AF2">
        <w:rPr>
          <w:b/>
          <w:sz w:val="22"/>
          <w:szCs w:val="22"/>
        </w:rPr>
        <w:t xml:space="preserve"> </w:t>
      </w:r>
      <w:r w:rsidRPr="0017691F">
        <w:rPr>
          <w:b/>
          <w:sz w:val="22"/>
          <w:szCs w:val="22"/>
        </w:rPr>
        <w:t xml:space="preserve"> 20</w:t>
      </w:r>
      <w:r w:rsidR="001B5C1F">
        <w:rPr>
          <w:b/>
          <w:sz w:val="22"/>
          <w:szCs w:val="22"/>
        </w:rPr>
        <w:t>___</w:t>
      </w:r>
      <w:r w:rsidRPr="0017691F">
        <w:rPr>
          <w:b/>
          <w:sz w:val="22"/>
          <w:szCs w:val="22"/>
        </w:rPr>
        <w:t xml:space="preserve"> года</w:t>
      </w:r>
      <w:r>
        <w:rPr>
          <w:b/>
          <w:sz w:val="22"/>
          <w:szCs w:val="22"/>
        </w:rPr>
        <w:tab/>
      </w:r>
    </w:p>
    <w:p w:rsidR="00AF45DC" w:rsidRPr="001B1A8F" w:rsidRDefault="00AF45DC" w:rsidP="00AF45DC">
      <w:pPr>
        <w:ind w:firstLineChars="193" w:firstLine="463"/>
        <w:jc w:val="both"/>
        <w:rPr>
          <w:sz w:val="24"/>
          <w:szCs w:val="24"/>
        </w:rPr>
      </w:pPr>
    </w:p>
    <w:p w:rsidR="00AF45DC" w:rsidRPr="001B1A8F" w:rsidRDefault="00AF45DC" w:rsidP="00AF45DC">
      <w:pPr>
        <w:ind w:firstLineChars="193" w:firstLine="465"/>
        <w:jc w:val="center"/>
        <w:rPr>
          <w:b/>
          <w:bCs/>
          <w:sz w:val="24"/>
          <w:szCs w:val="24"/>
        </w:rPr>
      </w:pPr>
      <w:r w:rsidRPr="001B1A8F">
        <w:rPr>
          <w:b/>
          <w:bCs/>
          <w:sz w:val="24"/>
          <w:szCs w:val="24"/>
        </w:rPr>
        <w:t>ПРАВИЛА ПОЛЬЗОВАНИЯ</w:t>
      </w:r>
    </w:p>
    <w:p w:rsidR="00AF45DC" w:rsidRPr="001B1A8F" w:rsidRDefault="00AF45DC" w:rsidP="00AF45DC">
      <w:pPr>
        <w:ind w:firstLineChars="193" w:firstLine="465"/>
        <w:jc w:val="center"/>
        <w:rPr>
          <w:b/>
          <w:bCs/>
          <w:sz w:val="24"/>
          <w:szCs w:val="24"/>
        </w:rPr>
      </w:pPr>
      <w:r w:rsidRPr="001B1A8F">
        <w:rPr>
          <w:b/>
          <w:bCs/>
          <w:sz w:val="24"/>
          <w:szCs w:val="24"/>
        </w:rPr>
        <w:t xml:space="preserve">для локального и офисного варианта установки экземпляров </w:t>
      </w:r>
      <w:r w:rsidR="00F85D4F">
        <w:rPr>
          <w:b/>
          <w:bCs/>
          <w:sz w:val="24"/>
          <w:szCs w:val="24"/>
        </w:rPr>
        <w:t>СНТД</w:t>
      </w:r>
    </w:p>
    <w:p w:rsidR="00AF45DC" w:rsidRPr="001B1A8F" w:rsidRDefault="00AF45DC" w:rsidP="00AF45DC">
      <w:pPr>
        <w:ind w:firstLineChars="193" w:firstLine="463"/>
        <w:jc w:val="both"/>
        <w:rPr>
          <w:sz w:val="24"/>
          <w:szCs w:val="24"/>
        </w:rPr>
      </w:pPr>
    </w:p>
    <w:p w:rsidR="00AF45DC" w:rsidRPr="001B1A8F" w:rsidRDefault="00AF45DC" w:rsidP="00AF45DC">
      <w:pPr>
        <w:ind w:left="-426" w:firstLineChars="193" w:firstLine="386"/>
        <w:jc w:val="both"/>
      </w:pPr>
      <w:r w:rsidRPr="001B1A8F">
        <w:t xml:space="preserve">Настоящие Правила пользования являются частью договора, заключенного между </w:t>
      </w:r>
      <w:r w:rsidR="00F23AF2">
        <w:t>Заказчиком</w:t>
      </w:r>
      <w:r w:rsidRPr="001B1A8F">
        <w:t xml:space="preserve"> и официальным распространителем экземпляров С</w:t>
      </w:r>
      <w:r w:rsidR="00F85D4F">
        <w:t>НТД</w:t>
      </w:r>
      <w:r w:rsidRPr="001B1A8F">
        <w:t xml:space="preserve"> (Исполнителем). </w:t>
      </w:r>
    </w:p>
    <w:p w:rsidR="00AF45DC" w:rsidRPr="001B1A8F" w:rsidRDefault="00AF45DC" w:rsidP="00AF45DC">
      <w:pPr>
        <w:ind w:left="-426" w:firstLineChars="193" w:firstLine="386"/>
        <w:jc w:val="both"/>
      </w:pPr>
      <w:r w:rsidRPr="001B1A8F">
        <w:t xml:space="preserve">Ничто в договоре и настоящих правилах не должно толковаться как передача </w:t>
      </w:r>
      <w:r w:rsidR="00F23AF2">
        <w:t>Заказчику</w:t>
      </w:r>
      <w:r w:rsidRPr="001B1A8F">
        <w:t xml:space="preserve"> каких-либо имущественных прав на С</w:t>
      </w:r>
      <w:r w:rsidR="00F85D4F">
        <w:t>НТД</w:t>
      </w:r>
      <w:r w:rsidRPr="001B1A8F">
        <w:t xml:space="preserve"> и содержащиеся в них материалы (информационные ресурсы), если это прямо не указано в тексте договора или иного письменного соглашения </w:t>
      </w:r>
      <w:r w:rsidR="00F23AF2">
        <w:t>Заказчика</w:t>
      </w:r>
      <w:r w:rsidRPr="001B1A8F">
        <w:t xml:space="preserve"> и изготовителя (правообладателя) или уполномоченного им лица.</w:t>
      </w:r>
    </w:p>
    <w:p w:rsidR="00AF45DC" w:rsidRPr="001B1A8F" w:rsidRDefault="00AF45DC" w:rsidP="00AF45DC">
      <w:pPr>
        <w:ind w:left="-426" w:firstLineChars="193" w:firstLine="386"/>
        <w:jc w:val="both"/>
      </w:pPr>
      <w:proofErr w:type="gramStart"/>
      <w:r w:rsidRPr="001B1A8F">
        <w:t xml:space="preserve">Подписывая настоящие Правила пользования, </w:t>
      </w:r>
      <w:r w:rsidR="00F23AF2">
        <w:t xml:space="preserve">Заказчик </w:t>
      </w:r>
      <w:r w:rsidRPr="001B1A8F">
        <w:t xml:space="preserve"> обязуется перед изготовителями (правообладателями) С</w:t>
      </w:r>
      <w:r w:rsidR="00F85D4F">
        <w:t>НТД</w:t>
      </w:r>
      <w:r w:rsidRPr="001B1A8F">
        <w:t xml:space="preserve">, экземпляры которых указаны в Спецификации и переданы </w:t>
      </w:r>
      <w:r w:rsidR="00F23AF2">
        <w:t>Заказчику</w:t>
      </w:r>
      <w:r w:rsidRPr="001B1A8F">
        <w:t xml:space="preserve"> по Договору с Исполнителем или иному соглашению, соблюдать авторские, смежные и иные права на С</w:t>
      </w:r>
      <w:r w:rsidR="00F85D4F">
        <w:t>НТД</w:t>
      </w:r>
      <w:r w:rsidRPr="001B1A8F">
        <w:t>, а также на входящие в их состав материалы, в соответствии с законодательством Российской Федерации, а также не нарушать настоящие Правила пользования, установленные изготовителями (правообладателями) С</w:t>
      </w:r>
      <w:r w:rsidR="00F85D4F">
        <w:t>НТД</w:t>
      </w:r>
      <w:r w:rsidRPr="001B1A8F">
        <w:t>.</w:t>
      </w:r>
      <w:proofErr w:type="gramEnd"/>
    </w:p>
    <w:p w:rsidR="00AF45DC" w:rsidRPr="001B1A8F" w:rsidRDefault="00AF45DC" w:rsidP="00AF45DC">
      <w:pPr>
        <w:ind w:left="-426" w:firstLineChars="193" w:firstLine="386"/>
        <w:jc w:val="both"/>
      </w:pPr>
      <w:r w:rsidRPr="001B1A8F">
        <w:t>В соответствии с Гражданским кодексом Российской Федерации и Федеральным законом “Об информации, информационных технологиях и защите информации” установлены нижеследующие правила пользования экземплярами С</w:t>
      </w:r>
      <w:r w:rsidR="00F85D4F">
        <w:t>НТД</w:t>
      </w:r>
      <w:r w:rsidRPr="001B1A8F">
        <w:t>:</w:t>
      </w:r>
    </w:p>
    <w:p w:rsidR="00AF45DC" w:rsidRPr="001B1A8F" w:rsidRDefault="00AF45DC" w:rsidP="00AF45DC">
      <w:pPr>
        <w:ind w:left="-426" w:firstLineChars="193" w:firstLine="386"/>
        <w:jc w:val="both"/>
      </w:pPr>
      <w:r w:rsidRPr="001B1A8F">
        <w:t>1. Пользование перечисленными в Спецификации  экземплярами С</w:t>
      </w:r>
      <w:r w:rsidR="00F85D4F">
        <w:t>НТД</w:t>
      </w:r>
      <w:r w:rsidRPr="001B1A8F">
        <w:t xml:space="preserve"> осуществляется только согласно их назначению и вариантам поставки, указанным в Спецификации.</w:t>
      </w:r>
    </w:p>
    <w:p w:rsidR="00AF45DC" w:rsidRPr="001B1A8F" w:rsidRDefault="00AF45DC" w:rsidP="00AF45DC">
      <w:pPr>
        <w:ind w:left="-426" w:firstLineChars="193" w:firstLine="386"/>
        <w:jc w:val="both"/>
      </w:pPr>
      <w:r w:rsidRPr="001B1A8F">
        <w:t>2. Не допускаются без письменного разрешения изготовителя (правообладателя) или уполномоченного им лица:</w:t>
      </w:r>
    </w:p>
    <w:p w:rsidR="00AF45DC" w:rsidRPr="001B1A8F" w:rsidRDefault="00AF45DC" w:rsidP="00AF45DC">
      <w:pPr>
        <w:ind w:left="-426" w:firstLineChars="193" w:firstLine="386"/>
        <w:jc w:val="both"/>
      </w:pPr>
      <w:r w:rsidRPr="001B1A8F">
        <w:t>- перепечатка (публикация) или распространение в бумажной форме отдельно и в составе сборников, а также включение в базы данных, распространение в электронной форме отдельно или в составе баз данных, доведение до всеобщего сведения не охраняемых авторским правом материалов и документов (документированной информации), содержащихся в получаемых по настоящему договору экземплярах С</w:t>
      </w:r>
      <w:r w:rsidR="00F85D4F">
        <w:t>НТД</w:t>
      </w:r>
      <w:r w:rsidRPr="001B1A8F">
        <w:t>;</w:t>
      </w:r>
    </w:p>
    <w:p w:rsidR="00AF45DC" w:rsidRPr="001B1A8F" w:rsidRDefault="00AF45DC" w:rsidP="00AF45DC">
      <w:pPr>
        <w:ind w:left="-426" w:firstLineChars="193" w:firstLine="386"/>
        <w:jc w:val="both"/>
      </w:pPr>
      <w:r w:rsidRPr="001B1A8F">
        <w:t>- перепечатка (публикация), распространение в любой форме и любым способом или доведение до всеобщего сведения отдельно и в составе сборников или баз данных авторских произведений, содержащихся в получаемых по настоящему договору экземплярах С</w:t>
      </w:r>
      <w:r w:rsidR="00F85D4F">
        <w:t>НТД</w:t>
      </w:r>
      <w:r w:rsidRPr="001B1A8F">
        <w:t>.</w:t>
      </w:r>
    </w:p>
    <w:p w:rsidR="00AF45DC" w:rsidRPr="001B1A8F" w:rsidRDefault="00AF45DC" w:rsidP="00AF45DC">
      <w:pPr>
        <w:ind w:left="-426" w:firstLine="463"/>
        <w:jc w:val="both"/>
      </w:pPr>
      <w:r w:rsidRPr="001B1A8F">
        <w:t xml:space="preserve">3. </w:t>
      </w:r>
      <w:r w:rsidR="00F23AF2">
        <w:t>Заказчик</w:t>
      </w:r>
      <w:r w:rsidRPr="001B1A8F">
        <w:t xml:space="preserve"> с «</w:t>
      </w:r>
      <w:r w:rsidRPr="001B1A8F">
        <w:rPr>
          <w:b/>
          <w:bCs/>
          <w:i/>
          <w:iCs/>
        </w:rPr>
        <w:t>локальным  вариантом установки экземпляров С</w:t>
      </w:r>
      <w:r w:rsidR="00F85D4F">
        <w:rPr>
          <w:b/>
          <w:bCs/>
          <w:i/>
          <w:iCs/>
        </w:rPr>
        <w:t>НТД</w:t>
      </w:r>
      <w:r w:rsidRPr="001B1A8F">
        <w:rPr>
          <w:b/>
          <w:bCs/>
          <w:i/>
          <w:iCs/>
        </w:rPr>
        <w:t>» или</w:t>
      </w:r>
      <w:r w:rsidRPr="001B1A8F">
        <w:t xml:space="preserve">  «</w:t>
      </w:r>
      <w:r w:rsidRPr="001B1A8F">
        <w:rPr>
          <w:b/>
          <w:bCs/>
          <w:i/>
          <w:iCs/>
        </w:rPr>
        <w:t>офисным вариантом установки экземпляров С</w:t>
      </w:r>
      <w:r w:rsidR="00F85D4F">
        <w:rPr>
          <w:b/>
          <w:bCs/>
          <w:i/>
          <w:iCs/>
        </w:rPr>
        <w:t>НТД</w:t>
      </w:r>
      <w:r w:rsidRPr="001B1A8F">
        <w:rPr>
          <w:b/>
          <w:bCs/>
          <w:i/>
          <w:iCs/>
        </w:rPr>
        <w:t>»</w:t>
      </w:r>
      <w:r w:rsidRPr="001B1A8F">
        <w:t xml:space="preserve"> обязан пользоваться экземплярами С</w:t>
      </w:r>
      <w:r w:rsidR="00F85D4F">
        <w:t>НТД</w:t>
      </w:r>
      <w:r w:rsidRPr="001B1A8F">
        <w:t xml:space="preserve"> в соответствии с их назначением на локальном компьютере или в пределах локальной компьютерной сети до 50 рабочих мест. </w:t>
      </w:r>
    </w:p>
    <w:p w:rsidR="00AF45DC" w:rsidRPr="001B1A8F" w:rsidRDefault="00AF45DC" w:rsidP="00AF45DC">
      <w:pPr>
        <w:ind w:left="-426" w:firstLineChars="193" w:firstLine="386"/>
        <w:jc w:val="both"/>
      </w:pPr>
      <w:r w:rsidRPr="001B1A8F">
        <w:t>При условии «</w:t>
      </w:r>
      <w:r w:rsidRPr="001B1A8F">
        <w:rPr>
          <w:b/>
          <w:bCs/>
          <w:i/>
          <w:iCs/>
        </w:rPr>
        <w:t>локальным  вариантом установки экземпляров С</w:t>
      </w:r>
      <w:r w:rsidR="00F85D4F">
        <w:rPr>
          <w:b/>
          <w:bCs/>
          <w:i/>
          <w:iCs/>
        </w:rPr>
        <w:t>НТД</w:t>
      </w:r>
      <w:r w:rsidRPr="001B1A8F">
        <w:rPr>
          <w:b/>
          <w:bCs/>
          <w:i/>
          <w:iCs/>
        </w:rPr>
        <w:t>»</w:t>
      </w:r>
      <w:r w:rsidRPr="001B1A8F">
        <w:t xml:space="preserve"> хранение и пользование экземпляром С</w:t>
      </w:r>
      <w:r w:rsidR="00F85D4F">
        <w:t>НТД</w:t>
      </w:r>
      <w:r w:rsidRPr="001B1A8F">
        <w:t xml:space="preserve"> допускается только на одном компьютере. Не является нарушением данных Правил пользования пользование законно приобретенным локальным вариантом экземпляра С</w:t>
      </w:r>
      <w:r w:rsidR="00F85D4F">
        <w:t>НТД</w:t>
      </w:r>
      <w:r w:rsidRPr="001B1A8F">
        <w:t xml:space="preserve"> на аппаратных средствах </w:t>
      </w:r>
      <w:r w:rsidR="00F23AF2">
        <w:t>Заказчика</w:t>
      </w:r>
      <w:r w:rsidRPr="001B1A8F">
        <w:t xml:space="preserve"> вне пределов его офиса в случае установки системы на ноутбуке или </w:t>
      </w:r>
      <w:proofErr w:type="spellStart"/>
      <w:r w:rsidRPr="001B1A8F">
        <w:t>флеш</w:t>
      </w:r>
      <w:proofErr w:type="spellEnd"/>
      <w:r w:rsidRPr="001B1A8F">
        <w:t>-карте.</w:t>
      </w:r>
    </w:p>
    <w:p w:rsidR="00AF45DC" w:rsidRPr="001B1A8F" w:rsidRDefault="00AF45DC" w:rsidP="00AF45DC">
      <w:pPr>
        <w:ind w:left="-426" w:firstLineChars="193" w:firstLine="386"/>
        <w:jc w:val="both"/>
      </w:pPr>
      <w:r w:rsidRPr="001B1A8F">
        <w:t>При условии «</w:t>
      </w:r>
      <w:r w:rsidRPr="001B1A8F">
        <w:rPr>
          <w:b/>
          <w:bCs/>
          <w:i/>
          <w:iCs/>
        </w:rPr>
        <w:t>офисным вариантом установки экземпляров С</w:t>
      </w:r>
      <w:r w:rsidR="00F85D4F">
        <w:rPr>
          <w:b/>
          <w:bCs/>
          <w:i/>
          <w:iCs/>
        </w:rPr>
        <w:t>НТД</w:t>
      </w:r>
      <w:r w:rsidRPr="001B1A8F">
        <w:rPr>
          <w:b/>
          <w:bCs/>
          <w:i/>
          <w:iCs/>
        </w:rPr>
        <w:t>»</w:t>
      </w:r>
      <w:r w:rsidRPr="001B1A8F">
        <w:t xml:space="preserve"> хранение и пользование экземпляром С</w:t>
      </w:r>
      <w:r w:rsidR="00F85D4F">
        <w:t>НТД</w:t>
      </w:r>
      <w:r w:rsidRPr="001B1A8F">
        <w:t xml:space="preserve"> допускается только на одном компьютере (сервере). Допускается доступ к одному экземпляру С</w:t>
      </w:r>
      <w:r w:rsidR="00F85D4F">
        <w:t>НТД</w:t>
      </w:r>
      <w:r w:rsidRPr="001B1A8F">
        <w:t xml:space="preserve"> по локальной компьютерной сети </w:t>
      </w:r>
      <w:r w:rsidRPr="001B1A8F">
        <w:rPr>
          <w:lang w:val="en-US"/>
        </w:rPr>
        <w:t>c</w:t>
      </w:r>
      <w:r w:rsidRPr="001B1A8F">
        <w:t xml:space="preserve"> компьютеров (рабочих мест), количество которых указано в Спецификации. Допускается пользование экземплярами С</w:t>
      </w:r>
      <w:r w:rsidR="00F85D4F">
        <w:t>НТД</w:t>
      </w:r>
      <w:r w:rsidRPr="001B1A8F">
        <w:t xml:space="preserve"> на условиях сетевого офисного варианта несколькими юридическими лицами, находящимися по одному адресу, указанному в Спецификации или в нескольких зданиях, объединенных одной локальной компьютерной сетью, если они относятся к данной организации-пользователю, одной </w:t>
      </w:r>
      <w:proofErr w:type="gramStart"/>
      <w:r w:rsidRPr="001B1A8F">
        <w:t>бизнес-структуре</w:t>
      </w:r>
      <w:proofErr w:type="gramEnd"/>
      <w:r w:rsidRPr="001B1A8F">
        <w:t xml:space="preserve"> (группе компаний, корпорации). При этом перечень (адреса) конкретных зданий и наименований юридических лиц должны быть явно указаны в Спецификации.</w:t>
      </w:r>
    </w:p>
    <w:p w:rsidR="00A6473C" w:rsidRDefault="00AF45DC" w:rsidP="00D26562">
      <w:pPr>
        <w:ind w:left="-426" w:firstLineChars="193" w:firstLine="386"/>
        <w:jc w:val="both"/>
      </w:pPr>
      <w:r w:rsidRPr="001B1A8F">
        <w:t>4. Использование иных видов экземпляров С</w:t>
      </w:r>
      <w:r w:rsidR="00F85D4F">
        <w:t>НТД</w:t>
      </w:r>
      <w:r w:rsidRPr="001B1A8F">
        <w:t xml:space="preserve"> или использование их на иных условиях, не указанных в настоящих Правилах пользования и Спецификации, определяется иными письменными соглашениями с изготовителями (правообладателями) или уполномоченным ими лицом.</w:t>
      </w:r>
    </w:p>
    <w:p w:rsidR="003A1D5B" w:rsidRDefault="003A1D5B" w:rsidP="00D26562">
      <w:pPr>
        <w:ind w:left="-426" w:firstLineChars="193" w:firstLine="386"/>
        <w:jc w:val="both"/>
      </w:pPr>
    </w:p>
    <w:p w:rsidR="002A5E63" w:rsidRPr="009A2B02" w:rsidRDefault="003A1D5B" w:rsidP="009A2B02">
      <w:pPr>
        <w:ind w:left="-426" w:firstLineChars="193" w:firstLine="465"/>
        <w:jc w:val="center"/>
        <w:rPr>
          <w:b/>
          <w:sz w:val="24"/>
          <w:szCs w:val="24"/>
        </w:rPr>
      </w:pPr>
      <w:r w:rsidRPr="009A2B02">
        <w:rPr>
          <w:b/>
          <w:sz w:val="24"/>
          <w:szCs w:val="24"/>
        </w:rPr>
        <w:t>ПОДПИСИ СТОРОН:</w:t>
      </w:r>
      <w:r w:rsidR="002A5E63" w:rsidRPr="009A2B02">
        <w:rPr>
          <w:b/>
          <w:sz w:val="24"/>
          <w:szCs w:val="24"/>
        </w:rPr>
        <w:t xml:space="preserve">                                           </w:t>
      </w:r>
    </w:p>
    <w:tbl>
      <w:tblPr>
        <w:tblpPr w:leftFromText="180" w:rightFromText="180" w:vertAnchor="text" w:horzAnchor="margin" w:tblpXSpec="center" w:tblpY="57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5041"/>
        <w:gridCol w:w="3876"/>
      </w:tblGrid>
      <w:tr w:rsidR="00746593" w:rsidRPr="009A2B02" w:rsidTr="00270630">
        <w:trPr>
          <w:trHeight w:val="1892"/>
        </w:trPr>
        <w:tc>
          <w:tcPr>
            <w:tcW w:w="5041" w:type="dxa"/>
            <w:tcBorders>
              <w:top w:val="single" w:sz="4" w:space="0" w:color="FFFFFF"/>
              <w:left w:val="single" w:sz="4" w:space="0" w:color="FFFFFF"/>
              <w:bottom w:val="single" w:sz="4" w:space="0" w:color="FFFFFF"/>
              <w:right w:val="single" w:sz="4" w:space="0" w:color="FFFFFF"/>
            </w:tcBorders>
          </w:tcPr>
          <w:p w:rsidR="00746593" w:rsidRPr="009A2B02" w:rsidRDefault="00746593" w:rsidP="004113F4">
            <w:pPr>
              <w:jc w:val="both"/>
              <w:rPr>
                <w:b/>
                <w:sz w:val="24"/>
                <w:szCs w:val="24"/>
              </w:rPr>
            </w:pPr>
            <w:r w:rsidRPr="009A2B02">
              <w:rPr>
                <w:b/>
                <w:sz w:val="24"/>
                <w:szCs w:val="24"/>
              </w:rPr>
              <w:t xml:space="preserve">ИСПОЛНИТЕЛЬ: </w:t>
            </w:r>
          </w:p>
          <w:p w:rsidR="00746593" w:rsidRPr="009A2B02" w:rsidRDefault="00746593" w:rsidP="004113F4">
            <w:pPr>
              <w:jc w:val="both"/>
              <w:rPr>
                <w:sz w:val="24"/>
                <w:szCs w:val="24"/>
              </w:rPr>
            </w:pPr>
          </w:p>
          <w:p w:rsidR="00746593" w:rsidRPr="009A2B02" w:rsidRDefault="00746593" w:rsidP="004113F4">
            <w:pPr>
              <w:jc w:val="both"/>
              <w:rPr>
                <w:sz w:val="24"/>
                <w:szCs w:val="24"/>
              </w:rPr>
            </w:pPr>
          </w:p>
          <w:p w:rsidR="00746593" w:rsidRPr="009A2B02" w:rsidRDefault="00746593" w:rsidP="004113F4">
            <w:pPr>
              <w:jc w:val="both"/>
              <w:rPr>
                <w:sz w:val="24"/>
                <w:szCs w:val="24"/>
              </w:rPr>
            </w:pPr>
            <w:r w:rsidRPr="009A2B02">
              <w:rPr>
                <w:sz w:val="24"/>
                <w:szCs w:val="24"/>
              </w:rPr>
              <w:t xml:space="preserve">________________/ </w:t>
            </w:r>
          </w:p>
          <w:p w:rsidR="00746593" w:rsidRPr="009A2B02" w:rsidRDefault="00746593" w:rsidP="004113F4">
            <w:pPr>
              <w:jc w:val="both"/>
              <w:rPr>
                <w:sz w:val="24"/>
                <w:szCs w:val="24"/>
              </w:rPr>
            </w:pPr>
            <w:proofErr w:type="spellStart"/>
            <w:r w:rsidRPr="009A2B02">
              <w:rPr>
                <w:sz w:val="24"/>
                <w:szCs w:val="24"/>
              </w:rPr>
              <w:t>М.п</w:t>
            </w:r>
            <w:proofErr w:type="spellEnd"/>
            <w:r w:rsidRPr="009A2B02">
              <w:rPr>
                <w:sz w:val="24"/>
                <w:szCs w:val="24"/>
              </w:rPr>
              <w:t>.</w:t>
            </w:r>
          </w:p>
          <w:p w:rsidR="00746593" w:rsidRPr="009A2B02" w:rsidRDefault="00746593" w:rsidP="004113F4">
            <w:pPr>
              <w:jc w:val="both"/>
              <w:rPr>
                <w:sz w:val="24"/>
                <w:szCs w:val="24"/>
              </w:rPr>
            </w:pPr>
          </w:p>
          <w:p w:rsidR="00746593" w:rsidRPr="009A2B02" w:rsidRDefault="00746593" w:rsidP="00996DA1">
            <w:pPr>
              <w:jc w:val="both"/>
              <w:rPr>
                <w:sz w:val="24"/>
                <w:szCs w:val="24"/>
              </w:rPr>
            </w:pPr>
          </w:p>
        </w:tc>
        <w:tc>
          <w:tcPr>
            <w:tcW w:w="3876" w:type="dxa"/>
            <w:tcBorders>
              <w:top w:val="single" w:sz="4" w:space="0" w:color="FFFFFF"/>
              <w:left w:val="single" w:sz="4" w:space="0" w:color="FFFFFF"/>
              <w:bottom w:val="single" w:sz="4" w:space="0" w:color="FFFFFF"/>
              <w:right w:val="single" w:sz="4" w:space="0" w:color="FFFFFF"/>
            </w:tcBorders>
          </w:tcPr>
          <w:p w:rsidR="00746593" w:rsidRPr="009A2B02" w:rsidRDefault="00746593" w:rsidP="004113F4">
            <w:pPr>
              <w:jc w:val="both"/>
              <w:rPr>
                <w:b/>
                <w:sz w:val="24"/>
                <w:szCs w:val="24"/>
              </w:rPr>
            </w:pPr>
            <w:r w:rsidRPr="009A2B02">
              <w:rPr>
                <w:b/>
                <w:sz w:val="24"/>
                <w:szCs w:val="24"/>
              </w:rPr>
              <w:t xml:space="preserve">ЗАКАЗЧИК: </w:t>
            </w:r>
            <w:r w:rsidR="00D27D17">
              <w:rPr>
                <w:b/>
                <w:sz w:val="24"/>
                <w:szCs w:val="24"/>
              </w:rPr>
              <w:t>АО «ДРСК»</w:t>
            </w:r>
          </w:p>
          <w:p w:rsidR="00746593" w:rsidRPr="009A2B02" w:rsidRDefault="00746593" w:rsidP="004113F4">
            <w:pPr>
              <w:jc w:val="both"/>
              <w:rPr>
                <w:sz w:val="24"/>
                <w:szCs w:val="24"/>
              </w:rPr>
            </w:pPr>
          </w:p>
          <w:p w:rsidR="00746593" w:rsidRPr="009A2B02" w:rsidRDefault="00746593" w:rsidP="004113F4">
            <w:pPr>
              <w:jc w:val="both"/>
              <w:rPr>
                <w:sz w:val="24"/>
                <w:szCs w:val="24"/>
              </w:rPr>
            </w:pPr>
          </w:p>
          <w:p w:rsidR="00746593" w:rsidRPr="009A2B02" w:rsidRDefault="00746593" w:rsidP="004113F4">
            <w:pPr>
              <w:jc w:val="both"/>
              <w:rPr>
                <w:sz w:val="24"/>
                <w:szCs w:val="24"/>
              </w:rPr>
            </w:pPr>
            <w:r w:rsidRPr="009A2B02">
              <w:rPr>
                <w:sz w:val="24"/>
                <w:szCs w:val="24"/>
              </w:rPr>
              <w:t xml:space="preserve">________________/ </w:t>
            </w:r>
          </w:p>
          <w:p w:rsidR="00746593" w:rsidRPr="009A2B02" w:rsidRDefault="00746593" w:rsidP="004113F4">
            <w:pPr>
              <w:jc w:val="both"/>
              <w:rPr>
                <w:sz w:val="24"/>
                <w:szCs w:val="24"/>
              </w:rPr>
            </w:pPr>
            <w:proofErr w:type="spellStart"/>
            <w:r w:rsidRPr="009A2B02">
              <w:rPr>
                <w:sz w:val="24"/>
                <w:szCs w:val="24"/>
              </w:rPr>
              <w:t>М.п</w:t>
            </w:r>
            <w:proofErr w:type="spellEnd"/>
            <w:r w:rsidRPr="009A2B02">
              <w:rPr>
                <w:sz w:val="24"/>
                <w:szCs w:val="24"/>
              </w:rPr>
              <w:t>.</w:t>
            </w:r>
          </w:p>
          <w:p w:rsidR="00746593" w:rsidRPr="009A2B02" w:rsidRDefault="00746593" w:rsidP="004113F4">
            <w:pPr>
              <w:jc w:val="both"/>
              <w:rPr>
                <w:sz w:val="24"/>
                <w:szCs w:val="24"/>
              </w:rPr>
            </w:pPr>
          </w:p>
          <w:p w:rsidR="00746593" w:rsidRDefault="00746593" w:rsidP="004113F4">
            <w:pPr>
              <w:jc w:val="both"/>
              <w:rPr>
                <w:sz w:val="24"/>
                <w:szCs w:val="24"/>
              </w:rPr>
            </w:pPr>
          </w:p>
          <w:p w:rsidR="00996DA1" w:rsidRPr="009A2B02" w:rsidRDefault="00996DA1" w:rsidP="004113F4">
            <w:pPr>
              <w:jc w:val="both"/>
              <w:rPr>
                <w:sz w:val="24"/>
                <w:szCs w:val="24"/>
              </w:rPr>
            </w:pPr>
          </w:p>
        </w:tc>
      </w:tr>
    </w:tbl>
    <w:p w:rsidR="0009329B" w:rsidRDefault="0009329B" w:rsidP="003A1D5B">
      <w:pPr>
        <w:jc w:val="right"/>
        <w:rPr>
          <w:b/>
          <w:sz w:val="22"/>
          <w:szCs w:val="22"/>
        </w:rPr>
      </w:pPr>
    </w:p>
    <w:p w:rsidR="0009329B" w:rsidRDefault="0009329B" w:rsidP="003A1D5B">
      <w:pPr>
        <w:jc w:val="right"/>
        <w:rPr>
          <w:b/>
          <w:sz w:val="22"/>
          <w:szCs w:val="22"/>
        </w:rPr>
      </w:pPr>
    </w:p>
    <w:p w:rsidR="00FA5C7D" w:rsidRDefault="000C1B59" w:rsidP="00746593">
      <w:pPr>
        <w:jc w:val="right"/>
        <w:rPr>
          <w:b/>
          <w:sz w:val="22"/>
          <w:szCs w:val="22"/>
        </w:rPr>
      </w:pPr>
      <w:r>
        <w:rPr>
          <w:b/>
          <w:sz w:val="22"/>
          <w:szCs w:val="22"/>
        </w:rPr>
        <w:t xml:space="preserve">           </w:t>
      </w:r>
      <w:r w:rsidR="00746593">
        <w:rPr>
          <w:b/>
          <w:sz w:val="22"/>
          <w:szCs w:val="22"/>
        </w:rPr>
        <w:t xml:space="preserve"> </w:t>
      </w:r>
    </w:p>
    <w:p w:rsidR="00746593" w:rsidRPr="0017691F" w:rsidRDefault="00746593" w:rsidP="00746593">
      <w:pPr>
        <w:jc w:val="right"/>
        <w:rPr>
          <w:b/>
          <w:sz w:val="22"/>
          <w:szCs w:val="22"/>
        </w:rPr>
      </w:pPr>
      <w:r w:rsidRPr="0017691F">
        <w:rPr>
          <w:b/>
          <w:sz w:val="22"/>
          <w:szCs w:val="22"/>
        </w:rPr>
        <w:lastRenderedPageBreak/>
        <w:t>Приложение</w:t>
      </w:r>
      <w:r w:rsidR="000C1B59">
        <w:rPr>
          <w:b/>
          <w:sz w:val="22"/>
          <w:szCs w:val="22"/>
        </w:rPr>
        <w:t xml:space="preserve"> 3</w:t>
      </w:r>
      <w:r>
        <w:rPr>
          <w:b/>
          <w:sz w:val="22"/>
          <w:szCs w:val="22"/>
        </w:rPr>
        <w:tab/>
      </w:r>
      <w:r>
        <w:rPr>
          <w:b/>
          <w:sz w:val="22"/>
          <w:szCs w:val="22"/>
        </w:rPr>
        <w:tab/>
      </w:r>
      <w:r>
        <w:rPr>
          <w:b/>
          <w:sz w:val="22"/>
          <w:szCs w:val="22"/>
        </w:rPr>
        <w:tab/>
      </w:r>
      <w:r>
        <w:rPr>
          <w:b/>
          <w:sz w:val="22"/>
          <w:szCs w:val="22"/>
        </w:rPr>
        <w:tab/>
      </w:r>
    </w:p>
    <w:p w:rsidR="00746593" w:rsidRDefault="00746593" w:rsidP="00746593">
      <w:pPr>
        <w:jc w:val="right"/>
        <w:rPr>
          <w:b/>
          <w:sz w:val="22"/>
          <w:szCs w:val="22"/>
        </w:rPr>
      </w:pPr>
      <w:r w:rsidRPr="0017691F">
        <w:rPr>
          <w:b/>
          <w:sz w:val="22"/>
          <w:szCs w:val="22"/>
        </w:rPr>
        <w:t>к договору №</w:t>
      </w:r>
      <w:r>
        <w:rPr>
          <w:b/>
          <w:sz w:val="22"/>
          <w:szCs w:val="22"/>
        </w:rPr>
        <w:t xml:space="preserve"> </w:t>
      </w:r>
      <w:r w:rsidRPr="00F23AF2">
        <w:rPr>
          <w:b/>
          <w:sz w:val="22"/>
          <w:szCs w:val="22"/>
        </w:rPr>
        <w:t>___</w:t>
      </w:r>
      <w:r>
        <w:rPr>
          <w:b/>
          <w:sz w:val="22"/>
          <w:szCs w:val="22"/>
        </w:rPr>
        <w:tab/>
      </w:r>
      <w:r>
        <w:rPr>
          <w:b/>
          <w:sz w:val="22"/>
          <w:szCs w:val="22"/>
        </w:rPr>
        <w:tab/>
      </w:r>
      <w:r>
        <w:rPr>
          <w:b/>
          <w:sz w:val="22"/>
          <w:szCs w:val="22"/>
        </w:rPr>
        <w:tab/>
        <w:t xml:space="preserve"> </w:t>
      </w:r>
    </w:p>
    <w:p w:rsidR="00746593" w:rsidRDefault="00746593" w:rsidP="00746593">
      <w:pPr>
        <w:autoSpaceDE/>
        <w:autoSpaceDN/>
        <w:spacing w:line="360" w:lineRule="auto"/>
        <w:ind w:firstLine="720"/>
        <w:jc w:val="center"/>
        <w:rPr>
          <w:b/>
          <w:bCs/>
          <w:snapToGrid w:val="0"/>
          <w:sz w:val="24"/>
          <w:szCs w:val="24"/>
        </w:rPr>
      </w:pPr>
      <w:r>
        <w:rPr>
          <w:b/>
          <w:sz w:val="22"/>
          <w:szCs w:val="22"/>
        </w:rPr>
        <w:t xml:space="preserve">                                                                                             </w:t>
      </w:r>
      <w:r w:rsidR="000C1B59">
        <w:rPr>
          <w:b/>
          <w:sz w:val="22"/>
          <w:szCs w:val="22"/>
        </w:rPr>
        <w:t xml:space="preserve"> </w:t>
      </w:r>
      <w:r>
        <w:rPr>
          <w:b/>
          <w:sz w:val="22"/>
          <w:szCs w:val="22"/>
        </w:rPr>
        <w:t xml:space="preserve">  от </w:t>
      </w:r>
      <w:r w:rsidRPr="0017691F">
        <w:rPr>
          <w:b/>
          <w:sz w:val="22"/>
          <w:szCs w:val="22"/>
        </w:rPr>
        <w:t>“</w:t>
      </w:r>
      <w:r w:rsidRPr="00F23AF2">
        <w:rPr>
          <w:b/>
          <w:sz w:val="22"/>
          <w:szCs w:val="22"/>
        </w:rPr>
        <w:t>__</w:t>
      </w:r>
      <w:r>
        <w:rPr>
          <w:b/>
          <w:sz w:val="22"/>
          <w:szCs w:val="22"/>
        </w:rPr>
        <w:t xml:space="preserve">  </w:t>
      </w:r>
      <w:r w:rsidRPr="0017691F">
        <w:rPr>
          <w:b/>
          <w:sz w:val="22"/>
          <w:szCs w:val="22"/>
        </w:rPr>
        <w:t>”</w:t>
      </w:r>
      <w:r>
        <w:rPr>
          <w:b/>
          <w:sz w:val="22"/>
          <w:szCs w:val="22"/>
        </w:rPr>
        <w:t xml:space="preserve"> </w:t>
      </w:r>
      <w:r w:rsidRPr="00F23AF2">
        <w:rPr>
          <w:b/>
          <w:sz w:val="22"/>
          <w:szCs w:val="22"/>
        </w:rPr>
        <w:t xml:space="preserve">___________ </w:t>
      </w:r>
      <w:r w:rsidRPr="0017691F">
        <w:rPr>
          <w:b/>
          <w:sz w:val="22"/>
          <w:szCs w:val="22"/>
        </w:rPr>
        <w:t xml:space="preserve"> 20</w:t>
      </w:r>
      <w:r w:rsidR="001B5C1F">
        <w:rPr>
          <w:b/>
          <w:sz w:val="22"/>
          <w:szCs w:val="22"/>
        </w:rPr>
        <w:t>___</w:t>
      </w:r>
      <w:r w:rsidRPr="0017691F">
        <w:rPr>
          <w:b/>
          <w:sz w:val="22"/>
          <w:szCs w:val="22"/>
        </w:rPr>
        <w:t xml:space="preserve"> года</w:t>
      </w:r>
    </w:p>
    <w:p w:rsidR="003A1D5B" w:rsidRPr="003A1D5B" w:rsidRDefault="003A1D5B" w:rsidP="003A1D5B">
      <w:pPr>
        <w:autoSpaceDE/>
        <w:autoSpaceDN/>
        <w:spacing w:line="360" w:lineRule="auto"/>
        <w:ind w:firstLine="720"/>
        <w:jc w:val="center"/>
        <w:rPr>
          <w:b/>
          <w:bCs/>
          <w:snapToGrid w:val="0"/>
          <w:sz w:val="24"/>
          <w:szCs w:val="24"/>
        </w:rPr>
      </w:pPr>
      <w:r w:rsidRPr="003A1D5B">
        <w:rPr>
          <w:b/>
          <w:bCs/>
          <w:snapToGrid w:val="0"/>
          <w:sz w:val="24"/>
          <w:szCs w:val="24"/>
        </w:rPr>
        <w:t>Гарантийное письмо</w:t>
      </w:r>
    </w:p>
    <w:p w:rsidR="003A1D5B" w:rsidRPr="003A1D5B" w:rsidRDefault="003A1D5B" w:rsidP="003A1D5B">
      <w:pPr>
        <w:autoSpaceDE/>
        <w:autoSpaceDN/>
        <w:spacing w:line="360" w:lineRule="auto"/>
        <w:ind w:firstLine="720"/>
        <w:jc w:val="center"/>
        <w:rPr>
          <w:b/>
          <w:bCs/>
          <w:snapToGrid w:val="0"/>
          <w:sz w:val="24"/>
          <w:szCs w:val="24"/>
        </w:rPr>
      </w:pPr>
      <w:r w:rsidRPr="003A1D5B">
        <w:rPr>
          <w:b/>
          <w:bCs/>
          <w:snapToGrid w:val="0"/>
          <w:sz w:val="24"/>
          <w:szCs w:val="24"/>
        </w:rPr>
        <w:t>(форма)</w:t>
      </w:r>
    </w:p>
    <w:p w:rsidR="003A1D5B" w:rsidRPr="003A1D5B" w:rsidRDefault="003A1D5B" w:rsidP="003A1D5B">
      <w:pPr>
        <w:autoSpaceDE/>
        <w:autoSpaceDN/>
        <w:spacing w:line="360" w:lineRule="auto"/>
        <w:ind w:firstLine="720"/>
        <w:jc w:val="center"/>
        <w:rPr>
          <w:b/>
          <w:bCs/>
          <w:snapToGrid w:val="0"/>
          <w:sz w:val="24"/>
          <w:szCs w:val="24"/>
        </w:rPr>
      </w:pPr>
    </w:p>
    <w:p w:rsidR="003A1D5B" w:rsidRPr="003A1D5B" w:rsidRDefault="003A1D5B" w:rsidP="003A1D5B">
      <w:pPr>
        <w:autoSpaceDE/>
        <w:autoSpaceDN/>
        <w:ind w:firstLine="567"/>
        <w:jc w:val="both"/>
        <w:rPr>
          <w:snapToGrid w:val="0"/>
          <w:sz w:val="24"/>
          <w:szCs w:val="24"/>
        </w:rPr>
      </w:pPr>
      <w:r w:rsidRPr="003A1D5B">
        <w:rPr>
          <w:bCs/>
          <w:snapToGrid w:val="0"/>
          <w:sz w:val="24"/>
          <w:szCs w:val="24"/>
        </w:rPr>
        <w:t>г. Благовещенск</w:t>
      </w:r>
      <w:r w:rsidRPr="003A1D5B">
        <w:rPr>
          <w:bCs/>
          <w:snapToGrid w:val="0"/>
          <w:sz w:val="24"/>
          <w:szCs w:val="24"/>
        </w:rPr>
        <w:tab/>
        <w:t xml:space="preserve">                       </w:t>
      </w:r>
      <w:r w:rsidRPr="003A1D5B">
        <w:rPr>
          <w:bCs/>
          <w:snapToGrid w:val="0"/>
          <w:sz w:val="24"/>
          <w:szCs w:val="24"/>
        </w:rPr>
        <w:tab/>
      </w:r>
      <w:r w:rsidRPr="003A1D5B">
        <w:rPr>
          <w:bCs/>
          <w:snapToGrid w:val="0"/>
          <w:sz w:val="24"/>
          <w:szCs w:val="24"/>
        </w:rPr>
        <w:tab/>
        <w:t xml:space="preserve">  </w:t>
      </w:r>
      <w:r w:rsidRPr="003A1D5B">
        <w:rPr>
          <w:bCs/>
          <w:snapToGrid w:val="0"/>
          <w:sz w:val="24"/>
          <w:szCs w:val="24"/>
        </w:rPr>
        <w:tab/>
        <w:t xml:space="preserve">                      </w:t>
      </w:r>
      <w:r w:rsidRPr="003A1D5B">
        <w:rPr>
          <w:snapToGrid w:val="0"/>
          <w:sz w:val="24"/>
          <w:szCs w:val="24"/>
        </w:rPr>
        <w:t>«</w:t>
      </w:r>
      <w:r w:rsidR="000C1B59">
        <w:rPr>
          <w:snapToGrid w:val="0"/>
          <w:sz w:val="24"/>
          <w:szCs w:val="24"/>
        </w:rPr>
        <w:t>_</w:t>
      </w:r>
      <w:r w:rsidRPr="003A1D5B">
        <w:rPr>
          <w:snapToGrid w:val="0"/>
          <w:sz w:val="24"/>
          <w:szCs w:val="24"/>
        </w:rPr>
        <w:t>__»</w:t>
      </w:r>
      <w:r w:rsidR="000C1B59">
        <w:rPr>
          <w:snapToGrid w:val="0"/>
          <w:sz w:val="24"/>
          <w:szCs w:val="24"/>
        </w:rPr>
        <w:t>_______</w:t>
      </w:r>
      <w:r w:rsidRPr="003A1D5B">
        <w:rPr>
          <w:snapToGrid w:val="0"/>
          <w:sz w:val="24"/>
          <w:szCs w:val="24"/>
        </w:rPr>
        <w:t>______201</w:t>
      </w:r>
      <w:r w:rsidR="007012E6">
        <w:rPr>
          <w:snapToGrid w:val="0"/>
          <w:sz w:val="24"/>
          <w:szCs w:val="24"/>
        </w:rPr>
        <w:t>8</w:t>
      </w:r>
      <w:r w:rsidRPr="003A1D5B">
        <w:rPr>
          <w:snapToGrid w:val="0"/>
          <w:sz w:val="24"/>
          <w:szCs w:val="24"/>
        </w:rPr>
        <w:t>г.</w:t>
      </w:r>
    </w:p>
    <w:p w:rsidR="003A1D5B" w:rsidRPr="003A1D5B" w:rsidRDefault="003A1D5B" w:rsidP="003A1D5B">
      <w:pPr>
        <w:autoSpaceDE/>
        <w:autoSpaceDN/>
        <w:ind w:firstLine="567"/>
        <w:jc w:val="both"/>
        <w:rPr>
          <w:snapToGrid w:val="0"/>
          <w:sz w:val="24"/>
          <w:szCs w:val="24"/>
        </w:rPr>
      </w:pPr>
      <w:proofErr w:type="gramStart"/>
      <w:r w:rsidRPr="003A1D5B">
        <w:rPr>
          <w:snapToGrid w:val="0"/>
          <w:sz w:val="24"/>
          <w:szCs w:val="24"/>
        </w:rPr>
        <w:t>_______________________________________________________, именуемое в дальнейшем «Исполнитель», в лице   __________________________, действующей на основании Устава, в рамках Договора от «__»________ 201</w:t>
      </w:r>
      <w:r w:rsidR="007012E6">
        <w:rPr>
          <w:snapToGrid w:val="0"/>
          <w:sz w:val="24"/>
          <w:szCs w:val="24"/>
        </w:rPr>
        <w:t>8</w:t>
      </w:r>
      <w:r w:rsidRPr="003A1D5B">
        <w:rPr>
          <w:snapToGrid w:val="0"/>
          <w:sz w:val="24"/>
          <w:szCs w:val="24"/>
        </w:rPr>
        <w:t xml:space="preserve"> г.   № ________, принимает на себя следующие обязательства:</w:t>
      </w:r>
      <w:proofErr w:type="gramEnd"/>
    </w:p>
    <w:p w:rsidR="003A1D5B" w:rsidRPr="003A1D5B" w:rsidRDefault="003A1D5B" w:rsidP="003A1D5B">
      <w:pPr>
        <w:adjustRightInd w:val="0"/>
        <w:ind w:firstLine="426"/>
        <w:jc w:val="both"/>
        <w:rPr>
          <w:snapToGrid w:val="0"/>
          <w:sz w:val="24"/>
          <w:szCs w:val="24"/>
        </w:rPr>
      </w:pPr>
    </w:p>
    <w:p w:rsidR="003A1D5B" w:rsidRPr="003A1D5B" w:rsidRDefault="003A1D5B" w:rsidP="004A7CBE">
      <w:pPr>
        <w:numPr>
          <w:ilvl w:val="0"/>
          <w:numId w:val="2"/>
        </w:numPr>
        <w:tabs>
          <w:tab w:val="left" w:pos="851"/>
        </w:tabs>
        <w:autoSpaceDE/>
        <w:autoSpaceDN/>
        <w:adjustRightInd w:val="0"/>
        <w:ind w:left="0" w:firstLine="426"/>
        <w:jc w:val="both"/>
        <w:rPr>
          <w:snapToGrid w:val="0"/>
          <w:sz w:val="24"/>
          <w:szCs w:val="24"/>
        </w:rPr>
      </w:pPr>
      <w:r w:rsidRPr="003A1D5B">
        <w:rPr>
          <w:snapToGrid w:val="0"/>
          <w:sz w:val="24"/>
          <w:szCs w:val="24"/>
        </w:rPr>
        <w:t xml:space="preserve"> </w:t>
      </w:r>
      <w:proofErr w:type="gramStart"/>
      <w:r w:rsidRPr="003A1D5B">
        <w:rPr>
          <w:snapToGrid w:val="0"/>
          <w:sz w:val="24"/>
          <w:szCs w:val="24"/>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A1D5B">
          <w:rPr>
            <w:snapToGrid w:val="0"/>
            <w:sz w:val="24"/>
            <w:szCs w:val="24"/>
          </w:rPr>
          <w:t>№ 18162/09</w:t>
        </w:r>
      </w:hyperlink>
      <w:r w:rsidRPr="003A1D5B">
        <w:rPr>
          <w:snapToGrid w:val="0"/>
          <w:sz w:val="24"/>
          <w:szCs w:val="24"/>
        </w:rPr>
        <w:t xml:space="preserve"> и от 25.05.2010 </w:t>
      </w:r>
      <w:hyperlink r:id="rId10" w:history="1">
        <w:r w:rsidRPr="003A1D5B">
          <w:rPr>
            <w:snapToGrid w:val="0"/>
            <w:sz w:val="24"/>
            <w:szCs w:val="24"/>
          </w:rPr>
          <w:t>№ 15658/09</w:t>
        </w:r>
      </w:hyperlink>
      <w:r w:rsidRPr="003A1D5B">
        <w:rPr>
          <w:snapToGrid w:val="0"/>
          <w:sz w:val="24"/>
          <w:szCs w:val="24"/>
        </w:rPr>
        <w:t>, согласно которым при оценке необоснованной налоговой выгоды необходимо учитывать</w:t>
      </w:r>
      <w:proofErr w:type="gramEnd"/>
      <w:r w:rsidRPr="003A1D5B">
        <w:rPr>
          <w:snapToGrid w:val="0"/>
          <w:sz w:val="24"/>
          <w:szCs w:val="24"/>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3A1D5B">
          <w:rPr>
            <w:snapToGrid w:val="0"/>
            <w:sz w:val="24"/>
            <w:szCs w:val="24"/>
          </w:rPr>
          <w:t>Критери</w:t>
        </w:r>
      </w:hyperlink>
      <w:r w:rsidRPr="003A1D5B">
        <w:rPr>
          <w:snapToGrid w:val="0"/>
          <w:sz w:val="24"/>
          <w:szCs w:val="24"/>
        </w:rPr>
        <w:t>ям</w:t>
      </w:r>
      <w:proofErr w:type="gramEnd"/>
      <w:r w:rsidRPr="003A1D5B">
        <w:rPr>
          <w:snapToGrid w:val="0"/>
          <w:sz w:val="24"/>
          <w:szCs w:val="24"/>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3A1D5B" w:rsidRPr="003A1D5B" w:rsidRDefault="003A1D5B" w:rsidP="004A7CBE">
      <w:pPr>
        <w:numPr>
          <w:ilvl w:val="0"/>
          <w:numId w:val="2"/>
        </w:numPr>
        <w:tabs>
          <w:tab w:val="left" w:pos="851"/>
        </w:tabs>
        <w:autoSpaceDE/>
        <w:autoSpaceDN/>
        <w:adjustRightInd w:val="0"/>
        <w:ind w:left="0" w:firstLine="426"/>
        <w:jc w:val="both"/>
        <w:rPr>
          <w:snapToGrid w:val="0"/>
          <w:sz w:val="24"/>
          <w:szCs w:val="24"/>
        </w:rPr>
      </w:pPr>
      <w:r w:rsidRPr="003A1D5B">
        <w:rPr>
          <w:snapToGrid w:val="0"/>
          <w:sz w:val="24"/>
          <w:szCs w:val="24"/>
        </w:rPr>
        <w:t xml:space="preserve">Незамедлительно уведомить Общество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3A1D5B" w:rsidRPr="003A1D5B" w:rsidRDefault="003A1D5B" w:rsidP="004A7CBE">
      <w:pPr>
        <w:numPr>
          <w:ilvl w:val="0"/>
          <w:numId w:val="2"/>
        </w:numPr>
        <w:tabs>
          <w:tab w:val="left" w:pos="851"/>
        </w:tabs>
        <w:autoSpaceDE/>
        <w:autoSpaceDN/>
        <w:adjustRightInd w:val="0"/>
        <w:ind w:left="0" w:firstLine="426"/>
        <w:jc w:val="both"/>
        <w:rPr>
          <w:snapToGrid w:val="0"/>
          <w:sz w:val="24"/>
          <w:szCs w:val="24"/>
        </w:rPr>
      </w:pPr>
      <w:r w:rsidRPr="003A1D5B">
        <w:rPr>
          <w:snapToGrid w:val="0"/>
          <w:sz w:val="24"/>
          <w:szCs w:val="24"/>
        </w:rPr>
        <w:t xml:space="preserve">Настоящим </w:t>
      </w:r>
      <w:r w:rsidRPr="003A1D5B">
        <w:rPr>
          <w:i/>
          <w:snapToGrid w:val="0"/>
          <w:sz w:val="24"/>
          <w:szCs w:val="24"/>
        </w:rPr>
        <w:t>Исполнитель</w:t>
      </w:r>
      <w:r w:rsidRPr="003A1D5B">
        <w:rPr>
          <w:snapToGrid w:val="0"/>
          <w:sz w:val="24"/>
          <w:szCs w:val="24"/>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3A1D5B">
        <w:rPr>
          <w:i/>
          <w:snapToGrid w:val="0"/>
          <w:sz w:val="24"/>
          <w:szCs w:val="24"/>
        </w:rPr>
        <w:t xml:space="preserve">Заказчика </w:t>
      </w:r>
      <w:r w:rsidRPr="003A1D5B">
        <w:rPr>
          <w:snapToGrid w:val="0"/>
          <w:sz w:val="24"/>
          <w:szCs w:val="24"/>
        </w:rPr>
        <w:t xml:space="preserve"> и </w:t>
      </w:r>
      <w:r w:rsidRPr="003A1D5B">
        <w:rPr>
          <w:i/>
          <w:snapToGrid w:val="0"/>
          <w:sz w:val="24"/>
          <w:szCs w:val="24"/>
        </w:rPr>
        <w:t>Заказчик</w:t>
      </w:r>
      <w:r w:rsidRPr="003A1D5B">
        <w:rPr>
          <w:snapToGrid w:val="0"/>
          <w:sz w:val="24"/>
          <w:szCs w:val="24"/>
        </w:rPr>
        <w:t xml:space="preserve"> вправе исходить из них при исполнении  Договора.  </w:t>
      </w:r>
    </w:p>
    <w:p w:rsidR="003A1D5B" w:rsidRPr="003A1D5B" w:rsidRDefault="003A1D5B" w:rsidP="004A7CBE">
      <w:pPr>
        <w:numPr>
          <w:ilvl w:val="0"/>
          <w:numId w:val="2"/>
        </w:numPr>
        <w:tabs>
          <w:tab w:val="left" w:pos="851"/>
        </w:tabs>
        <w:autoSpaceDE/>
        <w:autoSpaceDN/>
        <w:adjustRightInd w:val="0"/>
        <w:ind w:left="0" w:firstLine="426"/>
        <w:jc w:val="both"/>
        <w:rPr>
          <w:snapToGrid w:val="0"/>
          <w:sz w:val="24"/>
          <w:szCs w:val="24"/>
        </w:rPr>
      </w:pPr>
      <w:r w:rsidRPr="003A1D5B">
        <w:rPr>
          <w:snapToGrid w:val="0"/>
          <w:sz w:val="24"/>
          <w:szCs w:val="24"/>
        </w:rPr>
        <w:t xml:space="preserve">В случае нарушения </w:t>
      </w:r>
      <w:r w:rsidRPr="003A1D5B">
        <w:rPr>
          <w:i/>
          <w:snapToGrid w:val="0"/>
          <w:sz w:val="24"/>
          <w:szCs w:val="24"/>
        </w:rPr>
        <w:t>Исполнителем</w:t>
      </w:r>
      <w:r w:rsidRPr="003A1D5B">
        <w:rPr>
          <w:snapToGrid w:val="0"/>
          <w:sz w:val="24"/>
          <w:szCs w:val="24"/>
        </w:rPr>
        <w:t xml:space="preserve"> обязательств, установленных в </w:t>
      </w:r>
      <w:proofErr w:type="spellStart"/>
      <w:r w:rsidRPr="003A1D5B">
        <w:rPr>
          <w:snapToGrid w:val="0"/>
          <w:sz w:val="24"/>
          <w:szCs w:val="24"/>
        </w:rPr>
        <w:t>п.п</w:t>
      </w:r>
      <w:proofErr w:type="spellEnd"/>
      <w:r w:rsidRPr="003A1D5B">
        <w:rPr>
          <w:snapToGrid w:val="0"/>
          <w:sz w:val="24"/>
          <w:szCs w:val="24"/>
        </w:rPr>
        <w:t xml:space="preserve">. 1, 2 настоящего Гарантийного письма, </w:t>
      </w:r>
      <w:r w:rsidRPr="003A1D5B">
        <w:rPr>
          <w:i/>
          <w:snapToGrid w:val="0"/>
          <w:sz w:val="24"/>
          <w:szCs w:val="24"/>
        </w:rPr>
        <w:t>Заказчик</w:t>
      </w:r>
      <w:r w:rsidRPr="003A1D5B">
        <w:rPr>
          <w:snapToGrid w:val="0"/>
          <w:sz w:val="24"/>
          <w:szCs w:val="24"/>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3A1D5B">
        <w:rPr>
          <w:snapToGrid w:val="0"/>
          <w:sz w:val="24"/>
          <w:szCs w:val="24"/>
        </w:rPr>
        <w:t>с даты получения</w:t>
      </w:r>
      <w:proofErr w:type="gramEnd"/>
      <w:r w:rsidRPr="003A1D5B">
        <w:rPr>
          <w:snapToGrid w:val="0"/>
          <w:sz w:val="24"/>
          <w:szCs w:val="24"/>
        </w:rPr>
        <w:t xml:space="preserve"> Уведомления </w:t>
      </w:r>
      <w:r w:rsidRPr="003A1D5B">
        <w:rPr>
          <w:i/>
          <w:snapToGrid w:val="0"/>
          <w:sz w:val="24"/>
          <w:szCs w:val="24"/>
        </w:rPr>
        <w:t>Исполнителем</w:t>
      </w:r>
      <w:r w:rsidRPr="003A1D5B">
        <w:rPr>
          <w:snapToGrid w:val="0"/>
          <w:sz w:val="24"/>
          <w:szCs w:val="24"/>
        </w:rPr>
        <w:t>.</w:t>
      </w:r>
    </w:p>
    <w:p w:rsidR="003A1D5B" w:rsidRPr="003A1D5B" w:rsidRDefault="003A1D5B" w:rsidP="004A7CBE">
      <w:pPr>
        <w:numPr>
          <w:ilvl w:val="0"/>
          <w:numId w:val="2"/>
        </w:numPr>
        <w:tabs>
          <w:tab w:val="left" w:pos="851"/>
        </w:tabs>
        <w:autoSpaceDE/>
        <w:autoSpaceDN/>
        <w:adjustRightInd w:val="0"/>
        <w:ind w:left="0" w:firstLine="426"/>
        <w:jc w:val="both"/>
        <w:rPr>
          <w:snapToGrid w:val="0"/>
          <w:sz w:val="24"/>
          <w:szCs w:val="24"/>
        </w:rPr>
      </w:pPr>
      <w:r w:rsidRPr="003A1D5B">
        <w:rPr>
          <w:snapToGrid w:val="0"/>
          <w:sz w:val="24"/>
          <w:szCs w:val="24"/>
        </w:rPr>
        <w:t xml:space="preserve">Договор будет считаться расторгнутым с даты, указанной в Уведомлении при условии, что  </w:t>
      </w:r>
      <w:r w:rsidRPr="003A1D5B">
        <w:rPr>
          <w:i/>
          <w:snapToGrid w:val="0"/>
          <w:sz w:val="24"/>
          <w:szCs w:val="24"/>
        </w:rPr>
        <w:t>Заказчик</w:t>
      </w:r>
      <w:r w:rsidRPr="003A1D5B">
        <w:rPr>
          <w:snapToGrid w:val="0"/>
          <w:sz w:val="24"/>
          <w:szCs w:val="24"/>
        </w:rPr>
        <w:t xml:space="preserve"> не отзовет указанное Уведомление по итогам рассмотрения мотивированных возражений </w:t>
      </w:r>
      <w:r w:rsidRPr="003A1D5B">
        <w:rPr>
          <w:i/>
          <w:snapToGrid w:val="0"/>
          <w:sz w:val="24"/>
          <w:szCs w:val="24"/>
        </w:rPr>
        <w:t xml:space="preserve">Исполнителя </w:t>
      </w:r>
      <w:r w:rsidRPr="003A1D5B">
        <w:rPr>
          <w:snapToGrid w:val="0"/>
          <w:sz w:val="24"/>
          <w:szCs w:val="24"/>
        </w:rPr>
        <w:t>до указанной даты расторжения.</w:t>
      </w:r>
    </w:p>
    <w:p w:rsidR="003A1D5B" w:rsidRPr="003A1D5B" w:rsidRDefault="003A1D5B" w:rsidP="004A7CBE">
      <w:pPr>
        <w:numPr>
          <w:ilvl w:val="0"/>
          <w:numId w:val="2"/>
        </w:numPr>
        <w:tabs>
          <w:tab w:val="left" w:pos="851"/>
        </w:tabs>
        <w:autoSpaceDE/>
        <w:autoSpaceDN/>
        <w:adjustRightInd w:val="0"/>
        <w:ind w:left="0" w:firstLine="426"/>
        <w:jc w:val="both"/>
        <w:rPr>
          <w:snapToGrid w:val="0"/>
          <w:sz w:val="24"/>
          <w:szCs w:val="24"/>
        </w:rPr>
      </w:pPr>
      <w:r w:rsidRPr="003A1D5B">
        <w:rPr>
          <w:snapToGrid w:val="0"/>
          <w:sz w:val="24"/>
          <w:szCs w:val="24"/>
        </w:rPr>
        <w:t xml:space="preserve">Настоящим  </w:t>
      </w:r>
      <w:r w:rsidRPr="003A1D5B">
        <w:rPr>
          <w:i/>
          <w:snapToGrid w:val="0"/>
          <w:sz w:val="24"/>
          <w:szCs w:val="24"/>
        </w:rPr>
        <w:t xml:space="preserve">Исполнитель </w:t>
      </w:r>
      <w:r w:rsidRPr="003A1D5B">
        <w:rPr>
          <w:snapToGrid w:val="0"/>
          <w:sz w:val="24"/>
          <w:szCs w:val="24"/>
        </w:rPr>
        <w:t xml:space="preserve">принимает обязательство уплатить  </w:t>
      </w:r>
      <w:r w:rsidRPr="003A1D5B">
        <w:rPr>
          <w:i/>
          <w:snapToGrid w:val="0"/>
          <w:sz w:val="24"/>
          <w:szCs w:val="24"/>
        </w:rPr>
        <w:t>Заказчику</w:t>
      </w:r>
      <w:r w:rsidRPr="003A1D5B">
        <w:rPr>
          <w:snapToGrid w:val="0"/>
          <w:sz w:val="24"/>
          <w:szCs w:val="24"/>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A1D5B">
        <w:rPr>
          <w:i/>
          <w:snapToGrid w:val="0"/>
          <w:sz w:val="24"/>
          <w:szCs w:val="24"/>
        </w:rPr>
        <w:t xml:space="preserve">Заказчику </w:t>
      </w:r>
      <w:r w:rsidRPr="003A1D5B">
        <w:rPr>
          <w:snapToGrid w:val="0"/>
          <w:sz w:val="24"/>
          <w:szCs w:val="24"/>
        </w:rPr>
        <w:t xml:space="preserve"> в результате нарушения обязательств, установленных в </w:t>
      </w:r>
      <w:proofErr w:type="spellStart"/>
      <w:r w:rsidRPr="003A1D5B">
        <w:rPr>
          <w:snapToGrid w:val="0"/>
          <w:sz w:val="24"/>
          <w:szCs w:val="24"/>
        </w:rPr>
        <w:t>п.п</w:t>
      </w:r>
      <w:proofErr w:type="spellEnd"/>
      <w:r w:rsidRPr="003A1D5B">
        <w:rPr>
          <w:snapToGrid w:val="0"/>
          <w:sz w:val="24"/>
          <w:szCs w:val="24"/>
        </w:rPr>
        <w:t>. 1, 2  настоящего Гарантийного письма, сверх суммы штрафа.</w:t>
      </w:r>
    </w:p>
    <w:p w:rsidR="003A1D5B" w:rsidRPr="003A1D5B" w:rsidRDefault="003A1D5B" w:rsidP="004A7CBE">
      <w:pPr>
        <w:numPr>
          <w:ilvl w:val="0"/>
          <w:numId w:val="2"/>
        </w:numPr>
        <w:tabs>
          <w:tab w:val="left" w:pos="851"/>
        </w:tabs>
        <w:autoSpaceDE/>
        <w:autoSpaceDN/>
        <w:adjustRightInd w:val="0"/>
        <w:ind w:left="0" w:firstLine="426"/>
        <w:jc w:val="both"/>
        <w:rPr>
          <w:snapToGrid w:val="0"/>
          <w:sz w:val="24"/>
          <w:szCs w:val="24"/>
        </w:rPr>
      </w:pPr>
      <w:r w:rsidRPr="003A1D5B">
        <w:rPr>
          <w:snapToGrid w:val="0"/>
          <w:sz w:val="24"/>
          <w:szCs w:val="24"/>
        </w:rPr>
        <w:t xml:space="preserve">Штраф, предусмотренный п. 6 настоящего Гарантийного письма, оплачивается в течение 10 (десяти) дней </w:t>
      </w:r>
      <w:proofErr w:type="gramStart"/>
      <w:r w:rsidRPr="003A1D5B">
        <w:rPr>
          <w:snapToGrid w:val="0"/>
          <w:sz w:val="24"/>
          <w:szCs w:val="24"/>
        </w:rPr>
        <w:t>с даты получения</w:t>
      </w:r>
      <w:proofErr w:type="gramEnd"/>
      <w:r w:rsidRPr="003A1D5B">
        <w:rPr>
          <w:snapToGrid w:val="0"/>
          <w:sz w:val="24"/>
          <w:szCs w:val="24"/>
        </w:rPr>
        <w:t xml:space="preserve"> соответствующего требования.  </w:t>
      </w:r>
      <w:r w:rsidRPr="003A1D5B">
        <w:rPr>
          <w:i/>
          <w:snapToGrid w:val="0"/>
          <w:sz w:val="24"/>
          <w:szCs w:val="24"/>
        </w:rPr>
        <w:t xml:space="preserve">Заказчик </w:t>
      </w:r>
      <w:r w:rsidRPr="003A1D5B">
        <w:rPr>
          <w:snapToGrid w:val="0"/>
          <w:sz w:val="24"/>
          <w:szCs w:val="24"/>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3A1D5B" w:rsidRPr="003A1D5B" w:rsidRDefault="003A1D5B" w:rsidP="004A7CBE">
      <w:pPr>
        <w:numPr>
          <w:ilvl w:val="0"/>
          <w:numId w:val="2"/>
        </w:numPr>
        <w:tabs>
          <w:tab w:val="left" w:pos="567"/>
          <w:tab w:val="left" w:pos="851"/>
        </w:tabs>
        <w:autoSpaceDE/>
        <w:autoSpaceDN/>
        <w:adjustRightInd w:val="0"/>
        <w:ind w:left="0" w:firstLine="426"/>
        <w:jc w:val="both"/>
        <w:rPr>
          <w:snapToGrid w:val="0"/>
          <w:sz w:val="24"/>
          <w:szCs w:val="24"/>
        </w:rPr>
      </w:pPr>
      <w:r w:rsidRPr="003A1D5B">
        <w:rPr>
          <w:i/>
          <w:snapToGrid w:val="0"/>
          <w:sz w:val="24"/>
          <w:szCs w:val="24"/>
        </w:rPr>
        <w:t>Заказчик</w:t>
      </w:r>
      <w:r w:rsidRPr="003A1D5B">
        <w:rPr>
          <w:snapToGrid w:val="0"/>
          <w:sz w:val="24"/>
          <w:szCs w:val="24"/>
        </w:rPr>
        <w:t xml:space="preserve"> вправе приостановить осуществление платежей, причитающихся  </w:t>
      </w:r>
      <w:r w:rsidRPr="003A1D5B">
        <w:rPr>
          <w:i/>
          <w:snapToGrid w:val="0"/>
          <w:sz w:val="24"/>
          <w:szCs w:val="24"/>
        </w:rPr>
        <w:t>Исполнителю,</w:t>
      </w:r>
      <w:r w:rsidRPr="003A1D5B">
        <w:rPr>
          <w:snapToGrid w:val="0"/>
          <w:sz w:val="24"/>
          <w:szCs w:val="24"/>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A1D5B">
        <w:rPr>
          <w:i/>
          <w:snapToGrid w:val="0"/>
          <w:sz w:val="24"/>
          <w:szCs w:val="24"/>
        </w:rPr>
        <w:t>Заказчик</w:t>
      </w:r>
      <w:r w:rsidRPr="003A1D5B">
        <w:rPr>
          <w:snapToGrid w:val="0"/>
          <w:sz w:val="24"/>
          <w:szCs w:val="24"/>
        </w:rPr>
        <w:t xml:space="preserve"> не будет считаться просрочившим и/или нарушившим свои обязательства по Договору.</w:t>
      </w:r>
    </w:p>
    <w:p w:rsidR="003A1D5B" w:rsidRPr="003A1D5B" w:rsidRDefault="003A1D5B" w:rsidP="004A7CBE">
      <w:pPr>
        <w:numPr>
          <w:ilvl w:val="0"/>
          <w:numId w:val="2"/>
        </w:numPr>
        <w:tabs>
          <w:tab w:val="left" w:pos="567"/>
          <w:tab w:val="left" w:pos="851"/>
        </w:tabs>
        <w:autoSpaceDE/>
        <w:autoSpaceDN/>
        <w:adjustRightInd w:val="0"/>
        <w:ind w:left="0" w:firstLine="426"/>
        <w:jc w:val="both"/>
        <w:rPr>
          <w:snapToGrid w:val="0"/>
          <w:sz w:val="24"/>
          <w:szCs w:val="24"/>
        </w:rPr>
      </w:pPr>
      <w:r w:rsidRPr="003A1D5B">
        <w:rPr>
          <w:snapToGrid w:val="0"/>
          <w:sz w:val="24"/>
          <w:szCs w:val="24"/>
        </w:rPr>
        <w:lastRenderedPageBreak/>
        <w:t xml:space="preserve">Обязательства </w:t>
      </w:r>
      <w:r w:rsidRPr="003A1D5B">
        <w:rPr>
          <w:i/>
          <w:snapToGrid w:val="0"/>
          <w:sz w:val="24"/>
          <w:szCs w:val="24"/>
        </w:rPr>
        <w:t xml:space="preserve">Исполнителя </w:t>
      </w:r>
      <w:r w:rsidRPr="003A1D5B">
        <w:rPr>
          <w:snapToGrid w:val="0"/>
          <w:sz w:val="24"/>
          <w:szCs w:val="24"/>
        </w:rPr>
        <w:t xml:space="preserve">по настоящему Гарантийному письму вступают в силу с даты его </w:t>
      </w:r>
      <w:proofErr w:type="gramStart"/>
      <w:r w:rsidRPr="003A1D5B">
        <w:rPr>
          <w:snapToGrid w:val="0"/>
          <w:sz w:val="24"/>
          <w:szCs w:val="24"/>
        </w:rPr>
        <w:t>подписании</w:t>
      </w:r>
      <w:proofErr w:type="gramEnd"/>
      <w:r w:rsidRPr="003A1D5B">
        <w:rPr>
          <w:snapToGrid w:val="0"/>
          <w:sz w:val="24"/>
          <w:szCs w:val="24"/>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3A1D5B" w:rsidRPr="003A1D5B" w:rsidRDefault="003A1D5B" w:rsidP="004A7CBE">
      <w:pPr>
        <w:numPr>
          <w:ilvl w:val="0"/>
          <w:numId w:val="2"/>
        </w:numPr>
        <w:tabs>
          <w:tab w:val="left" w:pos="567"/>
          <w:tab w:val="left" w:pos="993"/>
        </w:tabs>
        <w:autoSpaceDE/>
        <w:autoSpaceDN/>
        <w:adjustRightInd w:val="0"/>
        <w:ind w:left="0" w:firstLine="426"/>
        <w:jc w:val="both"/>
        <w:rPr>
          <w:snapToGrid w:val="0"/>
          <w:sz w:val="24"/>
          <w:szCs w:val="24"/>
        </w:rPr>
      </w:pPr>
      <w:r w:rsidRPr="003A1D5B">
        <w:rPr>
          <w:snapToGrid w:val="0"/>
          <w:sz w:val="24"/>
          <w:szCs w:val="24"/>
        </w:rPr>
        <w:t xml:space="preserve">Настоящее Гарантийное письмо составлено в одном оригинальном экземпляре, </w:t>
      </w:r>
      <w:proofErr w:type="gramStart"/>
      <w:r w:rsidRPr="003A1D5B">
        <w:rPr>
          <w:snapToGrid w:val="0"/>
          <w:sz w:val="24"/>
          <w:szCs w:val="24"/>
        </w:rPr>
        <w:t>передаваемым</w:t>
      </w:r>
      <w:proofErr w:type="gramEnd"/>
      <w:r w:rsidRPr="003A1D5B">
        <w:rPr>
          <w:snapToGrid w:val="0"/>
          <w:sz w:val="24"/>
          <w:szCs w:val="24"/>
        </w:rPr>
        <w:t xml:space="preserve"> </w:t>
      </w:r>
      <w:r w:rsidRPr="003A1D5B">
        <w:rPr>
          <w:i/>
          <w:snapToGrid w:val="0"/>
          <w:sz w:val="24"/>
          <w:szCs w:val="24"/>
        </w:rPr>
        <w:t>Заказчику</w:t>
      </w:r>
      <w:r w:rsidRPr="003A1D5B">
        <w:rPr>
          <w:snapToGrid w:val="0"/>
          <w:sz w:val="24"/>
          <w:szCs w:val="24"/>
        </w:rPr>
        <w:t xml:space="preserve">. Копия такого экземпляра с отметкой  </w:t>
      </w:r>
      <w:r w:rsidRPr="003A1D5B">
        <w:rPr>
          <w:i/>
          <w:snapToGrid w:val="0"/>
          <w:sz w:val="24"/>
          <w:szCs w:val="24"/>
        </w:rPr>
        <w:t xml:space="preserve">Заказчика </w:t>
      </w:r>
      <w:r w:rsidRPr="003A1D5B">
        <w:rPr>
          <w:snapToGrid w:val="0"/>
          <w:sz w:val="24"/>
          <w:szCs w:val="24"/>
        </w:rPr>
        <w:t xml:space="preserve"> в получении имеет равную с оригиналом юридическую силу. </w:t>
      </w:r>
    </w:p>
    <w:p w:rsidR="003A1D5B" w:rsidRPr="003A1D5B" w:rsidRDefault="003A1D5B" w:rsidP="003A1D5B">
      <w:pPr>
        <w:autoSpaceDE/>
        <w:autoSpaceDN/>
        <w:jc w:val="both"/>
        <w:rPr>
          <w:snapToGrid w:val="0"/>
          <w:sz w:val="24"/>
          <w:szCs w:val="24"/>
        </w:rPr>
      </w:pPr>
    </w:p>
    <w:p w:rsidR="003A1D5B" w:rsidRPr="003A1D5B" w:rsidRDefault="003A1D5B" w:rsidP="003A1D5B">
      <w:pPr>
        <w:widowControl w:val="0"/>
        <w:tabs>
          <w:tab w:val="left" w:pos="709"/>
        </w:tabs>
        <w:autoSpaceDE/>
        <w:autoSpaceDN/>
        <w:jc w:val="both"/>
        <w:rPr>
          <w:snapToGrid w:val="0"/>
          <w:sz w:val="24"/>
          <w:szCs w:val="24"/>
        </w:rPr>
      </w:pPr>
      <w:r w:rsidRPr="003A1D5B">
        <w:rPr>
          <w:snapToGrid w:val="0"/>
          <w:sz w:val="24"/>
          <w:szCs w:val="24"/>
        </w:rPr>
        <w:t>_______________________ /</w:t>
      </w:r>
      <w:r w:rsidRPr="003A1D5B">
        <w:rPr>
          <w:snapToGrid w:val="0"/>
          <w:sz w:val="24"/>
          <w:szCs w:val="24"/>
          <w:lang w:val="en-US"/>
        </w:rPr>
        <w:t>____________</w:t>
      </w:r>
      <w:r w:rsidRPr="003A1D5B">
        <w:rPr>
          <w:snapToGrid w:val="0"/>
          <w:sz w:val="24"/>
          <w:szCs w:val="24"/>
        </w:rPr>
        <w:t xml:space="preserve">/ </w:t>
      </w:r>
    </w:p>
    <w:p w:rsidR="003A1D5B" w:rsidRPr="003A1D5B" w:rsidRDefault="003A1D5B" w:rsidP="003A1D5B">
      <w:pPr>
        <w:tabs>
          <w:tab w:val="left" w:pos="4820"/>
        </w:tabs>
        <w:autoSpaceDE/>
        <w:autoSpaceDN/>
        <w:jc w:val="both"/>
        <w:rPr>
          <w:bCs/>
          <w:sz w:val="24"/>
          <w:szCs w:val="24"/>
        </w:rPr>
      </w:pPr>
      <w:r w:rsidRPr="003A1D5B">
        <w:rPr>
          <w:bCs/>
          <w:sz w:val="24"/>
          <w:szCs w:val="24"/>
        </w:rPr>
        <w:t>М.П.</w:t>
      </w:r>
    </w:p>
    <w:p w:rsidR="003A1D5B" w:rsidRPr="003A1D5B" w:rsidRDefault="003A1D5B" w:rsidP="003A1D5B">
      <w:pPr>
        <w:autoSpaceDE/>
        <w:autoSpaceDN/>
        <w:rPr>
          <w:b/>
          <w:sz w:val="24"/>
          <w:szCs w:val="24"/>
        </w:rPr>
      </w:pPr>
    </w:p>
    <w:p w:rsidR="003A1D5B" w:rsidRPr="003A1D5B" w:rsidRDefault="003A1D5B" w:rsidP="003A1D5B">
      <w:pPr>
        <w:autoSpaceDE/>
        <w:autoSpaceDN/>
        <w:rPr>
          <w:b/>
          <w:sz w:val="24"/>
          <w:szCs w:val="24"/>
        </w:rPr>
      </w:pPr>
    </w:p>
    <w:p w:rsidR="003A1D5B" w:rsidRPr="003A1D5B" w:rsidRDefault="003A1D5B" w:rsidP="003A1D5B">
      <w:pPr>
        <w:autoSpaceDE/>
        <w:autoSpaceDN/>
        <w:rPr>
          <w:b/>
          <w:sz w:val="24"/>
          <w:szCs w:val="24"/>
        </w:rPr>
      </w:pPr>
      <w:r w:rsidRPr="003A1D5B">
        <w:rPr>
          <w:b/>
          <w:sz w:val="24"/>
          <w:szCs w:val="24"/>
        </w:rPr>
        <w:t xml:space="preserve"> </w:t>
      </w:r>
    </w:p>
    <w:p w:rsidR="003A1D5B" w:rsidRPr="003A1D5B" w:rsidRDefault="003A1D5B" w:rsidP="003A1D5B">
      <w:pPr>
        <w:autoSpaceDE/>
        <w:autoSpaceDN/>
        <w:rPr>
          <w:b/>
          <w:sz w:val="24"/>
          <w:szCs w:val="24"/>
        </w:rPr>
      </w:pPr>
      <w:r w:rsidRPr="003A1D5B">
        <w:rPr>
          <w:b/>
          <w:sz w:val="24"/>
          <w:szCs w:val="24"/>
        </w:rPr>
        <w:t xml:space="preserve">                                                          ПОДПИСИ СТОРОН:</w:t>
      </w:r>
    </w:p>
    <w:tbl>
      <w:tblPr>
        <w:tblpPr w:leftFromText="180" w:rightFromText="180" w:vertAnchor="text" w:horzAnchor="margin" w:tblpXSpec="center" w:tblpY="57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5353"/>
        <w:gridCol w:w="3898"/>
      </w:tblGrid>
      <w:tr w:rsidR="003A1D5B" w:rsidRPr="003A1D5B" w:rsidTr="001E7958">
        <w:tc>
          <w:tcPr>
            <w:tcW w:w="5353" w:type="dxa"/>
            <w:tcBorders>
              <w:top w:val="single" w:sz="4" w:space="0" w:color="FFFFFF"/>
              <w:left w:val="single" w:sz="4" w:space="0" w:color="FFFFFF"/>
              <w:bottom w:val="single" w:sz="4" w:space="0" w:color="FFFFFF"/>
              <w:right w:val="single" w:sz="4" w:space="0" w:color="FFFFFF"/>
            </w:tcBorders>
          </w:tcPr>
          <w:p w:rsidR="003A1D5B" w:rsidRPr="003A1D5B" w:rsidRDefault="003A1D5B" w:rsidP="001E7958">
            <w:pPr>
              <w:tabs>
                <w:tab w:val="left" w:pos="3130"/>
                <w:tab w:val="left" w:pos="3443"/>
              </w:tabs>
              <w:autoSpaceDE/>
              <w:autoSpaceDN/>
              <w:rPr>
                <w:b/>
                <w:sz w:val="24"/>
                <w:szCs w:val="24"/>
              </w:rPr>
            </w:pPr>
            <w:r w:rsidRPr="003A1D5B">
              <w:rPr>
                <w:b/>
                <w:sz w:val="24"/>
                <w:szCs w:val="24"/>
              </w:rPr>
              <w:t xml:space="preserve">ИСПОЛНИТЕЛЬ: </w:t>
            </w:r>
          </w:p>
          <w:p w:rsidR="003A1D5B" w:rsidRPr="003A1D5B" w:rsidRDefault="003A1D5B" w:rsidP="001E7958">
            <w:pPr>
              <w:autoSpaceDE/>
              <w:autoSpaceDN/>
              <w:rPr>
                <w:b/>
                <w:sz w:val="24"/>
                <w:szCs w:val="24"/>
              </w:rPr>
            </w:pPr>
          </w:p>
          <w:p w:rsidR="003A1D5B" w:rsidRPr="003A1D5B" w:rsidRDefault="003A1D5B" w:rsidP="001E7958">
            <w:pPr>
              <w:autoSpaceDE/>
              <w:autoSpaceDN/>
              <w:rPr>
                <w:b/>
                <w:sz w:val="24"/>
                <w:szCs w:val="24"/>
              </w:rPr>
            </w:pPr>
          </w:p>
          <w:p w:rsidR="003A1D5B" w:rsidRPr="003A1D5B" w:rsidRDefault="003A1D5B" w:rsidP="001E7958">
            <w:pPr>
              <w:autoSpaceDE/>
              <w:autoSpaceDN/>
              <w:rPr>
                <w:b/>
                <w:sz w:val="24"/>
                <w:szCs w:val="24"/>
              </w:rPr>
            </w:pPr>
            <w:r w:rsidRPr="003A1D5B">
              <w:rPr>
                <w:b/>
                <w:sz w:val="24"/>
                <w:szCs w:val="24"/>
              </w:rPr>
              <w:t xml:space="preserve">________________/ </w:t>
            </w:r>
          </w:p>
          <w:p w:rsidR="003A1D5B" w:rsidRPr="003A1D5B" w:rsidRDefault="003A1D5B" w:rsidP="001E7958">
            <w:pPr>
              <w:autoSpaceDE/>
              <w:autoSpaceDN/>
              <w:rPr>
                <w:sz w:val="24"/>
                <w:szCs w:val="24"/>
              </w:rPr>
            </w:pPr>
            <w:proofErr w:type="spellStart"/>
            <w:r w:rsidRPr="003A1D5B">
              <w:rPr>
                <w:sz w:val="24"/>
                <w:szCs w:val="24"/>
              </w:rPr>
              <w:t>М.п</w:t>
            </w:r>
            <w:proofErr w:type="spellEnd"/>
            <w:r w:rsidRPr="003A1D5B">
              <w:rPr>
                <w:sz w:val="24"/>
                <w:szCs w:val="24"/>
              </w:rPr>
              <w:t>.</w:t>
            </w:r>
          </w:p>
          <w:p w:rsidR="003A1D5B" w:rsidRPr="003A1D5B" w:rsidRDefault="003A1D5B" w:rsidP="001E7958">
            <w:pPr>
              <w:autoSpaceDE/>
              <w:autoSpaceDN/>
              <w:rPr>
                <w:b/>
                <w:sz w:val="24"/>
                <w:szCs w:val="24"/>
              </w:rPr>
            </w:pPr>
          </w:p>
          <w:p w:rsidR="003A1D5B" w:rsidRPr="003A1D5B" w:rsidRDefault="003A1D5B" w:rsidP="004273FB">
            <w:pPr>
              <w:autoSpaceDE/>
              <w:autoSpaceDN/>
              <w:rPr>
                <w:b/>
                <w:sz w:val="24"/>
                <w:szCs w:val="24"/>
              </w:rPr>
            </w:pPr>
          </w:p>
        </w:tc>
        <w:tc>
          <w:tcPr>
            <w:tcW w:w="3898" w:type="dxa"/>
            <w:tcBorders>
              <w:top w:val="single" w:sz="4" w:space="0" w:color="FFFFFF"/>
              <w:left w:val="single" w:sz="4" w:space="0" w:color="FFFFFF"/>
              <w:bottom w:val="single" w:sz="4" w:space="0" w:color="FFFFFF"/>
              <w:right w:val="single" w:sz="4" w:space="0" w:color="FFFFFF"/>
            </w:tcBorders>
          </w:tcPr>
          <w:p w:rsidR="003A1D5B" w:rsidRPr="003A1D5B" w:rsidRDefault="003A1D5B" w:rsidP="001E7958">
            <w:pPr>
              <w:autoSpaceDE/>
              <w:autoSpaceDN/>
              <w:rPr>
                <w:b/>
                <w:sz w:val="24"/>
                <w:szCs w:val="24"/>
              </w:rPr>
            </w:pPr>
            <w:r w:rsidRPr="003A1D5B">
              <w:rPr>
                <w:b/>
                <w:sz w:val="24"/>
                <w:szCs w:val="24"/>
              </w:rPr>
              <w:t xml:space="preserve">ЗАКАЗЧИК: </w:t>
            </w:r>
            <w:r w:rsidR="00D27D17">
              <w:rPr>
                <w:b/>
                <w:sz w:val="24"/>
                <w:szCs w:val="24"/>
              </w:rPr>
              <w:t>АО «ДРСК»</w:t>
            </w:r>
          </w:p>
          <w:p w:rsidR="003A1D5B" w:rsidRPr="003A1D5B" w:rsidRDefault="003A1D5B" w:rsidP="001E7958">
            <w:pPr>
              <w:autoSpaceDE/>
              <w:autoSpaceDN/>
              <w:rPr>
                <w:b/>
                <w:sz w:val="24"/>
                <w:szCs w:val="24"/>
              </w:rPr>
            </w:pPr>
          </w:p>
          <w:p w:rsidR="003A1D5B" w:rsidRDefault="003A1D5B" w:rsidP="001E7958">
            <w:pPr>
              <w:autoSpaceDE/>
              <w:autoSpaceDN/>
              <w:rPr>
                <w:b/>
                <w:sz w:val="24"/>
                <w:szCs w:val="24"/>
              </w:rPr>
            </w:pPr>
          </w:p>
          <w:p w:rsidR="00270630" w:rsidRDefault="003A1D5B" w:rsidP="001E7958">
            <w:pPr>
              <w:autoSpaceDE/>
              <w:autoSpaceDN/>
              <w:rPr>
                <w:sz w:val="24"/>
                <w:szCs w:val="24"/>
              </w:rPr>
            </w:pPr>
            <w:r w:rsidRPr="003A1D5B">
              <w:rPr>
                <w:b/>
                <w:sz w:val="24"/>
                <w:szCs w:val="24"/>
              </w:rPr>
              <w:t>________________/</w:t>
            </w:r>
            <w:r w:rsidRPr="003A1D5B">
              <w:rPr>
                <w:sz w:val="24"/>
                <w:szCs w:val="24"/>
              </w:rPr>
              <w:t xml:space="preserve"> </w:t>
            </w:r>
          </w:p>
          <w:p w:rsidR="003A1D5B" w:rsidRPr="003A1D5B" w:rsidRDefault="003A1D5B" w:rsidP="001E7958">
            <w:pPr>
              <w:autoSpaceDE/>
              <w:autoSpaceDN/>
              <w:rPr>
                <w:sz w:val="24"/>
                <w:szCs w:val="24"/>
              </w:rPr>
            </w:pPr>
            <w:proofErr w:type="spellStart"/>
            <w:r w:rsidRPr="003A1D5B">
              <w:rPr>
                <w:sz w:val="24"/>
                <w:szCs w:val="24"/>
              </w:rPr>
              <w:t>М.п</w:t>
            </w:r>
            <w:proofErr w:type="spellEnd"/>
            <w:r w:rsidRPr="003A1D5B">
              <w:rPr>
                <w:sz w:val="24"/>
                <w:szCs w:val="24"/>
              </w:rPr>
              <w:t>.</w:t>
            </w:r>
          </w:p>
          <w:p w:rsidR="003A1D5B" w:rsidRDefault="003A1D5B" w:rsidP="001E7958">
            <w:pPr>
              <w:autoSpaceDE/>
              <w:autoSpaceDN/>
              <w:rPr>
                <w:b/>
                <w:sz w:val="24"/>
                <w:szCs w:val="24"/>
              </w:rPr>
            </w:pPr>
          </w:p>
          <w:p w:rsidR="003A1D5B" w:rsidRPr="003A1D5B" w:rsidRDefault="003A1D5B" w:rsidP="001E7958">
            <w:pPr>
              <w:autoSpaceDE/>
              <w:autoSpaceDN/>
              <w:rPr>
                <w:sz w:val="24"/>
                <w:szCs w:val="24"/>
              </w:rPr>
            </w:pPr>
          </w:p>
        </w:tc>
      </w:tr>
    </w:tbl>
    <w:p w:rsidR="003A1D5B" w:rsidRDefault="003A1D5B" w:rsidP="003A1D5B">
      <w:pPr>
        <w:autoSpaceDE/>
        <w:autoSpaceDN/>
        <w:rPr>
          <w:b/>
          <w:sz w:val="28"/>
          <w:szCs w:val="28"/>
        </w:rPr>
      </w:pPr>
    </w:p>
    <w:p w:rsidR="003A1D5B" w:rsidRDefault="003A1D5B" w:rsidP="00D26562">
      <w:pPr>
        <w:ind w:left="-426" w:firstLineChars="193" w:firstLine="386"/>
        <w:jc w:val="both"/>
      </w:pPr>
    </w:p>
    <w:p w:rsidR="000A28E9" w:rsidRDefault="000A28E9" w:rsidP="00D26562">
      <w:pPr>
        <w:ind w:left="-426" w:firstLineChars="193" w:firstLine="386"/>
        <w:jc w:val="both"/>
      </w:pPr>
    </w:p>
    <w:p w:rsidR="00956457" w:rsidRDefault="00A6473C">
      <w:pPr>
        <w:autoSpaceDE/>
        <w:autoSpaceDN/>
      </w:pPr>
      <w:r>
        <w:br w:type="page"/>
      </w:r>
    </w:p>
    <w:p w:rsidR="000A28E9" w:rsidRDefault="000A28E9" w:rsidP="000D2FB6">
      <w:pPr>
        <w:framePr w:w="8162" w:wrap="auto" w:hAnchor="text" w:x="1843"/>
        <w:autoSpaceDE/>
        <w:autoSpaceDN/>
        <w:sectPr w:rsidR="000A28E9" w:rsidSect="00EB3A86">
          <w:footerReference w:type="default" r:id="rId12"/>
          <w:pgSz w:w="11906" w:h="16838"/>
          <w:pgMar w:top="709" w:right="707" w:bottom="851" w:left="1276" w:header="567" w:footer="567" w:gutter="0"/>
          <w:pgNumType w:start="1"/>
          <w:cols w:space="709"/>
          <w:noEndnote/>
          <w:docGrid w:linePitch="360"/>
        </w:sectPr>
      </w:pPr>
    </w:p>
    <w:p w:rsidR="00A6473C" w:rsidRDefault="00A6473C">
      <w:pPr>
        <w:autoSpaceDE/>
        <w:autoSpaceDN/>
      </w:pPr>
    </w:p>
    <w:p w:rsidR="00A6473C" w:rsidRPr="0017691F" w:rsidRDefault="00A6473C" w:rsidP="00A6473C">
      <w:pPr>
        <w:jc w:val="right"/>
        <w:rPr>
          <w:b/>
          <w:sz w:val="22"/>
          <w:szCs w:val="22"/>
        </w:rPr>
      </w:pPr>
      <w:r w:rsidRPr="0017691F">
        <w:rPr>
          <w:b/>
          <w:sz w:val="22"/>
          <w:szCs w:val="22"/>
        </w:rPr>
        <w:t xml:space="preserve">Приложение </w:t>
      </w:r>
      <w:r w:rsidR="009A4322">
        <w:rPr>
          <w:b/>
          <w:sz w:val="22"/>
          <w:szCs w:val="22"/>
        </w:rPr>
        <w:t>4</w:t>
      </w:r>
      <w:r>
        <w:rPr>
          <w:b/>
          <w:sz w:val="22"/>
          <w:szCs w:val="22"/>
        </w:rPr>
        <w:tab/>
      </w:r>
      <w:r>
        <w:rPr>
          <w:b/>
          <w:sz w:val="22"/>
          <w:szCs w:val="22"/>
        </w:rPr>
        <w:tab/>
      </w:r>
      <w:r>
        <w:rPr>
          <w:b/>
          <w:sz w:val="22"/>
          <w:szCs w:val="22"/>
        </w:rPr>
        <w:tab/>
      </w:r>
      <w:r>
        <w:rPr>
          <w:b/>
          <w:sz w:val="22"/>
          <w:szCs w:val="22"/>
        </w:rPr>
        <w:tab/>
      </w:r>
    </w:p>
    <w:p w:rsidR="00A6473C" w:rsidRDefault="00A6473C" w:rsidP="00A6473C">
      <w:pPr>
        <w:jc w:val="right"/>
        <w:rPr>
          <w:b/>
          <w:sz w:val="22"/>
          <w:szCs w:val="22"/>
        </w:rPr>
      </w:pPr>
      <w:r w:rsidRPr="0017691F">
        <w:rPr>
          <w:b/>
          <w:sz w:val="22"/>
          <w:szCs w:val="22"/>
        </w:rPr>
        <w:t>к договору №</w:t>
      </w:r>
      <w:r w:rsidR="00B112B3">
        <w:rPr>
          <w:b/>
          <w:sz w:val="22"/>
          <w:szCs w:val="22"/>
        </w:rPr>
        <w:t xml:space="preserve"> </w:t>
      </w:r>
      <w:r w:rsidR="00B112B3" w:rsidRPr="00DC581D">
        <w:rPr>
          <w:b/>
          <w:sz w:val="22"/>
          <w:szCs w:val="22"/>
        </w:rPr>
        <w:t>__</w:t>
      </w:r>
      <w:r w:rsidR="00B112B3" w:rsidRPr="006A0E1A">
        <w:rPr>
          <w:b/>
          <w:sz w:val="22"/>
          <w:szCs w:val="22"/>
        </w:rPr>
        <w:t>_</w:t>
      </w:r>
      <w:r>
        <w:rPr>
          <w:b/>
          <w:sz w:val="22"/>
          <w:szCs w:val="22"/>
        </w:rPr>
        <w:tab/>
      </w:r>
      <w:r>
        <w:rPr>
          <w:b/>
          <w:sz w:val="22"/>
          <w:szCs w:val="22"/>
        </w:rPr>
        <w:tab/>
      </w:r>
      <w:r>
        <w:rPr>
          <w:b/>
          <w:sz w:val="22"/>
          <w:szCs w:val="22"/>
        </w:rPr>
        <w:tab/>
        <w:t xml:space="preserve"> </w:t>
      </w:r>
    </w:p>
    <w:p w:rsidR="00A6473C" w:rsidRPr="0017691F" w:rsidRDefault="000C1B59" w:rsidP="000C1B59">
      <w:pPr>
        <w:jc w:val="center"/>
        <w:rPr>
          <w:b/>
          <w:sz w:val="22"/>
          <w:szCs w:val="22"/>
        </w:rPr>
      </w:pPr>
      <w:r>
        <w:rPr>
          <w:b/>
          <w:sz w:val="22"/>
          <w:szCs w:val="22"/>
        </w:rPr>
        <w:t xml:space="preserve">                                                                                                                                                                                                            </w:t>
      </w:r>
      <w:r w:rsidR="00D27D17">
        <w:rPr>
          <w:b/>
          <w:sz w:val="22"/>
          <w:szCs w:val="22"/>
        </w:rPr>
        <w:t xml:space="preserve"> </w:t>
      </w:r>
      <w:r w:rsidR="00A6473C">
        <w:rPr>
          <w:b/>
          <w:sz w:val="22"/>
          <w:szCs w:val="22"/>
        </w:rPr>
        <w:t xml:space="preserve">от </w:t>
      </w:r>
      <w:r w:rsidR="00A6473C" w:rsidRPr="0017691F">
        <w:rPr>
          <w:b/>
          <w:sz w:val="22"/>
          <w:szCs w:val="22"/>
        </w:rPr>
        <w:t>“</w:t>
      </w:r>
      <w:r w:rsidR="00B112B3" w:rsidRPr="006A0E1A">
        <w:rPr>
          <w:b/>
          <w:sz w:val="22"/>
          <w:szCs w:val="22"/>
        </w:rPr>
        <w:t>__</w:t>
      </w:r>
      <w:r w:rsidR="000A28E9">
        <w:rPr>
          <w:b/>
          <w:sz w:val="22"/>
          <w:szCs w:val="22"/>
        </w:rPr>
        <w:t xml:space="preserve"> </w:t>
      </w:r>
      <w:r w:rsidR="00A6473C" w:rsidRPr="0017691F">
        <w:rPr>
          <w:b/>
          <w:sz w:val="22"/>
          <w:szCs w:val="22"/>
        </w:rPr>
        <w:t>”</w:t>
      </w:r>
      <w:r w:rsidR="00B112B3" w:rsidRPr="006A0E1A">
        <w:rPr>
          <w:b/>
          <w:sz w:val="22"/>
          <w:szCs w:val="22"/>
        </w:rPr>
        <w:t>__________</w:t>
      </w:r>
      <w:r w:rsidR="00A6473C" w:rsidRPr="0017691F">
        <w:rPr>
          <w:b/>
          <w:sz w:val="22"/>
          <w:szCs w:val="22"/>
        </w:rPr>
        <w:t xml:space="preserve"> 20</w:t>
      </w:r>
      <w:r w:rsidR="001B5C1F">
        <w:rPr>
          <w:b/>
          <w:sz w:val="22"/>
          <w:szCs w:val="22"/>
        </w:rPr>
        <w:t>___</w:t>
      </w:r>
      <w:r w:rsidR="00A6473C" w:rsidRPr="0017691F">
        <w:rPr>
          <w:b/>
          <w:sz w:val="22"/>
          <w:szCs w:val="22"/>
        </w:rPr>
        <w:t xml:space="preserve"> года</w:t>
      </w:r>
      <w:r w:rsidR="00A6473C">
        <w:rPr>
          <w:b/>
          <w:sz w:val="22"/>
          <w:szCs w:val="22"/>
        </w:rPr>
        <w:tab/>
      </w:r>
    </w:p>
    <w:p w:rsidR="00956457" w:rsidRDefault="00956457" w:rsidP="00D26562">
      <w:pPr>
        <w:ind w:left="-426" w:firstLineChars="193" w:firstLine="463"/>
        <w:jc w:val="both"/>
        <w:rPr>
          <w:sz w:val="24"/>
          <w:szCs w:val="24"/>
        </w:rPr>
      </w:pPr>
    </w:p>
    <w:p w:rsidR="00AF45DC" w:rsidRDefault="00956457" w:rsidP="00956457">
      <w:pPr>
        <w:ind w:left="-426" w:firstLineChars="193" w:firstLine="465"/>
        <w:jc w:val="center"/>
        <w:rPr>
          <w:b/>
          <w:sz w:val="24"/>
          <w:szCs w:val="24"/>
        </w:rPr>
      </w:pPr>
      <w:r w:rsidRPr="00956457">
        <w:rPr>
          <w:b/>
          <w:sz w:val="24"/>
          <w:szCs w:val="24"/>
        </w:rPr>
        <w:t xml:space="preserve">Информация </w:t>
      </w:r>
      <w:proofErr w:type="gramStart"/>
      <w:r w:rsidRPr="00956457">
        <w:rPr>
          <w:b/>
          <w:sz w:val="24"/>
          <w:szCs w:val="24"/>
        </w:rPr>
        <w:t>об</w:t>
      </w:r>
      <w:proofErr w:type="gramEnd"/>
      <w:r w:rsidRPr="00956457">
        <w:rPr>
          <w:b/>
          <w:sz w:val="24"/>
          <w:szCs w:val="24"/>
        </w:rPr>
        <w:t xml:space="preserve"> </w:t>
      </w:r>
      <w:r w:rsidR="00D27D17">
        <w:rPr>
          <w:b/>
          <w:sz w:val="24"/>
          <w:szCs w:val="24"/>
        </w:rPr>
        <w:t>контрагенте</w:t>
      </w:r>
    </w:p>
    <w:p w:rsidR="00D27D17" w:rsidRDefault="00D27D17" w:rsidP="00956457">
      <w:pPr>
        <w:ind w:left="-426" w:firstLineChars="193" w:firstLine="465"/>
        <w:jc w:val="center"/>
        <w:rPr>
          <w:b/>
          <w:sz w:val="24"/>
          <w:szCs w:val="24"/>
        </w:rPr>
      </w:pPr>
      <w:r>
        <w:rPr>
          <w:b/>
          <w:sz w:val="24"/>
          <w:szCs w:val="24"/>
        </w:rPr>
        <w:t>______________________________________________________________________________________________________________________________</w:t>
      </w:r>
    </w:p>
    <w:p w:rsidR="00D27D17" w:rsidRDefault="00D27D17" w:rsidP="00D27D17">
      <w:pPr>
        <w:ind w:left="-426" w:firstLineChars="193" w:firstLine="309"/>
        <w:jc w:val="center"/>
        <w:rPr>
          <w:sz w:val="16"/>
          <w:szCs w:val="16"/>
        </w:rPr>
      </w:pPr>
      <w:r>
        <w:rPr>
          <w:sz w:val="16"/>
          <w:szCs w:val="16"/>
        </w:rPr>
        <w:t>( п</w:t>
      </w:r>
      <w:r w:rsidRPr="00D27D17">
        <w:rPr>
          <w:sz w:val="16"/>
          <w:szCs w:val="16"/>
        </w:rPr>
        <w:t>олное наименование организации, представляющей информацию</w:t>
      </w:r>
      <w:r>
        <w:rPr>
          <w:sz w:val="16"/>
          <w:szCs w:val="16"/>
        </w:rPr>
        <w:t>)</w:t>
      </w:r>
    </w:p>
    <w:p w:rsidR="00D27D17" w:rsidRPr="00D27D17" w:rsidRDefault="00D27D17" w:rsidP="00D27D17">
      <w:pPr>
        <w:ind w:left="-426" w:firstLineChars="193" w:firstLine="309"/>
        <w:jc w:val="center"/>
        <w:rPr>
          <w:sz w:val="16"/>
          <w:szCs w:val="16"/>
        </w:rPr>
      </w:pPr>
    </w:p>
    <w:tbl>
      <w:tblPr>
        <w:tblW w:w="15847" w:type="dxa"/>
        <w:tblInd w:w="-147" w:type="dxa"/>
        <w:tblLayout w:type="fixed"/>
        <w:tblLook w:val="04A0" w:firstRow="1" w:lastRow="0" w:firstColumn="1" w:lastColumn="0" w:noHBand="0" w:noVBand="1"/>
      </w:tblPr>
      <w:tblGrid>
        <w:gridCol w:w="539"/>
        <w:gridCol w:w="1984"/>
        <w:gridCol w:w="993"/>
        <w:gridCol w:w="850"/>
        <w:gridCol w:w="992"/>
        <w:gridCol w:w="567"/>
        <w:gridCol w:w="993"/>
        <w:gridCol w:w="992"/>
        <w:gridCol w:w="283"/>
        <w:gridCol w:w="851"/>
        <w:gridCol w:w="1417"/>
        <w:gridCol w:w="1418"/>
        <w:gridCol w:w="1559"/>
        <w:gridCol w:w="992"/>
        <w:gridCol w:w="1417"/>
      </w:tblGrid>
      <w:tr w:rsidR="00956457" w:rsidRPr="003A1D5B" w:rsidTr="00D27D17">
        <w:trPr>
          <w:trHeight w:val="77"/>
        </w:trPr>
        <w:tc>
          <w:tcPr>
            <w:tcW w:w="15847" w:type="dxa"/>
            <w:gridSpan w:val="15"/>
            <w:tcBorders>
              <w:top w:val="single" w:sz="4" w:space="0" w:color="auto"/>
              <w:left w:val="single" w:sz="4" w:space="0" w:color="auto"/>
              <w:bottom w:val="single" w:sz="4" w:space="0" w:color="auto"/>
              <w:right w:val="single" w:sz="4" w:space="0" w:color="auto"/>
            </w:tcBorders>
            <w:shd w:val="clear" w:color="auto" w:fill="auto"/>
            <w:noWrap/>
            <w:hideMark/>
          </w:tcPr>
          <w:p w:rsidR="00956457" w:rsidRPr="003A1D5B" w:rsidRDefault="00956457" w:rsidP="003A1D5B">
            <w:pPr>
              <w:tabs>
                <w:tab w:val="center" w:pos="7688"/>
                <w:tab w:val="left" w:pos="12322"/>
              </w:tabs>
              <w:autoSpaceDE/>
              <w:autoSpaceDN/>
              <w:rPr>
                <w:sz w:val="18"/>
                <w:szCs w:val="18"/>
              </w:rPr>
            </w:pPr>
          </w:p>
        </w:tc>
      </w:tr>
      <w:tr w:rsidR="00956457" w:rsidRPr="003A1D5B" w:rsidTr="007D7BF8">
        <w:trPr>
          <w:trHeight w:val="315"/>
        </w:trPr>
        <w:tc>
          <w:tcPr>
            <w:tcW w:w="539" w:type="dxa"/>
            <w:vMerge w:val="restart"/>
            <w:tcBorders>
              <w:top w:val="nil"/>
              <w:left w:val="single" w:sz="4" w:space="0" w:color="auto"/>
              <w:bottom w:val="single" w:sz="8" w:space="0" w:color="000000"/>
              <w:right w:val="single" w:sz="4" w:space="0" w:color="auto"/>
            </w:tcBorders>
            <w:shd w:val="clear" w:color="auto" w:fill="auto"/>
            <w:vAlign w:val="center"/>
            <w:hideMark/>
          </w:tcPr>
          <w:p w:rsidR="00956457" w:rsidRPr="003A1D5B" w:rsidRDefault="00956457" w:rsidP="00956457">
            <w:pPr>
              <w:autoSpaceDE/>
              <w:autoSpaceDN/>
              <w:jc w:val="center"/>
              <w:rPr>
                <w:sz w:val="18"/>
                <w:szCs w:val="18"/>
              </w:rPr>
            </w:pPr>
            <w:r w:rsidRPr="003A1D5B">
              <w:rPr>
                <w:sz w:val="18"/>
                <w:szCs w:val="18"/>
              </w:rPr>
              <w:t xml:space="preserve">№ </w:t>
            </w:r>
            <w:proofErr w:type="gramStart"/>
            <w:r w:rsidRPr="003A1D5B">
              <w:rPr>
                <w:sz w:val="18"/>
                <w:szCs w:val="18"/>
              </w:rPr>
              <w:t>п</w:t>
            </w:r>
            <w:proofErr w:type="gramEnd"/>
            <w:r w:rsidRPr="003A1D5B">
              <w:rPr>
                <w:sz w:val="18"/>
                <w:szCs w:val="18"/>
              </w:rPr>
              <w:t>/п</w:t>
            </w:r>
          </w:p>
        </w:tc>
        <w:tc>
          <w:tcPr>
            <w:tcW w:w="1984" w:type="dxa"/>
            <w:tcBorders>
              <w:top w:val="nil"/>
              <w:left w:val="nil"/>
              <w:bottom w:val="nil"/>
              <w:right w:val="nil"/>
            </w:tcBorders>
            <w:shd w:val="clear" w:color="auto" w:fill="auto"/>
            <w:vAlign w:val="center"/>
            <w:hideMark/>
          </w:tcPr>
          <w:p w:rsidR="00956457" w:rsidRPr="003A1D5B" w:rsidRDefault="00956457" w:rsidP="00956457">
            <w:pPr>
              <w:autoSpaceDE/>
              <w:autoSpaceDN/>
              <w:jc w:val="center"/>
              <w:rPr>
                <w:sz w:val="18"/>
                <w:szCs w:val="18"/>
              </w:rPr>
            </w:pPr>
          </w:p>
        </w:tc>
        <w:tc>
          <w:tcPr>
            <w:tcW w:w="5387" w:type="dxa"/>
            <w:gridSpan w:val="6"/>
            <w:tcBorders>
              <w:top w:val="nil"/>
              <w:left w:val="single" w:sz="4" w:space="0" w:color="auto"/>
              <w:bottom w:val="single" w:sz="4" w:space="0" w:color="auto"/>
              <w:right w:val="single" w:sz="4" w:space="0" w:color="000000"/>
            </w:tcBorders>
            <w:shd w:val="clear" w:color="auto" w:fill="auto"/>
            <w:vAlign w:val="bottom"/>
            <w:hideMark/>
          </w:tcPr>
          <w:p w:rsidR="00956457" w:rsidRPr="003A1D5B" w:rsidRDefault="00956457" w:rsidP="00956457">
            <w:pPr>
              <w:autoSpaceDE/>
              <w:autoSpaceDN/>
              <w:jc w:val="center"/>
              <w:rPr>
                <w:sz w:val="18"/>
                <w:szCs w:val="18"/>
              </w:rPr>
            </w:pPr>
            <w:r w:rsidRPr="003A1D5B">
              <w:rPr>
                <w:sz w:val="18"/>
                <w:szCs w:val="18"/>
              </w:rPr>
              <w:t>Наименование контрагента (ИНН, вид деятельности)</w:t>
            </w:r>
          </w:p>
        </w:tc>
        <w:tc>
          <w:tcPr>
            <w:tcW w:w="6520" w:type="dxa"/>
            <w:gridSpan w:val="6"/>
            <w:tcBorders>
              <w:top w:val="single" w:sz="4" w:space="0" w:color="auto"/>
              <w:left w:val="nil"/>
              <w:bottom w:val="single" w:sz="4" w:space="0" w:color="auto"/>
              <w:right w:val="single" w:sz="4" w:space="0" w:color="auto"/>
            </w:tcBorders>
            <w:shd w:val="clear" w:color="auto" w:fill="auto"/>
            <w:vAlign w:val="bottom"/>
            <w:hideMark/>
          </w:tcPr>
          <w:p w:rsidR="00956457" w:rsidRPr="003A1D5B" w:rsidRDefault="00956457" w:rsidP="00B02F72">
            <w:pPr>
              <w:autoSpaceDE/>
              <w:autoSpaceDN/>
              <w:jc w:val="center"/>
              <w:rPr>
                <w:sz w:val="18"/>
                <w:szCs w:val="18"/>
              </w:rPr>
            </w:pPr>
            <w:r w:rsidRPr="003A1D5B">
              <w:rPr>
                <w:sz w:val="18"/>
                <w:szCs w:val="18"/>
              </w:rPr>
              <w:t>Информация о цепочке собственников контрагента, включая бенефициаров (в том числе, конечных)</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956457" w:rsidRPr="003A1D5B" w:rsidRDefault="00956457" w:rsidP="00956457">
            <w:pPr>
              <w:autoSpaceDE/>
              <w:autoSpaceDN/>
              <w:jc w:val="center"/>
              <w:rPr>
                <w:sz w:val="18"/>
                <w:szCs w:val="18"/>
              </w:rPr>
            </w:pPr>
            <w:r w:rsidRPr="003A1D5B">
              <w:rPr>
                <w:sz w:val="18"/>
                <w:szCs w:val="18"/>
              </w:rPr>
              <w:t>Информация о подтверждающих документах (наименование, реквизиты и т.д.)</w:t>
            </w:r>
          </w:p>
        </w:tc>
      </w:tr>
      <w:tr w:rsidR="00EE702C" w:rsidRPr="003A1D5B" w:rsidTr="007D7BF8">
        <w:trPr>
          <w:trHeight w:val="1830"/>
        </w:trPr>
        <w:tc>
          <w:tcPr>
            <w:tcW w:w="539" w:type="dxa"/>
            <w:vMerge/>
            <w:tcBorders>
              <w:top w:val="nil"/>
              <w:left w:val="single" w:sz="4" w:space="0" w:color="auto"/>
              <w:bottom w:val="single" w:sz="8" w:space="0" w:color="000000"/>
              <w:right w:val="single" w:sz="4" w:space="0" w:color="auto"/>
            </w:tcBorders>
            <w:vAlign w:val="center"/>
            <w:hideMark/>
          </w:tcPr>
          <w:p w:rsidR="00956457" w:rsidRPr="003A1D5B" w:rsidRDefault="00956457" w:rsidP="00956457">
            <w:pPr>
              <w:autoSpaceDE/>
              <w:autoSpaceDN/>
              <w:rPr>
                <w:sz w:val="18"/>
                <w:szCs w:val="18"/>
              </w:rPr>
            </w:pPr>
          </w:p>
        </w:tc>
        <w:tc>
          <w:tcPr>
            <w:tcW w:w="1984" w:type="dxa"/>
            <w:tcBorders>
              <w:top w:val="nil"/>
              <w:left w:val="nil"/>
              <w:bottom w:val="single" w:sz="8" w:space="0" w:color="auto"/>
              <w:right w:val="single" w:sz="4" w:space="0" w:color="auto"/>
            </w:tcBorders>
            <w:shd w:val="clear" w:color="auto" w:fill="auto"/>
            <w:vAlign w:val="center"/>
            <w:hideMark/>
          </w:tcPr>
          <w:p w:rsidR="00956457" w:rsidRPr="003A1D5B" w:rsidRDefault="00956457" w:rsidP="00956457">
            <w:pPr>
              <w:autoSpaceDE/>
              <w:autoSpaceDN/>
              <w:jc w:val="center"/>
              <w:rPr>
                <w:sz w:val="18"/>
                <w:szCs w:val="18"/>
              </w:rPr>
            </w:pPr>
            <w:r w:rsidRPr="003A1D5B">
              <w:rPr>
                <w:sz w:val="18"/>
                <w:szCs w:val="18"/>
              </w:rPr>
              <w:t>Наименование Компании</w:t>
            </w:r>
          </w:p>
        </w:tc>
        <w:tc>
          <w:tcPr>
            <w:tcW w:w="993" w:type="dxa"/>
            <w:tcBorders>
              <w:top w:val="nil"/>
              <w:left w:val="nil"/>
              <w:bottom w:val="single" w:sz="8" w:space="0" w:color="auto"/>
              <w:right w:val="single" w:sz="4" w:space="0" w:color="auto"/>
            </w:tcBorders>
            <w:shd w:val="clear" w:color="auto" w:fill="auto"/>
            <w:vAlign w:val="center"/>
            <w:hideMark/>
          </w:tcPr>
          <w:p w:rsidR="00956457" w:rsidRPr="003A1D5B" w:rsidRDefault="00956457" w:rsidP="00956457">
            <w:pPr>
              <w:autoSpaceDE/>
              <w:autoSpaceDN/>
              <w:jc w:val="center"/>
              <w:rPr>
                <w:sz w:val="18"/>
                <w:szCs w:val="18"/>
              </w:rPr>
            </w:pPr>
            <w:r w:rsidRPr="003A1D5B">
              <w:rPr>
                <w:sz w:val="18"/>
                <w:szCs w:val="18"/>
              </w:rPr>
              <w:t>ИНН</w:t>
            </w:r>
          </w:p>
        </w:tc>
        <w:tc>
          <w:tcPr>
            <w:tcW w:w="850" w:type="dxa"/>
            <w:tcBorders>
              <w:top w:val="nil"/>
              <w:left w:val="nil"/>
              <w:bottom w:val="single" w:sz="8" w:space="0" w:color="auto"/>
              <w:right w:val="single" w:sz="4" w:space="0" w:color="auto"/>
            </w:tcBorders>
            <w:shd w:val="clear" w:color="auto" w:fill="auto"/>
            <w:vAlign w:val="center"/>
            <w:hideMark/>
          </w:tcPr>
          <w:p w:rsidR="00956457" w:rsidRPr="003A1D5B" w:rsidRDefault="00956457" w:rsidP="00956457">
            <w:pPr>
              <w:autoSpaceDE/>
              <w:autoSpaceDN/>
              <w:jc w:val="center"/>
              <w:rPr>
                <w:sz w:val="18"/>
                <w:szCs w:val="18"/>
              </w:rPr>
            </w:pPr>
            <w:r w:rsidRPr="003A1D5B">
              <w:rPr>
                <w:sz w:val="18"/>
                <w:szCs w:val="18"/>
              </w:rPr>
              <w:t>ОГРН</w:t>
            </w:r>
          </w:p>
        </w:tc>
        <w:tc>
          <w:tcPr>
            <w:tcW w:w="992" w:type="dxa"/>
            <w:tcBorders>
              <w:top w:val="nil"/>
              <w:left w:val="nil"/>
              <w:bottom w:val="single" w:sz="8" w:space="0" w:color="auto"/>
              <w:right w:val="single" w:sz="4" w:space="0" w:color="auto"/>
            </w:tcBorders>
            <w:shd w:val="clear" w:color="auto" w:fill="auto"/>
            <w:vAlign w:val="center"/>
            <w:hideMark/>
          </w:tcPr>
          <w:p w:rsidR="00956457" w:rsidRPr="003A1D5B" w:rsidRDefault="00956457" w:rsidP="00956457">
            <w:pPr>
              <w:autoSpaceDE/>
              <w:autoSpaceDN/>
              <w:jc w:val="center"/>
              <w:rPr>
                <w:sz w:val="18"/>
                <w:szCs w:val="18"/>
              </w:rPr>
            </w:pPr>
            <w:r w:rsidRPr="003A1D5B">
              <w:rPr>
                <w:sz w:val="18"/>
                <w:szCs w:val="18"/>
              </w:rPr>
              <w:t>Наименование краткое</w:t>
            </w:r>
          </w:p>
        </w:tc>
        <w:tc>
          <w:tcPr>
            <w:tcW w:w="567" w:type="dxa"/>
            <w:tcBorders>
              <w:top w:val="nil"/>
              <w:left w:val="nil"/>
              <w:bottom w:val="single" w:sz="8" w:space="0" w:color="auto"/>
              <w:right w:val="single" w:sz="4" w:space="0" w:color="auto"/>
            </w:tcBorders>
            <w:shd w:val="clear" w:color="auto" w:fill="auto"/>
            <w:vAlign w:val="center"/>
            <w:hideMark/>
          </w:tcPr>
          <w:p w:rsidR="00956457" w:rsidRPr="003A1D5B" w:rsidRDefault="00956457" w:rsidP="00956457">
            <w:pPr>
              <w:autoSpaceDE/>
              <w:autoSpaceDN/>
              <w:jc w:val="center"/>
              <w:rPr>
                <w:sz w:val="18"/>
                <w:szCs w:val="18"/>
              </w:rPr>
            </w:pPr>
            <w:r w:rsidRPr="003A1D5B">
              <w:rPr>
                <w:sz w:val="18"/>
                <w:szCs w:val="18"/>
              </w:rPr>
              <w:t>Код ОКВЭД</w:t>
            </w:r>
          </w:p>
        </w:tc>
        <w:tc>
          <w:tcPr>
            <w:tcW w:w="993" w:type="dxa"/>
            <w:tcBorders>
              <w:top w:val="nil"/>
              <w:left w:val="nil"/>
              <w:bottom w:val="single" w:sz="8" w:space="0" w:color="auto"/>
              <w:right w:val="single" w:sz="4" w:space="0" w:color="auto"/>
            </w:tcBorders>
            <w:shd w:val="clear" w:color="auto" w:fill="auto"/>
            <w:vAlign w:val="center"/>
            <w:hideMark/>
          </w:tcPr>
          <w:p w:rsidR="00956457" w:rsidRPr="003A1D5B" w:rsidRDefault="00956457" w:rsidP="00956457">
            <w:pPr>
              <w:autoSpaceDE/>
              <w:autoSpaceDN/>
              <w:jc w:val="center"/>
              <w:rPr>
                <w:sz w:val="18"/>
                <w:szCs w:val="18"/>
              </w:rPr>
            </w:pPr>
            <w:r w:rsidRPr="003A1D5B">
              <w:rPr>
                <w:sz w:val="18"/>
                <w:szCs w:val="18"/>
              </w:rPr>
              <w:t>Фамилия, Имя, Отчество руководителя</w:t>
            </w:r>
          </w:p>
        </w:tc>
        <w:tc>
          <w:tcPr>
            <w:tcW w:w="992" w:type="dxa"/>
            <w:tcBorders>
              <w:top w:val="nil"/>
              <w:left w:val="nil"/>
              <w:bottom w:val="single" w:sz="8" w:space="0" w:color="auto"/>
              <w:right w:val="single" w:sz="4" w:space="0" w:color="auto"/>
            </w:tcBorders>
            <w:shd w:val="clear" w:color="auto" w:fill="auto"/>
            <w:vAlign w:val="center"/>
            <w:hideMark/>
          </w:tcPr>
          <w:p w:rsidR="00956457" w:rsidRPr="003A1D5B" w:rsidRDefault="00956457" w:rsidP="00956457">
            <w:pPr>
              <w:autoSpaceDE/>
              <w:autoSpaceDN/>
              <w:jc w:val="center"/>
              <w:rPr>
                <w:sz w:val="18"/>
                <w:szCs w:val="18"/>
              </w:rPr>
            </w:pPr>
            <w:r w:rsidRPr="003A1D5B">
              <w:rPr>
                <w:sz w:val="18"/>
                <w:szCs w:val="18"/>
              </w:rPr>
              <w:t>Серия и номер документа, удостоверяющего личность руководителя</w:t>
            </w:r>
          </w:p>
        </w:tc>
        <w:tc>
          <w:tcPr>
            <w:tcW w:w="283" w:type="dxa"/>
            <w:tcBorders>
              <w:top w:val="nil"/>
              <w:left w:val="nil"/>
              <w:bottom w:val="single" w:sz="4" w:space="0" w:color="auto"/>
              <w:right w:val="single" w:sz="4" w:space="0" w:color="auto"/>
            </w:tcBorders>
            <w:shd w:val="clear" w:color="auto" w:fill="auto"/>
            <w:vAlign w:val="center"/>
            <w:hideMark/>
          </w:tcPr>
          <w:p w:rsidR="00956457" w:rsidRPr="003A1D5B" w:rsidRDefault="00956457" w:rsidP="00B02F72">
            <w:pPr>
              <w:autoSpaceDE/>
              <w:autoSpaceDN/>
              <w:ind w:left="-108" w:right="-108"/>
              <w:jc w:val="center"/>
              <w:rPr>
                <w:sz w:val="18"/>
                <w:szCs w:val="18"/>
              </w:rPr>
            </w:pPr>
            <w:r w:rsidRPr="003A1D5B">
              <w:rPr>
                <w:sz w:val="18"/>
                <w:szCs w:val="18"/>
              </w:rPr>
              <w:t xml:space="preserve">№ </w:t>
            </w:r>
          </w:p>
        </w:tc>
        <w:tc>
          <w:tcPr>
            <w:tcW w:w="851" w:type="dxa"/>
            <w:tcBorders>
              <w:top w:val="nil"/>
              <w:left w:val="nil"/>
              <w:bottom w:val="single" w:sz="4" w:space="0" w:color="auto"/>
              <w:right w:val="single" w:sz="4" w:space="0" w:color="auto"/>
            </w:tcBorders>
            <w:shd w:val="clear" w:color="auto" w:fill="auto"/>
            <w:vAlign w:val="center"/>
            <w:hideMark/>
          </w:tcPr>
          <w:p w:rsidR="00956457" w:rsidRPr="003A1D5B" w:rsidRDefault="00956457" w:rsidP="00B02F72">
            <w:pPr>
              <w:autoSpaceDE/>
              <w:autoSpaceDN/>
              <w:jc w:val="center"/>
              <w:rPr>
                <w:sz w:val="18"/>
                <w:szCs w:val="18"/>
              </w:rPr>
            </w:pPr>
            <w:r w:rsidRPr="003A1D5B">
              <w:rPr>
                <w:sz w:val="18"/>
                <w:szCs w:val="18"/>
              </w:rPr>
              <w:t>ИНН</w:t>
            </w:r>
          </w:p>
        </w:tc>
        <w:tc>
          <w:tcPr>
            <w:tcW w:w="1417" w:type="dxa"/>
            <w:tcBorders>
              <w:top w:val="nil"/>
              <w:left w:val="nil"/>
              <w:bottom w:val="single" w:sz="4" w:space="0" w:color="auto"/>
              <w:right w:val="single" w:sz="4" w:space="0" w:color="auto"/>
            </w:tcBorders>
            <w:shd w:val="clear" w:color="auto" w:fill="auto"/>
            <w:vAlign w:val="center"/>
            <w:hideMark/>
          </w:tcPr>
          <w:p w:rsidR="00956457" w:rsidRPr="003A1D5B" w:rsidRDefault="00956457" w:rsidP="007D7BF8">
            <w:pPr>
              <w:autoSpaceDE/>
              <w:autoSpaceDN/>
              <w:jc w:val="center"/>
              <w:rPr>
                <w:sz w:val="18"/>
                <w:szCs w:val="18"/>
              </w:rPr>
            </w:pPr>
            <w:r w:rsidRPr="003A1D5B">
              <w:rPr>
                <w:sz w:val="18"/>
                <w:szCs w:val="18"/>
              </w:rPr>
              <w:t>Наименование / ФИО</w:t>
            </w:r>
          </w:p>
        </w:tc>
        <w:tc>
          <w:tcPr>
            <w:tcW w:w="1418" w:type="dxa"/>
            <w:tcBorders>
              <w:top w:val="nil"/>
              <w:left w:val="nil"/>
              <w:bottom w:val="single" w:sz="4" w:space="0" w:color="auto"/>
              <w:right w:val="single" w:sz="4" w:space="0" w:color="auto"/>
            </w:tcBorders>
            <w:shd w:val="clear" w:color="auto" w:fill="auto"/>
            <w:vAlign w:val="center"/>
            <w:hideMark/>
          </w:tcPr>
          <w:p w:rsidR="00956457" w:rsidRPr="003A1D5B" w:rsidRDefault="00956457" w:rsidP="00B02F72">
            <w:pPr>
              <w:autoSpaceDE/>
              <w:autoSpaceDN/>
              <w:jc w:val="center"/>
              <w:rPr>
                <w:sz w:val="18"/>
                <w:szCs w:val="18"/>
              </w:rPr>
            </w:pPr>
            <w:r w:rsidRPr="003A1D5B">
              <w:rPr>
                <w:sz w:val="18"/>
                <w:szCs w:val="18"/>
              </w:rPr>
              <w:t>Адрес регистрации</w:t>
            </w:r>
          </w:p>
        </w:tc>
        <w:tc>
          <w:tcPr>
            <w:tcW w:w="1559" w:type="dxa"/>
            <w:tcBorders>
              <w:top w:val="nil"/>
              <w:left w:val="nil"/>
              <w:bottom w:val="single" w:sz="4" w:space="0" w:color="auto"/>
              <w:right w:val="single" w:sz="4" w:space="0" w:color="auto"/>
            </w:tcBorders>
            <w:shd w:val="clear" w:color="auto" w:fill="auto"/>
            <w:vAlign w:val="center"/>
            <w:hideMark/>
          </w:tcPr>
          <w:p w:rsidR="00956457" w:rsidRPr="003A1D5B" w:rsidRDefault="00956457" w:rsidP="00B02F72">
            <w:pPr>
              <w:autoSpaceDE/>
              <w:autoSpaceDN/>
              <w:jc w:val="center"/>
              <w:rPr>
                <w:sz w:val="18"/>
                <w:szCs w:val="18"/>
              </w:rPr>
            </w:pPr>
            <w:r w:rsidRPr="003A1D5B">
              <w:rPr>
                <w:sz w:val="18"/>
                <w:szCs w:val="18"/>
              </w:rPr>
              <w:t>Серия и номер документа, удостоверяющего личность (для физического лица)</w:t>
            </w:r>
          </w:p>
        </w:tc>
        <w:tc>
          <w:tcPr>
            <w:tcW w:w="992" w:type="dxa"/>
            <w:tcBorders>
              <w:top w:val="nil"/>
              <w:left w:val="nil"/>
              <w:bottom w:val="single" w:sz="4" w:space="0" w:color="auto"/>
              <w:right w:val="single" w:sz="4" w:space="0" w:color="auto"/>
            </w:tcBorders>
            <w:shd w:val="clear" w:color="auto" w:fill="auto"/>
            <w:vAlign w:val="center"/>
            <w:hideMark/>
          </w:tcPr>
          <w:p w:rsidR="00956457" w:rsidRPr="003A1D5B" w:rsidRDefault="00956457" w:rsidP="00B02F72">
            <w:pPr>
              <w:autoSpaceDE/>
              <w:autoSpaceDN/>
              <w:jc w:val="center"/>
              <w:rPr>
                <w:sz w:val="18"/>
                <w:szCs w:val="18"/>
              </w:rPr>
            </w:pPr>
            <w:r w:rsidRPr="003A1D5B">
              <w:rPr>
                <w:sz w:val="18"/>
                <w:szCs w:val="18"/>
              </w:rPr>
              <w:t>Руководитель / участник / акционер / бенефициар</w:t>
            </w:r>
          </w:p>
        </w:tc>
        <w:tc>
          <w:tcPr>
            <w:tcW w:w="1417" w:type="dxa"/>
            <w:vMerge/>
            <w:tcBorders>
              <w:top w:val="nil"/>
              <w:left w:val="single" w:sz="4" w:space="0" w:color="auto"/>
              <w:bottom w:val="single" w:sz="4" w:space="0" w:color="auto"/>
              <w:right w:val="single" w:sz="4" w:space="0" w:color="auto"/>
            </w:tcBorders>
            <w:vAlign w:val="center"/>
            <w:hideMark/>
          </w:tcPr>
          <w:p w:rsidR="00956457" w:rsidRPr="003A1D5B" w:rsidRDefault="00956457" w:rsidP="00956457">
            <w:pPr>
              <w:autoSpaceDE/>
              <w:autoSpaceDN/>
              <w:rPr>
                <w:sz w:val="18"/>
                <w:szCs w:val="18"/>
              </w:rPr>
            </w:pPr>
          </w:p>
        </w:tc>
      </w:tr>
      <w:tr w:rsidR="00B02F72" w:rsidRPr="003A1D5B" w:rsidTr="007D7BF8">
        <w:trPr>
          <w:trHeight w:val="734"/>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B02F72" w:rsidRPr="003A1D5B" w:rsidRDefault="00B02F72" w:rsidP="00956457">
            <w:pPr>
              <w:autoSpaceDE/>
              <w:autoSpaceDN/>
              <w:jc w:val="right"/>
              <w:rPr>
                <w:sz w:val="18"/>
                <w:szCs w:val="18"/>
              </w:rPr>
            </w:pPr>
          </w:p>
        </w:tc>
        <w:tc>
          <w:tcPr>
            <w:tcW w:w="1984"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tabs>
                <w:tab w:val="left" w:pos="5"/>
              </w:tabs>
              <w:ind w:right="33"/>
              <w:jc w:val="center"/>
            </w:pPr>
          </w:p>
        </w:tc>
        <w:tc>
          <w:tcPr>
            <w:tcW w:w="993" w:type="dxa"/>
            <w:tcBorders>
              <w:top w:val="nil"/>
              <w:left w:val="nil"/>
              <w:bottom w:val="single" w:sz="4" w:space="0" w:color="auto"/>
              <w:right w:val="single" w:sz="4" w:space="0" w:color="auto"/>
            </w:tcBorders>
            <w:shd w:val="clear" w:color="auto" w:fill="auto"/>
            <w:noWrap/>
            <w:vAlign w:val="center"/>
            <w:hideMark/>
          </w:tcPr>
          <w:p w:rsidR="00B02F72" w:rsidRPr="003A1D5B" w:rsidRDefault="00B02F72" w:rsidP="00B02F72">
            <w:pPr>
              <w:ind w:left="-108"/>
              <w:jc w:val="center"/>
              <w:rPr>
                <w:sz w:val="18"/>
                <w:szCs w:val="18"/>
              </w:rPr>
            </w:pPr>
          </w:p>
        </w:tc>
        <w:tc>
          <w:tcPr>
            <w:tcW w:w="850" w:type="dxa"/>
            <w:tcBorders>
              <w:top w:val="nil"/>
              <w:left w:val="nil"/>
              <w:bottom w:val="single" w:sz="4" w:space="0" w:color="auto"/>
              <w:right w:val="single" w:sz="4" w:space="0" w:color="auto"/>
            </w:tcBorders>
            <w:shd w:val="clear" w:color="auto" w:fill="auto"/>
            <w:noWrap/>
            <w:vAlign w:val="center"/>
            <w:hideMark/>
          </w:tcPr>
          <w:p w:rsidR="00B02F72" w:rsidRPr="003A1D5B" w:rsidRDefault="00B02F72" w:rsidP="00B02F72">
            <w:pPr>
              <w:ind w:firstLine="34"/>
              <w:jc w:val="center"/>
              <w:rPr>
                <w:rFonts w:ascii="Book Antiqua" w:hAnsi="Book Antiqua"/>
                <w:i/>
                <w:iCs/>
                <w:sz w:val="18"/>
                <w:szCs w:val="18"/>
              </w:rPr>
            </w:pPr>
          </w:p>
        </w:tc>
        <w:tc>
          <w:tcPr>
            <w:tcW w:w="992"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ind w:firstLine="33"/>
              <w:jc w:val="center"/>
              <w:rPr>
                <w:rFonts w:ascii="Book Antiqua" w:hAnsi="Book Antiqua"/>
                <w:i/>
                <w:iCs/>
                <w:sz w:val="18"/>
                <w:szCs w:val="18"/>
              </w:rPr>
            </w:pPr>
          </w:p>
        </w:tc>
        <w:tc>
          <w:tcPr>
            <w:tcW w:w="567" w:type="dxa"/>
            <w:tcBorders>
              <w:top w:val="nil"/>
              <w:left w:val="nil"/>
              <w:bottom w:val="single" w:sz="4" w:space="0" w:color="auto"/>
              <w:right w:val="single" w:sz="4" w:space="0" w:color="auto"/>
            </w:tcBorders>
            <w:shd w:val="clear" w:color="auto" w:fill="auto"/>
            <w:noWrap/>
            <w:hideMark/>
          </w:tcPr>
          <w:p w:rsidR="00B02F72" w:rsidRPr="003A1D5B" w:rsidRDefault="00B02F72" w:rsidP="002D5E3A">
            <w:pPr>
              <w:ind w:firstLine="42"/>
              <w:jc w:val="center"/>
              <w:rPr>
                <w:rFonts w:ascii="Book Antiqua" w:hAnsi="Book Antiqua"/>
                <w:i/>
                <w:iCs/>
                <w:sz w:val="18"/>
                <w:szCs w:val="18"/>
              </w:rPr>
            </w:pPr>
          </w:p>
        </w:tc>
        <w:tc>
          <w:tcPr>
            <w:tcW w:w="993" w:type="dxa"/>
            <w:tcBorders>
              <w:top w:val="nil"/>
              <w:left w:val="nil"/>
              <w:bottom w:val="single" w:sz="4" w:space="0" w:color="auto"/>
              <w:right w:val="single" w:sz="4" w:space="0" w:color="auto"/>
            </w:tcBorders>
            <w:shd w:val="clear" w:color="auto" w:fill="auto"/>
            <w:hideMark/>
          </w:tcPr>
          <w:p w:rsidR="00B02F72" w:rsidRPr="003A1D5B" w:rsidRDefault="00B02F72" w:rsidP="002D5E3A">
            <w:pPr>
              <w:jc w:val="center"/>
              <w:rPr>
                <w:rFonts w:ascii="Book Antiqua" w:hAnsi="Book Antiqua"/>
                <w:i/>
                <w:iCs/>
                <w:sz w:val="18"/>
                <w:szCs w:val="18"/>
              </w:rPr>
            </w:pPr>
          </w:p>
        </w:tc>
        <w:tc>
          <w:tcPr>
            <w:tcW w:w="992" w:type="dxa"/>
            <w:tcBorders>
              <w:top w:val="nil"/>
              <w:left w:val="nil"/>
              <w:bottom w:val="single" w:sz="4" w:space="0" w:color="auto"/>
              <w:right w:val="single" w:sz="4" w:space="0" w:color="auto"/>
            </w:tcBorders>
            <w:shd w:val="clear" w:color="auto" w:fill="auto"/>
            <w:noWrap/>
            <w:hideMark/>
          </w:tcPr>
          <w:p w:rsidR="00B02F72" w:rsidRPr="003A1D5B" w:rsidRDefault="00B02F72" w:rsidP="002D5E3A">
            <w:pPr>
              <w:ind w:firstLine="34"/>
              <w:jc w:val="center"/>
              <w:rPr>
                <w:rFonts w:ascii="Book Antiqua" w:hAnsi="Book Antiqua"/>
                <w:i/>
                <w:iCs/>
                <w:sz w:val="18"/>
                <w:szCs w:val="18"/>
              </w:rPr>
            </w:pPr>
          </w:p>
        </w:tc>
        <w:tc>
          <w:tcPr>
            <w:tcW w:w="283" w:type="dxa"/>
            <w:tcBorders>
              <w:top w:val="nil"/>
              <w:left w:val="nil"/>
              <w:bottom w:val="single" w:sz="4" w:space="0" w:color="auto"/>
              <w:right w:val="nil"/>
            </w:tcBorders>
            <w:shd w:val="clear" w:color="auto" w:fill="auto"/>
            <w:noWrap/>
            <w:vAlign w:val="center"/>
            <w:hideMark/>
          </w:tcPr>
          <w:p w:rsidR="00B02F72" w:rsidRPr="003A1D5B" w:rsidRDefault="00B02F72" w:rsidP="002D5E3A">
            <w:pPr>
              <w:ind w:firstLine="25"/>
              <w:rPr>
                <w:i/>
                <w:iCs/>
                <w:sz w:val="18"/>
                <w:szCs w:val="18"/>
              </w:rPr>
            </w:pPr>
          </w:p>
        </w:tc>
        <w:tc>
          <w:tcPr>
            <w:tcW w:w="851" w:type="dxa"/>
            <w:tcBorders>
              <w:top w:val="nil"/>
              <w:left w:val="single" w:sz="4" w:space="0" w:color="auto"/>
              <w:bottom w:val="single" w:sz="4" w:space="0" w:color="auto"/>
              <w:right w:val="nil"/>
            </w:tcBorders>
            <w:shd w:val="clear" w:color="auto" w:fill="auto"/>
            <w:noWrap/>
            <w:vAlign w:val="center"/>
            <w:hideMark/>
          </w:tcPr>
          <w:p w:rsidR="00B02F72" w:rsidRPr="003A1D5B" w:rsidRDefault="00B02F72" w:rsidP="00B02F72">
            <w:pPr>
              <w:ind w:firstLine="34"/>
              <w:rPr>
                <w:i/>
                <w:iCs/>
                <w:sz w:val="18"/>
                <w:szCs w:val="18"/>
              </w:rPr>
            </w:pP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B02F72" w:rsidRPr="003A1D5B" w:rsidRDefault="00B02F72" w:rsidP="00B02F72">
            <w:pPr>
              <w:ind w:right="175" w:firstLine="33"/>
              <w:rPr>
                <w:i/>
                <w:iCs/>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B02F72" w:rsidRPr="003A1D5B" w:rsidRDefault="00B02F72" w:rsidP="00B02F72">
            <w:pPr>
              <w:ind w:right="175" w:firstLine="33"/>
              <w:rPr>
                <w:i/>
                <w:iCs/>
                <w:sz w:val="18"/>
                <w:szCs w:val="18"/>
              </w:rPr>
            </w:pPr>
          </w:p>
        </w:tc>
        <w:tc>
          <w:tcPr>
            <w:tcW w:w="1559"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ind w:firstLine="42"/>
              <w:rPr>
                <w:i/>
                <w:iCs/>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B02F72" w:rsidRPr="003A1D5B" w:rsidRDefault="00B02F72" w:rsidP="00B02F72">
            <w:pPr>
              <w:ind w:firstLine="34"/>
              <w:rPr>
                <w:i/>
                <w:iCs/>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rPr>
                <w:i/>
                <w:iCs/>
                <w:sz w:val="18"/>
                <w:szCs w:val="18"/>
              </w:rPr>
            </w:pPr>
          </w:p>
        </w:tc>
      </w:tr>
      <w:tr w:rsidR="00B02F72" w:rsidRPr="003A1D5B" w:rsidTr="007D7BF8">
        <w:trPr>
          <w:trHeight w:val="31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B02F72" w:rsidRPr="003A1D5B" w:rsidRDefault="00B02F72" w:rsidP="00956457">
            <w:pPr>
              <w:autoSpaceDE/>
              <w:autoSpaceDN/>
              <w:rPr>
                <w:sz w:val="18"/>
                <w:szCs w:val="18"/>
              </w:rPr>
            </w:pPr>
          </w:p>
        </w:tc>
        <w:tc>
          <w:tcPr>
            <w:tcW w:w="1984"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850"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567"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283" w:type="dxa"/>
            <w:tcBorders>
              <w:top w:val="nil"/>
              <w:left w:val="nil"/>
              <w:bottom w:val="single" w:sz="4" w:space="0" w:color="auto"/>
              <w:right w:val="nil"/>
            </w:tcBorders>
            <w:shd w:val="clear" w:color="auto" w:fill="auto"/>
            <w:noWrap/>
            <w:vAlign w:val="center"/>
            <w:hideMark/>
          </w:tcPr>
          <w:p w:rsidR="00B02F72" w:rsidRPr="003A1D5B" w:rsidRDefault="00B02F72" w:rsidP="002D5E3A">
            <w:pPr>
              <w:ind w:firstLine="25"/>
              <w:rPr>
                <w:i/>
                <w:iCs/>
                <w:sz w:val="18"/>
                <w:szCs w:val="18"/>
              </w:rPr>
            </w:pPr>
          </w:p>
        </w:tc>
        <w:tc>
          <w:tcPr>
            <w:tcW w:w="851" w:type="dxa"/>
            <w:tcBorders>
              <w:top w:val="nil"/>
              <w:left w:val="single" w:sz="4" w:space="0" w:color="auto"/>
              <w:bottom w:val="single" w:sz="4" w:space="0" w:color="auto"/>
              <w:right w:val="nil"/>
            </w:tcBorders>
            <w:shd w:val="clear" w:color="auto" w:fill="auto"/>
            <w:noWrap/>
            <w:vAlign w:val="center"/>
            <w:hideMark/>
          </w:tcPr>
          <w:p w:rsidR="00B02F72" w:rsidRPr="003A1D5B" w:rsidRDefault="00B02F72" w:rsidP="00B02F72">
            <w:pPr>
              <w:ind w:firstLine="34"/>
              <w:rPr>
                <w:i/>
                <w:iCs/>
                <w:sz w:val="18"/>
                <w:szCs w:val="18"/>
              </w:rPr>
            </w:pP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B02F72" w:rsidRPr="003A1D5B" w:rsidRDefault="00B02F72" w:rsidP="00B02F72">
            <w:pPr>
              <w:ind w:right="175" w:firstLine="33"/>
              <w:rPr>
                <w:i/>
                <w:iCs/>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B02F72" w:rsidRPr="003A1D5B" w:rsidRDefault="00B02F72" w:rsidP="00B02F72">
            <w:pPr>
              <w:ind w:right="175" w:firstLine="33"/>
              <w:rPr>
                <w:i/>
                <w:iCs/>
                <w:sz w:val="18"/>
                <w:szCs w:val="18"/>
              </w:rPr>
            </w:pPr>
          </w:p>
        </w:tc>
        <w:tc>
          <w:tcPr>
            <w:tcW w:w="1559"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ind w:firstLine="38"/>
              <w:rPr>
                <w:i/>
                <w:iCs/>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B02F72" w:rsidRPr="003A1D5B" w:rsidRDefault="00B02F72" w:rsidP="00B02F72">
            <w:pPr>
              <w:rPr>
                <w:i/>
                <w:iCs/>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rPr>
                <w:i/>
                <w:iCs/>
                <w:sz w:val="18"/>
                <w:szCs w:val="18"/>
              </w:rPr>
            </w:pPr>
          </w:p>
        </w:tc>
      </w:tr>
      <w:tr w:rsidR="00B02F72" w:rsidRPr="003A1D5B" w:rsidTr="007D7BF8">
        <w:trPr>
          <w:trHeight w:val="315"/>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B02F72" w:rsidRPr="003A1D5B" w:rsidRDefault="00B02F72" w:rsidP="00956457">
            <w:pPr>
              <w:autoSpaceDE/>
              <w:autoSpaceDN/>
              <w:rPr>
                <w:sz w:val="18"/>
                <w:szCs w:val="18"/>
              </w:rPr>
            </w:pPr>
          </w:p>
        </w:tc>
        <w:tc>
          <w:tcPr>
            <w:tcW w:w="1984"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850"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567"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283" w:type="dxa"/>
            <w:tcBorders>
              <w:top w:val="nil"/>
              <w:left w:val="nil"/>
              <w:bottom w:val="single" w:sz="4" w:space="0" w:color="auto"/>
              <w:right w:val="nil"/>
            </w:tcBorders>
            <w:shd w:val="clear" w:color="auto" w:fill="auto"/>
            <w:noWrap/>
            <w:vAlign w:val="center"/>
            <w:hideMark/>
          </w:tcPr>
          <w:p w:rsidR="00B02F72" w:rsidRPr="003A1D5B" w:rsidRDefault="00B02F72" w:rsidP="002D5E3A">
            <w:pPr>
              <w:ind w:firstLine="25"/>
              <w:rPr>
                <w:i/>
                <w:iCs/>
                <w:sz w:val="18"/>
                <w:szCs w:val="18"/>
              </w:rPr>
            </w:pPr>
          </w:p>
        </w:tc>
        <w:tc>
          <w:tcPr>
            <w:tcW w:w="851" w:type="dxa"/>
            <w:tcBorders>
              <w:top w:val="nil"/>
              <w:left w:val="single" w:sz="4" w:space="0" w:color="auto"/>
              <w:bottom w:val="single" w:sz="4" w:space="0" w:color="auto"/>
              <w:right w:val="nil"/>
            </w:tcBorders>
            <w:shd w:val="clear" w:color="auto" w:fill="auto"/>
            <w:noWrap/>
            <w:vAlign w:val="center"/>
            <w:hideMark/>
          </w:tcPr>
          <w:p w:rsidR="00B02F72" w:rsidRPr="003A1D5B" w:rsidRDefault="00B02F72" w:rsidP="00B02F72">
            <w:pPr>
              <w:ind w:firstLine="34"/>
              <w:rPr>
                <w:i/>
                <w:iCs/>
                <w:sz w:val="18"/>
                <w:szCs w:val="18"/>
              </w:rPr>
            </w:pP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B02F72" w:rsidRPr="003A1D5B" w:rsidRDefault="00B02F72" w:rsidP="00B02F72">
            <w:pPr>
              <w:ind w:right="175" w:firstLine="33"/>
              <w:rPr>
                <w:i/>
                <w:iCs/>
                <w:sz w:val="18"/>
                <w:szCs w:val="18"/>
              </w:rPr>
            </w:pPr>
          </w:p>
        </w:tc>
        <w:tc>
          <w:tcPr>
            <w:tcW w:w="1418"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ind w:right="175" w:firstLine="33"/>
              <w:rPr>
                <w:i/>
                <w:iCs/>
                <w:sz w:val="18"/>
                <w:szCs w:val="18"/>
              </w:rPr>
            </w:pPr>
          </w:p>
        </w:tc>
        <w:tc>
          <w:tcPr>
            <w:tcW w:w="1559"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ind w:firstLine="38"/>
              <w:rPr>
                <w:i/>
                <w:iCs/>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B02F72" w:rsidRPr="003A1D5B" w:rsidRDefault="00B02F72" w:rsidP="00B02F72">
            <w:pPr>
              <w:rPr>
                <w:i/>
                <w:iCs/>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rPr>
                <w:i/>
                <w:iCs/>
                <w:sz w:val="18"/>
                <w:szCs w:val="18"/>
              </w:rPr>
            </w:pPr>
          </w:p>
        </w:tc>
      </w:tr>
      <w:tr w:rsidR="00B02F72" w:rsidRPr="003A1D5B" w:rsidTr="007D7BF8">
        <w:trPr>
          <w:trHeight w:val="813"/>
        </w:trPr>
        <w:tc>
          <w:tcPr>
            <w:tcW w:w="539" w:type="dxa"/>
            <w:tcBorders>
              <w:top w:val="nil"/>
              <w:left w:val="single" w:sz="4" w:space="0" w:color="auto"/>
              <w:bottom w:val="single" w:sz="4" w:space="0" w:color="auto"/>
              <w:right w:val="single" w:sz="4" w:space="0" w:color="auto"/>
            </w:tcBorders>
            <w:shd w:val="clear" w:color="auto" w:fill="auto"/>
            <w:noWrap/>
            <w:vAlign w:val="bottom"/>
            <w:hideMark/>
          </w:tcPr>
          <w:p w:rsidR="00B02F72" w:rsidRPr="003A1D5B" w:rsidRDefault="00B02F72" w:rsidP="00956457">
            <w:pPr>
              <w:autoSpaceDE/>
              <w:autoSpaceDN/>
              <w:rPr>
                <w:sz w:val="18"/>
                <w:szCs w:val="18"/>
              </w:rPr>
            </w:pPr>
          </w:p>
        </w:tc>
        <w:tc>
          <w:tcPr>
            <w:tcW w:w="1984"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850"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567"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nil"/>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283" w:type="dxa"/>
            <w:tcBorders>
              <w:top w:val="nil"/>
              <w:left w:val="nil"/>
              <w:bottom w:val="single" w:sz="4" w:space="0" w:color="auto"/>
              <w:right w:val="nil"/>
            </w:tcBorders>
            <w:shd w:val="clear" w:color="auto" w:fill="auto"/>
            <w:noWrap/>
            <w:vAlign w:val="center"/>
            <w:hideMark/>
          </w:tcPr>
          <w:p w:rsidR="00B02F72" w:rsidRPr="003A1D5B" w:rsidRDefault="00B02F72" w:rsidP="002D5E3A">
            <w:pPr>
              <w:ind w:firstLine="25"/>
              <w:rPr>
                <w:i/>
                <w:iCs/>
                <w:sz w:val="18"/>
                <w:szCs w:val="18"/>
              </w:rPr>
            </w:pPr>
          </w:p>
        </w:tc>
        <w:tc>
          <w:tcPr>
            <w:tcW w:w="851" w:type="dxa"/>
            <w:tcBorders>
              <w:top w:val="nil"/>
              <w:left w:val="single" w:sz="4" w:space="0" w:color="auto"/>
              <w:bottom w:val="single" w:sz="4" w:space="0" w:color="auto"/>
              <w:right w:val="nil"/>
            </w:tcBorders>
            <w:shd w:val="clear" w:color="auto" w:fill="auto"/>
            <w:noWrap/>
            <w:vAlign w:val="center"/>
            <w:hideMark/>
          </w:tcPr>
          <w:p w:rsidR="00B02F72" w:rsidRPr="003A1D5B" w:rsidRDefault="00B02F72" w:rsidP="00B02F72">
            <w:pPr>
              <w:ind w:firstLine="34"/>
              <w:rPr>
                <w:i/>
                <w:iCs/>
                <w:sz w:val="18"/>
                <w:szCs w:val="18"/>
              </w:rPr>
            </w:pP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B02F72" w:rsidRPr="003A1D5B" w:rsidRDefault="00B02F72" w:rsidP="00B02F72">
            <w:pPr>
              <w:ind w:right="175" w:firstLine="33"/>
              <w:rPr>
                <w:i/>
                <w:iCs/>
                <w:sz w:val="18"/>
                <w:szCs w:val="18"/>
              </w:rPr>
            </w:pPr>
          </w:p>
        </w:tc>
        <w:tc>
          <w:tcPr>
            <w:tcW w:w="1418"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ind w:right="175" w:firstLine="33"/>
              <w:rPr>
                <w:i/>
                <w:iCs/>
                <w:sz w:val="18"/>
                <w:szCs w:val="18"/>
              </w:rPr>
            </w:pPr>
          </w:p>
        </w:tc>
        <w:tc>
          <w:tcPr>
            <w:tcW w:w="1559"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ind w:firstLine="38"/>
              <w:rPr>
                <w:i/>
                <w:iCs/>
                <w:sz w:val="18"/>
                <w:szCs w:val="18"/>
              </w:rPr>
            </w:pPr>
          </w:p>
        </w:tc>
        <w:tc>
          <w:tcPr>
            <w:tcW w:w="992" w:type="dxa"/>
            <w:tcBorders>
              <w:top w:val="nil"/>
              <w:left w:val="nil"/>
              <w:bottom w:val="single" w:sz="4" w:space="0" w:color="auto"/>
              <w:right w:val="single" w:sz="4" w:space="0" w:color="auto"/>
            </w:tcBorders>
            <w:shd w:val="clear" w:color="auto" w:fill="auto"/>
            <w:noWrap/>
            <w:vAlign w:val="center"/>
            <w:hideMark/>
          </w:tcPr>
          <w:p w:rsidR="00B02F72" w:rsidRPr="003A1D5B" w:rsidRDefault="00B02F72" w:rsidP="00B02F72">
            <w:pPr>
              <w:rPr>
                <w:i/>
                <w:iCs/>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rsidR="00B02F72" w:rsidRPr="003A1D5B" w:rsidRDefault="00B02F72" w:rsidP="00B02F72">
            <w:pPr>
              <w:rPr>
                <w:i/>
                <w:iCs/>
                <w:sz w:val="18"/>
                <w:szCs w:val="18"/>
              </w:rPr>
            </w:pPr>
          </w:p>
        </w:tc>
      </w:tr>
      <w:tr w:rsidR="00B02F72" w:rsidRPr="003A1D5B" w:rsidTr="007D7BF8">
        <w:trPr>
          <w:trHeight w:val="657"/>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2F72" w:rsidRPr="003A1D5B" w:rsidRDefault="00B02F72" w:rsidP="00956457">
            <w:pPr>
              <w:autoSpaceDE/>
              <w:autoSpaceDN/>
              <w:rPr>
                <w:sz w:val="18"/>
                <w:szCs w:val="18"/>
              </w:rPr>
            </w:pP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B02F72" w:rsidRPr="003A1D5B" w:rsidRDefault="00B02F72" w:rsidP="002D5E3A">
            <w:pPr>
              <w:ind w:firstLine="25"/>
              <w:rPr>
                <w:i/>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02F72" w:rsidRPr="003A1D5B" w:rsidRDefault="00B02F72" w:rsidP="00B02F72">
            <w:pPr>
              <w:ind w:firstLine="34"/>
              <w:rPr>
                <w:i/>
                <w:iCs/>
                <w:sz w:val="18"/>
                <w:szCs w:val="18"/>
              </w:rPr>
            </w:pP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B02F72" w:rsidRPr="003A1D5B" w:rsidRDefault="00B02F72" w:rsidP="00B02F72">
            <w:pPr>
              <w:ind w:right="175" w:firstLine="33"/>
              <w:rPr>
                <w:i/>
                <w:iCs/>
                <w:sz w:val="18"/>
                <w:szCs w:val="18"/>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02F72" w:rsidRPr="003A1D5B" w:rsidRDefault="00B02F72" w:rsidP="00B02F72">
            <w:pPr>
              <w:ind w:right="175" w:firstLine="33"/>
              <w:rPr>
                <w:i/>
                <w:iCs/>
                <w:sz w:val="18"/>
                <w:szCs w:val="18"/>
              </w:rPr>
            </w:pP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B02F72" w:rsidRPr="003A1D5B" w:rsidRDefault="00B02F72" w:rsidP="00B02F72">
            <w:pPr>
              <w:ind w:firstLine="38"/>
              <w:rPr>
                <w:i/>
                <w:iCs/>
                <w:sz w:val="18"/>
                <w:szCs w:val="18"/>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02F72" w:rsidRPr="003A1D5B" w:rsidRDefault="00B02F72" w:rsidP="00B02F72">
            <w:pPr>
              <w:rPr>
                <w:i/>
                <w:iCs/>
                <w:sz w:val="18"/>
                <w:szCs w:val="18"/>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02F72" w:rsidRPr="003A1D5B" w:rsidRDefault="00B02F72" w:rsidP="00B02F72">
            <w:pPr>
              <w:rPr>
                <w:i/>
                <w:iCs/>
                <w:sz w:val="18"/>
                <w:szCs w:val="18"/>
              </w:rPr>
            </w:pPr>
          </w:p>
        </w:tc>
      </w:tr>
      <w:tr w:rsidR="00B02F72" w:rsidRPr="003A1D5B" w:rsidTr="007D7BF8">
        <w:trPr>
          <w:trHeight w:val="315"/>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2F72" w:rsidRPr="003A1D5B" w:rsidRDefault="00B02F72" w:rsidP="00956457">
            <w:pPr>
              <w:autoSpaceDE/>
              <w:autoSpaceDN/>
              <w:rPr>
                <w:sz w:val="18"/>
                <w:szCs w:val="18"/>
              </w:rPr>
            </w:pPr>
          </w:p>
        </w:tc>
        <w:tc>
          <w:tcPr>
            <w:tcW w:w="1984"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B02F72" w:rsidRPr="003A1D5B" w:rsidRDefault="00B02F72" w:rsidP="005D5265">
            <w:pPr>
              <w:rPr>
                <w:sz w:val="18"/>
                <w:szCs w:val="18"/>
              </w:rPr>
            </w:pPr>
          </w:p>
        </w:tc>
        <w:tc>
          <w:tcPr>
            <w:tcW w:w="283" w:type="dxa"/>
            <w:tcBorders>
              <w:top w:val="single" w:sz="4" w:space="0" w:color="auto"/>
              <w:left w:val="nil"/>
              <w:bottom w:val="single" w:sz="4" w:space="0" w:color="auto"/>
              <w:right w:val="single" w:sz="4" w:space="0" w:color="auto"/>
            </w:tcBorders>
            <w:shd w:val="clear" w:color="auto" w:fill="auto"/>
            <w:noWrap/>
            <w:vAlign w:val="center"/>
            <w:hideMark/>
          </w:tcPr>
          <w:p w:rsidR="00B02F72" w:rsidRPr="003A1D5B" w:rsidRDefault="00B02F72" w:rsidP="002D5E3A">
            <w:pPr>
              <w:ind w:firstLine="25"/>
              <w:rPr>
                <w:i/>
                <w:iCs/>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02F72" w:rsidRPr="003A1D5B" w:rsidRDefault="00B02F72" w:rsidP="00B02F72">
            <w:pPr>
              <w:ind w:firstLine="34"/>
              <w:rPr>
                <w:i/>
                <w:iCs/>
                <w:sz w:val="18"/>
                <w:szCs w:val="18"/>
              </w:rPr>
            </w:pP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B02F72" w:rsidRPr="003A1D5B" w:rsidRDefault="00B02F72" w:rsidP="00B02F72">
            <w:pPr>
              <w:ind w:right="175" w:firstLine="33"/>
              <w:rPr>
                <w:i/>
                <w:iCs/>
                <w:sz w:val="18"/>
                <w:szCs w:val="18"/>
              </w:rPr>
            </w:pP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B02F72" w:rsidRPr="003A1D5B" w:rsidRDefault="00B02F72" w:rsidP="00B02F72">
            <w:pPr>
              <w:ind w:right="175" w:firstLine="33"/>
              <w:rPr>
                <w:i/>
                <w:iCs/>
                <w:sz w:val="18"/>
                <w:szCs w:val="18"/>
              </w:rPr>
            </w:pP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B02F72" w:rsidRPr="003A1D5B" w:rsidRDefault="00B02F72" w:rsidP="00B02F72">
            <w:pPr>
              <w:ind w:firstLine="38"/>
              <w:rPr>
                <w:i/>
                <w:iCs/>
                <w:sz w:val="18"/>
                <w:szCs w:val="18"/>
              </w:rPr>
            </w:pP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02F72" w:rsidRPr="003A1D5B" w:rsidRDefault="00B02F72" w:rsidP="00B02F72">
            <w:pPr>
              <w:rPr>
                <w:i/>
                <w:iCs/>
                <w:sz w:val="18"/>
                <w:szCs w:val="18"/>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B02F72" w:rsidRPr="003A1D5B" w:rsidRDefault="00B02F72" w:rsidP="00B02F72">
            <w:pPr>
              <w:rPr>
                <w:i/>
                <w:iCs/>
                <w:sz w:val="18"/>
                <w:szCs w:val="18"/>
              </w:rPr>
            </w:pPr>
          </w:p>
        </w:tc>
      </w:tr>
    </w:tbl>
    <w:p w:rsidR="003A1D5B" w:rsidRPr="003A1D5B" w:rsidRDefault="003A1D5B" w:rsidP="00956457">
      <w:pPr>
        <w:autoSpaceDE/>
        <w:autoSpaceDN/>
        <w:jc w:val="both"/>
        <w:rPr>
          <w:sz w:val="24"/>
          <w:szCs w:val="24"/>
        </w:rPr>
      </w:pPr>
    </w:p>
    <w:p w:rsidR="00D27D17" w:rsidRPr="00DF0129" w:rsidRDefault="00D27D17" w:rsidP="00D27D17">
      <w:pPr>
        <w:jc w:val="both"/>
        <w:rPr>
          <w:b/>
          <w:sz w:val="22"/>
          <w:szCs w:val="22"/>
        </w:rPr>
      </w:pPr>
      <w:r w:rsidRPr="00DF0129">
        <w:rPr>
          <w:b/>
          <w:sz w:val="22"/>
          <w:szCs w:val="22"/>
        </w:rPr>
        <w:t xml:space="preserve">ИСПОЛНИТЕЛЬ: </w:t>
      </w:r>
    </w:p>
    <w:p w:rsidR="003A1D5B" w:rsidRPr="003A1D5B" w:rsidRDefault="003A1D5B" w:rsidP="00956457">
      <w:pPr>
        <w:autoSpaceDE/>
        <w:autoSpaceDN/>
        <w:jc w:val="both"/>
        <w:rPr>
          <w:sz w:val="24"/>
          <w:szCs w:val="24"/>
        </w:rPr>
      </w:pPr>
    </w:p>
    <w:p w:rsidR="003A1D5B" w:rsidRPr="003A1D5B" w:rsidRDefault="003A1D5B" w:rsidP="00956457">
      <w:pPr>
        <w:autoSpaceDE/>
        <w:autoSpaceDN/>
        <w:jc w:val="both"/>
        <w:rPr>
          <w:sz w:val="24"/>
          <w:szCs w:val="24"/>
        </w:rPr>
      </w:pPr>
    </w:p>
    <w:p w:rsidR="00270630" w:rsidRPr="008B6CD8" w:rsidRDefault="005D5265" w:rsidP="00956457">
      <w:pPr>
        <w:autoSpaceDE/>
        <w:autoSpaceDN/>
        <w:jc w:val="both"/>
        <w:rPr>
          <w:sz w:val="24"/>
          <w:szCs w:val="24"/>
        </w:rPr>
      </w:pPr>
      <w:r w:rsidRPr="003A1D5B">
        <w:rPr>
          <w:sz w:val="24"/>
          <w:szCs w:val="24"/>
        </w:rPr>
        <w:t>______________________ /</w:t>
      </w:r>
    </w:p>
    <w:p w:rsidR="00270630" w:rsidRPr="00DF0129" w:rsidRDefault="00270630" w:rsidP="00270630">
      <w:pPr>
        <w:jc w:val="both"/>
        <w:rPr>
          <w:sz w:val="22"/>
          <w:szCs w:val="22"/>
        </w:rPr>
      </w:pPr>
      <w:proofErr w:type="spellStart"/>
      <w:r w:rsidRPr="00DF0129">
        <w:rPr>
          <w:sz w:val="22"/>
          <w:szCs w:val="22"/>
        </w:rPr>
        <w:t>М.п</w:t>
      </w:r>
      <w:proofErr w:type="spellEnd"/>
      <w:r w:rsidRPr="00DF0129">
        <w:rPr>
          <w:sz w:val="22"/>
          <w:szCs w:val="22"/>
        </w:rPr>
        <w:t>.</w:t>
      </w:r>
    </w:p>
    <w:p w:rsidR="000C1B59" w:rsidRDefault="000C1B59" w:rsidP="003A1D5B">
      <w:pPr>
        <w:jc w:val="right"/>
        <w:rPr>
          <w:snapToGrid w:val="0"/>
          <w:sz w:val="24"/>
          <w:szCs w:val="24"/>
        </w:rPr>
        <w:sectPr w:rsidR="000C1B59" w:rsidSect="00435D35">
          <w:pgSz w:w="16838" w:h="11906" w:orient="landscape"/>
          <w:pgMar w:top="720" w:right="720" w:bottom="720" w:left="720" w:header="567" w:footer="567" w:gutter="0"/>
          <w:pgNumType w:start="1"/>
          <w:cols w:space="709"/>
          <w:noEndnote/>
          <w:docGrid w:linePitch="360"/>
        </w:sectPr>
      </w:pPr>
    </w:p>
    <w:p w:rsidR="00FA5C7D" w:rsidRDefault="00FA5C7D" w:rsidP="000C1B59">
      <w:pPr>
        <w:jc w:val="right"/>
        <w:rPr>
          <w:b/>
          <w:sz w:val="22"/>
          <w:szCs w:val="22"/>
        </w:rPr>
      </w:pPr>
    </w:p>
    <w:p w:rsidR="000C1B59" w:rsidRPr="0017691F" w:rsidRDefault="000C1B59" w:rsidP="000C1B59">
      <w:pPr>
        <w:jc w:val="right"/>
        <w:rPr>
          <w:b/>
          <w:sz w:val="22"/>
          <w:szCs w:val="22"/>
        </w:rPr>
      </w:pPr>
      <w:r w:rsidRPr="0017691F">
        <w:rPr>
          <w:b/>
          <w:sz w:val="22"/>
          <w:szCs w:val="22"/>
        </w:rPr>
        <w:t>Приложение</w:t>
      </w:r>
      <w:r>
        <w:rPr>
          <w:b/>
          <w:sz w:val="22"/>
          <w:szCs w:val="22"/>
        </w:rPr>
        <w:t xml:space="preserve"> 5</w:t>
      </w:r>
      <w:r>
        <w:rPr>
          <w:b/>
          <w:sz w:val="22"/>
          <w:szCs w:val="22"/>
        </w:rPr>
        <w:tab/>
      </w:r>
      <w:r>
        <w:rPr>
          <w:b/>
          <w:sz w:val="22"/>
          <w:szCs w:val="22"/>
        </w:rPr>
        <w:tab/>
      </w:r>
      <w:r>
        <w:rPr>
          <w:b/>
          <w:sz w:val="22"/>
          <w:szCs w:val="22"/>
        </w:rPr>
        <w:tab/>
      </w:r>
      <w:r>
        <w:rPr>
          <w:b/>
          <w:sz w:val="22"/>
          <w:szCs w:val="22"/>
        </w:rPr>
        <w:tab/>
      </w:r>
    </w:p>
    <w:p w:rsidR="000C1B59" w:rsidRDefault="000C1B59" w:rsidP="000C1B59">
      <w:pPr>
        <w:jc w:val="right"/>
        <w:rPr>
          <w:b/>
          <w:sz w:val="22"/>
          <w:szCs w:val="22"/>
        </w:rPr>
      </w:pPr>
      <w:r w:rsidRPr="0017691F">
        <w:rPr>
          <w:b/>
          <w:sz w:val="22"/>
          <w:szCs w:val="22"/>
        </w:rPr>
        <w:t>к договору №</w:t>
      </w:r>
      <w:r>
        <w:rPr>
          <w:b/>
          <w:sz w:val="22"/>
          <w:szCs w:val="22"/>
        </w:rPr>
        <w:t xml:space="preserve"> </w:t>
      </w:r>
      <w:r w:rsidRPr="00F23AF2">
        <w:rPr>
          <w:b/>
          <w:sz w:val="22"/>
          <w:szCs w:val="22"/>
        </w:rPr>
        <w:t>___</w:t>
      </w:r>
      <w:r>
        <w:rPr>
          <w:b/>
          <w:sz w:val="22"/>
          <w:szCs w:val="22"/>
        </w:rPr>
        <w:tab/>
      </w:r>
      <w:r>
        <w:rPr>
          <w:b/>
          <w:sz w:val="22"/>
          <w:szCs w:val="22"/>
        </w:rPr>
        <w:tab/>
      </w:r>
      <w:r>
        <w:rPr>
          <w:b/>
          <w:sz w:val="22"/>
          <w:szCs w:val="22"/>
        </w:rPr>
        <w:tab/>
        <w:t xml:space="preserve"> </w:t>
      </w:r>
    </w:p>
    <w:p w:rsidR="000C1B59" w:rsidRDefault="000C1B59" w:rsidP="000C1B59">
      <w:pPr>
        <w:autoSpaceDE/>
        <w:autoSpaceDN/>
        <w:spacing w:line="360" w:lineRule="auto"/>
        <w:ind w:firstLine="720"/>
        <w:jc w:val="center"/>
        <w:rPr>
          <w:b/>
          <w:bCs/>
          <w:snapToGrid w:val="0"/>
          <w:sz w:val="24"/>
          <w:szCs w:val="24"/>
        </w:rPr>
      </w:pPr>
      <w:r>
        <w:rPr>
          <w:b/>
          <w:sz w:val="22"/>
          <w:szCs w:val="22"/>
        </w:rPr>
        <w:t xml:space="preserve">                                                                                                         от </w:t>
      </w:r>
      <w:r w:rsidRPr="0017691F">
        <w:rPr>
          <w:b/>
          <w:sz w:val="22"/>
          <w:szCs w:val="22"/>
        </w:rPr>
        <w:t>“</w:t>
      </w:r>
      <w:r w:rsidRPr="00F23AF2">
        <w:rPr>
          <w:b/>
          <w:sz w:val="22"/>
          <w:szCs w:val="22"/>
        </w:rPr>
        <w:t>__</w:t>
      </w:r>
      <w:r>
        <w:rPr>
          <w:b/>
          <w:sz w:val="22"/>
          <w:szCs w:val="22"/>
        </w:rPr>
        <w:t xml:space="preserve">  </w:t>
      </w:r>
      <w:r w:rsidRPr="0017691F">
        <w:rPr>
          <w:b/>
          <w:sz w:val="22"/>
          <w:szCs w:val="22"/>
        </w:rPr>
        <w:t>”</w:t>
      </w:r>
      <w:r>
        <w:rPr>
          <w:b/>
          <w:sz w:val="22"/>
          <w:szCs w:val="22"/>
        </w:rPr>
        <w:t xml:space="preserve"> </w:t>
      </w:r>
      <w:r w:rsidRPr="00F23AF2">
        <w:rPr>
          <w:b/>
          <w:sz w:val="22"/>
          <w:szCs w:val="22"/>
        </w:rPr>
        <w:t xml:space="preserve">___________ </w:t>
      </w:r>
      <w:r w:rsidRPr="0017691F">
        <w:rPr>
          <w:b/>
          <w:sz w:val="22"/>
          <w:szCs w:val="22"/>
        </w:rPr>
        <w:t xml:space="preserve"> 20</w:t>
      </w:r>
      <w:r w:rsidR="001B5C1F">
        <w:rPr>
          <w:b/>
          <w:sz w:val="22"/>
          <w:szCs w:val="22"/>
        </w:rPr>
        <w:t>___</w:t>
      </w:r>
      <w:r w:rsidRPr="0017691F">
        <w:rPr>
          <w:b/>
          <w:sz w:val="22"/>
          <w:szCs w:val="22"/>
        </w:rPr>
        <w:t xml:space="preserve"> года</w:t>
      </w:r>
    </w:p>
    <w:p w:rsidR="000C1B59" w:rsidRDefault="000C1B59" w:rsidP="003A1D5B">
      <w:pPr>
        <w:jc w:val="right"/>
        <w:rPr>
          <w:snapToGrid w:val="0"/>
          <w:sz w:val="24"/>
          <w:szCs w:val="24"/>
        </w:rPr>
      </w:pPr>
    </w:p>
    <w:p w:rsidR="000C1B59" w:rsidRDefault="000C1B59" w:rsidP="003A1D5B">
      <w:pPr>
        <w:jc w:val="right"/>
        <w:rPr>
          <w:snapToGrid w:val="0"/>
          <w:sz w:val="24"/>
          <w:szCs w:val="24"/>
        </w:rPr>
      </w:pPr>
    </w:p>
    <w:p w:rsidR="00270630" w:rsidRPr="0085057A" w:rsidRDefault="00270630" w:rsidP="00270630">
      <w:pPr>
        <w:ind w:firstLine="567"/>
        <w:jc w:val="center"/>
        <w:rPr>
          <w:b/>
          <w:snapToGrid w:val="0"/>
        </w:rPr>
      </w:pPr>
      <w:r w:rsidRPr="0085057A">
        <w:rPr>
          <w:b/>
          <w:snapToGrid w:val="0"/>
        </w:rPr>
        <w:t>АНТИКОРРУПЦИОННАЯ ОГОВОРКА</w:t>
      </w:r>
    </w:p>
    <w:p w:rsidR="00270630" w:rsidRPr="000F180D" w:rsidRDefault="00270630" w:rsidP="00270630">
      <w:pPr>
        <w:ind w:firstLine="709"/>
        <w:jc w:val="both"/>
        <w:rPr>
          <w:lang w:eastAsia="en-US"/>
        </w:rPr>
      </w:pPr>
      <w:r w:rsidRPr="000F180D">
        <w:rPr>
          <w:lang w:eastAsia="en-US"/>
        </w:rPr>
        <w:t>Статья 1.</w:t>
      </w:r>
    </w:p>
    <w:p w:rsidR="00270630" w:rsidRPr="000F180D" w:rsidRDefault="00270630" w:rsidP="00270630">
      <w:pPr>
        <w:ind w:firstLine="709"/>
        <w:jc w:val="both"/>
        <w:rPr>
          <w:lang w:eastAsia="en-US"/>
        </w:rPr>
      </w:pPr>
      <w:proofErr w:type="gramStart"/>
      <w:r w:rsidRPr="000F180D">
        <w:rPr>
          <w:lang w:eastAsia="en-US"/>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70630" w:rsidRPr="000F180D" w:rsidRDefault="00270630" w:rsidP="00270630">
      <w:pPr>
        <w:ind w:firstLine="709"/>
        <w:jc w:val="both"/>
        <w:rPr>
          <w:lang w:eastAsia="en-US"/>
        </w:rPr>
      </w:pPr>
      <w:proofErr w:type="gramStart"/>
      <w:r w:rsidRPr="000F180D">
        <w:rPr>
          <w:lang w:eastAsia="en-US"/>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270630" w:rsidRPr="000F180D" w:rsidRDefault="00270630" w:rsidP="00270630">
      <w:pPr>
        <w:ind w:firstLine="709"/>
        <w:jc w:val="both"/>
        <w:rPr>
          <w:lang w:eastAsia="en-US"/>
        </w:rPr>
      </w:pPr>
      <w:r w:rsidRPr="000F180D">
        <w:rPr>
          <w:lang w:eastAsia="en-US"/>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F180D">
        <w:rPr>
          <w:lang w:eastAsia="en-US"/>
        </w:rPr>
        <w:t>с даты направления</w:t>
      </w:r>
      <w:proofErr w:type="gramEnd"/>
      <w:r w:rsidRPr="000F180D">
        <w:rPr>
          <w:lang w:eastAsia="en-US"/>
        </w:rPr>
        <w:t xml:space="preserve"> письменного уведомления. </w:t>
      </w:r>
    </w:p>
    <w:p w:rsidR="00270630" w:rsidRPr="000F180D" w:rsidRDefault="00270630" w:rsidP="00270630">
      <w:pPr>
        <w:ind w:firstLine="709"/>
        <w:jc w:val="both"/>
        <w:rPr>
          <w:lang w:eastAsia="en-US"/>
        </w:rPr>
      </w:pPr>
      <w:proofErr w:type="gramStart"/>
      <w:r w:rsidRPr="000F180D">
        <w:rPr>
          <w:lang w:eastAsia="en-US"/>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F180D">
        <w:rPr>
          <w:lang w:eastAsia="en-US"/>
        </w:rPr>
        <w:t xml:space="preserve"> доходов, полученных преступным путем. </w:t>
      </w:r>
    </w:p>
    <w:p w:rsidR="00270630" w:rsidRPr="000F180D" w:rsidRDefault="00270630" w:rsidP="00270630">
      <w:pPr>
        <w:ind w:firstLine="709"/>
        <w:jc w:val="both"/>
        <w:rPr>
          <w:lang w:eastAsia="en-US"/>
        </w:rPr>
      </w:pPr>
    </w:p>
    <w:p w:rsidR="00270630" w:rsidRPr="000F180D" w:rsidRDefault="00270630" w:rsidP="00270630">
      <w:pPr>
        <w:ind w:firstLine="709"/>
        <w:jc w:val="both"/>
        <w:rPr>
          <w:lang w:eastAsia="en-US"/>
        </w:rPr>
      </w:pPr>
      <w:r w:rsidRPr="000F180D">
        <w:rPr>
          <w:lang w:eastAsia="en-US"/>
        </w:rPr>
        <w:t>Статья 2.</w:t>
      </w:r>
    </w:p>
    <w:p w:rsidR="00270630" w:rsidRPr="000F180D" w:rsidRDefault="00270630" w:rsidP="00270630">
      <w:pPr>
        <w:ind w:firstLine="709"/>
        <w:jc w:val="both"/>
        <w:rPr>
          <w:lang w:eastAsia="en-US"/>
        </w:rPr>
      </w:pPr>
      <w:r w:rsidRPr="000F180D">
        <w:rPr>
          <w:lang w:eastAsia="en-US"/>
        </w:rPr>
        <w:t xml:space="preserve"> 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w:t>
      </w:r>
      <w:proofErr w:type="gramStart"/>
      <w:r w:rsidRPr="000F180D">
        <w:rPr>
          <w:lang w:eastAsia="en-US"/>
        </w:rPr>
        <w:t>дача</w:t>
      </w:r>
      <w:proofErr w:type="gramEnd"/>
      <w:r w:rsidRPr="000F180D">
        <w:rPr>
          <w:lang w:eastAsia="en-US"/>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270630" w:rsidRPr="000F180D" w:rsidRDefault="00270630" w:rsidP="00270630">
      <w:pPr>
        <w:ind w:firstLine="709"/>
        <w:jc w:val="both"/>
        <w:rPr>
          <w:lang w:eastAsia="en-US"/>
        </w:rPr>
      </w:pPr>
      <w:r w:rsidRPr="000F180D">
        <w:rPr>
          <w:lang w:eastAsia="en-US"/>
        </w:rPr>
        <w:t>Специализированной формы обратной связи «Линия доверия» на сайте по адресу в Интернете: www.rushydro.ru/form/</w:t>
      </w:r>
    </w:p>
    <w:p w:rsidR="00270630" w:rsidRPr="000F180D" w:rsidRDefault="00270630" w:rsidP="00270630">
      <w:pPr>
        <w:ind w:firstLine="709"/>
        <w:jc w:val="both"/>
        <w:rPr>
          <w:lang w:eastAsia="en-US"/>
        </w:rPr>
      </w:pPr>
      <w:r w:rsidRPr="000F180D">
        <w:rPr>
          <w:lang w:eastAsia="en-US"/>
        </w:rPr>
        <w:t xml:space="preserve">Электронной почты на адрес: ld@rushydro.ru </w:t>
      </w:r>
    </w:p>
    <w:p w:rsidR="00270630" w:rsidRPr="000F180D" w:rsidRDefault="00270630" w:rsidP="00270630">
      <w:pPr>
        <w:ind w:firstLine="709"/>
        <w:jc w:val="both"/>
        <w:rPr>
          <w:lang w:eastAsia="en-US"/>
        </w:rPr>
      </w:pPr>
      <w:r w:rsidRPr="000F180D">
        <w:rPr>
          <w:lang w:eastAsia="en-US"/>
        </w:rPr>
        <w:t>Обращения на телефонный автоответчик по номеру +7(495) 710-54-63 (круглосуточно).</w:t>
      </w:r>
    </w:p>
    <w:p w:rsidR="00270630" w:rsidRPr="000F180D" w:rsidRDefault="00270630" w:rsidP="00270630">
      <w:pPr>
        <w:ind w:firstLine="709"/>
        <w:jc w:val="both"/>
        <w:rPr>
          <w:lang w:eastAsia="en-US"/>
        </w:rPr>
      </w:pPr>
    </w:p>
    <w:p w:rsidR="00270630" w:rsidRPr="000F180D" w:rsidRDefault="00270630" w:rsidP="00270630">
      <w:pPr>
        <w:ind w:firstLine="709"/>
        <w:jc w:val="both"/>
        <w:rPr>
          <w:lang w:eastAsia="en-US"/>
        </w:rPr>
      </w:pPr>
      <w:r w:rsidRPr="000F180D">
        <w:rPr>
          <w:lang w:eastAsia="en-US"/>
        </w:rPr>
        <w:t>Статья 3.</w:t>
      </w:r>
    </w:p>
    <w:p w:rsidR="00270630" w:rsidRPr="000F180D" w:rsidRDefault="00270630" w:rsidP="00270630">
      <w:pPr>
        <w:ind w:firstLine="709"/>
        <w:jc w:val="both"/>
        <w:rPr>
          <w:lang w:eastAsia="en-US"/>
        </w:rPr>
      </w:pPr>
      <w:r w:rsidRPr="000F180D">
        <w:rPr>
          <w:lang w:eastAsia="en-US"/>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F180D">
        <w:rPr>
          <w:lang w:eastAsia="en-US"/>
        </w:rPr>
        <w:t>произошло</w:t>
      </w:r>
      <w:proofErr w:type="gramEnd"/>
      <w:r w:rsidRPr="000F180D">
        <w:rPr>
          <w:lang w:eastAsia="en-US"/>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F180D">
        <w:rPr>
          <w:lang w:eastAsia="en-US"/>
        </w:rPr>
        <w:t>был</w:t>
      </w:r>
      <w:proofErr w:type="gramEnd"/>
      <w:r w:rsidRPr="000F180D">
        <w:rPr>
          <w:lang w:eastAsia="en-US"/>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270630" w:rsidRPr="009337A2" w:rsidRDefault="00270630" w:rsidP="00270630">
      <w:pPr>
        <w:ind w:firstLine="709"/>
        <w:jc w:val="both"/>
      </w:pPr>
    </w:p>
    <w:p w:rsidR="00270630" w:rsidRPr="009337A2" w:rsidRDefault="00270630" w:rsidP="00270630">
      <w:pPr>
        <w:pStyle w:val="BodyTextKeep"/>
        <w:keepNext w:val="0"/>
        <w:tabs>
          <w:tab w:val="clear" w:pos="3345"/>
        </w:tabs>
        <w:spacing w:after="0" w:line="240" w:lineRule="auto"/>
        <w:ind w:left="0"/>
      </w:pPr>
    </w:p>
    <w:p w:rsidR="00270630" w:rsidRDefault="00270630" w:rsidP="00270630">
      <w:pPr>
        <w:widowControl w:val="0"/>
        <w:adjustRightInd w:val="0"/>
        <w:jc w:val="center"/>
        <w:rPr>
          <w:snapToGrid w:val="0"/>
          <w:sz w:val="24"/>
          <w:szCs w:val="24"/>
        </w:rPr>
      </w:pPr>
      <w:r w:rsidRPr="00765A16">
        <w:rPr>
          <w:b/>
          <w:bCs/>
          <w:sz w:val="22"/>
          <w:szCs w:val="22"/>
        </w:rPr>
        <w:t>ПОДПИСИ  СТОРОН:</w:t>
      </w:r>
    </w:p>
    <w:tbl>
      <w:tblPr>
        <w:tblpPr w:leftFromText="180" w:rightFromText="180" w:vertAnchor="text" w:horzAnchor="margin" w:tblpXSpec="center" w:tblpY="576"/>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5098"/>
        <w:gridCol w:w="3920"/>
      </w:tblGrid>
      <w:tr w:rsidR="00270630" w:rsidRPr="00DF0129" w:rsidTr="00685221">
        <w:trPr>
          <w:trHeight w:val="1712"/>
        </w:trPr>
        <w:tc>
          <w:tcPr>
            <w:tcW w:w="5098" w:type="dxa"/>
            <w:tcBorders>
              <w:top w:val="single" w:sz="4" w:space="0" w:color="FFFFFF"/>
              <w:left w:val="single" w:sz="4" w:space="0" w:color="FFFFFF"/>
              <w:bottom w:val="single" w:sz="4" w:space="0" w:color="FFFFFF"/>
              <w:right w:val="single" w:sz="4" w:space="0" w:color="FFFFFF"/>
            </w:tcBorders>
          </w:tcPr>
          <w:p w:rsidR="00270630" w:rsidRPr="00DF0129" w:rsidRDefault="00270630" w:rsidP="00685221">
            <w:pPr>
              <w:jc w:val="both"/>
              <w:rPr>
                <w:b/>
                <w:sz w:val="22"/>
                <w:szCs w:val="22"/>
              </w:rPr>
            </w:pPr>
            <w:r w:rsidRPr="00DF0129">
              <w:rPr>
                <w:b/>
                <w:sz w:val="22"/>
                <w:szCs w:val="22"/>
              </w:rPr>
              <w:t xml:space="preserve">ИСПОЛНИТЕЛЬ: </w:t>
            </w:r>
          </w:p>
          <w:p w:rsidR="00270630" w:rsidRPr="00DF0129" w:rsidRDefault="00270630" w:rsidP="00685221">
            <w:pPr>
              <w:jc w:val="both"/>
              <w:rPr>
                <w:sz w:val="22"/>
                <w:szCs w:val="22"/>
              </w:rPr>
            </w:pPr>
          </w:p>
          <w:p w:rsidR="00270630" w:rsidRPr="00DF0129" w:rsidRDefault="00270630" w:rsidP="00685221">
            <w:pPr>
              <w:jc w:val="both"/>
              <w:rPr>
                <w:sz w:val="22"/>
                <w:szCs w:val="22"/>
              </w:rPr>
            </w:pPr>
          </w:p>
          <w:p w:rsidR="00270630" w:rsidRPr="00DF0129" w:rsidRDefault="00270630" w:rsidP="00685221">
            <w:pPr>
              <w:jc w:val="both"/>
              <w:rPr>
                <w:sz w:val="22"/>
                <w:szCs w:val="22"/>
              </w:rPr>
            </w:pPr>
            <w:r w:rsidRPr="00DF0129">
              <w:rPr>
                <w:sz w:val="22"/>
                <w:szCs w:val="22"/>
              </w:rPr>
              <w:t>________________</w:t>
            </w:r>
            <w:r w:rsidRPr="00DC581D">
              <w:rPr>
                <w:sz w:val="22"/>
                <w:szCs w:val="22"/>
              </w:rPr>
              <w:t>/</w:t>
            </w:r>
            <w:r w:rsidRPr="00DF0129">
              <w:rPr>
                <w:sz w:val="22"/>
                <w:szCs w:val="22"/>
              </w:rPr>
              <w:t xml:space="preserve"> </w:t>
            </w:r>
          </w:p>
          <w:p w:rsidR="00270630" w:rsidRPr="00DF0129" w:rsidRDefault="00270630" w:rsidP="00685221">
            <w:pPr>
              <w:jc w:val="both"/>
              <w:rPr>
                <w:sz w:val="22"/>
                <w:szCs w:val="22"/>
              </w:rPr>
            </w:pPr>
            <w:proofErr w:type="spellStart"/>
            <w:r w:rsidRPr="00DF0129">
              <w:rPr>
                <w:sz w:val="22"/>
                <w:szCs w:val="22"/>
              </w:rPr>
              <w:t>М.п</w:t>
            </w:r>
            <w:proofErr w:type="spellEnd"/>
            <w:r w:rsidRPr="00DF0129">
              <w:rPr>
                <w:sz w:val="22"/>
                <w:szCs w:val="22"/>
              </w:rPr>
              <w:t>.</w:t>
            </w:r>
          </w:p>
          <w:p w:rsidR="00270630" w:rsidRPr="00DF0129" w:rsidRDefault="00270630" w:rsidP="00685221">
            <w:pPr>
              <w:jc w:val="both"/>
              <w:rPr>
                <w:sz w:val="22"/>
                <w:szCs w:val="22"/>
              </w:rPr>
            </w:pPr>
          </w:p>
          <w:p w:rsidR="00270630" w:rsidRPr="00DF0129" w:rsidRDefault="00270630" w:rsidP="004273FB">
            <w:pPr>
              <w:jc w:val="both"/>
              <w:rPr>
                <w:sz w:val="22"/>
                <w:szCs w:val="22"/>
              </w:rPr>
            </w:pPr>
          </w:p>
        </w:tc>
        <w:tc>
          <w:tcPr>
            <w:tcW w:w="3920" w:type="dxa"/>
            <w:tcBorders>
              <w:top w:val="single" w:sz="4" w:space="0" w:color="FFFFFF"/>
              <w:left w:val="single" w:sz="4" w:space="0" w:color="FFFFFF"/>
              <w:bottom w:val="single" w:sz="4" w:space="0" w:color="FFFFFF"/>
              <w:right w:val="single" w:sz="4" w:space="0" w:color="FFFFFF"/>
            </w:tcBorders>
          </w:tcPr>
          <w:p w:rsidR="00270630" w:rsidRPr="00DF0129" w:rsidRDefault="00270630" w:rsidP="00685221">
            <w:pPr>
              <w:jc w:val="both"/>
              <w:rPr>
                <w:b/>
                <w:sz w:val="22"/>
                <w:szCs w:val="22"/>
              </w:rPr>
            </w:pPr>
            <w:r w:rsidRPr="00DF0129">
              <w:rPr>
                <w:b/>
                <w:sz w:val="22"/>
                <w:szCs w:val="22"/>
              </w:rPr>
              <w:t xml:space="preserve">ЗАКАЗЧИК: </w:t>
            </w:r>
            <w:r w:rsidR="00D27D17">
              <w:rPr>
                <w:b/>
                <w:sz w:val="22"/>
                <w:szCs w:val="22"/>
              </w:rPr>
              <w:t xml:space="preserve"> АО «ДРСК»</w:t>
            </w:r>
          </w:p>
          <w:p w:rsidR="00270630" w:rsidRPr="00DF0129" w:rsidRDefault="00270630" w:rsidP="00685221">
            <w:pPr>
              <w:jc w:val="both"/>
              <w:rPr>
                <w:sz w:val="22"/>
                <w:szCs w:val="22"/>
              </w:rPr>
            </w:pPr>
          </w:p>
          <w:p w:rsidR="00270630" w:rsidRPr="00DF0129" w:rsidRDefault="00270630" w:rsidP="00685221">
            <w:pPr>
              <w:jc w:val="both"/>
              <w:rPr>
                <w:sz w:val="22"/>
                <w:szCs w:val="22"/>
              </w:rPr>
            </w:pPr>
          </w:p>
          <w:p w:rsidR="00270630" w:rsidRPr="00DF0129" w:rsidRDefault="00270630" w:rsidP="00685221">
            <w:pPr>
              <w:jc w:val="both"/>
              <w:rPr>
                <w:sz w:val="22"/>
                <w:szCs w:val="22"/>
              </w:rPr>
            </w:pPr>
            <w:r w:rsidRPr="00DF0129">
              <w:rPr>
                <w:sz w:val="22"/>
                <w:szCs w:val="22"/>
              </w:rPr>
              <w:t>_____________</w:t>
            </w:r>
            <w:r w:rsidRPr="00B83D27">
              <w:rPr>
                <w:sz w:val="22"/>
                <w:szCs w:val="22"/>
              </w:rPr>
              <w:t>__</w:t>
            </w:r>
            <w:r w:rsidRPr="00DF0129">
              <w:rPr>
                <w:sz w:val="22"/>
                <w:szCs w:val="22"/>
              </w:rPr>
              <w:t>_</w:t>
            </w:r>
            <w:r w:rsidRPr="00DC581D">
              <w:rPr>
                <w:sz w:val="22"/>
                <w:szCs w:val="22"/>
              </w:rPr>
              <w:t>/</w:t>
            </w:r>
            <w:r w:rsidRPr="00DF0129">
              <w:rPr>
                <w:sz w:val="22"/>
                <w:szCs w:val="22"/>
              </w:rPr>
              <w:t xml:space="preserve"> </w:t>
            </w:r>
          </w:p>
          <w:p w:rsidR="00270630" w:rsidRPr="00DF0129" w:rsidRDefault="00270630" w:rsidP="00685221">
            <w:pPr>
              <w:jc w:val="both"/>
              <w:rPr>
                <w:sz w:val="22"/>
                <w:szCs w:val="22"/>
              </w:rPr>
            </w:pPr>
            <w:proofErr w:type="spellStart"/>
            <w:r w:rsidRPr="00DF0129">
              <w:rPr>
                <w:sz w:val="22"/>
                <w:szCs w:val="22"/>
              </w:rPr>
              <w:t>М.п</w:t>
            </w:r>
            <w:proofErr w:type="spellEnd"/>
            <w:r w:rsidRPr="00DF0129">
              <w:rPr>
                <w:sz w:val="22"/>
                <w:szCs w:val="22"/>
              </w:rPr>
              <w:t>.</w:t>
            </w:r>
          </w:p>
          <w:p w:rsidR="00270630" w:rsidRPr="00DF0129" w:rsidRDefault="00270630" w:rsidP="00685221">
            <w:pPr>
              <w:jc w:val="both"/>
              <w:rPr>
                <w:sz w:val="22"/>
                <w:szCs w:val="22"/>
              </w:rPr>
            </w:pPr>
          </w:p>
          <w:p w:rsidR="00270630" w:rsidRPr="00DF0129" w:rsidRDefault="00270630" w:rsidP="00685221">
            <w:pPr>
              <w:jc w:val="both"/>
              <w:rPr>
                <w:sz w:val="22"/>
                <w:szCs w:val="22"/>
              </w:rPr>
            </w:pPr>
          </w:p>
        </w:tc>
      </w:tr>
    </w:tbl>
    <w:p w:rsidR="002A5E63" w:rsidRDefault="00B112B3" w:rsidP="003A1D5B">
      <w:pPr>
        <w:jc w:val="right"/>
        <w:rPr>
          <w:b/>
          <w:sz w:val="28"/>
          <w:szCs w:val="28"/>
        </w:rPr>
      </w:pPr>
      <w:r w:rsidRPr="008E20A0">
        <w:rPr>
          <w:snapToGrid w:val="0"/>
          <w:sz w:val="24"/>
          <w:szCs w:val="24"/>
        </w:rPr>
        <w:t xml:space="preserve">                                                       </w:t>
      </w:r>
    </w:p>
    <w:sectPr w:rsidR="002A5E63" w:rsidSect="000C1B59">
      <w:pgSz w:w="11906" w:h="16838"/>
      <w:pgMar w:top="720" w:right="720" w:bottom="720" w:left="720" w:header="567" w:footer="567" w:gutter="0"/>
      <w:pgNumType w:start="1"/>
      <w:cols w:space="709"/>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4C4F" w:rsidRDefault="00954C4F">
      <w:r>
        <w:separator/>
      </w:r>
    </w:p>
  </w:endnote>
  <w:endnote w:type="continuationSeparator" w:id="0">
    <w:p w:rsidR="00954C4F" w:rsidRDefault="00954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DL">
    <w:altName w:val="Arial Unicode MS"/>
    <w:charset w:val="00"/>
    <w:family w:val="roman"/>
    <w:pitch w:val="variable"/>
    <w:sig w:usb0="00000000" w:usb1="09060000" w:usb2="00000010" w:usb3="00000000" w:csb0="00080000"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FFF" w:rsidRPr="00D26562" w:rsidRDefault="00690FFF" w:rsidP="00D2656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4C4F" w:rsidRDefault="00954C4F">
      <w:r>
        <w:separator/>
      </w:r>
    </w:p>
  </w:footnote>
  <w:footnote w:type="continuationSeparator" w:id="0">
    <w:p w:rsidR="00954C4F" w:rsidRDefault="00954C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26887"/>
    <w:multiLevelType w:val="hybridMultilevel"/>
    <w:tmpl w:val="6CF43BA4"/>
    <w:lvl w:ilvl="0" w:tplc="DF2899D4">
      <w:start w:val="3"/>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0610432C"/>
    <w:multiLevelType w:val="hybridMultilevel"/>
    <w:tmpl w:val="5A74937E"/>
    <w:lvl w:ilvl="0" w:tplc="F6B044A6">
      <w:start w:val="1"/>
      <w:numFmt w:val="bullet"/>
      <w:lvlText w:val="­"/>
      <w:lvlJc w:val="left"/>
      <w:pPr>
        <w:tabs>
          <w:tab w:val="num" w:pos="1013"/>
        </w:tabs>
        <w:ind w:left="1013" w:hanging="227"/>
      </w:pPr>
      <w:rPr>
        <w:rFonts w:ascii="Courier New" w:hAnsi="Courier New" w:hint="default"/>
      </w:rPr>
    </w:lvl>
    <w:lvl w:ilvl="1" w:tplc="04190003">
      <w:start w:val="1"/>
      <w:numFmt w:val="bullet"/>
      <w:lvlText w:val="o"/>
      <w:lvlJc w:val="left"/>
      <w:pPr>
        <w:tabs>
          <w:tab w:val="num" w:pos="1866"/>
        </w:tabs>
        <w:ind w:left="1866" w:hanging="360"/>
      </w:pPr>
      <w:rPr>
        <w:rFonts w:ascii="Courier New" w:hAnsi="Courier New" w:hint="default"/>
      </w:rPr>
    </w:lvl>
    <w:lvl w:ilvl="2" w:tplc="04190005">
      <w:start w:val="1"/>
      <w:numFmt w:val="bullet"/>
      <w:lvlText w:val=""/>
      <w:lvlJc w:val="left"/>
      <w:pPr>
        <w:tabs>
          <w:tab w:val="num" w:pos="2586"/>
        </w:tabs>
        <w:ind w:left="2586" w:hanging="360"/>
      </w:pPr>
      <w:rPr>
        <w:rFonts w:ascii="Wingdings" w:hAnsi="Wingdings" w:hint="default"/>
      </w:rPr>
    </w:lvl>
    <w:lvl w:ilvl="3" w:tplc="04190001">
      <w:start w:val="1"/>
      <w:numFmt w:val="bullet"/>
      <w:lvlText w:val=""/>
      <w:lvlJc w:val="left"/>
      <w:pPr>
        <w:tabs>
          <w:tab w:val="num" w:pos="3306"/>
        </w:tabs>
        <w:ind w:left="3306" w:hanging="360"/>
      </w:pPr>
      <w:rPr>
        <w:rFonts w:ascii="Symbol" w:hAnsi="Symbol" w:hint="default"/>
      </w:rPr>
    </w:lvl>
    <w:lvl w:ilvl="4" w:tplc="04190003">
      <w:start w:val="1"/>
      <w:numFmt w:val="bullet"/>
      <w:lvlText w:val="o"/>
      <w:lvlJc w:val="left"/>
      <w:pPr>
        <w:tabs>
          <w:tab w:val="num" w:pos="4026"/>
        </w:tabs>
        <w:ind w:left="4026" w:hanging="360"/>
      </w:pPr>
      <w:rPr>
        <w:rFonts w:ascii="Courier New" w:hAnsi="Courier New" w:hint="default"/>
      </w:rPr>
    </w:lvl>
    <w:lvl w:ilvl="5" w:tplc="04190005">
      <w:start w:val="1"/>
      <w:numFmt w:val="bullet"/>
      <w:lvlText w:val=""/>
      <w:lvlJc w:val="left"/>
      <w:pPr>
        <w:tabs>
          <w:tab w:val="num" w:pos="4746"/>
        </w:tabs>
        <w:ind w:left="4746" w:hanging="360"/>
      </w:pPr>
      <w:rPr>
        <w:rFonts w:ascii="Wingdings" w:hAnsi="Wingdings" w:hint="default"/>
      </w:rPr>
    </w:lvl>
    <w:lvl w:ilvl="6" w:tplc="04190001">
      <w:start w:val="1"/>
      <w:numFmt w:val="bullet"/>
      <w:lvlText w:val=""/>
      <w:lvlJc w:val="left"/>
      <w:pPr>
        <w:tabs>
          <w:tab w:val="num" w:pos="5466"/>
        </w:tabs>
        <w:ind w:left="5466" w:hanging="360"/>
      </w:pPr>
      <w:rPr>
        <w:rFonts w:ascii="Symbol" w:hAnsi="Symbol" w:hint="default"/>
      </w:rPr>
    </w:lvl>
    <w:lvl w:ilvl="7" w:tplc="04190003">
      <w:start w:val="1"/>
      <w:numFmt w:val="bullet"/>
      <w:lvlText w:val="o"/>
      <w:lvlJc w:val="left"/>
      <w:pPr>
        <w:tabs>
          <w:tab w:val="num" w:pos="6186"/>
        </w:tabs>
        <w:ind w:left="6186" w:hanging="360"/>
      </w:pPr>
      <w:rPr>
        <w:rFonts w:ascii="Courier New" w:hAnsi="Courier New" w:hint="default"/>
      </w:rPr>
    </w:lvl>
    <w:lvl w:ilvl="8" w:tplc="04190005">
      <w:start w:val="1"/>
      <w:numFmt w:val="bullet"/>
      <w:lvlText w:val=""/>
      <w:lvlJc w:val="left"/>
      <w:pPr>
        <w:tabs>
          <w:tab w:val="num" w:pos="6906"/>
        </w:tabs>
        <w:ind w:left="6906" w:hanging="360"/>
      </w:pPr>
      <w:rPr>
        <w:rFonts w:ascii="Wingdings" w:hAnsi="Wingdings" w:hint="default"/>
      </w:rPr>
    </w:lvl>
  </w:abstractNum>
  <w:abstractNum w:abstractNumId="2">
    <w:nsid w:val="15A1670E"/>
    <w:multiLevelType w:val="hybridMultilevel"/>
    <w:tmpl w:val="EF32F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235D25"/>
    <w:multiLevelType w:val="multilevel"/>
    <w:tmpl w:val="4410780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7890" w:hanging="108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520" w:hanging="1440"/>
      </w:pPr>
      <w:rPr>
        <w:rFonts w:hint="default"/>
      </w:rPr>
    </w:lvl>
  </w:abstractNum>
  <w:abstractNum w:abstractNumId="4">
    <w:nsid w:val="22374F9B"/>
    <w:multiLevelType w:val="multilevel"/>
    <w:tmpl w:val="6BF06632"/>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6B4D"/>
    <w:multiLevelType w:val="multilevel"/>
    <w:tmpl w:val="93C6B2CE"/>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D460895"/>
    <w:multiLevelType w:val="multilevel"/>
    <w:tmpl w:val="B8DEAD2A"/>
    <w:lvl w:ilvl="0">
      <w:start w:val="1"/>
      <w:numFmt w:val="decimal"/>
      <w:lvlText w:val="%1."/>
      <w:lvlJc w:val="left"/>
      <w:pPr>
        <w:ind w:left="720" w:hanging="360"/>
      </w:pPr>
      <w:rPr>
        <w:rFonts w:hint="default"/>
      </w:rPr>
    </w:lvl>
    <w:lvl w:ilvl="1">
      <w:start w:val="1"/>
      <w:numFmt w:val="decimal"/>
      <w:isLgl/>
      <w:lvlText w:val="%1.%2."/>
      <w:lvlJc w:val="left"/>
      <w:pPr>
        <w:ind w:left="1087" w:hanging="630"/>
      </w:pPr>
      <w:rPr>
        <w:rFonts w:hint="default"/>
      </w:rPr>
    </w:lvl>
    <w:lvl w:ilvl="2">
      <w:start w:val="6"/>
      <w:numFmt w:val="decimal"/>
      <w:isLgl/>
      <w:lvlText w:val="%1.%2.%3."/>
      <w:lvlJc w:val="left"/>
      <w:pPr>
        <w:ind w:left="1274" w:hanging="720"/>
      </w:pPr>
      <w:rPr>
        <w:rFonts w:hint="default"/>
      </w:rPr>
    </w:lvl>
    <w:lvl w:ilvl="3">
      <w:start w:val="1"/>
      <w:numFmt w:val="decimal"/>
      <w:isLgl/>
      <w:lvlText w:val="%1.%2.%3.%4."/>
      <w:lvlJc w:val="left"/>
      <w:pPr>
        <w:ind w:left="1371" w:hanging="720"/>
      </w:pPr>
      <w:rPr>
        <w:rFonts w:hint="default"/>
      </w:rPr>
    </w:lvl>
    <w:lvl w:ilvl="4">
      <w:start w:val="1"/>
      <w:numFmt w:val="decimal"/>
      <w:isLgl/>
      <w:lvlText w:val="%1.%2.%3.%4.%5."/>
      <w:lvlJc w:val="left"/>
      <w:pPr>
        <w:ind w:left="1828" w:hanging="1080"/>
      </w:pPr>
      <w:rPr>
        <w:rFonts w:hint="default"/>
      </w:rPr>
    </w:lvl>
    <w:lvl w:ilvl="5">
      <w:start w:val="1"/>
      <w:numFmt w:val="decimal"/>
      <w:isLgl/>
      <w:lvlText w:val="%1.%2.%3.%4.%5.%6."/>
      <w:lvlJc w:val="left"/>
      <w:pPr>
        <w:ind w:left="1925" w:hanging="1080"/>
      </w:pPr>
      <w:rPr>
        <w:rFonts w:hint="default"/>
      </w:rPr>
    </w:lvl>
    <w:lvl w:ilvl="6">
      <w:start w:val="1"/>
      <w:numFmt w:val="decimal"/>
      <w:isLgl/>
      <w:lvlText w:val="%1.%2.%3.%4.%5.%6.%7."/>
      <w:lvlJc w:val="left"/>
      <w:pPr>
        <w:ind w:left="2382" w:hanging="1440"/>
      </w:pPr>
      <w:rPr>
        <w:rFonts w:hint="default"/>
      </w:rPr>
    </w:lvl>
    <w:lvl w:ilvl="7">
      <w:start w:val="1"/>
      <w:numFmt w:val="decimal"/>
      <w:isLgl/>
      <w:lvlText w:val="%1.%2.%3.%4.%5.%6.%7.%8."/>
      <w:lvlJc w:val="left"/>
      <w:pPr>
        <w:ind w:left="2479" w:hanging="1440"/>
      </w:pPr>
      <w:rPr>
        <w:rFonts w:hint="default"/>
      </w:rPr>
    </w:lvl>
    <w:lvl w:ilvl="8">
      <w:start w:val="1"/>
      <w:numFmt w:val="decimal"/>
      <w:isLgl/>
      <w:lvlText w:val="%1.%2.%3.%4.%5.%6.%7.%8.%9."/>
      <w:lvlJc w:val="left"/>
      <w:pPr>
        <w:ind w:left="2936" w:hanging="1800"/>
      </w:pPr>
      <w:rPr>
        <w:rFonts w:hint="default"/>
      </w:rPr>
    </w:lvl>
  </w:abstractNum>
  <w:abstractNum w:abstractNumId="8">
    <w:nsid w:val="2E105B9F"/>
    <w:multiLevelType w:val="multilevel"/>
    <w:tmpl w:val="67FC8F8E"/>
    <w:lvl w:ilvl="0">
      <w:start w:val="4"/>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9">
    <w:nsid w:val="2E872D84"/>
    <w:multiLevelType w:val="multilevel"/>
    <w:tmpl w:val="C1F4395C"/>
    <w:lvl w:ilvl="0">
      <w:start w:val="1"/>
      <w:numFmt w:val="decimal"/>
      <w:lvlText w:val="%1."/>
      <w:lvlJc w:val="left"/>
      <w:pPr>
        <w:ind w:left="360" w:hanging="360"/>
      </w:pPr>
      <w:rPr>
        <w:rFonts w:hint="default"/>
        <w:b/>
      </w:rPr>
    </w:lvl>
    <w:lvl w:ilvl="1">
      <w:start w:val="1"/>
      <w:numFmt w:val="decimal"/>
      <w:isLgl/>
      <w:lvlText w:val="%1.%2."/>
      <w:lvlJc w:val="left"/>
      <w:pPr>
        <w:ind w:left="851"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nsid w:val="39CE5F27"/>
    <w:multiLevelType w:val="hybridMultilevel"/>
    <w:tmpl w:val="A5BCAE96"/>
    <w:lvl w:ilvl="0" w:tplc="57E44866">
      <w:start w:val="3"/>
      <w:numFmt w:val="decimal"/>
      <w:lvlText w:val="%1."/>
      <w:lvlJc w:val="left"/>
      <w:pPr>
        <w:ind w:left="786" w:hanging="360"/>
      </w:pPr>
      <w:rPr>
        <w:rFonts w:hint="default"/>
        <w:i w:val="0"/>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3A161C67"/>
    <w:multiLevelType w:val="multilevel"/>
    <w:tmpl w:val="94B0B7D6"/>
    <w:lvl w:ilvl="0">
      <w:start w:val="2"/>
      <w:numFmt w:val="decimal"/>
      <w:lvlText w:val="%1."/>
      <w:lvlJc w:val="left"/>
      <w:pPr>
        <w:ind w:left="720" w:hanging="360"/>
      </w:pPr>
      <w:rPr>
        <w:rFonts w:hint="default"/>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3DC90CEA"/>
    <w:multiLevelType w:val="multilevel"/>
    <w:tmpl w:val="53A8E53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317E78"/>
    <w:multiLevelType w:val="multilevel"/>
    <w:tmpl w:val="70E21F7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3840" w:hanging="720"/>
      </w:pPr>
      <w:rPr>
        <w:rFonts w:hint="default"/>
        <w:b w:val="0"/>
      </w:rPr>
    </w:lvl>
    <w:lvl w:ilvl="3">
      <w:start w:val="1"/>
      <w:numFmt w:val="decimal"/>
      <w:lvlText w:val="%1.%2.%3.%4."/>
      <w:lvlJc w:val="left"/>
      <w:pPr>
        <w:ind w:left="4812" w:hanging="720"/>
      </w:pPr>
      <w:rPr>
        <w:rFonts w:hint="default"/>
      </w:rPr>
    </w:lvl>
    <w:lvl w:ilvl="4">
      <w:start w:val="1"/>
      <w:numFmt w:val="decimal"/>
      <w:lvlText w:val="%1.%2.%3.%4.%5."/>
      <w:lvlJc w:val="left"/>
      <w:pPr>
        <w:ind w:left="6536" w:hanging="1080"/>
      </w:pPr>
      <w:rPr>
        <w:rFonts w:hint="default"/>
      </w:rPr>
    </w:lvl>
    <w:lvl w:ilvl="5">
      <w:start w:val="1"/>
      <w:numFmt w:val="decimal"/>
      <w:lvlText w:val="%1.%2.%3.%4.%5.%6."/>
      <w:lvlJc w:val="left"/>
      <w:pPr>
        <w:ind w:left="7900" w:hanging="1080"/>
      </w:pPr>
      <w:rPr>
        <w:rFonts w:hint="default"/>
      </w:rPr>
    </w:lvl>
    <w:lvl w:ilvl="6">
      <w:start w:val="1"/>
      <w:numFmt w:val="decimal"/>
      <w:lvlText w:val="%1.%2.%3.%4.%5.%6.%7."/>
      <w:lvlJc w:val="left"/>
      <w:pPr>
        <w:ind w:left="9624" w:hanging="1440"/>
      </w:pPr>
      <w:rPr>
        <w:rFonts w:hint="default"/>
      </w:rPr>
    </w:lvl>
    <w:lvl w:ilvl="7">
      <w:start w:val="1"/>
      <w:numFmt w:val="decimal"/>
      <w:lvlText w:val="%1.%2.%3.%4.%5.%6.%7.%8."/>
      <w:lvlJc w:val="left"/>
      <w:pPr>
        <w:ind w:left="10988" w:hanging="1440"/>
      </w:pPr>
      <w:rPr>
        <w:rFonts w:hint="default"/>
      </w:rPr>
    </w:lvl>
    <w:lvl w:ilvl="8">
      <w:start w:val="1"/>
      <w:numFmt w:val="decimal"/>
      <w:lvlText w:val="%1.%2.%3.%4.%5.%6.%7.%8.%9."/>
      <w:lvlJc w:val="left"/>
      <w:pPr>
        <w:ind w:left="12712" w:hanging="1800"/>
      </w:pPr>
      <w:rPr>
        <w:rFonts w:hint="default"/>
      </w:rPr>
    </w:lvl>
  </w:abstractNum>
  <w:abstractNum w:abstractNumId="14">
    <w:nsid w:val="4E1954C5"/>
    <w:multiLevelType w:val="multilevel"/>
    <w:tmpl w:val="BCD24ECE"/>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55026B1E"/>
    <w:multiLevelType w:val="multilevel"/>
    <w:tmpl w:val="53A8E53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4560CA8"/>
    <w:multiLevelType w:val="multilevel"/>
    <w:tmpl w:val="81F041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93746B"/>
    <w:multiLevelType w:val="multilevel"/>
    <w:tmpl w:val="E08AD3D6"/>
    <w:lvl w:ilvl="0">
      <w:start w:val="1"/>
      <w:numFmt w:val="decimal"/>
      <w:lvlText w:val="%1."/>
      <w:lvlJc w:val="left"/>
      <w:pPr>
        <w:ind w:left="360" w:hanging="360"/>
      </w:pPr>
      <w:rPr>
        <w:rFonts w:hint="default"/>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6B72EB2"/>
    <w:multiLevelType w:val="hybridMultilevel"/>
    <w:tmpl w:val="1D7A1726"/>
    <w:lvl w:ilvl="0" w:tplc="C1AC9854">
      <w:start w:val="1"/>
      <w:numFmt w:val="decimal"/>
      <w:lvlText w:val="%1.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7EFA1917"/>
    <w:multiLevelType w:val="multilevel"/>
    <w:tmpl w:val="A93E50E4"/>
    <w:lvl w:ilvl="0">
      <w:start w:val="2"/>
      <w:numFmt w:val="decimal"/>
      <w:lvlText w:val="%1."/>
      <w:lvlJc w:val="left"/>
      <w:pPr>
        <w:ind w:left="540" w:hanging="540"/>
      </w:pPr>
      <w:rPr>
        <w:rFonts w:hint="default"/>
      </w:rPr>
    </w:lvl>
    <w:lvl w:ilvl="1">
      <w:start w:val="1"/>
      <w:numFmt w:val="decimal"/>
      <w:lvlText w:val="%1.%2."/>
      <w:lvlJc w:val="left"/>
      <w:pPr>
        <w:ind w:left="862" w:hanging="540"/>
      </w:pPr>
      <w:rPr>
        <w:rFonts w:hint="default"/>
      </w:rPr>
    </w:lvl>
    <w:lvl w:ilvl="2">
      <w:start w:val="5"/>
      <w:numFmt w:val="decimal"/>
      <w:lvlText w:val="%1.%2.%3."/>
      <w:lvlJc w:val="left"/>
      <w:pPr>
        <w:ind w:left="1428" w:hanging="720"/>
      </w:pPr>
      <w:rPr>
        <w:rFonts w:hint="default"/>
        <w:b w:val="0"/>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num w:numId="1">
    <w:abstractNumId w:val="9"/>
  </w:num>
  <w:num w:numId="2">
    <w:abstractNumId w:val="17"/>
  </w:num>
  <w:num w:numId="3">
    <w:abstractNumId w:val="1"/>
  </w:num>
  <w:num w:numId="4">
    <w:abstractNumId w:val="0"/>
  </w:num>
  <w:num w:numId="5">
    <w:abstractNumId w:val="5"/>
  </w:num>
  <w:num w:numId="6">
    <w:abstractNumId w:val="3"/>
  </w:num>
  <w:num w:numId="7">
    <w:abstractNumId w:val="4"/>
  </w:num>
  <w:num w:numId="8">
    <w:abstractNumId w:val="7"/>
  </w:num>
  <w:num w:numId="9">
    <w:abstractNumId w:val="18"/>
  </w:num>
  <w:num w:numId="10">
    <w:abstractNumId w:val="12"/>
  </w:num>
  <w:num w:numId="11">
    <w:abstractNumId w:val="13"/>
  </w:num>
  <w:num w:numId="12">
    <w:abstractNumId w:val="20"/>
  </w:num>
  <w:num w:numId="13">
    <w:abstractNumId w:val="14"/>
  </w:num>
  <w:num w:numId="14">
    <w:abstractNumId w:val="16"/>
  </w:num>
  <w:num w:numId="15">
    <w:abstractNumId w:val="11"/>
  </w:num>
  <w:num w:numId="16">
    <w:abstractNumId w:val="10"/>
  </w:num>
  <w:num w:numId="17">
    <w:abstractNumId w:val="6"/>
  </w:num>
  <w:num w:numId="18">
    <w:abstractNumId w:val="2"/>
  </w:num>
  <w:num w:numId="19">
    <w:abstractNumId w:val="15"/>
  </w:num>
  <w:num w:numId="20">
    <w:abstractNumId w:val="8"/>
  </w:num>
  <w:num w:numId="21">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r0#ESED_DateEdition" w:val="DATE#{d '2009-12-09'}"/>
    <w:docVar w:name="attr1#Наименование" w:val="VARCHAR#Договор с Пользователем (типовой) с 01.01.2010"/>
    <w:docVar w:name="attr2#Вид документа" w:val="OID_TYPE#620201632=Типовые и примерные формы договоров"/>
    <w:docVar w:name="attr3#Автор" w:val="OID_TYPE#620207071=Яковлева Надежда Александровна"/>
    <w:docVar w:name="attr4#Дата поступления" w:val="DATE#{d '2008-01-23'}"/>
    <w:docVar w:name="attr5#Бланк" w:val="OID_TYPE#"/>
    <w:docVar w:name="ESED_ActEdition" w:val="2"/>
    <w:docVar w:name="ESED_AutorEdition" w:val="Каштанова Екатерина Владимировна"/>
    <w:docVar w:name="ESED_CurEdition" w:val="1"/>
    <w:docVar w:name="ESED_Edition" w:val="2"/>
    <w:docVar w:name="ESED_Files" w:val="0"/>
    <w:docVar w:name="ESED_IDnum" w:val="00010015/2008-13"/>
    <w:docVar w:name="ESED_Lock" w:val="0"/>
    <w:docVar w:name="ESED_Pril" w:val="0"/>
    <w:docVar w:name="SPD_Annotation" w:val="00010015/2008-13(2)#Договор с Пользователем (типовой) с 01.01.2010#Типовые и примерные формы договоров  Яковлева Надежда Александровна#Дата создания редакции: 09.12.2009"/>
    <w:docVar w:name="SPD_AreaName" w:val="Документ (ЕСЭД)"/>
    <w:docVar w:name="SPD_hostURL" w:val="intra.lan.kodeks.net"/>
    <w:docVar w:name="SPD_NumDoc" w:val="620205818"/>
    <w:docVar w:name="SPD_vDir" w:val="spd"/>
  </w:docVars>
  <w:rsids>
    <w:rsidRoot w:val="00E505CB"/>
    <w:rsid w:val="00002404"/>
    <w:rsid w:val="00012786"/>
    <w:rsid w:val="00021A47"/>
    <w:rsid w:val="000378F8"/>
    <w:rsid w:val="00041671"/>
    <w:rsid w:val="0004337C"/>
    <w:rsid w:val="00043E85"/>
    <w:rsid w:val="0005136C"/>
    <w:rsid w:val="00057EE1"/>
    <w:rsid w:val="000615F8"/>
    <w:rsid w:val="00070824"/>
    <w:rsid w:val="000738AE"/>
    <w:rsid w:val="00077B4A"/>
    <w:rsid w:val="000878D4"/>
    <w:rsid w:val="0009132D"/>
    <w:rsid w:val="000916D8"/>
    <w:rsid w:val="0009329B"/>
    <w:rsid w:val="000A28E9"/>
    <w:rsid w:val="000A715A"/>
    <w:rsid w:val="000A7C1A"/>
    <w:rsid w:val="000C0096"/>
    <w:rsid w:val="000C0C45"/>
    <w:rsid w:val="000C1B59"/>
    <w:rsid w:val="000D15E4"/>
    <w:rsid w:val="000D1B2D"/>
    <w:rsid w:val="000D2FB6"/>
    <w:rsid w:val="000D49C9"/>
    <w:rsid w:val="000D6B13"/>
    <w:rsid w:val="000E47E3"/>
    <w:rsid w:val="000F0D55"/>
    <w:rsid w:val="00105A96"/>
    <w:rsid w:val="001127DC"/>
    <w:rsid w:val="001256F8"/>
    <w:rsid w:val="00136FBA"/>
    <w:rsid w:val="00137CD3"/>
    <w:rsid w:val="001401B6"/>
    <w:rsid w:val="00143E0E"/>
    <w:rsid w:val="00171A9F"/>
    <w:rsid w:val="0017438F"/>
    <w:rsid w:val="0017691F"/>
    <w:rsid w:val="001B4547"/>
    <w:rsid w:val="001B5C1F"/>
    <w:rsid w:val="001C10DC"/>
    <w:rsid w:val="001C2156"/>
    <w:rsid w:val="001C46F8"/>
    <w:rsid w:val="001C5AC5"/>
    <w:rsid w:val="001C5E7F"/>
    <w:rsid w:val="001D3E75"/>
    <w:rsid w:val="001E289E"/>
    <w:rsid w:val="001E5EA9"/>
    <w:rsid w:val="001F0A3F"/>
    <w:rsid w:val="0020265F"/>
    <w:rsid w:val="00210378"/>
    <w:rsid w:val="00215E3B"/>
    <w:rsid w:val="00216B41"/>
    <w:rsid w:val="002174C5"/>
    <w:rsid w:val="00222F3D"/>
    <w:rsid w:val="00226B49"/>
    <w:rsid w:val="0024257F"/>
    <w:rsid w:val="00244A26"/>
    <w:rsid w:val="002633CC"/>
    <w:rsid w:val="00270630"/>
    <w:rsid w:val="00277058"/>
    <w:rsid w:val="002779EC"/>
    <w:rsid w:val="00281A17"/>
    <w:rsid w:val="002829E5"/>
    <w:rsid w:val="002866B1"/>
    <w:rsid w:val="002A245B"/>
    <w:rsid w:val="002A5E63"/>
    <w:rsid w:val="002A7CDE"/>
    <w:rsid w:val="002B34E5"/>
    <w:rsid w:val="002D304C"/>
    <w:rsid w:val="002D3DC7"/>
    <w:rsid w:val="002D5E3A"/>
    <w:rsid w:val="002F3B04"/>
    <w:rsid w:val="002F4086"/>
    <w:rsid w:val="003166CC"/>
    <w:rsid w:val="0032108F"/>
    <w:rsid w:val="00334DF3"/>
    <w:rsid w:val="00336789"/>
    <w:rsid w:val="00337534"/>
    <w:rsid w:val="003402EB"/>
    <w:rsid w:val="00345E1A"/>
    <w:rsid w:val="00345EE6"/>
    <w:rsid w:val="00346F17"/>
    <w:rsid w:val="00356ACE"/>
    <w:rsid w:val="003631F4"/>
    <w:rsid w:val="00370C2F"/>
    <w:rsid w:val="0037214E"/>
    <w:rsid w:val="00387E8B"/>
    <w:rsid w:val="00392A10"/>
    <w:rsid w:val="003A1D5B"/>
    <w:rsid w:val="003A28AC"/>
    <w:rsid w:val="003A3B76"/>
    <w:rsid w:val="003C08C9"/>
    <w:rsid w:val="003C69FE"/>
    <w:rsid w:val="003D103D"/>
    <w:rsid w:val="003D27D7"/>
    <w:rsid w:val="003D4E60"/>
    <w:rsid w:val="003D4F10"/>
    <w:rsid w:val="003D69C4"/>
    <w:rsid w:val="003E0401"/>
    <w:rsid w:val="003F2E74"/>
    <w:rsid w:val="003F460F"/>
    <w:rsid w:val="003F5B62"/>
    <w:rsid w:val="004109CE"/>
    <w:rsid w:val="004152A2"/>
    <w:rsid w:val="00425196"/>
    <w:rsid w:val="004273FB"/>
    <w:rsid w:val="00427916"/>
    <w:rsid w:val="00432A21"/>
    <w:rsid w:val="00435D35"/>
    <w:rsid w:val="00441DD0"/>
    <w:rsid w:val="0045080D"/>
    <w:rsid w:val="004559CA"/>
    <w:rsid w:val="00460CD5"/>
    <w:rsid w:val="00461C66"/>
    <w:rsid w:val="00463DD9"/>
    <w:rsid w:val="00465B3F"/>
    <w:rsid w:val="00467DD7"/>
    <w:rsid w:val="004722A9"/>
    <w:rsid w:val="00481697"/>
    <w:rsid w:val="0049189D"/>
    <w:rsid w:val="00496A35"/>
    <w:rsid w:val="0049723F"/>
    <w:rsid w:val="004A566C"/>
    <w:rsid w:val="004A7CBE"/>
    <w:rsid w:val="004B7D5B"/>
    <w:rsid w:val="004C1DD5"/>
    <w:rsid w:val="004C59BD"/>
    <w:rsid w:val="004E4187"/>
    <w:rsid w:val="004E6CC2"/>
    <w:rsid w:val="0050190F"/>
    <w:rsid w:val="005070C2"/>
    <w:rsid w:val="00511436"/>
    <w:rsid w:val="0051211F"/>
    <w:rsid w:val="00515872"/>
    <w:rsid w:val="00517DEA"/>
    <w:rsid w:val="00531C35"/>
    <w:rsid w:val="00533117"/>
    <w:rsid w:val="005367ED"/>
    <w:rsid w:val="005448AA"/>
    <w:rsid w:val="0054767F"/>
    <w:rsid w:val="00547B31"/>
    <w:rsid w:val="00553901"/>
    <w:rsid w:val="00560147"/>
    <w:rsid w:val="00560BDB"/>
    <w:rsid w:val="00584B1F"/>
    <w:rsid w:val="00584E7A"/>
    <w:rsid w:val="005909EC"/>
    <w:rsid w:val="005A4CB1"/>
    <w:rsid w:val="005A5036"/>
    <w:rsid w:val="005B2BAA"/>
    <w:rsid w:val="005B7C6C"/>
    <w:rsid w:val="005C455B"/>
    <w:rsid w:val="005C77DA"/>
    <w:rsid w:val="005C7DD6"/>
    <w:rsid w:val="005D5265"/>
    <w:rsid w:val="005F1353"/>
    <w:rsid w:val="005F4BE7"/>
    <w:rsid w:val="005F5F23"/>
    <w:rsid w:val="005F7EED"/>
    <w:rsid w:val="006141FA"/>
    <w:rsid w:val="00617C79"/>
    <w:rsid w:val="00620E0C"/>
    <w:rsid w:val="00622AB4"/>
    <w:rsid w:val="006254A7"/>
    <w:rsid w:val="0063676E"/>
    <w:rsid w:val="00643FC0"/>
    <w:rsid w:val="00647C3A"/>
    <w:rsid w:val="00674943"/>
    <w:rsid w:val="006811E1"/>
    <w:rsid w:val="00681726"/>
    <w:rsid w:val="006821F8"/>
    <w:rsid w:val="00683A20"/>
    <w:rsid w:val="00690FFF"/>
    <w:rsid w:val="00692515"/>
    <w:rsid w:val="00694786"/>
    <w:rsid w:val="006A04FD"/>
    <w:rsid w:val="006A0E1A"/>
    <w:rsid w:val="006A1A8B"/>
    <w:rsid w:val="006A200A"/>
    <w:rsid w:val="006B479B"/>
    <w:rsid w:val="006B4A69"/>
    <w:rsid w:val="006B7416"/>
    <w:rsid w:val="006C1A87"/>
    <w:rsid w:val="006C2556"/>
    <w:rsid w:val="006C2A54"/>
    <w:rsid w:val="006C501F"/>
    <w:rsid w:val="006D3369"/>
    <w:rsid w:val="006D71B0"/>
    <w:rsid w:val="006E16CD"/>
    <w:rsid w:val="006E6BE5"/>
    <w:rsid w:val="007012E6"/>
    <w:rsid w:val="00703240"/>
    <w:rsid w:val="0071538F"/>
    <w:rsid w:val="00745C1F"/>
    <w:rsid w:val="00746593"/>
    <w:rsid w:val="007504DB"/>
    <w:rsid w:val="007532AD"/>
    <w:rsid w:val="00762A9A"/>
    <w:rsid w:val="007831B2"/>
    <w:rsid w:val="0078646E"/>
    <w:rsid w:val="007A42B8"/>
    <w:rsid w:val="007A5BF2"/>
    <w:rsid w:val="007B05B8"/>
    <w:rsid w:val="007B3256"/>
    <w:rsid w:val="007B7ADC"/>
    <w:rsid w:val="007C6F4D"/>
    <w:rsid w:val="007D0BA2"/>
    <w:rsid w:val="007D7865"/>
    <w:rsid w:val="007D7BF8"/>
    <w:rsid w:val="007E2457"/>
    <w:rsid w:val="007E7BEA"/>
    <w:rsid w:val="007F602F"/>
    <w:rsid w:val="008163FC"/>
    <w:rsid w:val="00821322"/>
    <w:rsid w:val="00826CCA"/>
    <w:rsid w:val="008370A4"/>
    <w:rsid w:val="00840A1E"/>
    <w:rsid w:val="00847216"/>
    <w:rsid w:val="00862997"/>
    <w:rsid w:val="00870364"/>
    <w:rsid w:val="00875792"/>
    <w:rsid w:val="0089285C"/>
    <w:rsid w:val="008A0E90"/>
    <w:rsid w:val="008A2DE2"/>
    <w:rsid w:val="008B032A"/>
    <w:rsid w:val="008B6CD8"/>
    <w:rsid w:val="008D49C0"/>
    <w:rsid w:val="008D6EF6"/>
    <w:rsid w:val="008E1338"/>
    <w:rsid w:val="008E20A0"/>
    <w:rsid w:val="008E2671"/>
    <w:rsid w:val="008E4523"/>
    <w:rsid w:val="008E7262"/>
    <w:rsid w:val="009010A3"/>
    <w:rsid w:val="00910A3A"/>
    <w:rsid w:val="00916950"/>
    <w:rsid w:val="009213F5"/>
    <w:rsid w:val="0093073A"/>
    <w:rsid w:val="009378CD"/>
    <w:rsid w:val="00947800"/>
    <w:rsid w:val="00951118"/>
    <w:rsid w:val="009525A1"/>
    <w:rsid w:val="00953585"/>
    <w:rsid w:val="00954C4F"/>
    <w:rsid w:val="00956457"/>
    <w:rsid w:val="00975DE9"/>
    <w:rsid w:val="00980B05"/>
    <w:rsid w:val="00980FFA"/>
    <w:rsid w:val="00985DC9"/>
    <w:rsid w:val="00994D2A"/>
    <w:rsid w:val="00996DA1"/>
    <w:rsid w:val="009A2B02"/>
    <w:rsid w:val="009A4322"/>
    <w:rsid w:val="009A573B"/>
    <w:rsid w:val="009A7D41"/>
    <w:rsid w:val="009B31AC"/>
    <w:rsid w:val="009B486B"/>
    <w:rsid w:val="009B53C6"/>
    <w:rsid w:val="009C14AA"/>
    <w:rsid w:val="009D5E9C"/>
    <w:rsid w:val="009E36B0"/>
    <w:rsid w:val="009E72DD"/>
    <w:rsid w:val="009E74DA"/>
    <w:rsid w:val="009F2FF5"/>
    <w:rsid w:val="009F38DF"/>
    <w:rsid w:val="00A01F9F"/>
    <w:rsid w:val="00A050CC"/>
    <w:rsid w:val="00A11CEE"/>
    <w:rsid w:val="00A21BE2"/>
    <w:rsid w:val="00A30A7C"/>
    <w:rsid w:val="00A315CA"/>
    <w:rsid w:val="00A349E7"/>
    <w:rsid w:val="00A34BA8"/>
    <w:rsid w:val="00A412DA"/>
    <w:rsid w:val="00A46544"/>
    <w:rsid w:val="00A52141"/>
    <w:rsid w:val="00A528B0"/>
    <w:rsid w:val="00A615C2"/>
    <w:rsid w:val="00A63387"/>
    <w:rsid w:val="00A64132"/>
    <w:rsid w:val="00A6473C"/>
    <w:rsid w:val="00A76548"/>
    <w:rsid w:val="00A81CAB"/>
    <w:rsid w:val="00AA18E6"/>
    <w:rsid w:val="00AA1A99"/>
    <w:rsid w:val="00AA22C5"/>
    <w:rsid w:val="00AB0251"/>
    <w:rsid w:val="00AB301B"/>
    <w:rsid w:val="00AB3622"/>
    <w:rsid w:val="00AB4325"/>
    <w:rsid w:val="00AC2117"/>
    <w:rsid w:val="00AC5317"/>
    <w:rsid w:val="00AD682F"/>
    <w:rsid w:val="00AD6F25"/>
    <w:rsid w:val="00AE0B53"/>
    <w:rsid w:val="00AF092D"/>
    <w:rsid w:val="00AF3D43"/>
    <w:rsid w:val="00AF45DC"/>
    <w:rsid w:val="00AF5EDB"/>
    <w:rsid w:val="00B016C0"/>
    <w:rsid w:val="00B02F72"/>
    <w:rsid w:val="00B10FAD"/>
    <w:rsid w:val="00B112B3"/>
    <w:rsid w:val="00B16C6B"/>
    <w:rsid w:val="00B1701B"/>
    <w:rsid w:val="00B171D7"/>
    <w:rsid w:val="00B2009F"/>
    <w:rsid w:val="00B22FFB"/>
    <w:rsid w:val="00B24B21"/>
    <w:rsid w:val="00B331D7"/>
    <w:rsid w:val="00B345A7"/>
    <w:rsid w:val="00B533D6"/>
    <w:rsid w:val="00B53E30"/>
    <w:rsid w:val="00B555AB"/>
    <w:rsid w:val="00B61D7A"/>
    <w:rsid w:val="00B656F4"/>
    <w:rsid w:val="00B711B9"/>
    <w:rsid w:val="00B7271E"/>
    <w:rsid w:val="00B839D7"/>
    <w:rsid w:val="00B83D27"/>
    <w:rsid w:val="00B84441"/>
    <w:rsid w:val="00BA51BB"/>
    <w:rsid w:val="00BC579C"/>
    <w:rsid w:val="00BD57BC"/>
    <w:rsid w:val="00BD5AEE"/>
    <w:rsid w:val="00BD7B4C"/>
    <w:rsid w:val="00BF225F"/>
    <w:rsid w:val="00C01700"/>
    <w:rsid w:val="00C030A3"/>
    <w:rsid w:val="00C13A3E"/>
    <w:rsid w:val="00C32F9D"/>
    <w:rsid w:val="00C42F9A"/>
    <w:rsid w:val="00C46D31"/>
    <w:rsid w:val="00C53247"/>
    <w:rsid w:val="00C54593"/>
    <w:rsid w:val="00C5741D"/>
    <w:rsid w:val="00C7224E"/>
    <w:rsid w:val="00C72897"/>
    <w:rsid w:val="00C7600F"/>
    <w:rsid w:val="00C76708"/>
    <w:rsid w:val="00C77239"/>
    <w:rsid w:val="00C838D7"/>
    <w:rsid w:val="00CB2778"/>
    <w:rsid w:val="00CB297F"/>
    <w:rsid w:val="00CB3340"/>
    <w:rsid w:val="00CB36D5"/>
    <w:rsid w:val="00CC08DD"/>
    <w:rsid w:val="00CD363C"/>
    <w:rsid w:val="00CD62FD"/>
    <w:rsid w:val="00CE3A96"/>
    <w:rsid w:val="00CE4A4B"/>
    <w:rsid w:val="00CF3582"/>
    <w:rsid w:val="00D25811"/>
    <w:rsid w:val="00D26562"/>
    <w:rsid w:val="00D27D17"/>
    <w:rsid w:val="00D31364"/>
    <w:rsid w:val="00D3736D"/>
    <w:rsid w:val="00D411C4"/>
    <w:rsid w:val="00D45A89"/>
    <w:rsid w:val="00D47E68"/>
    <w:rsid w:val="00D54092"/>
    <w:rsid w:val="00D60DA5"/>
    <w:rsid w:val="00D63EAD"/>
    <w:rsid w:val="00D65801"/>
    <w:rsid w:val="00D7510E"/>
    <w:rsid w:val="00D96E2A"/>
    <w:rsid w:val="00D9704F"/>
    <w:rsid w:val="00DA098E"/>
    <w:rsid w:val="00DA27FC"/>
    <w:rsid w:val="00DA4D90"/>
    <w:rsid w:val="00DB01CF"/>
    <w:rsid w:val="00DB3573"/>
    <w:rsid w:val="00DC0C73"/>
    <w:rsid w:val="00DC3EA3"/>
    <w:rsid w:val="00DC581D"/>
    <w:rsid w:val="00DC78E4"/>
    <w:rsid w:val="00DD27AC"/>
    <w:rsid w:val="00DD397A"/>
    <w:rsid w:val="00DD64B4"/>
    <w:rsid w:val="00DE3A58"/>
    <w:rsid w:val="00DE4364"/>
    <w:rsid w:val="00DF0129"/>
    <w:rsid w:val="00E00BA3"/>
    <w:rsid w:val="00E03CDD"/>
    <w:rsid w:val="00E16F0E"/>
    <w:rsid w:val="00E23D20"/>
    <w:rsid w:val="00E25594"/>
    <w:rsid w:val="00E4040D"/>
    <w:rsid w:val="00E505CB"/>
    <w:rsid w:val="00E566B7"/>
    <w:rsid w:val="00E638C8"/>
    <w:rsid w:val="00E72913"/>
    <w:rsid w:val="00E779D7"/>
    <w:rsid w:val="00E802B6"/>
    <w:rsid w:val="00E850E0"/>
    <w:rsid w:val="00E8568B"/>
    <w:rsid w:val="00E9150C"/>
    <w:rsid w:val="00E93D6B"/>
    <w:rsid w:val="00EA6498"/>
    <w:rsid w:val="00EB3A86"/>
    <w:rsid w:val="00EB3EB0"/>
    <w:rsid w:val="00EB71E0"/>
    <w:rsid w:val="00EC11B9"/>
    <w:rsid w:val="00EC14A4"/>
    <w:rsid w:val="00EC52FB"/>
    <w:rsid w:val="00EC6296"/>
    <w:rsid w:val="00EC64D8"/>
    <w:rsid w:val="00ED7730"/>
    <w:rsid w:val="00EE702C"/>
    <w:rsid w:val="00EE792A"/>
    <w:rsid w:val="00EF55B6"/>
    <w:rsid w:val="00F124AB"/>
    <w:rsid w:val="00F21DC4"/>
    <w:rsid w:val="00F23AF2"/>
    <w:rsid w:val="00F23BFF"/>
    <w:rsid w:val="00F36A30"/>
    <w:rsid w:val="00F53A96"/>
    <w:rsid w:val="00F61133"/>
    <w:rsid w:val="00F62E98"/>
    <w:rsid w:val="00F71669"/>
    <w:rsid w:val="00F82B97"/>
    <w:rsid w:val="00F85D4F"/>
    <w:rsid w:val="00F868CB"/>
    <w:rsid w:val="00FA11F0"/>
    <w:rsid w:val="00FA1842"/>
    <w:rsid w:val="00FA5C7D"/>
    <w:rsid w:val="00FA607E"/>
    <w:rsid w:val="00FC0258"/>
    <w:rsid w:val="00FC59B8"/>
    <w:rsid w:val="00FD0824"/>
    <w:rsid w:val="00FD5C38"/>
    <w:rsid w:val="00FE0AF3"/>
    <w:rsid w:val="00FE22C2"/>
    <w:rsid w:val="00FE22DA"/>
    <w:rsid w:val="00FE37A0"/>
    <w:rsid w:val="00FE3A29"/>
    <w:rsid w:val="00FF3E8A"/>
    <w:rsid w:val="00FF67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0A0"/>
    <w:pPr>
      <w:autoSpaceDE w:val="0"/>
      <w:autoSpaceDN w:val="0"/>
    </w:pPr>
  </w:style>
  <w:style w:type="paragraph" w:styleId="1">
    <w:name w:val="heading 1"/>
    <w:basedOn w:val="a"/>
    <w:next w:val="a"/>
    <w:qFormat/>
    <w:rsid w:val="00EB3A86"/>
    <w:pPr>
      <w:keepNext/>
      <w:jc w:val="center"/>
      <w:outlineLvl w:val="0"/>
    </w:pPr>
    <w:rPr>
      <w:b/>
      <w:bCs/>
    </w:rPr>
  </w:style>
  <w:style w:type="paragraph" w:styleId="2">
    <w:name w:val="heading 2"/>
    <w:basedOn w:val="a"/>
    <w:next w:val="a"/>
    <w:link w:val="20"/>
    <w:semiHidden/>
    <w:unhideWhenUsed/>
    <w:qFormat/>
    <w:rsid w:val="00465B3F"/>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465B3F"/>
    <w:pPr>
      <w:keepNext/>
      <w:spacing w:before="240" w:after="60"/>
      <w:outlineLvl w:val="2"/>
    </w:pPr>
    <w:rPr>
      <w:rFonts w:ascii="Cambria" w:hAnsi="Cambria"/>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rsid w:val="00EB3A86"/>
    <w:rPr>
      <w:rFonts w:ascii="Cambria" w:hAnsi="Cambria"/>
      <w:b/>
      <w:bCs/>
      <w:kern w:val="32"/>
      <w:sz w:val="32"/>
      <w:szCs w:val="32"/>
    </w:rPr>
  </w:style>
  <w:style w:type="character" w:customStyle="1" w:styleId="a3">
    <w:name w:val="Основной шрифт"/>
    <w:rsid w:val="00EB3A86"/>
  </w:style>
  <w:style w:type="paragraph" w:customStyle="1" w:styleId="H3">
    <w:name w:val="H3"/>
    <w:basedOn w:val="a"/>
    <w:next w:val="a"/>
    <w:rsid w:val="00EB3A86"/>
    <w:pPr>
      <w:keepNext/>
      <w:spacing w:before="100" w:after="100"/>
      <w:outlineLvl w:val="3"/>
    </w:pPr>
    <w:rPr>
      <w:b/>
      <w:bCs/>
      <w:sz w:val="28"/>
      <w:szCs w:val="28"/>
    </w:rPr>
  </w:style>
  <w:style w:type="paragraph" w:styleId="a4">
    <w:name w:val="Body Text"/>
    <w:basedOn w:val="a"/>
    <w:rsid w:val="00EB3A86"/>
    <w:pPr>
      <w:jc w:val="right"/>
    </w:pPr>
  </w:style>
  <w:style w:type="character" w:customStyle="1" w:styleId="a5">
    <w:name w:val="Основной текст Знак"/>
    <w:rsid w:val="00EB3A86"/>
    <w:rPr>
      <w:rFonts w:ascii="Times New Roman" w:hAnsi="Times New Roman" w:cs="Times New Roman"/>
      <w:sz w:val="20"/>
      <w:szCs w:val="20"/>
    </w:rPr>
  </w:style>
  <w:style w:type="paragraph" w:styleId="a6">
    <w:name w:val="Body Text Indent"/>
    <w:basedOn w:val="a"/>
    <w:rsid w:val="00EB3A86"/>
    <w:pPr>
      <w:jc w:val="both"/>
    </w:pPr>
  </w:style>
  <w:style w:type="character" w:customStyle="1" w:styleId="21">
    <w:name w:val="Основной текст 2 Знак"/>
    <w:rsid w:val="00EB3A86"/>
    <w:rPr>
      <w:rFonts w:ascii="Times New Roman" w:hAnsi="Times New Roman" w:cs="Times New Roman"/>
      <w:sz w:val="20"/>
      <w:szCs w:val="20"/>
    </w:rPr>
  </w:style>
  <w:style w:type="paragraph" w:styleId="22">
    <w:name w:val="Body Text Indent 2"/>
    <w:basedOn w:val="a"/>
    <w:rsid w:val="00EB3A86"/>
    <w:pPr>
      <w:ind w:firstLine="360"/>
      <w:jc w:val="both"/>
    </w:pPr>
  </w:style>
  <w:style w:type="character" w:customStyle="1" w:styleId="23">
    <w:name w:val="Основной текст с отступом 2 Знак"/>
    <w:rsid w:val="00EB3A86"/>
    <w:rPr>
      <w:rFonts w:ascii="Times New Roman" w:hAnsi="Times New Roman" w:cs="Times New Roman"/>
      <w:sz w:val="20"/>
      <w:szCs w:val="20"/>
    </w:rPr>
  </w:style>
  <w:style w:type="paragraph" w:styleId="31">
    <w:name w:val="Body Text Indent 3"/>
    <w:basedOn w:val="a"/>
    <w:rsid w:val="00EB3A86"/>
    <w:pPr>
      <w:ind w:left="360"/>
      <w:jc w:val="both"/>
    </w:pPr>
  </w:style>
  <w:style w:type="character" w:customStyle="1" w:styleId="32">
    <w:name w:val="Основной текст с отступом 3 Знак"/>
    <w:rsid w:val="00EB3A86"/>
    <w:rPr>
      <w:rFonts w:ascii="Times New Roman" w:hAnsi="Times New Roman" w:cs="Times New Roman"/>
      <w:sz w:val="16"/>
      <w:szCs w:val="16"/>
    </w:rPr>
  </w:style>
  <w:style w:type="paragraph" w:styleId="33">
    <w:name w:val="Body Text 3"/>
    <w:basedOn w:val="a"/>
    <w:rsid w:val="00EB3A86"/>
    <w:pPr>
      <w:jc w:val="center"/>
    </w:pPr>
    <w:rPr>
      <w:b/>
      <w:bCs/>
      <w:color w:val="FF0000"/>
      <w:sz w:val="32"/>
      <w:szCs w:val="32"/>
    </w:rPr>
  </w:style>
  <w:style w:type="character" w:customStyle="1" w:styleId="34">
    <w:name w:val="Основной текст 3 Знак"/>
    <w:rsid w:val="00EB3A86"/>
    <w:rPr>
      <w:rFonts w:ascii="Times New Roman" w:hAnsi="Times New Roman" w:cs="Times New Roman"/>
      <w:sz w:val="16"/>
      <w:szCs w:val="16"/>
    </w:rPr>
  </w:style>
  <w:style w:type="paragraph" w:styleId="a7">
    <w:name w:val="header"/>
    <w:basedOn w:val="a"/>
    <w:rsid w:val="00EB3A86"/>
    <w:pPr>
      <w:tabs>
        <w:tab w:val="center" w:pos="4153"/>
        <w:tab w:val="right" w:pos="8306"/>
      </w:tabs>
    </w:pPr>
  </w:style>
  <w:style w:type="character" w:customStyle="1" w:styleId="a8">
    <w:name w:val="Верхний колонтитул Знак"/>
    <w:rsid w:val="00EB3A86"/>
    <w:rPr>
      <w:rFonts w:ascii="Times New Roman" w:hAnsi="Times New Roman" w:cs="Times New Roman"/>
      <w:sz w:val="20"/>
      <w:szCs w:val="20"/>
    </w:rPr>
  </w:style>
  <w:style w:type="paragraph" w:styleId="a9">
    <w:name w:val="footer"/>
    <w:basedOn w:val="a"/>
    <w:rsid w:val="00EB3A86"/>
    <w:pPr>
      <w:tabs>
        <w:tab w:val="center" w:pos="4153"/>
        <w:tab w:val="right" w:pos="8306"/>
      </w:tabs>
    </w:pPr>
  </w:style>
  <w:style w:type="character" w:customStyle="1" w:styleId="aa">
    <w:name w:val="Нижний колонтитул Знак"/>
    <w:uiPriority w:val="99"/>
    <w:rsid w:val="00EB3A86"/>
    <w:rPr>
      <w:rFonts w:ascii="Times New Roman" w:hAnsi="Times New Roman" w:cs="Times New Roman"/>
      <w:sz w:val="20"/>
      <w:szCs w:val="20"/>
    </w:rPr>
  </w:style>
  <w:style w:type="character" w:styleId="ab">
    <w:name w:val="page number"/>
    <w:rsid w:val="00EB3A86"/>
    <w:rPr>
      <w:rFonts w:ascii="Times New Roman" w:hAnsi="Times New Roman" w:cs="Times New Roman"/>
    </w:rPr>
  </w:style>
  <w:style w:type="character" w:customStyle="1" w:styleId="ac">
    <w:name w:val="номер страницы"/>
    <w:rsid w:val="00EB3A86"/>
    <w:rPr>
      <w:rFonts w:ascii="Times New Roman" w:hAnsi="Times New Roman" w:cs="Times New Roman"/>
    </w:rPr>
  </w:style>
  <w:style w:type="paragraph" w:customStyle="1" w:styleId="11">
    <w:name w:val="Текст выноски1"/>
    <w:basedOn w:val="a"/>
    <w:rsid w:val="00EB3A86"/>
    <w:rPr>
      <w:rFonts w:ascii="Tahoma" w:hAnsi="Tahoma" w:cs="Tahoma"/>
      <w:sz w:val="16"/>
      <w:szCs w:val="16"/>
    </w:rPr>
  </w:style>
  <w:style w:type="character" w:customStyle="1" w:styleId="ad">
    <w:name w:val="Текст выноски Знак"/>
    <w:rsid w:val="00EB3A86"/>
    <w:rPr>
      <w:rFonts w:ascii="Tahoma" w:hAnsi="Tahoma" w:cs="Tahoma"/>
      <w:sz w:val="16"/>
      <w:szCs w:val="16"/>
    </w:rPr>
  </w:style>
  <w:style w:type="paragraph" w:styleId="ae">
    <w:name w:val="Document Map"/>
    <w:basedOn w:val="a"/>
    <w:semiHidden/>
    <w:rsid w:val="00547B31"/>
    <w:pPr>
      <w:shd w:val="clear" w:color="auto" w:fill="000080"/>
    </w:pPr>
    <w:rPr>
      <w:rFonts w:ascii="Tahoma" w:hAnsi="Tahoma" w:cs="Tahoma"/>
    </w:rPr>
  </w:style>
  <w:style w:type="character" w:styleId="af">
    <w:name w:val="Hyperlink"/>
    <w:rsid w:val="007A5BF2"/>
    <w:rPr>
      <w:color w:val="0000FF"/>
      <w:u w:val="single"/>
    </w:rPr>
  </w:style>
  <w:style w:type="paragraph" w:styleId="24">
    <w:name w:val="Body Text 2"/>
    <w:basedOn w:val="a"/>
    <w:link w:val="210"/>
    <w:rsid w:val="0017691F"/>
    <w:pPr>
      <w:spacing w:after="120" w:line="480" w:lineRule="auto"/>
    </w:pPr>
  </w:style>
  <w:style w:type="character" w:customStyle="1" w:styleId="210">
    <w:name w:val="Основной текст 2 Знак1"/>
    <w:basedOn w:val="a0"/>
    <w:link w:val="24"/>
    <w:rsid w:val="0017691F"/>
  </w:style>
  <w:style w:type="character" w:customStyle="1" w:styleId="20">
    <w:name w:val="Заголовок 2 Знак"/>
    <w:link w:val="2"/>
    <w:semiHidden/>
    <w:rsid w:val="00465B3F"/>
    <w:rPr>
      <w:rFonts w:ascii="Cambria" w:eastAsia="Times New Roman" w:hAnsi="Cambria" w:cs="Times New Roman"/>
      <w:b/>
      <w:bCs/>
      <w:i/>
      <w:iCs/>
      <w:sz w:val="28"/>
      <w:szCs w:val="28"/>
    </w:rPr>
  </w:style>
  <w:style w:type="character" w:customStyle="1" w:styleId="30">
    <w:name w:val="Заголовок 3 Знак"/>
    <w:link w:val="3"/>
    <w:rsid w:val="00465B3F"/>
    <w:rPr>
      <w:rFonts w:ascii="Cambria" w:eastAsia="Times New Roman" w:hAnsi="Cambria" w:cs="Times New Roman"/>
      <w:b/>
      <w:bCs/>
      <w:sz w:val="26"/>
      <w:szCs w:val="26"/>
    </w:rPr>
  </w:style>
  <w:style w:type="paragraph" w:styleId="af0">
    <w:name w:val="endnote text"/>
    <w:basedOn w:val="a"/>
    <w:link w:val="af1"/>
    <w:uiPriority w:val="99"/>
    <w:rsid w:val="00E638C8"/>
    <w:pPr>
      <w:tabs>
        <w:tab w:val="left" w:pos="567"/>
      </w:tabs>
      <w:autoSpaceDE/>
      <w:autoSpaceDN/>
    </w:pPr>
    <w:rPr>
      <w:rFonts w:ascii="HelvDL" w:hAnsi="HelvDL"/>
      <w:lang w:eastAsia="en-US"/>
    </w:rPr>
  </w:style>
  <w:style w:type="character" w:customStyle="1" w:styleId="af1">
    <w:name w:val="Текст концевой сноски Знак"/>
    <w:link w:val="af0"/>
    <w:uiPriority w:val="99"/>
    <w:rsid w:val="00E638C8"/>
    <w:rPr>
      <w:rFonts w:ascii="HelvDL" w:hAnsi="HelvDL"/>
      <w:lang w:eastAsia="en-US"/>
    </w:rPr>
  </w:style>
  <w:style w:type="paragraph" w:styleId="af2">
    <w:name w:val="Balloon Text"/>
    <w:basedOn w:val="a"/>
    <w:link w:val="12"/>
    <w:rsid w:val="00E638C8"/>
    <w:rPr>
      <w:rFonts w:ascii="Tahoma" w:hAnsi="Tahoma"/>
      <w:sz w:val="16"/>
      <w:szCs w:val="16"/>
    </w:rPr>
  </w:style>
  <w:style w:type="character" w:customStyle="1" w:styleId="12">
    <w:name w:val="Текст выноски Знак1"/>
    <w:link w:val="af2"/>
    <w:rsid w:val="00E638C8"/>
    <w:rPr>
      <w:rFonts w:ascii="Tahoma" w:hAnsi="Tahoma" w:cs="Tahoma"/>
      <w:sz w:val="16"/>
      <w:szCs w:val="16"/>
    </w:rPr>
  </w:style>
  <w:style w:type="character" w:styleId="af3">
    <w:name w:val="annotation reference"/>
    <w:rsid w:val="00FD5C38"/>
    <w:rPr>
      <w:sz w:val="16"/>
      <w:szCs w:val="16"/>
    </w:rPr>
  </w:style>
  <w:style w:type="paragraph" w:styleId="af4">
    <w:name w:val="annotation text"/>
    <w:basedOn w:val="a"/>
    <w:link w:val="af5"/>
    <w:rsid w:val="00FD5C38"/>
  </w:style>
  <w:style w:type="character" w:customStyle="1" w:styleId="af5">
    <w:name w:val="Текст примечания Знак"/>
    <w:basedOn w:val="a0"/>
    <w:link w:val="af4"/>
    <w:rsid w:val="00FD5C38"/>
  </w:style>
  <w:style w:type="paragraph" w:styleId="af6">
    <w:name w:val="annotation subject"/>
    <w:basedOn w:val="af4"/>
    <w:next w:val="af4"/>
    <w:link w:val="af7"/>
    <w:rsid w:val="00FD5C38"/>
    <w:rPr>
      <w:b/>
      <w:bCs/>
    </w:rPr>
  </w:style>
  <w:style w:type="character" w:customStyle="1" w:styleId="af7">
    <w:name w:val="Тема примечания Знак"/>
    <w:link w:val="af6"/>
    <w:rsid w:val="00FD5C38"/>
    <w:rPr>
      <w:b/>
      <w:bCs/>
    </w:rPr>
  </w:style>
  <w:style w:type="paragraph" w:styleId="af8">
    <w:name w:val="List Paragraph"/>
    <w:basedOn w:val="a"/>
    <w:uiPriority w:val="34"/>
    <w:qFormat/>
    <w:rsid w:val="000A28E9"/>
    <w:pPr>
      <w:ind w:left="720"/>
      <w:contextualSpacing/>
    </w:pPr>
  </w:style>
  <w:style w:type="paragraph" w:styleId="HTML">
    <w:name w:val="HTML Preformatted"/>
    <w:basedOn w:val="a"/>
    <w:link w:val="HTML0"/>
    <w:semiHidden/>
    <w:unhideWhenUsed/>
    <w:rsid w:val="00994D2A"/>
    <w:rPr>
      <w:rFonts w:ascii="Consolas" w:hAnsi="Consolas" w:cs="Consolas"/>
    </w:rPr>
  </w:style>
  <w:style w:type="character" w:customStyle="1" w:styleId="HTML0">
    <w:name w:val="Стандартный HTML Знак"/>
    <w:basedOn w:val="a0"/>
    <w:link w:val="HTML"/>
    <w:semiHidden/>
    <w:rsid w:val="00994D2A"/>
    <w:rPr>
      <w:rFonts w:ascii="Consolas" w:hAnsi="Consolas" w:cs="Consolas"/>
    </w:rPr>
  </w:style>
  <w:style w:type="paragraph" w:styleId="af9">
    <w:name w:val="Plain Text"/>
    <w:basedOn w:val="a"/>
    <w:link w:val="afa"/>
    <w:rsid w:val="00B24B21"/>
    <w:pPr>
      <w:autoSpaceDE/>
      <w:autoSpaceDN/>
    </w:pPr>
    <w:rPr>
      <w:rFonts w:ascii="Courier New" w:hAnsi="Courier New"/>
    </w:rPr>
  </w:style>
  <w:style w:type="character" w:customStyle="1" w:styleId="afa">
    <w:name w:val="Текст Знак"/>
    <w:basedOn w:val="a0"/>
    <w:link w:val="af9"/>
    <w:rsid w:val="00B24B21"/>
    <w:rPr>
      <w:rFonts w:ascii="Courier New" w:hAnsi="Courier New"/>
    </w:rPr>
  </w:style>
  <w:style w:type="paragraph" w:customStyle="1" w:styleId="ConsNormal">
    <w:name w:val="ConsNormal"/>
    <w:rsid w:val="00D47E68"/>
    <w:pPr>
      <w:widowControl w:val="0"/>
      <w:autoSpaceDE w:val="0"/>
      <w:autoSpaceDN w:val="0"/>
      <w:adjustRightInd w:val="0"/>
      <w:ind w:right="19772" w:firstLine="720"/>
    </w:pPr>
    <w:rPr>
      <w:rFonts w:ascii="Arial" w:hAnsi="Arial" w:cs="Arial"/>
    </w:rPr>
  </w:style>
  <w:style w:type="character" w:customStyle="1" w:styleId="25">
    <w:name w:val="Основной текст (2)_"/>
    <w:basedOn w:val="a0"/>
    <w:link w:val="26"/>
    <w:rsid w:val="006B4A69"/>
    <w:rPr>
      <w:shd w:val="clear" w:color="auto" w:fill="FFFFFF"/>
    </w:rPr>
  </w:style>
  <w:style w:type="paragraph" w:customStyle="1" w:styleId="26">
    <w:name w:val="Основной текст (2)"/>
    <w:basedOn w:val="a"/>
    <w:link w:val="25"/>
    <w:rsid w:val="006B4A69"/>
    <w:pPr>
      <w:widowControl w:val="0"/>
      <w:shd w:val="clear" w:color="auto" w:fill="FFFFFF"/>
      <w:autoSpaceDE/>
      <w:autoSpaceDN/>
      <w:spacing w:before="60" w:after="60" w:line="0" w:lineRule="atLeast"/>
      <w:jc w:val="right"/>
    </w:pPr>
  </w:style>
  <w:style w:type="paragraph" w:customStyle="1" w:styleId="afb">
    <w:name w:val="Таблица шапка"/>
    <w:basedOn w:val="a"/>
    <w:rsid w:val="002D5E3A"/>
    <w:pPr>
      <w:keepNext/>
      <w:autoSpaceDE/>
      <w:autoSpaceDN/>
      <w:spacing w:before="40" w:after="40"/>
      <w:ind w:left="57" w:right="57"/>
    </w:pPr>
    <w:rPr>
      <w:snapToGrid w:val="0"/>
      <w:sz w:val="22"/>
    </w:rPr>
  </w:style>
  <w:style w:type="paragraph" w:styleId="afc">
    <w:name w:val="Normal (Web)"/>
    <w:basedOn w:val="a"/>
    <w:uiPriority w:val="99"/>
    <w:rsid w:val="009B486B"/>
    <w:pPr>
      <w:autoSpaceDE/>
      <w:autoSpaceDN/>
    </w:pPr>
    <w:rPr>
      <w:rFonts w:ascii="Arial" w:hAnsi="Arial" w:cs="Arial"/>
      <w:sz w:val="24"/>
      <w:szCs w:val="24"/>
    </w:rPr>
  </w:style>
  <w:style w:type="paragraph" w:customStyle="1" w:styleId="BodyTextKeep">
    <w:name w:val="Body Text Keep"/>
    <w:basedOn w:val="a"/>
    <w:rsid w:val="00270630"/>
    <w:pPr>
      <w:keepNext/>
      <w:tabs>
        <w:tab w:val="left" w:pos="3345"/>
      </w:tabs>
      <w:autoSpaceDE/>
      <w:autoSpaceDN/>
      <w:spacing w:after="240" w:line="240" w:lineRule="atLeast"/>
      <w:ind w:left="1077"/>
      <w:jc w:val="both"/>
    </w:pPr>
    <w:rPr>
      <w:rFonts w:ascii="Arial" w:hAnsi="Arial" w:cs="Arial"/>
      <w:spacing w:val="-5"/>
    </w:rPr>
  </w:style>
  <w:style w:type="character" w:styleId="afd">
    <w:name w:val="Strong"/>
    <w:basedOn w:val="a0"/>
    <w:uiPriority w:val="22"/>
    <w:qFormat/>
    <w:rsid w:val="007E7BE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20A0"/>
    <w:pPr>
      <w:autoSpaceDE w:val="0"/>
      <w:autoSpaceDN w:val="0"/>
    </w:pPr>
  </w:style>
  <w:style w:type="paragraph" w:styleId="1">
    <w:name w:val="heading 1"/>
    <w:basedOn w:val="a"/>
    <w:next w:val="a"/>
    <w:qFormat/>
    <w:rsid w:val="00EB3A86"/>
    <w:pPr>
      <w:keepNext/>
      <w:jc w:val="center"/>
      <w:outlineLvl w:val="0"/>
    </w:pPr>
    <w:rPr>
      <w:b/>
      <w:bCs/>
    </w:rPr>
  </w:style>
  <w:style w:type="paragraph" w:styleId="2">
    <w:name w:val="heading 2"/>
    <w:basedOn w:val="a"/>
    <w:next w:val="a"/>
    <w:link w:val="20"/>
    <w:semiHidden/>
    <w:unhideWhenUsed/>
    <w:qFormat/>
    <w:rsid w:val="00465B3F"/>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465B3F"/>
    <w:pPr>
      <w:keepNext/>
      <w:spacing w:before="240" w:after="60"/>
      <w:outlineLvl w:val="2"/>
    </w:pPr>
    <w:rPr>
      <w:rFonts w:ascii="Cambria" w:hAnsi="Cambria"/>
      <w:b/>
      <w:b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rsid w:val="00EB3A86"/>
    <w:rPr>
      <w:rFonts w:ascii="Cambria" w:hAnsi="Cambria"/>
      <w:b/>
      <w:bCs/>
      <w:kern w:val="32"/>
      <w:sz w:val="32"/>
      <w:szCs w:val="32"/>
    </w:rPr>
  </w:style>
  <w:style w:type="character" w:customStyle="1" w:styleId="a3">
    <w:name w:val="Основной шрифт"/>
    <w:rsid w:val="00EB3A86"/>
  </w:style>
  <w:style w:type="paragraph" w:customStyle="1" w:styleId="H3">
    <w:name w:val="H3"/>
    <w:basedOn w:val="a"/>
    <w:next w:val="a"/>
    <w:rsid w:val="00EB3A86"/>
    <w:pPr>
      <w:keepNext/>
      <w:spacing w:before="100" w:after="100"/>
      <w:outlineLvl w:val="3"/>
    </w:pPr>
    <w:rPr>
      <w:b/>
      <w:bCs/>
      <w:sz w:val="28"/>
      <w:szCs w:val="28"/>
    </w:rPr>
  </w:style>
  <w:style w:type="paragraph" w:styleId="a4">
    <w:name w:val="Body Text"/>
    <w:basedOn w:val="a"/>
    <w:rsid w:val="00EB3A86"/>
    <w:pPr>
      <w:jc w:val="right"/>
    </w:pPr>
  </w:style>
  <w:style w:type="character" w:customStyle="1" w:styleId="a5">
    <w:name w:val="Основной текст Знак"/>
    <w:rsid w:val="00EB3A86"/>
    <w:rPr>
      <w:rFonts w:ascii="Times New Roman" w:hAnsi="Times New Roman" w:cs="Times New Roman"/>
      <w:sz w:val="20"/>
      <w:szCs w:val="20"/>
    </w:rPr>
  </w:style>
  <w:style w:type="paragraph" w:styleId="a6">
    <w:name w:val="Body Text Indent"/>
    <w:basedOn w:val="a"/>
    <w:rsid w:val="00EB3A86"/>
    <w:pPr>
      <w:jc w:val="both"/>
    </w:pPr>
  </w:style>
  <w:style w:type="character" w:customStyle="1" w:styleId="21">
    <w:name w:val="Основной текст 2 Знак"/>
    <w:rsid w:val="00EB3A86"/>
    <w:rPr>
      <w:rFonts w:ascii="Times New Roman" w:hAnsi="Times New Roman" w:cs="Times New Roman"/>
      <w:sz w:val="20"/>
      <w:szCs w:val="20"/>
    </w:rPr>
  </w:style>
  <w:style w:type="paragraph" w:styleId="22">
    <w:name w:val="Body Text Indent 2"/>
    <w:basedOn w:val="a"/>
    <w:rsid w:val="00EB3A86"/>
    <w:pPr>
      <w:ind w:firstLine="360"/>
      <w:jc w:val="both"/>
    </w:pPr>
  </w:style>
  <w:style w:type="character" w:customStyle="1" w:styleId="23">
    <w:name w:val="Основной текст с отступом 2 Знак"/>
    <w:rsid w:val="00EB3A86"/>
    <w:rPr>
      <w:rFonts w:ascii="Times New Roman" w:hAnsi="Times New Roman" w:cs="Times New Roman"/>
      <w:sz w:val="20"/>
      <w:szCs w:val="20"/>
    </w:rPr>
  </w:style>
  <w:style w:type="paragraph" w:styleId="31">
    <w:name w:val="Body Text Indent 3"/>
    <w:basedOn w:val="a"/>
    <w:rsid w:val="00EB3A86"/>
    <w:pPr>
      <w:ind w:left="360"/>
      <w:jc w:val="both"/>
    </w:pPr>
  </w:style>
  <w:style w:type="character" w:customStyle="1" w:styleId="32">
    <w:name w:val="Основной текст с отступом 3 Знак"/>
    <w:rsid w:val="00EB3A86"/>
    <w:rPr>
      <w:rFonts w:ascii="Times New Roman" w:hAnsi="Times New Roman" w:cs="Times New Roman"/>
      <w:sz w:val="16"/>
      <w:szCs w:val="16"/>
    </w:rPr>
  </w:style>
  <w:style w:type="paragraph" w:styleId="33">
    <w:name w:val="Body Text 3"/>
    <w:basedOn w:val="a"/>
    <w:rsid w:val="00EB3A86"/>
    <w:pPr>
      <w:jc w:val="center"/>
    </w:pPr>
    <w:rPr>
      <w:b/>
      <w:bCs/>
      <w:color w:val="FF0000"/>
      <w:sz w:val="32"/>
      <w:szCs w:val="32"/>
    </w:rPr>
  </w:style>
  <w:style w:type="character" w:customStyle="1" w:styleId="34">
    <w:name w:val="Основной текст 3 Знак"/>
    <w:rsid w:val="00EB3A86"/>
    <w:rPr>
      <w:rFonts w:ascii="Times New Roman" w:hAnsi="Times New Roman" w:cs="Times New Roman"/>
      <w:sz w:val="16"/>
      <w:szCs w:val="16"/>
    </w:rPr>
  </w:style>
  <w:style w:type="paragraph" w:styleId="a7">
    <w:name w:val="header"/>
    <w:basedOn w:val="a"/>
    <w:rsid w:val="00EB3A86"/>
    <w:pPr>
      <w:tabs>
        <w:tab w:val="center" w:pos="4153"/>
        <w:tab w:val="right" w:pos="8306"/>
      </w:tabs>
    </w:pPr>
  </w:style>
  <w:style w:type="character" w:customStyle="1" w:styleId="a8">
    <w:name w:val="Верхний колонтитул Знак"/>
    <w:rsid w:val="00EB3A86"/>
    <w:rPr>
      <w:rFonts w:ascii="Times New Roman" w:hAnsi="Times New Roman" w:cs="Times New Roman"/>
      <w:sz w:val="20"/>
      <w:szCs w:val="20"/>
    </w:rPr>
  </w:style>
  <w:style w:type="paragraph" w:styleId="a9">
    <w:name w:val="footer"/>
    <w:basedOn w:val="a"/>
    <w:rsid w:val="00EB3A86"/>
    <w:pPr>
      <w:tabs>
        <w:tab w:val="center" w:pos="4153"/>
        <w:tab w:val="right" w:pos="8306"/>
      </w:tabs>
    </w:pPr>
  </w:style>
  <w:style w:type="character" w:customStyle="1" w:styleId="aa">
    <w:name w:val="Нижний колонтитул Знак"/>
    <w:uiPriority w:val="99"/>
    <w:rsid w:val="00EB3A86"/>
    <w:rPr>
      <w:rFonts w:ascii="Times New Roman" w:hAnsi="Times New Roman" w:cs="Times New Roman"/>
      <w:sz w:val="20"/>
      <w:szCs w:val="20"/>
    </w:rPr>
  </w:style>
  <w:style w:type="character" w:styleId="ab">
    <w:name w:val="page number"/>
    <w:rsid w:val="00EB3A86"/>
    <w:rPr>
      <w:rFonts w:ascii="Times New Roman" w:hAnsi="Times New Roman" w:cs="Times New Roman"/>
    </w:rPr>
  </w:style>
  <w:style w:type="character" w:customStyle="1" w:styleId="ac">
    <w:name w:val="номер страницы"/>
    <w:rsid w:val="00EB3A86"/>
    <w:rPr>
      <w:rFonts w:ascii="Times New Roman" w:hAnsi="Times New Roman" w:cs="Times New Roman"/>
    </w:rPr>
  </w:style>
  <w:style w:type="paragraph" w:customStyle="1" w:styleId="11">
    <w:name w:val="Текст выноски1"/>
    <w:basedOn w:val="a"/>
    <w:rsid w:val="00EB3A86"/>
    <w:rPr>
      <w:rFonts w:ascii="Tahoma" w:hAnsi="Tahoma" w:cs="Tahoma"/>
      <w:sz w:val="16"/>
      <w:szCs w:val="16"/>
    </w:rPr>
  </w:style>
  <w:style w:type="character" w:customStyle="1" w:styleId="ad">
    <w:name w:val="Текст выноски Знак"/>
    <w:rsid w:val="00EB3A86"/>
    <w:rPr>
      <w:rFonts w:ascii="Tahoma" w:hAnsi="Tahoma" w:cs="Tahoma"/>
      <w:sz w:val="16"/>
      <w:szCs w:val="16"/>
    </w:rPr>
  </w:style>
  <w:style w:type="paragraph" w:styleId="ae">
    <w:name w:val="Document Map"/>
    <w:basedOn w:val="a"/>
    <w:semiHidden/>
    <w:rsid w:val="00547B31"/>
    <w:pPr>
      <w:shd w:val="clear" w:color="auto" w:fill="000080"/>
    </w:pPr>
    <w:rPr>
      <w:rFonts w:ascii="Tahoma" w:hAnsi="Tahoma" w:cs="Tahoma"/>
    </w:rPr>
  </w:style>
  <w:style w:type="character" w:styleId="af">
    <w:name w:val="Hyperlink"/>
    <w:rsid w:val="007A5BF2"/>
    <w:rPr>
      <w:color w:val="0000FF"/>
      <w:u w:val="single"/>
    </w:rPr>
  </w:style>
  <w:style w:type="paragraph" w:styleId="24">
    <w:name w:val="Body Text 2"/>
    <w:basedOn w:val="a"/>
    <w:link w:val="210"/>
    <w:rsid w:val="0017691F"/>
    <w:pPr>
      <w:spacing w:after="120" w:line="480" w:lineRule="auto"/>
    </w:pPr>
  </w:style>
  <w:style w:type="character" w:customStyle="1" w:styleId="210">
    <w:name w:val="Основной текст 2 Знак1"/>
    <w:basedOn w:val="a0"/>
    <w:link w:val="24"/>
    <w:rsid w:val="0017691F"/>
  </w:style>
  <w:style w:type="character" w:customStyle="1" w:styleId="20">
    <w:name w:val="Заголовок 2 Знак"/>
    <w:link w:val="2"/>
    <w:semiHidden/>
    <w:rsid w:val="00465B3F"/>
    <w:rPr>
      <w:rFonts w:ascii="Cambria" w:eastAsia="Times New Roman" w:hAnsi="Cambria" w:cs="Times New Roman"/>
      <w:b/>
      <w:bCs/>
      <w:i/>
      <w:iCs/>
      <w:sz w:val="28"/>
      <w:szCs w:val="28"/>
    </w:rPr>
  </w:style>
  <w:style w:type="character" w:customStyle="1" w:styleId="30">
    <w:name w:val="Заголовок 3 Знак"/>
    <w:link w:val="3"/>
    <w:rsid w:val="00465B3F"/>
    <w:rPr>
      <w:rFonts w:ascii="Cambria" w:eastAsia="Times New Roman" w:hAnsi="Cambria" w:cs="Times New Roman"/>
      <w:b/>
      <w:bCs/>
      <w:sz w:val="26"/>
      <w:szCs w:val="26"/>
    </w:rPr>
  </w:style>
  <w:style w:type="paragraph" w:styleId="af0">
    <w:name w:val="endnote text"/>
    <w:basedOn w:val="a"/>
    <w:link w:val="af1"/>
    <w:uiPriority w:val="99"/>
    <w:rsid w:val="00E638C8"/>
    <w:pPr>
      <w:tabs>
        <w:tab w:val="left" w:pos="567"/>
      </w:tabs>
      <w:autoSpaceDE/>
      <w:autoSpaceDN/>
    </w:pPr>
    <w:rPr>
      <w:rFonts w:ascii="HelvDL" w:hAnsi="HelvDL"/>
      <w:lang w:eastAsia="en-US"/>
    </w:rPr>
  </w:style>
  <w:style w:type="character" w:customStyle="1" w:styleId="af1">
    <w:name w:val="Текст концевой сноски Знак"/>
    <w:link w:val="af0"/>
    <w:uiPriority w:val="99"/>
    <w:rsid w:val="00E638C8"/>
    <w:rPr>
      <w:rFonts w:ascii="HelvDL" w:hAnsi="HelvDL"/>
      <w:lang w:eastAsia="en-US"/>
    </w:rPr>
  </w:style>
  <w:style w:type="paragraph" w:styleId="af2">
    <w:name w:val="Balloon Text"/>
    <w:basedOn w:val="a"/>
    <w:link w:val="12"/>
    <w:rsid w:val="00E638C8"/>
    <w:rPr>
      <w:rFonts w:ascii="Tahoma" w:hAnsi="Tahoma"/>
      <w:sz w:val="16"/>
      <w:szCs w:val="16"/>
    </w:rPr>
  </w:style>
  <w:style w:type="character" w:customStyle="1" w:styleId="12">
    <w:name w:val="Текст выноски Знак1"/>
    <w:link w:val="af2"/>
    <w:rsid w:val="00E638C8"/>
    <w:rPr>
      <w:rFonts w:ascii="Tahoma" w:hAnsi="Tahoma" w:cs="Tahoma"/>
      <w:sz w:val="16"/>
      <w:szCs w:val="16"/>
    </w:rPr>
  </w:style>
  <w:style w:type="character" w:styleId="af3">
    <w:name w:val="annotation reference"/>
    <w:rsid w:val="00FD5C38"/>
    <w:rPr>
      <w:sz w:val="16"/>
      <w:szCs w:val="16"/>
    </w:rPr>
  </w:style>
  <w:style w:type="paragraph" w:styleId="af4">
    <w:name w:val="annotation text"/>
    <w:basedOn w:val="a"/>
    <w:link w:val="af5"/>
    <w:rsid w:val="00FD5C38"/>
  </w:style>
  <w:style w:type="character" w:customStyle="1" w:styleId="af5">
    <w:name w:val="Текст примечания Знак"/>
    <w:basedOn w:val="a0"/>
    <w:link w:val="af4"/>
    <w:rsid w:val="00FD5C38"/>
  </w:style>
  <w:style w:type="paragraph" w:styleId="af6">
    <w:name w:val="annotation subject"/>
    <w:basedOn w:val="af4"/>
    <w:next w:val="af4"/>
    <w:link w:val="af7"/>
    <w:rsid w:val="00FD5C38"/>
    <w:rPr>
      <w:b/>
      <w:bCs/>
    </w:rPr>
  </w:style>
  <w:style w:type="character" w:customStyle="1" w:styleId="af7">
    <w:name w:val="Тема примечания Знак"/>
    <w:link w:val="af6"/>
    <w:rsid w:val="00FD5C38"/>
    <w:rPr>
      <w:b/>
      <w:bCs/>
    </w:rPr>
  </w:style>
  <w:style w:type="paragraph" w:styleId="af8">
    <w:name w:val="List Paragraph"/>
    <w:basedOn w:val="a"/>
    <w:uiPriority w:val="34"/>
    <w:qFormat/>
    <w:rsid w:val="000A28E9"/>
    <w:pPr>
      <w:ind w:left="720"/>
      <w:contextualSpacing/>
    </w:pPr>
  </w:style>
  <w:style w:type="paragraph" w:styleId="HTML">
    <w:name w:val="HTML Preformatted"/>
    <w:basedOn w:val="a"/>
    <w:link w:val="HTML0"/>
    <w:semiHidden/>
    <w:unhideWhenUsed/>
    <w:rsid w:val="00994D2A"/>
    <w:rPr>
      <w:rFonts w:ascii="Consolas" w:hAnsi="Consolas" w:cs="Consolas"/>
    </w:rPr>
  </w:style>
  <w:style w:type="character" w:customStyle="1" w:styleId="HTML0">
    <w:name w:val="Стандартный HTML Знак"/>
    <w:basedOn w:val="a0"/>
    <w:link w:val="HTML"/>
    <w:semiHidden/>
    <w:rsid w:val="00994D2A"/>
    <w:rPr>
      <w:rFonts w:ascii="Consolas" w:hAnsi="Consolas" w:cs="Consolas"/>
    </w:rPr>
  </w:style>
  <w:style w:type="paragraph" w:styleId="af9">
    <w:name w:val="Plain Text"/>
    <w:basedOn w:val="a"/>
    <w:link w:val="afa"/>
    <w:rsid w:val="00B24B21"/>
    <w:pPr>
      <w:autoSpaceDE/>
      <w:autoSpaceDN/>
    </w:pPr>
    <w:rPr>
      <w:rFonts w:ascii="Courier New" w:hAnsi="Courier New"/>
    </w:rPr>
  </w:style>
  <w:style w:type="character" w:customStyle="1" w:styleId="afa">
    <w:name w:val="Текст Знак"/>
    <w:basedOn w:val="a0"/>
    <w:link w:val="af9"/>
    <w:rsid w:val="00B24B21"/>
    <w:rPr>
      <w:rFonts w:ascii="Courier New" w:hAnsi="Courier New"/>
    </w:rPr>
  </w:style>
  <w:style w:type="paragraph" w:customStyle="1" w:styleId="ConsNormal">
    <w:name w:val="ConsNormal"/>
    <w:rsid w:val="00D47E68"/>
    <w:pPr>
      <w:widowControl w:val="0"/>
      <w:autoSpaceDE w:val="0"/>
      <w:autoSpaceDN w:val="0"/>
      <w:adjustRightInd w:val="0"/>
      <w:ind w:right="19772" w:firstLine="720"/>
    </w:pPr>
    <w:rPr>
      <w:rFonts w:ascii="Arial" w:hAnsi="Arial" w:cs="Arial"/>
    </w:rPr>
  </w:style>
  <w:style w:type="character" w:customStyle="1" w:styleId="25">
    <w:name w:val="Основной текст (2)_"/>
    <w:basedOn w:val="a0"/>
    <w:link w:val="26"/>
    <w:rsid w:val="006B4A69"/>
    <w:rPr>
      <w:shd w:val="clear" w:color="auto" w:fill="FFFFFF"/>
    </w:rPr>
  </w:style>
  <w:style w:type="paragraph" w:customStyle="1" w:styleId="26">
    <w:name w:val="Основной текст (2)"/>
    <w:basedOn w:val="a"/>
    <w:link w:val="25"/>
    <w:rsid w:val="006B4A69"/>
    <w:pPr>
      <w:widowControl w:val="0"/>
      <w:shd w:val="clear" w:color="auto" w:fill="FFFFFF"/>
      <w:autoSpaceDE/>
      <w:autoSpaceDN/>
      <w:spacing w:before="60" w:after="60" w:line="0" w:lineRule="atLeast"/>
      <w:jc w:val="right"/>
    </w:pPr>
  </w:style>
  <w:style w:type="paragraph" w:customStyle="1" w:styleId="afb">
    <w:name w:val="Таблица шапка"/>
    <w:basedOn w:val="a"/>
    <w:rsid w:val="002D5E3A"/>
    <w:pPr>
      <w:keepNext/>
      <w:autoSpaceDE/>
      <w:autoSpaceDN/>
      <w:spacing w:before="40" w:after="40"/>
      <w:ind w:left="57" w:right="57"/>
    </w:pPr>
    <w:rPr>
      <w:snapToGrid w:val="0"/>
      <w:sz w:val="22"/>
    </w:rPr>
  </w:style>
  <w:style w:type="paragraph" w:styleId="afc">
    <w:name w:val="Normal (Web)"/>
    <w:basedOn w:val="a"/>
    <w:uiPriority w:val="99"/>
    <w:rsid w:val="009B486B"/>
    <w:pPr>
      <w:autoSpaceDE/>
      <w:autoSpaceDN/>
    </w:pPr>
    <w:rPr>
      <w:rFonts w:ascii="Arial" w:hAnsi="Arial" w:cs="Arial"/>
      <w:sz w:val="24"/>
      <w:szCs w:val="24"/>
    </w:rPr>
  </w:style>
  <w:style w:type="paragraph" w:customStyle="1" w:styleId="BodyTextKeep">
    <w:name w:val="Body Text Keep"/>
    <w:basedOn w:val="a"/>
    <w:rsid w:val="00270630"/>
    <w:pPr>
      <w:keepNext/>
      <w:tabs>
        <w:tab w:val="left" w:pos="3345"/>
      </w:tabs>
      <w:autoSpaceDE/>
      <w:autoSpaceDN/>
      <w:spacing w:after="240" w:line="240" w:lineRule="atLeast"/>
      <w:ind w:left="1077"/>
      <w:jc w:val="both"/>
    </w:pPr>
    <w:rPr>
      <w:rFonts w:ascii="Arial" w:hAnsi="Arial" w:cs="Arial"/>
      <w:spacing w:val="-5"/>
    </w:rPr>
  </w:style>
  <w:style w:type="character" w:styleId="afd">
    <w:name w:val="Strong"/>
    <w:basedOn w:val="a0"/>
    <w:uiPriority w:val="22"/>
    <w:qFormat/>
    <w:rsid w:val="007E7B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958503">
      <w:bodyDiv w:val="1"/>
      <w:marLeft w:val="0"/>
      <w:marRight w:val="0"/>
      <w:marTop w:val="0"/>
      <w:marBottom w:val="0"/>
      <w:divBdr>
        <w:top w:val="none" w:sz="0" w:space="0" w:color="auto"/>
        <w:left w:val="none" w:sz="0" w:space="0" w:color="auto"/>
        <w:bottom w:val="none" w:sz="0" w:space="0" w:color="auto"/>
        <w:right w:val="none" w:sz="0" w:space="0" w:color="auto"/>
      </w:divBdr>
    </w:div>
    <w:div w:id="425267576">
      <w:bodyDiv w:val="1"/>
      <w:marLeft w:val="0"/>
      <w:marRight w:val="0"/>
      <w:marTop w:val="0"/>
      <w:marBottom w:val="0"/>
      <w:divBdr>
        <w:top w:val="none" w:sz="0" w:space="0" w:color="auto"/>
        <w:left w:val="none" w:sz="0" w:space="0" w:color="auto"/>
        <w:bottom w:val="none" w:sz="0" w:space="0" w:color="auto"/>
        <w:right w:val="none" w:sz="0" w:space="0" w:color="auto"/>
      </w:divBdr>
    </w:div>
    <w:div w:id="460732627">
      <w:bodyDiv w:val="1"/>
      <w:marLeft w:val="0"/>
      <w:marRight w:val="0"/>
      <w:marTop w:val="0"/>
      <w:marBottom w:val="0"/>
      <w:divBdr>
        <w:top w:val="none" w:sz="0" w:space="0" w:color="auto"/>
        <w:left w:val="none" w:sz="0" w:space="0" w:color="auto"/>
        <w:bottom w:val="none" w:sz="0" w:space="0" w:color="auto"/>
        <w:right w:val="none" w:sz="0" w:space="0" w:color="auto"/>
      </w:divBdr>
    </w:div>
    <w:div w:id="930548902">
      <w:bodyDiv w:val="1"/>
      <w:marLeft w:val="0"/>
      <w:marRight w:val="0"/>
      <w:marTop w:val="0"/>
      <w:marBottom w:val="0"/>
      <w:divBdr>
        <w:top w:val="none" w:sz="0" w:space="0" w:color="auto"/>
        <w:left w:val="none" w:sz="0" w:space="0" w:color="auto"/>
        <w:bottom w:val="none" w:sz="0" w:space="0" w:color="auto"/>
        <w:right w:val="none" w:sz="0" w:space="0" w:color="auto"/>
      </w:divBdr>
    </w:div>
    <w:div w:id="1274246840">
      <w:bodyDiv w:val="1"/>
      <w:marLeft w:val="0"/>
      <w:marRight w:val="0"/>
      <w:marTop w:val="0"/>
      <w:marBottom w:val="0"/>
      <w:divBdr>
        <w:top w:val="none" w:sz="0" w:space="0" w:color="auto"/>
        <w:left w:val="none" w:sz="0" w:space="0" w:color="auto"/>
        <w:bottom w:val="none" w:sz="0" w:space="0" w:color="auto"/>
        <w:right w:val="none" w:sz="0" w:space="0" w:color="auto"/>
      </w:divBdr>
    </w:div>
    <w:div w:id="1276013349">
      <w:bodyDiv w:val="1"/>
      <w:marLeft w:val="0"/>
      <w:marRight w:val="0"/>
      <w:marTop w:val="0"/>
      <w:marBottom w:val="0"/>
      <w:divBdr>
        <w:top w:val="none" w:sz="0" w:space="0" w:color="auto"/>
        <w:left w:val="none" w:sz="0" w:space="0" w:color="auto"/>
        <w:bottom w:val="none" w:sz="0" w:space="0" w:color="auto"/>
        <w:right w:val="none" w:sz="0" w:space="0" w:color="auto"/>
      </w:divBdr>
    </w:div>
    <w:div w:id="1443302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67A6-31C6-4817-ABCB-3162839B2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13</Pages>
  <Words>5175</Words>
  <Characters>29498</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Договор с порльзователем Техэксперт</vt:lpstr>
    </vt:vector>
  </TitlesOfParts>
  <Company>User</Company>
  <LinksUpToDate>false</LinksUpToDate>
  <CharactersWithSpaces>34604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с порльзователем Техэксперт</dc:title>
  <dc:creator>Можаров</dc:creator>
  <cp:lastModifiedBy>Коротаева Татьяна Витальевна</cp:lastModifiedBy>
  <cp:revision>3</cp:revision>
  <cp:lastPrinted>2018-10-12T02:50:00Z</cp:lastPrinted>
  <dcterms:created xsi:type="dcterms:W3CDTF">2018-12-04T04:55:00Z</dcterms:created>
  <dcterms:modified xsi:type="dcterms:W3CDTF">2018-12-04T04:56:00Z</dcterms:modified>
</cp:coreProperties>
</file>