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B4C16" w:rsidRPr="004B4C16">
        <w:rPr>
          <w:b/>
          <w:bCs/>
          <w:i/>
          <w:sz w:val="36"/>
          <w:szCs w:val="36"/>
        </w:rPr>
        <w:t>19</w:t>
      </w:r>
      <w:r w:rsidR="008C518C">
        <w:rPr>
          <w:b/>
          <w:bCs/>
          <w:i/>
          <w:sz w:val="36"/>
          <w:szCs w:val="36"/>
        </w:rPr>
        <w:t>7</w:t>
      </w:r>
      <w:r w:rsidR="004B4C16" w:rsidRPr="004B4C16">
        <w:rPr>
          <w:b/>
          <w:bCs/>
          <w:i/>
          <w:sz w:val="36"/>
          <w:szCs w:val="36"/>
        </w:rPr>
        <w:t>/</w:t>
      </w:r>
      <w:proofErr w:type="spellStart"/>
      <w:r w:rsidR="004B4C16" w:rsidRPr="004B4C16">
        <w:rPr>
          <w:b/>
          <w:bCs/>
          <w:i/>
          <w:sz w:val="36"/>
          <w:szCs w:val="36"/>
        </w:rPr>
        <w:t>МТПиР</w:t>
      </w:r>
      <w:proofErr w:type="spellEnd"/>
      <w:r w:rsidR="004B4C16" w:rsidRPr="004B4C16">
        <w:rPr>
          <w:b/>
          <w:bCs/>
          <w:i/>
          <w:sz w:val="36"/>
          <w:szCs w:val="36"/>
        </w:rPr>
        <w:t xml:space="preserve"> </w:t>
      </w:r>
      <w:proofErr w:type="gramStart"/>
      <w:r w:rsidR="00723F10">
        <w:rPr>
          <w:b/>
          <w:bCs/>
          <w:sz w:val="36"/>
          <w:szCs w:val="36"/>
        </w:rPr>
        <w:t>-</w:t>
      </w:r>
      <w:r w:rsidR="001A1DFE">
        <w:rPr>
          <w:b/>
          <w:bCs/>
          <w:sz w:val="36"/>
          <w:szCs w:val="36"/>
        </w:rPr>
        <w:t>Р</w:t>
      </w:r>
      <w:proofErr w:type="gramEnd"/>
    </w:p>
    <w:p w:rsidR="00723F10" w:rsidRDefault="00EF3C67" w:rsidP="00EF3C6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>Закупочной комиссии по запросу</w:t>
      </w:r>
      <w:r>
        <w:rPr>
          <w:bCs/>
          <w:sz w:val="26"/>
          <w:szCs w:val="26"/>
        </w:rPr>
        <w:t xml:space="preserve"> котировок в электронной форме с участием только субъектов МСП</w:t>
      </w:r>
      <w:r w:rsidRPr="00572758">
        <w:rPr>
          <w:bCs/>
          <w:sz w:val="26"/>
          <w:szCs w:val="26"/>
        </w:rPr>
        <w:t xml:space="preserve"> на право заключения </w:t>
      </w:r>
      <w:proofErr w:type="gramStart"/>
      <w:r w:rsidRPr="00572758">
        <w:rPr>
          <w:bCs/>
          <w:sz w:val="26"/>
          <w:szCs w:val="26"/>
        </w:rPr>
        <w:t>договора</w:t>
      </w:r>
      <w:proofErr w:type="gramEnd"/>
      <w:r w:rsidRPr="00572758">
        <w:rPr>
          <w:bCs/>
          <w:sz w:val="26"/>
          <w:szCs w:val="26"/>
        </w:rPr>
        <w:t xml:space="preserve"> на </w:t>
      </w:r>
      <w:r w:rsidRPr="00307BD5">
        <w:rPr>
          <w:bCs/>
          <w:sz w:val="26"/>
          <w:szCs w:val="26"/>
        </w:rPr>
        <w:t>выполнение работ</w:t>
      </w:r>
    </w:p>
    <w:p w:rsidR="008C518C" w:rsidRDefault="008C518C" w:rsidP="008C51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482860">
        <w:rPr>
          <w:b/>
          <w:bCs/>
          <w:i/>
          <w:sz w:val="26"/>
          <w:szCs w:val="26"/>
        </w:rPr>
        <w:t>«</w:t>
      </w:r>
      <w:r w:rsidRPr="00633766">
        <w:rPr>
          <w:b/>
          <w:bCs/>
          <w:i/>
          <w:sz w:val="26"/>
          <w:szCs w:val="26"/>
        </w:rPr>
        <w:t>Автопогрузчик вилочный</w:t>
      </w:r>
      <w:r w:rsidRPr="00482860">
        <w:rPr>
          <w:b/>
          <w:bCs/>
          <w:i/>
          <w:sz w:val="26"/>
          <w:szCs w:val="26"/>
        </w:rPr>
        <w:t>»</w:t>
      </w:r>
    </w:p>
    <w:p w:rsidR="008C518C" w:rsidRPr="00482860" w:rsidRDefault="008C518C" w:rsidP="008C518C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proofErr w:type="gramStart"/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201</w:t>
      </w:r>
      <w:r w:rsidRPr="00482860">
        <w:rPr>
          <w:b/>
          <w:bCs/>
          <w:sz w:val="26"/>
          <w:szCs w:val="26"/>
        </w:rPr>
        <w:t xml:space="preserve"> раздела 2.2.2.</w:t>
      </w:r>
      <w:proofErr w:type="gramEnd"/>
      <w:r w:rsidRPr="00482860">
        <w:rPr>
          <w:b/>
          <w:bCs/>
          <w:sz w:val="26"/>
          <w:szCs w:val="26"/>
        </w:rPr>
        <w:t xml:space="preserve"> </w:t>
      </w:r>
      <w:proofErr w:type="gramStart"/>
      <w:r w:rsidRPr="00482860">
        <w:rPr>
          <w:b/>
          <w:bCs/>
          <w:sz w:val="26"/>
          <w:szCs w:val="26"/>
        </w:rPr>
        <w:t>ГКПЗ 2019 г.)</w:t>
      </w:r>
      <w:proofErr w:type="gramEnd"/>
    </w:p>
    <w:p w:rsidR="00EF3C67" w:rsidRDefault="00EF3C67" w:rsidP="004B4C16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17CA9" w:rsidP="008C518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01</w:t>
            </w:r>
            <w:bookmarkStart w:id="2" w:name="_GoBack"/>
            <w:bookmarkEnd w:id="2"/>
            <w:r w:rsidR="008C518C">
              <w:rPr>
                <w:b/>
                <w:bCs/>
                <w:sz w:val="24"/>
              </w:rPr>
              <w:t>.03.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5D50B5" w:rsidRDefault="001D3C39" w:rsidP="002A2759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5D50B5">
        <w:rPr>
          <w:rFonts w:ascii="Times New Roman" w:hAnsi="Times New Roman" w:cs="Times New Roman"/>
          <w:sz w:val="24"/>
        </w:rPr>
        <w:t xml:space="preserve">№ ЕИС – </w:t>
      </w:r>
      <w:r w:rsidR="008C518C" w:rsidRPr="008C518C">
        <w:rPr>
          <w:rFonts w:ascii="Times New Roman" w:hAnsi="Times New Roman" w:cs="Times New Roman"/>
          <w:sz w:val="24"/>
        </w:rPr>
        <w:t>31807378754</w:t>
      </w:r>
      <w:r w:rsidR="004B4C16" w:rsidRPr="004B4C16">
        <w:rPr>
          <w:rFonts w:ascii="Times New Roman" w:hAnsi="Times New Roman" w:cs="Times New Roman"/>
          <w:sz w:val="24"/>
        </w:rPr>
        <w:t xml:space="preserve"> МСП</w:t>
      </w:r>
    </w:p>
    <w:p w:rsidR="005D50B5" w:rsidRDefault="005D50B5" w:rsidP="002A2759">
      <w:pPr>
        <w:pStyle w:val="af2"/>
        <w:jc w:val="both"/>
        <w:rPr>
          <w:rFonts w:ascii="Times New Roman" w:hAnsi="Times New Roman" w:cs="Times New Roman"/>
          <w:sz w:val="24"/>
        </w:rPr>
      </w:pPr>
    </w:p>
    <w:p w:rsidR="004B4C16" w:rsidRPr="00205081" w:rsidRDefault="004B4C16" w:rsidP="004B4C16">
      <w:pPr>
        <w:spacing w:line="240" w:lineRule="auto"/>
        <w:ind w:firstLine="0"/>
        <w:rPr>
          <w:b/>
          <w:i/>
          <w:sz w:val="24"/>
          <w:szCs w:val="24"/>
        </w:rPr>
      </w:pPr>
      <w:r w:rsidRPr="004B757C">
        <w:rPr>
          <w:b/>
          <w:sz w:val="24"/>
          <w:szCs w:val="24"/>
        </w:rPr>
        <w:t xml:space="preserve">СПОСОБ И ПРЕДМЕТ ЗАКУПКИ: </w:t>
      </w:r>
      <w:r w:rsidRPr="003C3A5E">
        <w:rPr>
          <w:sz w:val="24"/>
          <w:szCs w:val="24"/>
        </w:rPr>
        <w:t>‒</w:t>
      </w:r>
      <w:r w:rsidRPr="003C3A5E">
        <w:rPr>
          <w:sz w:val="24"/>
          <w:szCs w:val="24"/>
        </w:rPr>
        <w:tab/>
      </w:r>
      <w:r w:rsidRPr="004D0E1C">
        <w:rPr>
          <w:sz w:val="24"/>
          <w:szCs w:val="24"/>
        </w:rPr>
        <w:t>Запрос котировок в электронной форме, участниками которого могут быть только субъекты малого и среднего предпринимательства</w:t>
      </w:r>
      <w:r w:rsidRPr="004B757C">
        <w:rPr>
          <w:sz w:val="24"/>
          <w:szCs w:val="24"/>
        </w:rPr>
        <w:t xml:space="preserve">: </w:t>
      </w:r>
      <w:r w:rsidRPr="00205081">
        <w:rPr>
          <w:sz w:val="24"/>
          <w:szCs w:val="24"/>
        </w:rPr>
        <w:t xml:space="preserve"> </w:t>
      </w:r>
      <w:r w:rsidRPr="00D25EF5">
        <w:rPr>
          <w:b/>
          <w:sz w:val="24"/>
          <w:szCs w:val="24"/>
        </w:rPr>
        <w:t>Лот № 20</w:t>
      </w:r>
      <w:r w:rsidR="008C518C">
        <w:rPr>
          <w:b/>
          <w:sz w:val="24"/>
          <w:szCs w:val="24"/>
        </w:rPr>
        <w:t>1</w:t>
      </w:r>
      <w:r w:rsidRPr="00D25EF5">
        <w:rPr>
          <w:b/>
          <w:sz w:val="24"/>
          <w:szCs w:val="24"/>
        </w:rPr>
        <w:t xml:space="preserve">.1 </w:t>
      </w:r>
      <w:r w:rsidR="008C518C" w:rsidRPr="008C518C">
        <w:rPr>
          <w:b/>
          <w:bCs/>
          <w:i/>
          <w:sz w:val="24"/>
          <w:szCs w:val="24"/>
        </w:rPr>
        <w:t>Автопогрузчик вилочный</w:t>
      </w:r>
    </w:p>
    <w:p w:rsidR="004B4C16" w:rsidRPr="004B757C" w:rsidRDefault="004B4C16" w:rsidP="004B4C16">
      <w:pPr>
        <w:spacing w:line="240" w:lineRule="auto"/>
        <w:ind w:firstLine="0"/>
        <w:rPr>
          <w:sz w:val="24"/>
          <w:szCs w:val="24"/>
        </w:rPr>
      </w:pPr>
      <w:r w:rsidRPr="004B757C">
        <w:rPr>
          <w:sz w:val="24"/>
          <w:szCs w:val="24"/>
        </w:rPr>
        <w:t xml:space="preserve">Плановая стоимость закупки: </w:t>
      </w:r>
      <w:r w:rsidR="008C518C" w:rsidRPr="008C518C">
        <w:rPr>
          <w:b/>
          <w:i/>
          <w:sz w:val="24"/>
          <w:szCs w:val="24"/>
          <w:u w:val="single"/>
        </w:rPr>
        <w:t>1 466 101.69</w:t>
      </w:r>
      <w:r w:rsidRPr="00D25EF5">
        <w:rPr>
          <w:b/>
          <w:i/>
          <w:sz w:val="24"/>
          <w:szCs w:val="24"/>
          <w:u w:val="single"/>
        </w:rPr>
        <w:t xml:space="preserve"> </w:t>
      </w:r>
      <w:r>
        <w:rPr>
          <w:b/>
          <w:i/>
          <w:sz w:val="24"/>
          <w:szCs w:val="24"/>
          <w:u w:val="single"/>
        </w:rPr>
        <w:t xml:space="preserve"> </w:t>
      </w:r>
      <w:r w:rsidRPr="004B757C">
        <w:rPr>
          <w:b/>
          <w:i/>
          <w:sz w:val="24"/>
          <w:szCs w:val="24"/>
        </w:rPr>
        <w:t>руб.</w:t>
      </w:r>
      <w:r w:rsidRPr="004B757C">
        <w:rPr>
          <w:sz w:val="24"/>
          <w:szCs w:val="24"/>
        </w:rPr>
        <w:t xml:space="preserve"> без учета НДС. 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C518C">
        <w:rPr>
          <w:sz w:val="24"/>
          <w:szCs w:val="24"/>
        </w:rPr>
        <w:t>6</w:t>
      </w:r>
      <w:r w:rsidR="003F4476">
        <w:rPr>
          <w:sz w:val="24"/>
          <w:szCs w:val="24"/>
        </w:rPr>
        <w:t xml:space="preserve"> (</w:t>
      </w:r>
      <w:r w:rsidR="008C518C">
        <w:rPr>
          <w:sz w:val="24"/>
          <w:szCs w:val="24"/>
        </w:rPr>
        <w:t>шесть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C518C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095"/>
        <w:gridCol w:w="2762"/>
      </w:tblGrid>
      <w:tr w:rsidR="001A1DFE" w:rsidRPr="008C518C" w:rsidTr="008C518C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8C518C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8C518C">
              <w:rPr>
                <w:b/>
                <w:sz w:val="20"/>
              </w:rPr>
              <w:t>№</w:t>
            </w:r>
          </w:p>
          <w:p w:rsidR="001A1DFE" w:rsidRPr="008C518C" w:rsidRDefault="001A1DFE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b/>
                <w:sz w:val="20"/>
              </w:rPr>
            </w:pPr>
            <w:proofErr w:type="gramStart"/>
            <w:r w:rsidRPr="008C518C">
              <w:rPr>
                <w:b/>
                <w:sz w:val="20"/>
              </w:rPr>
              <w:t>п</w:t>
            </w:r>
            <w:proofErr w:type="gramEnd"/>
            <w:r w:rsidRPr="008C518C">
              <w:rPr>
                <w:b/>
                <w:sz w:val="20"/>
              </w:rPr>
              <w:t>/п</w:t>
            </w:r>
          </w:p>
        </w:tc>
        <w:tc>
          <w:tcPr>
            <w:tcW w:w="6095" w:type="dxa"/>
            <w:vAlign w:val="center"/>
          </w:tcPr>
          <w:p w:rsidR="001A1DFE" w:rsidRPr="008C518C" w:rsidRDefault="001A1DFE" w:rsidP="00416E30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8C518C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2762" w:type="dxa"/>
            <w:vAlign w:val="center"/>
          </w:tcPr>
          <w:p w:rsidR="001A1DFE" w:rsidRPr="008C518C" w:rsidRDefault="001A1DFE" w:rsidP="00416E30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8C518C">
              <w:rPr>
                <w:b/>
                <w:sz w:val="20"/>
              </w:rPr>
              <w:t>Дата и время регистрации заявки</w:t>
            </w:r>
          </w:p>
        </w:tc>
      </w:tr>
      <w:tr w:rsidR="008C518C" w:rsidRPr="0017392F" w:rsidTr="008C518C">
        <w:trPr>
          <w:trHeight w:val="336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18841 (ООО "Региональный технический центр")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28.12.2018 07:25</w:t>
            </w:r>
          </w:p>
        </w:tc>
      </w:tr>
      <w:tr w:rsidR="008C518C" w:rsidRPr="0017392F" w:rsidTr="008C518C">
        <w:trPr>
          <w:trHeight w:val="257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23923 (ООО "ТЕХСЕРВИС-ИРКУТСК")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21.01.2019 07:47</w:t>
            </w:r>
          </w:p>
        </w:tc>
      </w:tr>
      <w:tr w:rsidR="008C518C" w:rsidRPr="0017392F" w:rsidTr="008C518C">
        <w:trPr>
          <w:trHeight w:val="257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24658 (ООО «</w:t>
            </w:r>
            <w:proofErr w:type="spellStart"/>
            <w:r w:rsidRPr="00633766">
              <w:rPr>
                <w:sz w:val="22"/>
                <w:szCs w:val="22"/>
              </w:rPr>
              <w:t>Еврокара</w:t>
            </w:r>
            <w:proofErr w:type="spellEnd"/>
            <w:r w:rsidRPr="00633766">
              <w:rPr>
                <w:sz w:val="22"/>
                <w:szCs w:val="22"/>
              </w:rPr>
              <w:t>-плюс»)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22.01.2019 10:26</w:t>
            </w:r>
          </w:p>
        </w:tc>
      </w:tr>
      <w:tr w:rsidR="008C518C" w:rsidRPr="0017392F" w:rsidTr="008C518C">
        <w:trPr>
          <w:trHeight w:val="257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25001 (ООО «Позитив»)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22.01.2019 16:40</w:t>
            </w:r>
          </w:p>
        </w:tc>
      </w:tr>
      <w:tr w:rsidR="008C518C" w:rsidRPr="0017392F" w:rsidTr="008C518C">
        <w:trPr>
          <w:trHeight w:val="257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25258 (ООО "СПЕЦТЕХНИКА")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23.01.2019 09:07</w:t>
            </w:r>
          </w:p>
        </w:tc>
      </w:tr>
      <w:tr w:rsidR="008C518C" w:rsidRPr="0017392F" w:rsidTr="008C518C">
        <w:trPr>
          <w:trHeight w:val="257"/>
        </w:trPr>
        <w:tc>
          <w:tcPr>
            <w:tcW w:w="709" w:type="dxa"/>
            <w:vAlign w:val="center"/>
          </w:tcPr>
          <w:p w:rsidR="008C518C" w:rsidRPr="0017392F" w:rsidRDefault="008C518C" w:rsidP="00D76A15">
            <w:pPr>
              <w:widowControl w:val="0"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 xml:space="preserve">23923 (АО «Невьянский </w:t>
            </w:r>
            <w:proofErr w:type="gramStart"/>
            <w:r w:rsidRPr="00633766">
              <w:rPr>
                <w:sz w:val="22"/>
                <w:szCs w:val="22"/>
              </w:rPr>
              <w:t>машиностроительный</w:t>
            </w:r>
            <w:proofErr w:type="gramEnd"/>
            <w:r w:rsidRPr="00633766">
              <w:rPr>
                <w:sz w:val="22"/>
                <w:szCs w:val="22"/>
              </w:rPr>
              <w:t xml:space="preserve"> завод»)</w:t>
            </w:r>
          </w:p>
        </w:tc>
        <w:tc>
          <w:tcPr>
            <w:tcW w:w="2762" w:type="dxa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23.01.2019 09:21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C518C">
        <w:rPr>
          <w:sz w:val="24"/>
          <w:szCs w:val="24"/>
        </w:rPr>
        <w:t>3</w:t>
      </w:r>
      <w:r w:rsidR="002D2501">
        <w:rPr>
          <w:sz w:val="24"/>
          <w:szCs w:val="24"/>
        </w:rPr>
        <w:t xml:space="preserve"> (</w:t>
      </w:r>
      <w:r w:rsidR="008C518C">
        <w:rPr>
          <w:sz w:val="24"/>
          <w:szCs w:val="24"/>
        </w:rPr>
        <w:t>три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заявки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C518C" w:rsidRPr="00482860" w:rsidRDefault="008C518C" w:rsidP="008C518C">
      <w:pPr>
        <w:keepNext/>
        <w:keepLines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основных частей заявок </w:t>
      </w:r>
    </w:p>
    <w:p w:rsidR="008C518C" w:rsidRPr="00633766" w:rsidRDefault="008C518C" w:rsidP="008C518C">
      <w:pPr>
        <w:keepNext/>
        <w:keepLines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633766">
        <w:rPr>
          <w:b/>
          <w:bCs/>
          <w:i/>
          <w:iCs/>
          <w:snapToGrid/>
          <w:sz w:val="24"/>
          <w:szCs w:val="24"/>
        </w:rPr>
        <w:t>23923 (ООО "ТЕХСЕРВИС-ИРКУТСК")</w:t>
      </w:r>
    </w:p>
    <w:p w:rsidR="008C518C" w:rsidRPr="00482860" w:rsidRDefault="008C518C" w:rsidP="008C518C">
      <w:pPr>
        <w:keepNext/>
        <w:keepLines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633766">
        <w:rPr>
          <w:b/>
          <w:bCs/>
          <w:i/>
          <w:iCs/>
          <w:snapToGrid/>
          <w:sz w:val="24"/>
          <w:szCs w:val="24"/>
        </w:rPr>
        <w:t xml:space="preserve">24658 </w:t>
      </w:r>
      <w:r>
        <w:rPr>
          <w:b/>
          <w:bCs/>
          <w:i/>
          <w:iCs/>
          <w:snapToGrid/>
          <w:sz w:val="24"/>
          <w:szCs w:val="24"/>
        </w:rPr>
        <w:t>(</w:t>
      </w:r>
      <w:r w:rsidRPr="00633766">
        <w:rPr>
          <w:b/>
          <w:bCs/>
          <w:i/>
          <w:iCs/>
          <w:snapToGrid/>
          <w:sz w:val="24"/>
          <w:szCs w:val="24"/>
        </w:rPr>
        <w:t>ООО «</w:t>
      </w:r>
      <w:proofErr w:type="spellStart"/>
      <w:r w:rsidRPr="00633766">
        <w:rPr>
          <w:b/>
          <w:bCs/>
          <w:i/>
          <w:iCs/>
          <w:snapToGrid/>
          <w:sz w:val="24"/>
          <w:szCs w:val="24"/>
        </w:rPr>
        <w:t>Еврокара</w:t>
      </w:r>
      <w:proofErr w:type="spellEnd"/>
      <w:r w:rsidRPr="00633766">
        <w:rPr>
          <w:b/>
          <w:bCs/>
          <w:i/>
          <w:iCs/>
          <w:snapToGrid/>
          <w:sz w:val="24"/>
          <w:szCs w:val="24"/>
        </w:rPr>
        <w:t>-плюс»</w:t>
      </w:r>
      <w:r>
        <w:rPr>
          <w:b/>
          <w:bCs/>
          <w:i/>
          <w:iCs/>
          <w:snapToGrid/>
          <w:sz w:val="24"/>
          <w:szCs w:val="24"/>
        </w:rPr>
        <w:t>)</w:t>
      </w:r>
    </w:p>
    <w:p w:rsidR="008C518C" w:rsidRPr="00482860" w:rsidRDefault="008C518C" w:rsidP="008C518C">
      <w:pPr>
        <w:keepNext/>
        <w:keepLines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Об отклонении заявки Участника </w:t>
      </w:r>
      <w:r w:rsidRPr="00D25181">
        <w:rPr>
          <w:b/>
          <w:bCs/>
          <w:i/>
          <w:iCs/>
          <w:snapToGrid/>
          <w:sz w:val="24"/>
          <w:szCs w:val="24"/>
        </w:rPr>
        <w:t>№</w:t>
      </w:r>
      <w:r w:rsidRPr="00633766">
        <w:rPr>
          <w:b/>
          <w:bCs/>
          <w:i/>
          <w:iCs/>
          <w:snapToGrid/>
          <w:sz w:val="24"/>
          <w:szCs w:val="24"/>
        </w:rPr>
        <w:t xml:space="preserve">23923 (АО «Невьянский </w:t>
      </w:r>
      <w:proofErr w:type="gramStart"/>
      <w:r w:rsidRPr="00633766">
        <w:rPr>
          <w:b/>
          <w:bCs/>
          <w:i/>
          <w:iCs/>
          <w:snapToGrid/>
          <w:sz w:val="24"/>
          <w:szCs w:val="24"/>
        </w:rPr>
        <w:t>машиностроительный</w:t>
      </w:r>
      <w:proofErr w:type="gramEnd"/>
      <w:r w:rsidRPr="00633766">
        <w:rPr>
          <w:b/>
          <w:bCs/>
          <w:i/>
          <w:iCs/>
          <w:snapToGrid/>
          <w:sz w:val="24"/>
          <w:szCs w:val="24"/>
        </w:rPr>
        <w:t xml:space="preserve"> завод»)</w:t>
      </w:r>
    </w:p>
    <w:p w:rsidR="008C518C" w:rsidRPr="00482860" w:rsidRDefault="008C518C" w:rsidP="008C518C">
      <w:pPr>
        <w:keepNext/>
        <w:keepLines/>
        <w:numPr>
          <w:ilvl w:val="0"/>
          <w:numId w:val="2"/>
        </w:numPr>
        <w:tabs>
          <w:tab w:val="left" w:pos="142"/>
          <w:tab w:val="left" w:pos="567"/>
        </w:tabs>
        <w:spacing w:line="240" w:lineRule="auto"/>
        <w:ind w:left="0" w:firstLine="0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482860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482860">
        <w:rPr>
          <w:bCs/>
          <w:i/>
          <w:iCs/>
          <w:snapToGrid/>
          <w:sz w:val="24"/>
          <w:szCs w:val="24"/>
        </w:rPr>
        <w:t xml:space="preserve"> условиям Документации о закупке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8C518C" w:rsidRPr="00455714" w:rsidRDefault="008C518C" w:rsidP="008C518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lastRenderedPageBreak/>
        <w:t>Признать объем полученной информации достаточным для принятия решения.</w:t>
      </w:r>
    </w:p>
    <w:p w:rsidR="008C518C" w:rsidRDefault="008C518C" w:rsidP="008C518C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основные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161"/>
        <w:gridCol w:w="4998"/>
        <w:gridCol w:w="3696"/>
      </w:tblGrid>
      <w:tr w:rsidR="008C518C" w:rsidRPr="00633766" w:rsidTr="00FE4353">
        <w:trPr>
          <w:trHeight w:val="420"/>
          <w:tblHeader/>
        </w:trPr>
        <w:tc>
          <w:tcPr>
            <w:tcW w:w="589" w:type="pct"/>
            <w:vAlign w:val="center"/>
          </w:tcPr>
          <w:p w:rsidR="008C518C" w:rsidRPr="00633766" w:rsidRDefault="008C518C" w:rsidP="00FE4353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r w:rsidRPr="00633766">
              <w:rPr>
                <w:b/>
                <w:sz w:val="20"/>
              </w:rPr>
              <w:t>№</w:t>
            </w:r>
          </w:p>
          <w:p w:rsidR="008C518C" w:rsidRPr="00633766" w:rsidRDefault="008C518C" w:rsidP="00FE4353">
            <w:pPr>
              <w:pStyle w:val="af5"/>
              <w:keepLines/>
              <w:spacing w:before="0" w:after="0"/>
              <w:ind w:left="-81" w:right="0"/>
              <w:jc w:val="center"/>
              <w:rPr>
                <w:b/>
                <w:sz w:val="20"/>
              </w:rPr>
            </w:pPr>
            <w:proofErr w:type="gramStart"/>
            <w:r w:rsidRPr="00633766">
              <w:rPr>
                <w:b/>
                <w:sz w:val="20"/>
              </w:rPr>
              <w:t>п</w:t>
            </w:r>
            <w:proofErr w:type="gramEnd"/>
            <w:r w:rsidRPr="00633766">
              <w:rPr>
                <w:b/>
                <w:sz w:val="20"/>
              </w:rPr>
              <w:t>/п</w:t>
            </w:r>
          </w:p>
        </w:tc>
        <w:tc>
          <w:tcPr>
            <w:tcW w:w="2536" w:type="pct"/>
            <w:vAlign w:val="center"/>
          </w:tcPr>
          <w:p w:rsidR="008C518C" w:rsidRPr="00633766" w:rsidRDefault="008C518C" w:rsidP="00FE4353">
            <w:pPr>
              <w:pStyle w:val="af5"/>
              <w:keepLines/>
              <w:spacing w:before="0" w:after="0"/>
              <w:jc w:val="center"/>
              <w:rPr>
                <w:b/>
                <w:sz w:val="20"/>
              </w:rPr>
            </w:pPr>
            <w:r w:rsidRPr="00633766">
              <w:rPr>
                <w:b/>
                <w:sz w:val="20"/>
              </w:rPr>
              <w:t>Идентификационный номер Участника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keepNext/>
              <w:keepLines/>
              <w:spacing w:line="240" w:lineRule="auto"/>
              <w:ind w:firstLine="34"/>
              <w:jc w:val="center"/>
              <w:rPr>
                <w:b/>
                <w:sz w:val="20"/>
              </w:rPr>
            </w:pPr>
            <w:r w:rsidRPr="00633766">
              <w:rPr>
                <w:b/>
                <w:sz w:val="20"/>
              </w:rPr>
              <w:t>Дата и время регистрации заявки</w:t>
            </w:r>
          </w:p>
        </w:tc>
      </w:tr>
      <w:tr w:rsidR="008C518C" w:rsidRPr="00EC38FF" w:rsidTr="00FE4353">
        <w:trPr>
          <w:trHeight w:val="330"/>
        </w:trPr>
        <w:tc>
          <w:tcPr>
            <w:tcW w:w="589" w:type="pct"/>
            <w:vAlign w:val="center"/>
          </w:tcPr>
          <w:p w:rsidR="008C518C" w:rsidRPr="004B0A26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18841 (ООО "Региональный технический центр")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28.12.2018 07:25</w:t>
            </w:r>
          </w:p>
        </w:tc>
      </w:tr>
      <w:tr w:rsidR="008C518C" w:rsidRPr="00455714" w:rsidTr="00FE4353">
        <w:trPr>
          <w:trHeight w:val="370"/>
        </w:trPr>
        <w:tc>
          <w:tcPr>
            <w:tcW w:w="589" w:type="pct"/>
            <w:vAlign w:val="center"/>
          </w:tcPr>
          <w:p w:rsidR="008C518C" w:rsidRPr="00455714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23923 (ООО "ТЕХСЕРВИС-ИРКУТСК")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21.01.2019 07:47</w:t>
            </w:r>
          </w:p>
        </w:tc>
      </w:tr>
      <w:tr w:rsidR="008C518C" w:rsidRPr="00455714" w:rsidTr="00FE4353">
        <w:trPr>
          <w:trHeight w:val="370"/>
        </w:trPr>
        <w:tc>
          <w:tcPr>
            <w:tcW w:w="589" w:type="pct"/>
            <w:vAlign w:val="center"/>
          </w:tcPr>
          <w:p w:rsidR="008C518C" w:rsidRPr="00455714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24658 (ООО «</w:t>
            </w:r>
            <w:proofErr w:type="spellStart"/>
            <w:r w:rsidRPr="00633766">
              <w:rPr>
                <w:sz w:val="22"/>
                <w:szCs w:val="22"/>
              </w:rPr>
              <w:t>Еврокара</w:t>
            </w:r>
            <w:proofErr w:type="spellEnd"/>
            <w:r w:rsidRPr="00633766">
              <w:rPr>
                <w:sz w:val="22"/>
                <w:szCs w:val="22"/>
              </w:rPr>
              <w:t>-плюс»)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22.01.2019 10:26</w:t>
            </w:r>
          </w:p>
        </w:tc>
      </w:tr>
      <w:tr w:rsidR="008C518C" w:rsidRPr="00455714" w:rsidTr="00FE4353">
        <w:trPr>
          <w:trHeight w:val="370"/>
        </w:trPr>
        <w:tc>
          <w:tcPr>
            <w:tcW w:w="589" w:type="pct"/>
            <w:vAlign w:val="center"/>
          </w:tcPr>
          <w:p w:rsidR="008C518C" w:rsidRPr="00455714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25001 (ООО «Позитив»)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22.01.2019 16:40</w:t>
            </w:r>
          </w:p>
        </w:tc>
      </w:tr>
      <w:tr w:rsidR="008C518C" w:rsidRPr="00455714" w:rsidTr="00FE4353">
        <w:trPr>
          <w:trHeight w:val="370"/>
        </w:trPr>
        <w:tc>
          <w:tcPr>
            <w:tcW w:w="589" w:type="pct"/>
            <w:vAlign w:val="center"/>
          </w:tcPr>
          <w:p w:rsidR="008C518C" w:rsidRPr="00455714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</w:tcPr>
          <w:p w:rsidR="008C518C" w:rsidRPr="00633766" w:rsidRDefault="008C518C" w:rsidP="00FE4353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25258 (ООО "СПЕЦТЕХНИКА")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23.01.2019 09:07</w:t>
            </w:r>
          </w:p>
        </w:tc>
      </w:tr>
      <w:tr w:rsidR="008C518C" w:rsidRPr="00455714" w:rsidTr="00FE4353">
        <w:trPr>
          <w:trHeight w:val="370"/>
        </w:trPr>
        <w:tc>
          <w:tcPr>
            <w:tcW w:w="589" w:type="pct"/>
            <w:vAlign w:val="center"/>
          </w:tcPr>
          <w:p w:rsidR="008C518C" w:rsidRPr="00455714" w:rsidRDefault="008C518C" w:rsidP="008C518C">
            <w:pPr>
              <w:keepNext/>
              <w:keepLines/>
              <w:numPr>
                <w:ilvl w:val="0"/>
                <w:numId w:val="5"/>
              </w:numPr>
              <w:spacing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536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 xml:space="preserve">23923 (АО «Невьянский </w:t>
            </w:r>
            <w:proofErr w:type="gramStart"/>
            <w:r w:rsidRPr="00633766">
              <w:rPr>
                <w:sz w:val="22"/>
                <w:szCs w:val="22"/>
              </w:rPr>
              <w:t>машиностроительный</w:t>
            </w:r>
            <w:proofErr w:type="gramEnd"/>
            <w:r w:rsidRPr="00633766">
              <w:rPr>
                <w:sz w:val="22"/>
                <w:szCs w:val="22"/>
              </w:rPr>
              <w:t xml:space="preserve"> завод»)</w:t>
            </w:r>
          </w:p>
        </w:tc>
        <w:tc>
          <w:tcPr>
            <w:tcW w:w="1875" w:type="pct"/>
            <w:vAlign w:val="center"/>
          </w:tcPr>
          <w:p w:rsidR="008C518C" w:rsidRPr="00633766" w:rsidRDefault="008C518C" w:rsidP="00FE4353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633766">
              <w:rPr>
                <w:sz w:val="22"/>
                <w:szCs w:val="22"/>
              </w:rPr>
              <w:t>23.01.2019 09:21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C518C" w:rsidRPr="00133E78" w:rsidRDefault="008C518C" w:rsidP="008C518C">
      <w:pPr>
        <w:pStyle w:val="a9"/>
        <w:keepNext/>
        <w:keepLines/>
        <w:numPr>
          <w:ilvl w:val="3"/>
          <w:numId w:val="5"/>
        </w:numPr>
        <w:tabs>
          <w:tab w:val="clear" w:pos="2880"/>
          <w:tab w:val="num" w:pos="0"/>
        </w:tabs>
        <w:spacing w:line="240" w:lineRule="auto"/>
        <w:ind w:left="0" w:firstLine="0"/>
        <w:rPr>
          <w:sz w:val="24"/>
          <w:szCs w:val="24"/>
        </w:rPr>
      </w:pPr>
      <w:r w:rsidRPr="00133E78">
        <w:rPr>
          <w:sz w:val="24"/>
          <w:szCs w:val="24"/>
        </w:rPr>
        <w:t xml:space="preserve">Отклонить заявку Участника </w:t>
      </w:r>
      <w:r w:rsidRPr="0080528B">
        <w:rPr>
          <w:sz w:val="24"/>
          <w:szCs w:val="24"/>
        </w:rPr>
        <w:t>№</w:t>
      </w:r>
      <w:r w:rsidRPr="00633766">
        <w:rPr>
          <w:b/>
          <w:bCs/>
          <w:sz w:val="24"/>
          <w:szCs w:val="24"/>
        </w:rPr>
        <w:t>23923 (ООО "ТЕХСЕРВИС-ИРКУТСК")</w:t>
      </w:r>
      <w:r w:rsidRPr="00133E78">
        <w:rPr>
          <w:sz w:val="24"/>
          <w:szCs w:val="24"/>
        </w:rPr>
        <w:t xml:space="preserve"> от дальнейшего рассмотрения на основании </w:t>
      </w:r>
      <w:r w:rsidRPr="0080528B">
        <w:rPr>
          <w:sz w:val="24"/>
          <w:szCs w:val="24"/>
        </w:rPr>
        <w:t>пп. Е п. 4.9.5. Документации о закупке, п. 7 Приложения 4 Документации о закупке</w:t>
      </w:r>
      <w:r w:rsidRPr="00133E78">
        <w:rPr>
          <w:sz w:val="24"/>
          <w:szCs w:val="24"/>
        </w:rPr>
        <w:t xml:space="preserve">, как </w:t>
      </w:r>
      <w:proofErr w:type="gramStart"/>
      <w:r w:rsidRPr="00133E78">
        <w:rPr>
          <w:sz w:val="24"/>
          <w:szCs w:val="24"/>
        </w:rPr>
        <w:t>несоответствующую</w:t>
      </w:r>
      <w:proofErr w:type="gramEnd"/>
      <w:r w:rsidRPr="00133E78">
        <w:rPr>
          <w:sz w:val="24"/>
          <w:szCs w:val="24"/>
        </w:rPr>
        <w:t xml:space="preserve">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8C518C" w:rsidRPr="008F309A" w:rsidTr="00FE4353">
        <w:tc>
          <w:tcPr>
            <w:tcW w:w="347" w:type="pct"/>
            <w:vAlign w:val="center"/>
          </w:tcPr>
          <w:p w:rsidR="008C518C" w:rsidRPr="008F309A" w:rsidRDefault="008C518C" w:rsidP="00FE435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53" w:type="pct"/>
            <w:shd w:val="clear" w:color="auto" w:fill="auto"/>
          </w:tcPr>
          <w:p w:rsidR="008C518C" w:rsidRPr="008F309A" w:rsidRDefault="008C518C" w:rsidP="00FE4353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C518C" w:rsidRPr="008F309A" w:rsidTr="00FE4353">
        <w:tc>
          <w:tcPr>
            <w:tcW w:w="347" w:type="pct"/>
          </w:tcPr>
          <w:p w:rsidR="008C518C" w:rsidRDefault="008C518C" w:rsidP="008C518C">
            <w:pPr>
              <w:keepNext/>
              <w:keepLines/>
              <w:numPr>
                <w:ilvl w:val="0"/>
                <w:numId w:val="6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4653" w:type="pct"/>
            <w:shd w:val="clear" w:color="auto" w:fill="auto"/>
          </w:tcPr>
          <w:p w:rsidR="008C518C" w:rsidRPr="008F309A" w:rsidRDefault="008C518C" w:rsidP="00FE4353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0528B"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673FB7">
              <w:rPr>
                <w:bCs/>
                <w:sz w:val="24"/>
                <w:szCs w:val="24"/>
              </w:rPr>
              <w:t xml:space="preserve">Коммерческое предложение (форма </w:t>
            </w:r>
            <w:r w:rsidRPr="00673FB7">
              <w:rPr>
                <w:bCs/>
                <w:sz w:val="24"/>
                <w:szCs w:val="24"/>
              </w:rPr>
              <w:fldChar w:fldCharType="begin"/>
            </w:r>
            <w:r w:rsidRPr="00673FB7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673FB7">
              <w:rPr>
                <w:bCs/>
                <w:sz w:val="24"/>
                <w:szCs w:val="24"/>
              </w:rPr>
              <w:fldChar w:fldCharType="separate"/>
            </w:r>
            <w:r w:rsidR="0085399F">
              <w:rPr>
                <w:bCs/>
                <w:noProof/>
                <w:sz w:val="24"/>
                <w:szCs w:val="24"/>
              </w:rPr>
              <w:t>1</w:t>
            </w:r>
            <w:r w:rsidRPr="00673FB7">
              <w:rPr>
                <w:bCs/>
                <w:sz w:val="24"/>
                <w:szCs w:val="24"/>
              </w:rPr>
              <w:fldChar w:fldCharType="end"/>
            </w:r>
            <w:r w:rsidRPr="00673FB7">
              <w:rPr>
                <w:bCs/>
                <w:sz w:val="24"/>
                <w:szCs w:val="24"/>
              </w:rPr>
              <w:t>) с указанием ценового предложения Участника</w:t>
            </w:r>
            <w:r w:rsidRPr="0080528B">
              <w:rPr>
                <w:bCs/>
                <w:sz w:val="24"/>
                <w:szCs w:val="24"/>
              </w:rPr>
              <w:t xml:space="preserve">, что </w:t>
            </w:r>
            <w:r w:rsidRPr="0080528B">
              <w:rPr>
                <w:sz w:val="24"/>
                <w:szCs w:val="24"/>
              </w:rPr>
              <w:t>не соответствует пп. Е п. 4.9.5. Документации о закупке, п. 7 Приложения 4 Документации о закупке</w:t>
            </w:r>
            <w:r>
              <w:rPr>
                <w:sz w:val="24"/>
                <w:szCs w:val="24"/>
              </w:rPr>
              <w:t>,</w:t>
            </w:r>
            <w:r w:rsidRPr="00524F27">
              <w:rPr>
                <w:sz w:val="24"/>
                <w:szCs w:val="24"/>
              </w:rPr>
              <w:t xml:space="preserve"> в котором указано, что в материалах основной части заявки должны отсутствовать сведения о ценовом предложении Участника</w:t>
            </w:r>
          </w:p>
        </w:tc>
      </w:tr>
    </w:tbl>
    <w:p w:rsidR="00723F10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723F10" w:rsidRDefault="002D2501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8C518C" w:rsidRPr="00673FB7" w:rsidRDefault="008C518C" w:rsidP="008C518C">
      <w:pPr>
        <w:keepNext/>
        <w:keepLines/>
        <w:tabs>
          <w:tab w:val="num" w:pos="0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673FB7">
        <w:rPr>
          <w:sz w:val="24"/>
          <w:szCs w:val="24"/>
        </w:rPr>
        <w:t>Отклонить заявку Участника №</w:t>
      </w:r>
      <w:r w:rsidRPr="00673FB7">
        <w:rPr>
          <w:b/>
          <w:bCs/>
          <w:sz w:val="24"/>
          <w:szCs w:val="24"/>
        </w:rPr>
        <w:t>24658 ООО («</w:t>
      </w:r>
      <w:proofErr w:type="spellStart"/>
      <w:r w:rsidRPr="00673FB7">
        <w:rPr>
          <w:b/>
          <w:bCs/>
          <w:sz w:val="24"/>
          <w:szCs w:val="24"/>
        </w:rPr>
        <w:t>Еврокара</w:t>
      </w:r>
      <w:proofErr w:type="spellEnd"/>
      <w:r w:rsidRPr="00673FB7">
        <w:rPr>
          <w:b/>
          <w:bCs/>
          <w:sz w:val="24"/>
          <w:szCs w:val="24"/>
        </w:rPr>
        <w:t>-плюс»)</w:t>
      </w:r>
      <w:r w:rsidRPr="00673FB7">
        <w:rPr>
          <w:sz w:val="24"/>
          <w:szCs w:val="24"/>
        </w:rPr>
        <w:t xml:space="preserve"> от дальнейшего рассмотрения на основании пп. Е п. 4.9.5. Документации о закупке, п. 7 Приложения 4 Документации о закупке, как </w:t>
      </w:r>
      <w:proofErr w:type="gramStart"/>
      <w:r w:rsidRPr="00673FB7">
        <w:rPr>
          <w:sz w:val="24"/>
          <w:szCs w:val="24"/>
        </w:rPr>
        <w:t>несоответствующую</w:t>
      </w:r>
      <w:proofErr w:type="gramEnd"/>
      <w:r w:rsidRPr="00673FB7">
        <w:rPr>
          <w:sz w:val="24"/>
          <w:szCs w:val="24"/>
        </w:rPr>
        <w:t xml:space="preserve">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9171"/>
      </w:tblGrid>
      <w:tr w:rsidR="008C518C" w:rsidRPr="00BB5A06" w:rsidTr="00FE4353">
        <w:tc>
          <w:tcPr>
            <w:tcW w:w="347" w:type="pct"/>
            <w:vAlign w:val="center"/>
          </w:tcPr>
          <w:p w:rsidR="008C518C" w:rsidRPr="00BB5A06" w:rsidRDefault="008C518C" w:rsidP="00FE435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B5A0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BB5A06">
              <w:rPr>
                <w:b/>
                <w:sz w:val="24"/>
                <w:szCs w:val="24"/>
              </w:rPr>
              <w:t>п</w:t>
            </w:r>
            <w:proofErr w:type="gramEnd"/>
            <w:r w:rsidRPr="00BB5A0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53" w:type="pct"/>
            <w:shd w:val="clear" w:color="auto" w:fill="auto"/>
          </w:tcPr>
          <w:p w:rsidR="008C518C" w:rsidRPr="00BB5A06" w:rsidRDefault="008C518C" w:rsidP="00FE4353">
            <w:pPr>
              <w:keepNext/>
              <w:keepLine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B5A06">
              <w:rPr>
                <w:b/>
                <w:sz w:val="24"/>
                <w:szCs w:val="24"/>
              </w:rPr>
              <w:t>Основания для отклонения</w:t>
            </w:r>
          </w:p>
        </w:tc>
      </w:tr>
      <w:tr w:rsidR="008C518C" w:rsidRPr="008F309A" w:rsidTr="00FE4353">
        <w:tc>
          <w:tcPr>
            <w:tcW w:w="347" w:type="pct"/>
          </w:tcPr>
          <w:p w:rsidR="008C518C" w:rsidRDefault="008C518C" w:rsidP="00FE4353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53" w:type="pct"/>
            <w:shd w:val="clear" w:color="auto" w:fill="auto"/>
          </w:tcPr>
          <w:p w:rsidR="008C518C" w:rsidRPr="008F309A" w:rsidRDefault="008C518C" w:rsidP="00FE4353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0528B"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673FB7">
              <w:rPr>
                <w:bCs/>
                <w:sz w:val="24"/>
                <w:szCs w:val="24"/>
              </w:rPr>
              <w:t>Справка об отсутствии признаков крупной сделки (форма 12) с указанием ценового предложения Участника</w:t>
            </w:r>
            <w:r w:rsidRPr="0080528B">
              <w:rPr>
                <w:bCs/>
                <w:sz w:val="24"/>
                <w:szCs w:val="24"/>
              </w:rPr>
              <w:t xml:space="preserve">, что </w:t>
            </w:r>
            <w:r w:rsidRPr="0080528B">
              <w:rPr>
                <w:sz w:val="24"/>
                <w:szCs w:val="24"/>
              </w:rPr>
              <w:t>не соответствует пп. Е п. 4.9.5. Документации о закупке, п. 7 Приложения 4 Документации о закупке</w:t>
            </w:r>
            <w:r>
              <w:rPr>
                <w:sz w:val="24"/>
                <w:szCs w:val="24"/>
              </w:rPr>
              <w:t>,</w:t>
            </w:r>
            <w:r w:rsidRPr="00524F27">
              <w:rPr>
                <w:sz w:val="24"/>
                <w:szCs w:val="24"/>
              </w:rPr>
              <w:t xml:space="preserve"> в котором указано, что в материалах основной части заявки должны отсутствовать сведения о ценовом предложении Участника</w:t>
            </w:r>
          </w:p>
        </w:tc>
      </w:tr>
    </w:tbl>
    <w:p w:rsidR="002A2759" w:rsidRDefault="002A2759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8C518C" w:rsidRDefault="008C518C" w:rsidP="008C51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85399F" w:rsidRPr="00133E78" w:rsidRDefault="0085399F" w:rsidP="0085399F">
      <w:pPr>
        <w:pStyle w:val="a9"/>
        <w:keepNext/>
        <w:keepLines/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33E78">
        <w:rPr>
          <w:sz w:val="24"/>
          <w:szCs w:val="24"/>
        </w:rPr>
        <w:t xml:space="preserve">Отклонить заявку Участника </w:t>
      </w:r>
      <w:r w:rsidRPr="0080528B">
        <w:rPr>
          <w:sz w:val="24"/>
          <w:szCs w:val="24"/>
        </w:rPr>
        <w:t>№</w:t>
      </w:r>
      <w:r w:rsidRPr="000626AC">
        <w:rPr>
          <w:b/>
          <w:bCs/>
          <w:sz w:val="24"/>
          <w:szCs w:val="24"/>
        </w:rPr>
        <w:t xml:space="preserve">23923 (АО «Невьянский </w:t>
      </w:r>
      <w:proofErr w:type="gramStart"/>
      <w:r w:rsidRPr="000626AC">
        <w:rPr>
          <w:b/>
          <w:bCs/>
          <w:sz w:val="24"/>
          <w:szCs w:val="24"/>
        </w:rPr>
        <w:t>машиностроительный</w:t>
      </w:r>
      <w:proofErr w:type="gramEnd"/>
      <w:r w:rsidRPr="000626AC">
        <w:rPr>
          <w:b/>
          <w:bCs/>
          <w:sz w:val="24"/>
          <w:szCs w:val="24"/>
        </w:rPr>
        <w:t xml:space="preserve"> завод»)</w:t>
      </w:r>
      <w:r w:rsidRPr="00133E78">
        <w:rPr>
          <w:sz w:val="24"/>
          <w:szCs w:val="24"/>
        </w:rPr>
        <w:t xml:space="preserve"> от дальнейшего рассмотрения на основании </w:t>
      </w:r>
      <w:r w:rsidRPr="0080528B">
        <w:rPr>
          <w:sz w:val="24"/>
          <w:szCs w:val="24"/>
        </w:rPr>
        <w:t>пп. Е п. 4.9.5. Документации о закупке, п. 7 Приложения 4 Документации о закупке</w:t>
      </w:r>
      <w:r w:rsidRPr="00133E78">
        <w:rPr>
          <w:sz w:val="24"/>
          <w:szCs w:val="24"/>
        </w:rPr>
        <w:t xml:space="preserve">, как </w:t>
      </w:r>
      <w:proofErr w:type="gramStart"/>
      <w:r w:rsidRPr="00133E78">
        <w:rPr>
          <w:sz w:val="24"/>
          <w:szCs w:val="24"/>
        </w:rPr>
        <w:t>несоответствующую</w:t>
      </w:r>
      <w:proofErr w:type="gramEnd"/>
      <w:r w:rsidRPr="00133E78">
        <w:rPr>
          <w:sz w:val="24"/>
          <w:szCs w:val="24"/>
        </w:rPr>
        <w:t xml:space="preserve"> следующим требованиям: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6"/>
        <w:gridCol w:w="9159"/>
      </w:tblGrid>
      <w:tr w:rsidR="0085399F" w:rsidRPr="008F309A" w:rsidTr="00FB136D">
        <w:tc>
          <w:tcPr>
            <w:tcW w:w="353" w:type="pct"/>
            <w:vAlign w:val="center"/>
          </w:tcPr>
          <w:p w:rsidR="0085399F" w:rsidRPr="008F309A" w:rsidRDefault="0085399F" w:rsidP="00FB136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647" w:type="pct"/>
            <w:shd w:val="clear" w:color="auto" w:fill="auto"/>
          </w:tcPr>
          <w:p w:rsidR="0085399F" w:rsidRPr="008F309A" w:rsidRDefault="0085399F" w:rsidP="00FB136D">
            <w:pPr>
              <w:keepNext/>
              <w:keepLine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309A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85399F" w:rsidRPr="008F309A" w:rsidTr="00FB136D">
        <w:tc>
          <w:tcPr>
            <w:tcW w:w="353" w:type="pct"/>
          </w:tcPr>
          <w:p w:rsidR="0085399F" w:rsidRPr="001230C6" w:rsidRDefault="0085399F" w:rsidP="00FB136D">
            <w:pPr>
              <w:keepNext/>
              <w:keepLine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1230C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47" w:type="pct"/>
            <w:shd w:val="clear" w:color="auto" w:fill="auto"/>
          </w:tcPr>
          <w:p w:rsidR="0085399F" w:rsidRPr="008F309A" w:rsidRDefault="0085399F" w:rsidP="00FB136D">
            <w:pPr>
              <w:keepNext/>
              <w:keepLines/>
              <w:spacing w:line="240" w:lineRule="auto"/>
              <w:ind w:firstLine="0"/>
              <w:rPr>
                <w:sz w:val="24"/>
                <w:szCs w:val="24"/>
              </w:rPr>
            </w:pPr>
            <w:r w:rsidRPr="0080528B">
              <w:rPr>
                <w:bCs/>
                <w:sz w:val="24"/>
                <w:szCs w:val="24"/>
              </w:rPr>
              <w:t xml:space="preserve">В заявке предоставлена </w:t>
            </w:r>
            <w:r w:rsidRPr="00673FB7">
              <w:rPr>
                <w:bCs/>
                <w:sz w:val="24"/>
                <w:szCs w:val="24"/>
              </w:rPr>
              <w:t xml:space="preserve">Коммерческое предложение (форма </w:t>
            </w:r>
            <w:r w:rsidRPr="00673FB7">
              <w:rPr>
                <w:bCs/>
                <w:sz w:val="24"/>
                <w:szCs w:val="24"/>
              </w:rPr>
              <w:fldChar w:fldCharType="begin"/>
            </w:r>
            <w:r w:rsidRPr="00673FB7">
              <w:rPr>
                <w:bCs/>
                <w:sz w:val="24"/>
                <w:szCs w:val="24"/>
              </w:rPr>
              <w:instrText xml:space="preserve"> SEQ форма \* ARABIC </w:instrText>
            </w:r>
            <w:r w:rsidRPr="00673FB7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  <w:sz w:val="24"/>
                <w:szCs w:val="24"/>
              </w:rPr>
              <w:t>2</w:t>
            </w:r>
            <w:r w:rsidRPr="00673FB7">
              <w:rPr>
                <w:bCs/>
                <w:sz w:val="24"/>
                <w:szCs w:val="24"/>
              </w:rPr>
              <w:fldChar w:fldCharType="end"/>
            </w:r>
            <w:r w:rsidRPr="00673FB7">
              <w:rPr>
                <w:bCs/>
                <w:sz w:val="24"/>
                <w:szCs w:val="24"/>
              </w:rPr>
              <w:t>) с указанием ценового предложения Участника</w:t>
            </w:r>
            <w:r w:rsidRPr="0080528B">
              <w:rPr>
                <w:bCs/>
                <w:sz w:val="24"/>
                <w:szCs w:val="24"/>
              </w:rPr>
              <w:t xml:space="preserve">, что </w:t>
            </w:r>
            <w:r w:rsidRPr="0080528B">
              <w:rPr>
                <w:sz w:val="24"/>
                <w:szCs w:val="24"/>
              </w:rPr>
              <w:t>не соответствует пп. Е п. 4.9.5. Документации о закупке, п. 7 Приложения 4 Документации о закупке</w:t>
            </w:r>
            <w:r>
              <w:rPr>
                <w:sz w:val="24"/>
                <w:szCs w:val="24"/>
              </w:rPr>
              <w:t>,</w:t>
            </w:r>
            <w:r w:rsidRPr="00524F27">
              <w:rPr>
                <w:sz w:val="24"/>
                <w:szCs w:val="24"/>
              </w:rPr>
              <w:t xml:space="preserve"> в котором указано, что в материалах основной части заявки должны отсутствовать сведения о ценовом предложении Участника</w:t>
            </w:r>
          </w:p>
        </w:tc>
      </w:tr>
    </w:tbl>
    <w:p w:rsidR="008C518C" w:rsidRDefault="008C518C" w:rsidP="008C51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8C518C" w:rsidRDefault="008C518C" w:rsidP="008C518C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5</w:t>
      </w:r>
    </w:p>
    <w:p w:rsidR="008C518C" w:rsidRPr="00133E78" w:rsidRDefault="008C518C" w:rsidP="008C518C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lastRenderedPageBreak/>
        <w:t>Признать основные части заяв</w:t>
      </w:r>
      <w:r>
        <w:rPr>
          <w:sz w:val="24"/>
          <w:szCs w:val="24"/>
        </w:rPr>
        <w:t>ок</w:t>
      </w:r>
      <w:r w:rsidRPr="00133E78">
        <w:rPr>
          <w:sz w:val="24"/>
          <w:szCs w:val="24"/>
        </w:rPr>
        <w:t xml:space="preserve"> </w:t>
      </w:r>
      <w:r w:rsidRPr="001230C6">
        <w:rPr>
          <w:b/>
          <w:bCs/>
          <w:i/>
          <w:sz w:val="24"/>
          <w:szCs w:val="24"/>
        </w:rPr>
        <w:t>18841 (ООО "Региональный технический центр"), 25001 (ООО «Позитив»)</w:t>
      </w:r>
      <w:r>
        <w:rPr>
          <w:b/>
          <w:bCs/>
          <w:i/>
          <w:sz w:val="24"/>
          <w:szCs w:val="24"/>
        </w:rPr>
        <w:t xml:space="preserve">, </w:t>
      </w:r>
      <w:r w:rsidRPr="00C36F4A">
        <w:rPr>
          <w:b/>
          <w:bCs/>
          <w:i/>
          <w:sz w:val="24"/>
          <w:szCs w:val="24"/>
        </w:rPr>
        <w:t>24658 ООО «СПЕЦТЕХНИКА»</w:t>
      </w:r>
      <w:r w:rsidRPr="00133E78">
        <w:rPr>
          <w:b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 xml:space="preserve">удовлетворяющими по существу условиям Документации о закупке и принять </w:t>
      </w:r>
      <w:r>
        <w:rPr>
          <w:sz w:val="24"/>
          <w:szCs w:val="24"/>
        </w:rPr>
        <w:t>их</w:t>
      </w:r>
      <w:r w:rsidRPr="00133E78">
        <w:rPr>
          <w:sz w:val="24"/>
          <w:szCs w:val="24"/>
        </w:rPr>
        <w:t xml:space="preserve"> к дальнейшему рассмотрению.</w:t>
      </w:r>
    </w:p>
    <w:p w:rsidR="002D2501" w:rsidRDefault="002D2501" w:rsidP="002D2501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2D2501" w:rsidRDefault="002D250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96235E" w:rsidRDefault="0096235E" w:rsidP="0096235E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96235E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96235E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723F1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26" w:rsidRDefault="00A66626" w:rsidP="00355095">
      <w:pPr>
        <w:spacing w:line="240" w:lineRule="auto"/>
      </w:pPr>
      <w:r>
        <w:separator/>
      </w:r>
    </w:p>
  </w:endnote>
  <w:endnote w:type="continuationSeparator" w:id="0">
    <w:p w:rsidR="00A66626" w:rsidRDefault="00A666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7C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17CA9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26" w:rsidRDefault="00A66626" w:rsidP="00355095">
      <w:pPr>
        <w:spacing w:line="240" w:lineRule="auto"/>
      </w:pPr>
      <w:r>
        <w:separator/>
      </w:r>
    </w:p>
  </w:footnote>
  <w:footnote w:type="continuationSeparator" w:id="0">
    <w:p w:rsidR="00A66626" w:rsidRDefault="00A666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D2501">
      <w:rPr>
        <w:i/>
        <w:sz w:val="20"/>
      </w:rPr>
      <w:t xml:space="preserve">основных частей заявок </w:t>
    </w:r>
    <w:r w:rsidR="00723F10">
      <w:rPr>
        <w:i/>
        <w:sz w:val="20"/>
      </w:rPr>
      <w:t xml:space="preserve">Участников (закупка </w:t>
    </w:r>
    <w:r w:rsidR="004B4C16">
      <w:rPr>
        <w:i/>
        <w:sz w:val="20"/>
      </w:rPr>
      <w:t>20</w:t>
    </w:r>
    <w:r w:rsidR="008C518C">
      <w:rPr>
        <w:i/>
        <w:sz w:val="20"/>
      </w:rPr>
      <w:t>1</w:t>
    </w:r>
    <w:r w:rsidR="004B4C16">
      <w:rPr>
        <w:i/>
        <w:sz w:val="20"/>
      </w:rPr>
      <w:t>.</w:t>
    </w:r>
    <w:r w:rsidR="00723F10">
      <w:rPr>
        <w:i/>
        <w:sz w:val="20"/>
      </w:rPr>
      <w:t xml:space="preserve">1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</w:t>
    </w:r>
    <w:r w:rsidR="001A1DFE">
      <w:rPr>
        <w:i/>
        <w:sz w:val="20"/>
      </w:rPr>
      <w:t>.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9E77D5" w:rsidRPr="009E77D5">
      <w:rPr>
        <w:i/>
        <w:sz w:val="20"/>
      </w:rPr>
      <w:t>2.2.2.</w:t>
    </w:r>
    <w:proofErr w:type="gramEnd"/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4FE5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D4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18EB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04CA"/>
    <w:rsid w:val="00843703"/>
    <w:rsid w:val="008528CF"/>
    <w:rsid w:val="0085399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518C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17CA9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6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AE4F0-8455-4FBF-9813-103894476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12</cp:revision>
  <cp:lastPrinted>2019-03-01T02:17:00Z</cp:lastPrinted>
  <dcterms:created xsi:type="dcterms:W3CDTF">2019-02-06T02:20:00Z</dcterms:created>
  <dcterms:modified xsi:type="dcterms:W3CDTF">2019-03-01T07:15:00Z</dcterms:modified>
</cp:coreProperties>
</file>