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1E" w:rsidRPr="00BF0B1E" w:rsidRDefault="007F2189" w:rsidP="00466980">
      <w:pPr>
        <w:pStyle w:val="ac"/>
        <w:widowControl w:val="0"/>
        <w:ind w:right="424"/>
        <w:outlineLvl w:val="0"/>
        <w:rPr>
          <w:sz w:val="20"/>
          <w:lang w:val="en-US"/>
        </w:rPr>
      </w:pPr>
      <w:r>
        <w:rPr>
          <w:noProof/>
        </w:rPr>
        <w:drawing>
          <wp:inline distT="0" distB="0" distL="0" distR="0" wp14:anchorId="5D75AF40" wp14:editId="06D10CC9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466980">
      <w:pPr>
        <w:widowControl w:val="0"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466980">
      <w:pPr>
        <w:widowControl w:val="0"/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466980">
      <w:pPr>
        <w:pStyle w:val="ac"/>
        <w:widowControl w:val="0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3A77FC" w:rsidRDefault="00252F9A" w:rsidP="00DF6259">
      <w:pPr>
        <w:pStyle w:val="ac"/>
        <w:widowControl w:val="0"/>
        <w:spacing w:after="120"/>
        <w:ind w:right="425"/>
        <w:outlineLvl w:val="0"/>
        <w:rPr>
          <w:bCs/>
          <w:caps/>
          <w:sz w:val="36"/>
          <w:szCs w:val="36"/>
        </w:rPr>
      </w:pPr>
      <w:r w:rsidRPr="003A77FC">
        <w:rPr>
          <w:bCs/>
          <w:caps/>
          <w:sz w:val="36"/>
          <w:szCs w:val="36"/>
        </w:rPr>
        <w:t xml:space="preserve">ЗАКЛЮЧЕНИЕ № </w:t>
      </w:r>
      <w:r w:rsidR="00A07002">
        <w:rPr>
          <w:bCs/>
          <w:caps/>
          <w:sz w:val="36"/>
          <w:szCs w:val="36"/>
        </w:rPr>
        <w:t>129</w:t>
      </w:r>
      <w:r w:rsidR="00466980">
        <w:rPr>
          <w:bCs/>
          <w:caps/>
          <w:sz w:val="36"/>
          <w:szCs w:val="36"/>
        </w:rPr>
        <w:t>/</w:t>
      </w:r>
      <w:r w:rsidR="00CD6316">
        <w:rPr>
          <w:bCs/>
          <w:caps/>
          <w:sz w:val="36"/>
          <w:szCs w:val="36"/>
        </w:rPr>
        <w:t>МТПиР</w:t>
      </w:r>
      <w:r w:rsidR="00B770D9">
        <w:rPr>
          <w:bCs/>
          <w:caps/>
          <w:sz w:val="36"/>
          <w:szCs w:val="36"/>
        </w:rPr>
        <w:t>-Р</w:t>
      </w:r>
    </w:p>
    <w:p w:rsidR="00D26319" w:rsidRPr="00D26319" w:rsidRDefault="00AA6697" w:rsidP="00D26319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  <w:r w:rsidRPr="00D50ABA">
        <w:rPr>
          <w:b/>
          <w:bCs/>
          <w:szCs w:val="28"/>
        </w:rPr>
        <w:t xml:space="preserve">Закупочной комиссии по </w:t>
      </w:r>
      <w:r w:rsidR="008C0669" w:rsidRPr="00D50ABA">
        <w:rPr>
          <w:b/>
          <w:bCs/>
          <w:szCs w:val="28"/>
        </w:rPr>
        <w:t>запросу</w:t>
      </w:r>
      <w:r w:rsidR="00307BD5" w:rsidRPr="00D50ABA">
        <w:rPr>
          <w:b/>
          <w:bCs/>
          <w:szCs w:val="28"/>
        </w:rPr>
        <w:t xml:space="preserve"> котировок в электронной форме с участием только субъектов МСП</w:t>
      </w:r>
      <w:r w:rsidR="000C51A7" w:rsidRPr="00D50ABA">
        <w:rPr>
          <w:b/>
          <w:bCs/>
          <w:szCs w:val="28"/>
        </w:rPr>
        <w:t xml:space="preserve"> </w:t>
      </w:r>
      <w:r w:rsidRPr="00D50ABA">
        <w:rPr>
          <w:b/>
          <w:bCs/>
          <w:szCs w:val="28"/>
        </w:rPr>
        <w:t xml:space="preserve">на право заключения </w:t>
      </w:r>
      <w:r w:rsidR="00BF242C" w:rsidRPr="00D50ABA">
        <w:rPr>
          <w:b/>
          <w:bCs/>
          <w:szCs w:val="28"/>
        </w:rPr>
        <w:t>договора</w:t>
      </w:r>
      <w:r w:rsidR="00D50ABA">
        <w:rPr>
          <w:b/>
          <w:bCs/>
          <w:szCs w:val="28"/>
        </w:rPr>
        <w:t>:</w:t>
      </w:r>
      <w:r w:rsidR="00BF242C" w:rsidRPr="00D50ABA">
        <w:rPr>
          <w:b/>
          <w:bCs/>
          <w:i/>
          <w:szCs w:val="28"/>
        </w:rPr>
        <w:t xml:space="preserve"> </w:t>
      </w:r>
      <w:bookmarkStart w:id="0" w:name="_GoBack"/>
      <w:proofErr w:type="spellStart"/>
      <w:proofErr w:type="gramStart"/>
      <w:r w:rsidR="00D26319" w:rsidRPr="00D26319">
        <w:rPr>
          <w:b/>
          <w:i/>
          <w:szCs w:val="28"/>
        </w:rPr>
        <w:t>Реклоузеры</w:t>
      </w:r>
      <w:proofErr w:type="spellEnd"/>
      <w:r w:rsidR="00D26319" w:rsidRPr="00D26319">
        <w:rPr>
          <w:b/>
          <w:i/>
          <w:szCs w:val="28"/>
        </w:rPr>
        <w:t xml:space="preserve"> (закупка 176 раздела 2.2.2.</w:t>
      </w:r>
      <w:proofErr w:type="gramEnd"/>
      <w:r w:rsidR="00D26319" w:rsidRPr="00D26319">
        <w:rPr>
          <w:b/>
          <w:i/>
          <w:szCs w:val="28"/>
        </w:rPr>
        <w:t xml:space="preserve"> </w:t>
      </w:r>
      <w:proofErr w:type="gramStart"/>
      <w:r w:rsidR="00D26319" w:rsidRPr="00D26319">
        <w:rPr>
          <w:b/>
          <w:i/>
          <w:szCs w:val="28"/>
        </w:rPr>
        <w:t>ГКПЗ 2019 г.)</w:t>
      </w:r>
      <w:proofErr w:type="gramEnd"/>
    </w:p>
    <w:bookmarkEnd w:id="0"/>
    <w:p w:rsidR="00246E05" w:rsidRPr="00D50ABA" w:rsidRDefault="00246E05" w:rsidP="00246E05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szCs w:val="28"/>
        </w:rPr>
      </w:pPr>
    </w:p>
    <w:tbl>
      <w:tblPr>
        <w:tblStyle w:val="af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394"/>
        <w:gridCol w:w="3118"/>
      </w:tblGrid>
      <w:tr w:rsidR="00BF0B1E" w:rsidRPr="00D50ABA" w:rsidTr="00DF6259">
        <w:trPr>
          <w:trHeight w:val="469"/>
        </w:trPr>
        <w:tc>
          <w:tcPr>
            <w:tcW w:w="2235" w:type="dxa"/>
          </w:tcPr>
          <w:p w:rsidR="00BF0B1E" w:rsidRPr="00D50ABA" w:rsidRDefault="00BF0B1E" w:rsidP="00466980">
            <w:pPr>
              <w:widowControl w:val="0"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bookmarkStart w:id="1" w:name="_Toc323988390"/>
            <w:r w:rsidRPr="00D50ABA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394" w:type="dxa"/>
          </w:tcPr>
          <w:p w:rsidR="00BF0B1E" w:rsidRPr="00D50ABA" w:rsidRDefault="00BF0B1E" w:rsidP="00466980">
            <w:pPr>
              <w:widowControl w:val="0"/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D50ABA">
              <w:rPr>
                <w:b/>
                <w:sz w:val="26"/>
                <w:szCs w:val="26"/>
              </w:rPr>
              <w:t xml:space="preserve">               </w:t>
            </w:r>
          </w:p>
        </w:tc>
        <w:tc>
          <w:tcPr>
            <w:tcW w:w="3118" w:type="dxa"/>
          </w:tcPr>
          <w:p w:rsidR="00BF0B1E" w:rsidRPr="00D50ABA" w:rsidRDefault="0071609E" w:rsidP="00CD6316">
            <w:pPr>
              <w:pStyle w:val="11"/>
              <w:keepNext w:val="0"/>
              <w:keepLines w:val="0"/>
              <w:widowControl w:val="0"/>
              <w:tabs>
                <w:tab w:val="clear" w:pos="567"/>
              </w:tabs>
              <w:suppressAutoHyphens w:val="0"/>
              <w:spacing w:before="0"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50ABA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863D15" w:rsidRPr="00D50ABA">
              <w:rPr>
                <w:rFonts w:ascii="Times New Roman" w:hAnsi="Times New Roman"/>
                <w:sz w:val="26"/>
                <w:szCs w:val="26"/>
              </w:rPr>
              <w:t>«</w:t>
            </w:r>
            <w:r w:rsidR="00A07002">
              <w:rPr>
                <w:rFonts w:ascii="Times New Roman" w:hAnsi="Times New Roman"/>
                <w:sz w:val="26"/>
                <w:szCs w:val="26"/>
              </w:rPr>
              <w:t>29</w:t>
            </w:r>
            <w:r w:rsidR="00224DD8" w:rsidRPr="00D50AB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CD6316" w:rsidRPr="00D50ABA">
              <w:rPr>
                <w:rFonts w:ascii="Times New Roman" w:hAnsi="Times New Roman"/>
                <w:sz w:val="26"/>
                <w:szCs w:val="26"/>
              </w:rPr>
              <w:t>января 2019г.</w:t>
            </w:r>
            <w:r w:rsidRPr="00D50AB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bookmarkEnd w:id="1"/>
    <w:p w:rsidR="008C0669" w:rsidRPr="00D50ABA" w:rsidRDefault="008C0669" w:rsidP="008C0669">
      <w:pPr>
        <w:spacing w:line="240" w:lineRule="auto"/>
        <w:ind w:firstLine="0"/>
        <w:rPr>
          <w:b/>
          <w:sz w:val="26"/>
          <w:szCs w:val="26"/>
        </w:rPr>
      </w:pPr>
      <w:r w:rsidRPr="00D50ABA">
        <w:rPr>
          <w:b/>
          <w:sz w:val="26"/>
          <w:szCs w:val="26"/>
        </w:rPr>
        <w:t>Форма проведения заседания: очно-заочная</w:t>
      </w:r>
    </w:p>
    <w:p w:rsidR="00001418" w:rsidRPr="00D50ABA" w:rsidRDefault="00001418" w:rsidP="00CD15D5">
      <w:pPr>
        <w:pStyle w:val="a8"/>
        <w:widowControl w:val="0"/>
        <w:rPr>
          <w:b/>
          <w:sz w:val="26"/>
          <w:szCs w:val="26"/>
        </w:rPr>
      </w:pPr>
    </w:p>
    <w:p w:rsidR="00CD6316" w:rsidRPr="00CD6316" w:rsidRDefault="00CD6316" w:rsidP="00CD6316">
      <w:pPr>
        <w:tabs>
          <w:tab w:val="right" w:pos="9360"/>
        </w:tabs>
        <w:spacing w:line="240" w:lineRule="auto"/>
        <w:ind w:firstLine="0"/>
        <w:jc w:val="left"/>
        <w:rPr>
          <w:b/>
          <w:sz w:val="26"/>
          <w:szCs w:val="26"/>
        </w:rPr>
      </w:pPr>
      <w:r w:rsidRPr="00CD6316">
        <w:rPr>
          <w:b/>
          <w:sz w:val="26"/>
          <w:szCs w:val="26"/>
        </w:rPr>
        <w:t>Состав Закупочной комиссии:</w:t>
      </w:r>
    </w:p>
    <w:p w:rsidR="00CD6316" w:rsidRPr="00CD6316" w:rsidRDefault="00CD6316" w:rsidP="00CD6316">
      <w:pPr>
        <w:spacing w:line="240" w:lineRule="auto"/>
        <w:ind w:firstLine="708"/>
        <w:rPr>
          <w:snapToGrid w:val="0"/>
          <w:sz w:val="26"/>
          <w:szCs w:val="26"/>
        </w:rPr>
      </w:pPr>
      <w:r w:rsidRPr="00CD6316">
        <w:rPr>
          <w:snapToGrid w:val="0"/>
          <w:sz w:val="26"/>
          <w:szCs w:val="26"/>
        </w:rPr>
        <w:t>Председатель комиссии:</w:t>
      </w:r>
    </w:p>
    <w:p w:rsidR="00CD6316" w:rsidRPr="00CD6316" w:rsidRDefault="00CD6316" w:rsidP="00CD6316">
      <w:pPr>
        <w:spacing w:line="240" w:lineRule="auto"/>
        <w:ind w:firstLine="0"/>
        <w:rPr>
          <w:bCs/>
          <w:snapToGrid w:val="0"/>
          <w:color w:val="000000"/>
          <w:sz w:val="26"/>
          <w:szCs w:val="26"/>
        </w:rPr>
      </w:pPr>
      <w:proofErr w:type="spellStart"/>
      <w:r w:rsidRPr="00CD6316">
        <w:rPr>
          <w:b/>
          <w:i/>
          <w:snapToGrid w:val="0"/>
          <w:color w:val="000000"/>
          <w:sz w:val="26"/>
          <w:szCs w:val="26"/>
        </w:rPr>
        <w:t>Юхимук</w:t>
      </w:r>
      <w:proofErr w:type="spellEnd"/>
      <w:r w:rsidRPr="00CD6316">
        <w:rPr>
          <w:b/>
          <w:i/>
          <w:snapToGrid w:val="0"/>
          <w:color w:val="000000"/>
          <w:sz w:val="26"/>
          <w:szCs w:val="26"/>
        </w:rPr>
        <w:t xml:space="preserve"> В.А. – </w:t>
      </w:r>
      <w:r w:rsidRPr="00CD6316">
        <w:rPr>
          <w:snapToGrid w:val="0"/>
          <w:color w:val="000000"/>
          <w:sz w:val="26"/>
          <w:szCs w:val="26"/>
        </w:rPr>
        <w:t>заместитель Генерального директора по инвестициям и управлению ресурсами</w:t>
      </w:r>
      <w:r w:rsidRPr="00CD6316">
        <w:rPr>
          <w:bCs/>
          <w:snapToGrid w:val="0"/>
          <w:color w:val="000000"/>
          <w:sz w:val="26"/>
          <w:szCs w:val="26"/>
        </w:rPr>
        <w:t xml:space="preserve"> АО «ДРСК».</w:t>
      </w:r>
    </w:p>
    <w:p w:rsidR="00CD6316" w:rsidRPr="00CD6316" w:rsidRDefault="00CD6316" w:rsidP="00CD6316">
      <w:pPr>
        <w:spacing w:line="240" w:lineRule="auto"/>
        <w:ind w:firstLine="708"/>
        <w:rPr>
          <w:snapToGrid w:val="0"/>
          <w:sz w:val="26"/>
          <w:szCs w:val="26"/>
        </w:rPr>
      </w:pPr>
      <w:r w:rsidRPr="00CD6316">
        <w:rPr>
          <w:snapToGrid w:val="0"/>
          <w:sz w:val="26"/>
          <w:szCs w:val="26"/>
        </w:rPr>
        <w:t>Заместитель председателя комиссии:</w:t>
      </w:r>
    </w:p>
    <w:p w:rsidR="00CD6316" w:rsidRPr="00CD6316" w:rsidRDefault="00CD6316" w:rsidP="00CD6316">
      <w:pPr>
        <w:spacing w:line="240" w:lineRule="auto"/>
        <w:ind w:firstLine="0"/>
        <w:rPr>
          <w:b/>
          <w:bCs/>
          <w:i/>
          <w:iCs/>
          <w:snapToGrid w:val="0"/>
          <w:sz w:val="26"/>
          <w:szCs w:val="26"/>
        </w:rPr>
      </w:pPr>
      <w:proofErr w:type="spellStart"/>
      <w:r w:rsidRPr="00CD6316">
        <w:rPr>
          <w:b/>
          <w:i/>
          <w:snapToGrid w:val="0"/>
          <w:sz w:val="26"/>
          <w:szCs w:val="26"/>
        </w:rPr>
        <w:t>Коржов</w:t>
      </w:r>
      <w:proofErr w:type="spellEnd"/>
      <w:r w:rsidRPr="00CD6316">
        <w:rPr>
          <w:b/>
          <w:i/>
          <w:snapToGrid w:val="0"/>
          <w:sz w:val="26"/>
          <w:szCs w:val="26"/>
        </w:rPr>
        <w:t xml:space="preserve"> С.А.</w:t>
      </w:r>
      <w:r w:rsidRPr="00CD6316">
        <w:rPr>
          <w:snapToGrid w:val="0"/>
          <w:sz w:val="26"/>
          <w:szCs w:val="26"/>
        </w:rPr>
        <w:t xml:space="preserve"> – начальник управления МТО </w:t>
      </w:r>
      <w:r w:rsidRPr="00CD6316">
        <w:rPr>
          <w:bCs/>
          <w:snapToGrid w:val="0"/>
          <w:sz w:val="26"/>
          <w:szCs w:val="26"/>
        </w:rPr>
        <w:t>АО «ДРСК»</w:t>
      </w:r>
      <w:r w:rsidRPr="00CD6316">
        <w:rPr>
          <w:b/>
          <w:bCs/>
          <w:i/>
          <w:iCs/>
          <w:snapToGrid w:val="0"/>
          <w:sz w:val="26"/>
          <w:szCs w:val="26"/>
        </w:rPr>
        <w:t xml:space="preserve"> </w:t>
      </w:r>
    </w:p>
    <w:p w:rsidR="00CD6316" w:rsidRPr="00CD6316" w:rsidRDefault="00CD6316" w:rsidP="00CD6316">
      <w:pPr>
        <w:spacing w:line="240" w:lineRule="auto"/>
        <w:ind w:left="284" w:firstLine="283"/>
        <w:rPr>
          <w:snapToGrid w:val="0"/>
          <w:sz w:val="26"/>
          <w:szCs w:val="26"/>
        </w:rPr>
      </w:pPr>
      <w:r w:rsidRPr="00CD6316">
        <w:rPr>
          <w:snapToGrid w:val="0"/>
          <w:sz w:val="26"/>
          <w:szCs w:val="26"/>
        </w:rPr>
        <w:t>Члены Закупочной комиссии:</w:t>
      </w:r>
    </w:p>
    <w:p w:rsidR="00CD6316" w:rsidRPr="00CD6316" w:rsidRDefault="00CD6316" w:rsidP="00CD6316">
      <w:pPr>
        <w:spacing w:line="240" w:lineRule="auto"/>
        <w:ind w:firstLine="0"/>
        <w:rPr>
          <w:snapToGrid w:val="0"/>
          <w:sz w:val="26"/>
          <w:szCs w:val="26"/>
        </w:rPr>
      </w:pPr>
      <w:proofErr w:type="spellStart"/>
      <w:r w:rsidRPr="00CD6316">
        <w:rPr>
          <w:b/>
          <w:bCs/>
          <w:i/>
          <w:iCs/>
          <w:snapToGrid w:val="0"/>
          <w:color w:val="000000"/>
          <w:sz w:val="26"/>
          <w:szCs w:val="26"/>
        </w:rPr>
        <w:t>Голота</w:t>
      </w:r>
      <w:proofErr w:type="spellEnd"/>
      <w:r w:rsidRPr="00CD6316">
        <w:rPr>
          <w:b/>
          <w:i/>
          <w:snapToGrid w:val="0"/>
          <w:sz w:val="26"/>
          <w:szCs w:val="26"/>
        </w:rPr>
        <w:t xml:space="preserve"> М.Н – </w:t>
      </w:r>
      <w:r w:rsidRPr="00CD6316">
        <w:rPr>
          <w:snapToGrid w:val="0"/>
          <w:sz w:val="26"/>
          <w:szCs w:val="26"/>
        </w:rPr>
        <w:t>заместитель главного инженера по эксплуатации и ремонту – начальник департамента АО «ДРСК»;</w:t>
      </w:r>
    </w:p>
    <w:p w:rsidR="00CD6316" w:rsidRPr="00CD6316" w:rsidRDefault="00CD6316" w:rsidP="00CD6316">
      <w:pPr>
        <w:spacing w:line="240" w:lineRule="auto"/>
        <w:ind w:firstLine="0"/>
        <w:rPr>
          <w:snapToGrid w:val="0"/>
          <w:sz w:val="26"/>
          <w:szCs w:val="26"/>
        </w:rPr>
      </w:pPr>
      <w:proofErr w:type="spellStart"/>
      <w:r w:rsidRPr="00CD6316">
        <w:rPr>
          <w:b/>
          <w:bCs/>
          <w:i/>
          <w:iCs/>
          <w:snapToGrid w:val="0"/>
          <w:color w:val="000000"/>
          <w:sz w:val="26"/>
          <w:szCs w:val="26"/>
        </w:rPr>
        <w:t>Генчик</w:t>
      </w:r>
      <w:proofErr w:type="spellEnd"/>
      <w:r w:rsidRPr="00CD6316">
        <w:rPr>
          <w:b/>
          <w:i/>
          <w:snapToGrid w:val="0"/>
          <w:sz w:val="26"/>
          <w:szCs w:val="26"/>
        </w:rPr>
        <w:t xml:space="preserve"> Е.М. – </w:t>
      </w:r>
      <w:r w:rsidRPr="00CD6316">
        <w:rPr>
          <w:snapToGrid w:val="0"/>
          <w:sz w:val="26"/>
          <w:szCs w:val="26"/>
        </w:rPr>
        <w:t>начальник управления финансов АО «ДРСК»;</w:t>
      </w:r>
    </w:p>
    <w:p w:rsidR="00CD6316" w:rsidRPr="00CD6316" w:rsidRDefault="00CD6316" w:rsidP="00CD6316">
      <w:pPr>
        <w:spacing w:line="240" w:lineRule="auto"/>
        <w:ind w:firstLine="0"/>
        <w:rPr>
          <w:snapToGrid w:val="0"/>
          <w:sz w:val="26"/>
          <w:szCs w:val="26"/>
        </w:rPr>
      </w:pPr>
      <w:r w:rsidRPr="00CD6316">
        <w:rPr>
          <w:b/>
          <w:bCs/>
          <w:i/>
          <w:iCs/>
          <w:snapToGrid w:val="0"/>
          <w:color w:val="000000"/>
          <w:sz w:val="26"/>
          <w:szCs w:val="26"/>
        </w:rPr>
        <w:t>Осинцев</w:t>
      </w:r>
      <w:r w:rsidRPr="00CD6316">
        <w:rPr>
          <w:b/>
          <w:i/>
          <w:snapToGrid w:val="0"/>
          <w:sz w:val="26"/>
          <w:szCs w:val="26"/>
        </w:rPr>
        <w:t xml:space="preserve"> Ю.Е. – </w:t>
      </w:r>
      <w:r w:rsidRPr="00CD6316">
        <w:rPr>
          <w:snapToGrid w:val="0"/>
          <w:sz w:val="26"/>
          <w:szCs w:val="26"/>
        </w:rPr>
        <w:t>начальник управления капитального строительства и инвестиций АО «ДРСК»;</w:t>
      </w:r>
    </w:p>
    <w:p w:rsidR="00CD6316" w:rsidRPr="00CD6316" w:rsidRDefault="00CD6316" w:rsidP="00CD6316">
      <w:pPr>
        <w:spacing w:line="240" w:lineRule="auto"/>
        <w:ind w:firstLine="0"/>
        <w:rPr>
          <w:snapToGrid w:val="0"/>
          <w:sz w:val="26"/>
          <w:szCs w:val="26"/>
        </w:rPr>
      </w:pPr>
      <w:proofErr w:type="spellStart"/>
      <w:r w:rsidRPr="00CD6316">
        <w:rPr>
          <w:b/>
          <w:bCs/>
          <w:i/>
          <w:iCs/>
          <w:snapToGrid w:val="0"/>
          <w:color w:val="000000"/>
          <w:sz w:val="26"/>
          <w:szCs w:val="26"/>
        </w:rPr>
        <w:t>Коврижкин</w:t>
      </w:r>
      <w:proofErr w:type="spellEnd"/>
      <w:r w:rsidRPr="00CD6316">
        <w:rPr>
          <w:b/>
          <w:i/>
          <w:snapToGrid w:val="0"/>
          <w:sz w:val="26"/>
          <w:szCs w:val="26"/>
        </w:rPr>
        <w:t xml:space="preserve"> С.А. – </w:t>
      </w:r>
      <w:r w:rsidRPr="00CD6316">
        <w:rPr>
          <w:snapToGrid w:val="0"/>
          <w:sz w:val="26"/>
          <w:szCs w:val="26"/>
        </w:rPr>
        <w:t>начальник управления правового обеспечения АО «ДРСК»;</w:t>
      </w:r>
    </w:p>
    <w:p w:rsidR="00CD6316" w:rsidRPr="00CD6316" w:rsidRDefault="00CD6316" w:rsidP="00CD6316">
      <w:pPr>
        <w:spacing w:line="240" w:lineRule="auto"/>
        <w:ind w:firstLine="0"/>
        <w:rPr>
          <w:snapToGrid w:val="0"/>
          <w:sz w:val="26"/>
          <w:szCs w:val="26"/>
        </w:rPr>
      </w:pPr>
      <w:r w:rsidRPr="00CD6316">
        <w:rPr>
          <w:b/>
          <w:bCs/>
          <w:i/>
          <w:iCs/>
          <w:snapToGrid w:val="0"/>
          <w:color w:val="000000"/>
          <w:sz w:val="26"/>
          <w:szCs w:val="26"/>
        </w:rPr>
        <w:t>Лаптев</w:t>
      </w:r>
      <w:r w:rsidRPr="00CD6316">
        <w:rPr>
          <w:b/>
          <w:i/>
          <w:snapToGrid w:val="0"/>
          <w:sz w:val="26"/>
          <w:szCs w:val="26"/>
        </w:rPr>
        <w:t xml:space="preserve"> И.А.- </w:t>
      </w:r>
      <w:r w:rsidRPr="00CD6316">
        <w:rPr>
          <w:snapToGrid w:val="0"/>
          <w:sz w:val="26"/>
          <w:szCs w:val="26"/>
        </w:rPr>
        <w:t xml:space="preserve">начальник службы экономической безопасности АО «ДРСК»; </w:t>
      </w:r>
    </w:p>
    <w:p w:rsidR="00CD6316" w:rsidRPr="00CD6316" w:rsidRDefault="00CD6316" w:rsidP="00CD6316">
      <w:pPr>
        <w:spacing w:line="240" w:lineRule="auto"/>
        <w:ind w:firstLine="0"/>
        <w:rPr>
          <w:snapToGrid w:val="0"/>
          <w:sz w:val="26"/>
          <w:szCs w:val="26"/>
          <w:lang w:eastAsia="en-US"/>
        </w:rPr>
      </w:pPr>
      <w:r w:rsidRPr="00CD6316">
        <w:rPr>
          <w:b/>
          <w:bCs/>
          <w:i/>
          <w:iCs/>
          <w:snapToGrid w:val="0"/>
          <w:color w:val="000000"/>
          <w:sz w:val="26"/>
          <w:szCs w:val="26"/>
        </w:rPr>
        <w:t>Курин</w:t>
      </w:r>
      <w:r w:rsidRPr="00CD6316">
        <w:rPr>
          <w:b/>
          <w:i/>
          <w:snapToGrid w:val="0"/>
          <w:sz w:val="26"/>
          <w:szCs w:val="26"/>
        </w:rPr>
        <w:t xml:space="preserve"> Е.В. - </w:t>
      </w:r>
      <w:r w:rsidRPr="00CD6316">
        <w:rPr>
          <w:snapToGrid w:val="0"/>
          <w:sz w:val="26"/>
          <w:szCs w:val="26"/>
          <w:lang w:eastAsia="en-US"/>
        </w:rPr>
        <w:t>начальник управления планирования и сводной отчетности закупок «Блок ЭС Востока» АО «</w:t>
      </w:r>
      <w:proofErr w:type="spellStart"/>
      <w:r w:rsidRPr="00CD6316">
        <w:rPr>
          <w:snapToGrid w:val="0"/>
          <w:sz w:val="26"/>
          <w:szCs w:val="26"/>
          <w:lang w:eastAsia="en-US"/>
        </w:rPr>
        <w:t>РусГидроСнабжение</w:t>
      </w:r>
      <w:proofErr w:type="spellEnd"/>
      <w:r w:rsidRPr="00CD6316">
        <w:rPr>
          <w:snapToGrid w:val="0"/>
          <w:sz w:val="26"/>
          <w:szCs w:val="26"/>
          <w:lang w:eastAsia="en-US"/>
        </w:rPr>
        <w:t>».</w:t>
      </w:r>
    </w:p>
    <w:p w:rsidR="00CD6316" w:rsidRPr="00CD6316" w:rsidRDefault="00CD6316" w:rsidP="00CD6316">
      <w:pPr>
        <w:spacing w:line="240" w:lineRule="auto"/>
        <w:ind w:firstLine="708"/>
        <w:rPr>
          <w:snapToGrid w:val="0"/>
          <w:sz w:val="26"/>
          <w:szCs w:val="26"/>
        </w:rPr>
      </w:pPr>
      <w:r w:rsidRPr="00CD6316">
        <w:rPr>
          <w:snapToGrid w:val="0"/>
          <w:sz w:val="26"/>
          <w:szCs w:val="26"/>
        </w:rPr>
        <w:t xml:space="preserve">Секретарь Закупочной комиссии (без права голоса): </w:t>
      </w:r>
    </w:p>
    <w:p w:rsidR="00CD6316" w:rsidRPr="00CD6316" w:rsidRDefault="00CD6316" w:rsidP="00CD6316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 w:rsidRPr="00CD6316">
        <w:rPr>
          <w:b/>
          <w:bCs/>
          <w:i/>
          <w:iCs/>
          <w:snapToGrid w:val="0"/>
          <w:color w:val="000000"/>
          <w:sz w:val="26"/>
          <w:szCs w:val="26"/>
        </w:rPr>
        <w:t>Елисеева М.Г.</w:t>
      </w:r>
      <w:r w:rsidRPr="00CD6316">
        <w:rPr>
          <w:snapToGrid w:val="0"/>
          <w:sz w:val="26"/>
          <w:szCs w:val="26"/>
        </w:rPr>
        <w:t xml:space="preserve"> –  начальник ОКЗ АО «ДРСК»</w:t>
      </w:r>
    </w:p>
    <w:p w:rsidR="00CD6316" w:rsidRPr="00CD6316" w:rsidRDefault="00CD6316" w:rsidP="00CD6316">
      <w:pPr>
        <w:spacing w:line="240" w:lineRule="auto"/>
        <w:ind w:firstLine="708"/>
        <w:rPr>
          <w:snapToGrid w:val="0"/>
          <w:sz w:val="26"/>
          <w:szCs w:val="26"/>
        </w:rPr>
      </w:pPr>
      <w:r w:rsidRPr="00CD6316">
        <w:rPr>
          <w:snapToGrid w:val="0"/>
          <w:sz w:val="26"/>
          <w:szCs w:val="26"/>
        </w:rPr>
        <w:t xml:space="preserve">Исполнитель: </w:t>
      </w:r>
    </w:p>
    <w:p w:rsidR="00CD6316" w:rsidRPr="00CD6316" w:rsidRDefault="00CD6316" w:rsidP="00CD6316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proofErr w:type="spellStart"/>
      <w:r w:rsidRPr="00CD6316">
        <w:rPr>
          <w:b/>
          <w:bCs/>
          <w:i/>
          <w:iCs/>
          <w:snapToGrid w:val="0"/>
          <w:color w:val="000000"/>
          <w:sz w:val="26"/>
          <w:szCs w:val="26"/>
        </w:rPr>
        <w:t>Терёшкина</w:t>
      </w:r>
      <w:proofErr w:type="spellEnd"/>
      <w:r w:rsidRPr="00CD6316">
        <w:rPr>
          <w:b/>
          <w:bCs/>
          <w:i/>
          <w:iCs/>
          <w:snapToGrid w:val="0"/>
          <w:color w:val="000000"/>
          <w:sz w:val="26"/>
          <w:szCs w:val="26"/>
        </w:rPr>
        <w:t xml:space="preserve"> Г.М.</w:t>
      </w:r>
      <w:r w:rsidRPr="00CD6316">
        <w:rPr>
          <w:snapToGrid w:val="0"/>
          <w:sz w:val="26"/>
          <w:szCs w:val="26"/>
        </w:rPr>
        <w:t xml:space="preserve">–  </w:t>
      </w:r>
      <w:proofErr w:type="spellStart"/>
      <w:r w:rsidRPr="00CD6316">
        <w:rPr>
          <w:snapToGrid w:val="0"/>
          <w:sz w:val="26"/>
          <w:szCs w:val="26"/>
        </w:rPr>
        <w:t>вед</w:t>
      </w:r>
      <w:proofErr w:type="gramStart"/>
      <w:r w:rsidRPr="00CD6316">
        <w:rPr>
          <w:snapToGrid w:val="0"/>
          <w:sz w:val="26"/>
          <w:szCs w:val="26"/>
        </w:rPr>
        <w:t>.с</w:t>
      </w:r>
      <w:proofErr w:type="gramEnd"/>
      <w:r w:rsidRPr="00CD6316">
        <w:rPr>
          <w:snapToGrid w:val="0"/>
          <w:sz w:val="26"/>
          <w:szCs w:val="26"/>
        </w:rPr>
        <w:t>пециалист</w:t>
      </w:r>
      <w:proofErr w:type="spellEnd"/>
      <w:r w:rsidRPr="00CD6316">
        <w:rPr>
          <w:snapToGrid w:val="0"/>
          <w:sz w:val="26"/>
          <w:szCs w:val="26"/>
        </w:rPr>
        <w:t xml:space="preserve"> ОКЗ АО «ДРСК»</w:t>
      </w:r>
    </w:p>
    <w:p w:rsidR="00C7470A" w:rsidRPr="00D50ABA" w:rsidRDefault="00C7470A" w:rsidP="00307BD5">
      <w:pPr>
        <w:widowControl w:val="0"/>
        <w:spacing w:line="240" w:lineRule="auto"/>
        <w:ind w:firstLine="0"/>
        <w:rPr>
          <w:b/>
          <w:caps/>
          <w:sz w:val="26"/>
          <w:szCs w:val="26"/>
        </w:rPr>
      </w:pPr>
    </w:p>
    <w:p w:rsidR="00D76B43" w:rsidRPr="00D50ABA" w:rsidRDefault="00845A0F" w:rsidP="00307BD5">
      <w:pPr>
        <w:widowControl w:val="0"/>
        <w:spacing w:line="240" w:lineRule="auto"/>
        <w:ind w:firstLine="0"/>
        <w:rPr>
          <w:b/>
          <w:caps/>
          <w:sz w:val="26"/>
          <w:szCs w:val="26"/>
        </w:rPr>
      </w:pPr>
      <w:r w:rsidRPr="00D50AB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63D15" w:rsidRPr="00D50ABA" w:rsidRDefault="00863D15" w:rsidP="00307BD5">
      <w:pPr>
        <w:widowControl w:val="0"/>
        <w:spacing w:line="240" w:lineRule="auto"/>
        <w:ind w:firstLine="0"/>
        <w:rPr>
          <w:b/>
          <w:caps/>
          <w:sz w:val="26"/>
          <w:szCs w:val="26"/>
        </w:rPr>
      </w:pPr>
    </w:p>
    <w:p w:rsidR="00A07002" w:rsidRPr="00367537" w:rsidRDefault="00307BD5" w:rsidP="001C02C6">
      <w:pPr>
        <w:pStyle w:val="af5"/>
        <w:numPr>
          <w:ilvl w:val="0"/>
          <w:numId w:val="37"/>
        </w:numPr>
        <w:tabs>
          <w:tab w:val="left" w:pos="284"/>
          <w:tab w:val="left" w:pos="851"/>
        </w:tabs>
        <w:spacing w:line="240" w:lineRule="auto"/>
        <w:jc w:val="left"/>
        <w:rPr>
          <w:i/>
          <w:sz w:val="26"/>
          <w:szCs w:val="26"/>
        </w:rPr>
      </w:pPr>
      <w:r w:rsidRPr="00367537">
        <w:rPr>
          <w:i/>
          <w:sz w:val="26"/>
          <w:szCs w:val="26"/>
        </w:rPr>
        <w:t xml:space="preserve">О рассмотрении результатов оценки </w:t>
      </w:r>
      <w:r w:rsidR="00CD468D" w:rsidRPr="00367537">
        <w:rPr>
          <w:i/>
          <w:sz w:val="26"/>
          <w:szCs w:val="26"/>
        </w:rPr>
        <w:t>основных</w:t>
      </w:r>
      <w:r w:rsidRPr="00367537">
        <w:rPr>
          <w:i/>
          <w:sz w:val="26"/>
          <w:szCs w:val="26"/>
        </w:rPr>
        <w:t xml:space="preserve"> частей заявок</w:t>
      </w:r>
    </w:p>
    <w:p w:rsidR="001C02C6" w:rsidRPr="00367537" w:rsidRDefault="00A07002" w:rsidP="001C02C6">
      <w:pPr>
        <w:pStyle w:val="af5"/>
        <w:numPr>
          <w:ilvl w:val="0"/>
          <w:numId w:val="37"/>
        </w:numPr>
        <w:tabs>
          <w:tab w:val="left" w:pos="284"/>
        </w:tabs>
        <w:suppressAutoHyphens/>
        <w:spacing w:line="240" w:lineRule="auto"/>
        <w:jc w:val="left"/>
        <w:rPr>
          <w:bCs/>
          <w:i/>
          <w:sz w:val="26"/>
          <w:szCs w:val="26"/>
        </w:rPr>
      </w:pPr>
      <w:r w:rsidRPr="00367537">
        <w:rPr>
          <w:i/>
          <w:sz w:val="26"/>
          <w:szCs w:val="26"/>
        </w:rPr>
        <w:t xml:space="preserve">Об отклонении заявки Участника </w:t>
      </w:r>
      <w:r w:rsidR="001C02C6" w:rsidRPr="00367537">
        <w:rPr>
          <w:bCs/>
          <w:i/>
          <w:sz w:val="26"/>
          <w:szCs w:val="26"/>
        </w:rPr>
        <w:t>ООО «Орион плюс»</w:t>
      </w:r>
    </w:p>
    <w:p w:rsidR="001C02C6" w:rsidRPr="00367537" w:rsidRDefault="00A07002" w:rsidP="001C02C6">
      <w:pPr>
        <w:pStyle w:val="af5"/>
        <w:numPr>
          <w:ilvl w:val="0"/>
          <w:numId w:val="37"/>
        </w:numPr>
        <w:tabs>
          <w:tab w:val="left" w:pos="284"/>
        </w:tabs>
        <w:suppressAutoHyphens/>
        <w:spacing w:line="240" w:lineRule="auto"/>
        <w:jc w:val="left"/>
        <w:rPr>
          <w:bCs/>
          <w:i/>
          <w:sz w:val="26"/>
          <w:szCs w:val="26"/>
        </w:rPr>
      </w:pPr>
      <w:r w:rsidRPr="00367537">
        <w:rPr>
          <w:i/>
          <w:sz w:val="26"/>
          <w:szCs w:val="26"/>
        </w:rPr>
        <w:t>Об отклонении заявки Участника</w:t>
      </w:r>
      <w:r w:rsidR="001C02C6" w:rsidRPr="00367537">
        <w:rPr>
          <w:bCs/>
          <w:i/>
          <w:sz w:val="26"/>
          <w:szCs w:val="26"/>
        </w:rPr>
        <w:t xml:space="preserve"> ООО «Курганский трансформаторный завод»</w:t>
      </w:r>
    </w:p>
    <w:p w:rsidR="001B1DB5" w:rsidRPr="00367537" w:rsidRDefault="00D072D1" w:rsidP="001C02C6">
      <w:pPr>
        <w:pStyle w:val="22"/>
        <w:numPr>
          <w:ilvl w:val="0"/>
          <w:numId w:val="37"/>
        </w:numPr>
        <w:tabs>
          <w:tab w:val="left" w:pos="284"/>
          <w:tab w:val="left" w:pos="851"/>
        </w:tabs>
        <w:contextualSpacing/>
        <w:jc w:val="left"/>
        <w:rPr>
          <w:bCs/>
          <w:i/>
          <w:iCs/>
          <w:sz w:val="26"/>
          <w:szCs w:val="26"/>
        </w:rPr>
      </w:pPr>
      <w:r w:rsidRPr="00367537">
        <w:rPr>
          <w:i/>
          <w:snapToGrid w:val="0"/>
          <w:sz w:val="26"/>
          <w:szCs w:val="26"/>
        </w:rPr>
        <w:t xml:space="preserve">О признании заявок </w:t>
      </w:r>
      <w:proofErr w:type="gramStart"/>
      <w:r w:rsidRPr="00367537">
        <w:rPr>
          <w:i/>
          <w:snapToGrid w:val="0"/>
          <w:sz w:val="26"/>
          <w:szCs w:val="26"/>
        </w:rPr>
        <w:t>соответствующими</w:t>
      </w:r>
      <w:proofErr w:type="gramEnd"/>
      <w:r w:rsidRPr="00367537">
        <w:rPr>
          <w:i/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 w:rsidR="00CD468D" w:rsidRPr="00367537">
        <w:rPr>
          <w:i/>
          <w:sz w:val="26"/>
          <w:szCs w:val="26"/>
        </w:rPr>
        <w:t>основных</w:t>
      </w:r>
      <w:r w:rsidRPr="00367537">
        <w:rPr>
          <w:i/>
          <w:sz w:val="26"/>
          <w:szCs w:val="26"/>
        </w:rPr>
        <w:t xml:space="preserve"> частей заявок</w:t>
      </w:r>
    </w:p>
    <w:p w:rsidR="00787E63" w:rsidRPr="00D50ABA" w:rsidRDefault="00787E63" w:rsidP="001C02C6">
      <w:pPr>
        <w:pStyle w:val="22"/>
        <w:widowControl w:val="0"/>
        <w:ind w:firstLine="0"/>
        <w:contextualSpacing/>
        <w:rPr>
          <w:b/>
          <w:bCs/>
          <w:iCs/>
          <w:sz w:val="26"/>
          <w:szCs w:val="26"/>
        </w:rPr>
      </w:pPr>
    </w:p>
    <w:p w:rsidR="00307BD5" w:rsidRPr="00D50ABA" w:rsidRDefault="00307BD5" w:rsidP="00307BD5">
      <w:pPr>
        <w:spacing w:line="240" w:lineRule="auto"/>
        <w:ind w:firstLine="0"/>
        <w:rPr>
          <w:b/>
          <w:sz w:val="26"/>
          <w:szCs w:val="26"/>
        </w:rPr>
      </w:pPr>
      <w:r w:rsidRPr="00D50ABA">
        <w:rPr>
          <w:b/>
          <w:bCs/>
          <w:iCs/>
          <w:sz w:val="26"/>
          <w:szCs w:val="26"/>
        </w:rPr>
        <w:t xml:space="preserve">ВОПРОС 1. </w:t>
      </w:r>
      <w:r w:rsidRPr="00D50ABA">
        <w:rPr>
          <w:b/>
          <w:sz w:val="26"/>
          <w:szCs w:val="26"/>
        </w:rPr>
        <w:t xml:space="preserve">О рассмотрении результатов оценки </w:t>
      </w:r>
      <w:r w:rsidR="00CD468D" w:rsidRPr="00D50ABA">
        <w:rPr>
          <w:b/>
          <w:sz w:val="26"/>
          <w:szCs w:val="26"/>
        </w:rPr>
        <w:t>основных</w:t>
      </w:r>
      <w:r w:rsidRPr="00D50ABA">
        <w:rPr>
          <w:b/>
          <w:sz w:val="26"/>
          <w:szCs w:val="26"/>
        </w:rPr>
        <w:t xml:space="preserve"> частей заявок </w:t>
      </w:r>
    </w:p>
    <w:p w:rsidR="00307BD5" w:rsidRPr="00D50ABA" w:rsidRDefault="00307BD5" w:rsidP="00307BD5">
      <w:pPr>
        <w:keepNext/>
        <w:spacing w:line="240" w:lineRule="auto"/>
        <w:ind w:firstLine="0"/>
        <w:rPr>
          <w:b/>
          <w:sz w:val="26"/>
          <w:szCs w:val="26"/>
        </w:rPr>
      </w:pPr>
    </w:p>
    <w:p w:rsidR="00307BD5" w:rsidRPr="00D50ABA" w:rsidRDefault="00307BD5" w:rsidP="00307BD5">
      <w:pPr>
        <w:keepNext/>
        <w:spacing w:line="240" w:lineRule="auto"/>
        <w:ind w:firstLine="0"/>
        <w:rPr>
          <w:sz w:val="26"/>
          <w:szCs w:val="26"/>
        </w:rPr>
      </w:pPr>
      <w:r w:rsidRPr="00D50ABA">
        <w:rPr>
          <w:sz w:val="26"/>
          <w:szCs w:val="26"/>
        </w:rPr>
        <w:t>РАССМАТРИВАЕМЫЕ ДОКУМЕНТЫ:</w:t>
      </w:r>
    </w:p>
    <w:p w:rsidR="00863D15" w:rsidRPr="00D50ABA" w:rsidRDefault="00863D15" w:rsidP="00307BD5">
      <w:pPr>
        <w:keepNext/>
        <w:spacing w:line="240" w:lineRule="auto"/>
        <w:ind w:firstLine="0"/>
        <w:rPr>
          <w:b/>
          <w:sz w:val="26"/>
          <w:szCs w:val="26"/>
        </w:rPr>
      </w:pPr>
    </w:p>
    <w:p w:rsidR="00307BD5" w:rsidRPr="00D50ABA" w:rsidRDefault="00307BD5" w:rsidP="00307BD5">
      <w:pPr>
        <w:widowControl w:val="0"/>
        <w:numPr>
          <w:ilvl w:val="0"/>
          <w:numId w:val="2"/>
        </w:numPr>
        <w:tabs>
          <w:tab w:val="clear" w:pos="1287"/>
          <w:tab w:val="num" w:pos="426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D50ABA">
        <w:rPr>
          <w:sz w:val="26"/>
          <w:szCs w:val="26"/>
        </w:rPr>
        <w:t xml:space="preserve"> Заявки участников.</w:t>
      </w:r>
    </w:p>
    <w:p w:rsidR="00307BD5" w:rsidRPr="00D50ABA" w:rsidRDefault="00307BD5" w:rsidP="00307BD5">
      <w:pPr>
        <w:keepNext/>
        <w:spacing w:line="240" w:lineRule="auto"/>
        <w:ind w:firstLine="0"/>
        <w:rPr>
          <w:sz w:val="26"/>
          <w:szCs w:val="26"/>
        </w:rPr>
      </w:pPr>
      <w:r w:rsidRPr="00D50ABA">
        <w:rPr>
          <w:sz w:val="26"/>
          <w:szCs w:val="26"/>
        </w:rPr>
        <w:t>ОТМЕТИЛИ:</w:t>
      </w:r>
    </w:p>
    <w:p w:rsidR="00863D15" w:rsidRPr="00D50ABA" w:rsidRDefault="00863D15" w:rsidP="00307BD5">
      <w:pPr>
        <w:keepNext/>
        <w:spacing w:line="240" w:lineRule="auto"/>
        <w:ind w:firstLine="0"/>
        <w:rPr>
          <w:b/>
          <w:sz w:val="26"/>
          <w:szCs w:val="26"/>
        </w:rPr>
      </w:pPr>
    </w:p>
    <w:p w:rsidR="00307BD5" w:rsidRPr="00D50ABA" w:rsidRDefault="00307BD5" w:rsidP="00307BD5">
      <w:pPr>
        <w:pStyle w:val="25"/>
        <w:numPr>
          <w:ilvl w:val="0"/>
          <w:numId w:val="27"/>
        </w:numPr>
        <w:tabs>
          <w:tab w:val="left" w:pos="426"/>
        </w:tabs>
        <w:ind w:left="0" w:firstLine="0"/>
        <w:rPr>
          <w:sz w:val="26"/>
          <w:szCs w:val="26"/>
        </w:rPr>
      </w:pPr>
      <w:r w:rsidRPr="00D50ABA">
        <w:rPr>
          <w:sz w:val="26"/>
          <w:szCs w:val="26"/>
        </w:rPr>
        <w:t xml:space="preserve">Извещение о закупке официально размещено в Единой информационной системе в сфере закупок на сайте </w:t>
      </w:r>
      <w:hyperlink r:id="rId10" w:history="1">
        <w:r w:rsidRPr="00D50ABA">
          <w:rPr>
            <w:rStyle w:val="ae"/>
            <w:sz w:val="26"/>
            <w:szCs w:val="26"/>
            <w:lang w:val="en-US"/>
          </w:rPr>
          <w:t>www</w:t>
        </w:r>
        <w:r w:rsidRPr="00D50ABA">
          <w:rPr>
            <w:rStyle w:val="ae"/>
            <w:sz w:val="26"/>
            <w:szCs w:val="26"/>
          </w:rPr>
          <w:t>.</w:t>
        </w:r>
        <w:r w:rsidRPr="00D50ABA">
          <w:rPr>
            <w:rStyle w:val="ae"/>
            <w:sz w:val="26"/>
            <w:szCs w:val="26"/>
            <w:lang w:val="en-US"/>
          </w:rPr>
          <w:t>zakupki</w:t>
        </w:r>
        <w:r w:rsidRPr="00D50ABA">
          <w:rPr>
            <w:rStyle w:val="ae"/>
            <w:sz w:val="26"/>
            <w:szCs w:val="26"/>
          </w:rPr>
          <w:t>.</w:t>
        </w:r>
        <w:r w:rsidRPr="00D50ABA">
          <w:rPr>
            <w:rStyle w:val="ae"/>
            <w:sz w:val="26"/>
            <w:szCs w:val="26"/>
            <w:lang w:val="en-US"/>
          </w:rPr>
          <w:t>gov</w:t>
        </w:r>
        <w:r w:rsidRPr="00D50ABA">
          <w:rPr>
            <w:rStyle w:val="ae"/>
            <w:sz w:val="26"/>
            <w:szCs w:val="26"/>
          </w:rPr>
          <w:t>.</w:t>
        </w:r>
        <w:r w:rsidRPr="00D50ABA">
          <w:rPr>
            <w:rStyle w:val="ae"/>
            <w:sz w:val="26"/>
            <w:szCs w:val="26"/>
            <w:lang w:val="en-US"/>
          </w:rPr>
          <w:t>ru</w:t>
        </w:r>
      </w:hyperlink>
      <w:r w:rsidRPr="00D50ABA">
        <w:rPr>
          <w:sz w:val="26"/>
          <w:szCs w:val="26"/>
        </w:rPr>
        <w:t xml:space="preserve"> от </w:t>
      </w:r>
      <w:r w:rsidR="00CD6316" w:rsidRPr="00D50ABA">
        <w:rPr>
          <w:sz w:val="26"/>
          <w:szCs w:val="26"/>
        </w:rPr>
        <w:t>1</w:t>
      </w:r>
      <w:r w:rsidR="00A07002">
        <w:rPr>
          <w:sz w:val="26"/>
          <w:szCs w:val="26"/>
        </w:rPr>
        <w:t>7</w:t>
      </w:r>
      <w:r w:rsidR="00CD6316" w:rsidRPr="00D50ABA">
        <w:rPr>
          <w:sz w:val="26"/>
          <w:szCs w:val="26"/>
        </w:rPr>
        <w:t>.12</w:t>
      </w:r>
      <w:r w:rsidRPr="00D50ABA">
        <w:rPr>
          <w:sz w:val="26"/>
          <w:szCs w:val="26"/>
        </w:rPr>
        <w:t xml:space="preserve">.2018 № </w:t>
      </w:r>
      <w:r w:rsidR="00CD6316" w:rsidRPr="00D50ABA">
        <w:rPr>
          <w:sz w:val="26"/>
          <w:szCs w:val="26"/>
        </w:rPr>
        <w:t>31807</w:t>
      </w:r>
      <w:r w:rsidR="00A07002">
        <w:rPr>
          <w:sz w:val="26"/>
          <w:szCs w:val="26"/>
        </w:rPr>
        <w:t>308767</w:t>
      </w:r>
    </w:p>
    <w:p w:rsidR="00307BD5" w:rsidRPr="00D50ABA" w:rsidRDefault="00307BD5" w:rsidP="00307BD5">
      <w:pPr>
        <w:pStyle w:val="25"/>
        <w:numPr>
          <w:ilvl w:val="0"/>
          <w:numId w:val="27"/>
        </w:numPr>
        <w:tabs>
          <w:tab w:val="left" w:pos="426"/>
        </w:tabs>
        <w:ind w:left="0" w:firstLine="0"/>
        <w:rPr>
          <w:sz w:val="26"/>
          <w:szCs w:val="26"/>
        </w:rPr>
      </w:pPr>
      <w:r w:rsidRPr="00D50ABA">
        <w:rPr>
          <w:sz w:val="26"/>
          <w:szCs w:val="26"/>
        </w:rPr>
        <w:t xml:space="preserve">Открытие доступа к </w:t>
      </w:r>
      <w:r w:rsidR="00CD468D" w:rsidRPr="00D50ABA">
        <w:rPr>
          <w:sz w:val="26"/>
          <w:szCs w:val="26"/>
        </w:rPr>
        <w:t>основным</w:t>
      </w:r>
      <w:r w:rsidRPr="00D50ABA">
        <w:rPr>
          <w:sz w:val="26"/>
          <w:szCs w:val="26"/>
        </w:rPr>
        <w:t xml:space="preserve"> частям заявок  состоялось </w:t>
      </w:r>
      <w:r w:rsidR="00CD6316" w:rsidRPr="00D50ABA">
        <w:rPr>
          <w:sz w:val="26"/>
          <w:szCs w:val="26"/>
        </w:rPr>
        <w:t>28.12</w:t>
      </w:r>
      <w:r w:rsidRPr="00D50ABA">
        <w:rPr>
          <w:sz w:val="26"/>
          <w:szCs w:val="26"/>
        </w:rPr>
        <w:t xml:space="preserve">.2018 г. </w:t>
      </w:r>
    </w:p>
    <w:p w:rsidR="00307BD5" w:rsidRPr="00D50ABA" w:rsidRDefault="00307BD5" w:rsidP="00307BD5">
      <w:pPr>
        <w:pStyle w:val="25"/>
        <w:numPr>
          <w:ilvl w:val="0"/>
          <w:numId w:val="27"/>
        </w:numPr>
        <w:tabs>
          <w:tab w:val="left" w:pos="426"/>
        </w:tabs>
        <w:ind w:left="0" w:firstLine="0"/>
        <w:rPr>
          <w:sz w:val="26"/>
          <w:szCs w:val="26"/>
        </w:rPr>
      </w:pPr>
      <w:r w:rsidRPr="00D50ABA">
        <w:rPr>
          <w:sz w:val="26"/>
          <w:szCs w:val="26"/>
        </w:rPr>
        <w:t xml:space="preserve">Начальная (максимальная) цена лота составляет: </w:t>
      </w:r>
      <w:r w:rsidR="00A07002" w:rsidRPr="00A07002">
        <w:rPr>
          <w:snapToGrid w:val="0"/>
          <w:sz w:val="26"/>
          <w:szCs w:val="26"/>
        </w:rPr>
        <w:t xml:space="preserve">3 050 847,46 </w:t>
      </w:r>
      <w:r w:rsidRPr="00D50ABA">
        <w:rPr>
          <w:sz w:val="26"/>
          <w:szCs w:val="26"/>
        </w:rPr>
        <w:t>руб. без НДС.</w:t>
      </w:r>
    </w:p>
    <w:p w:rsidR="00307BD5" w:rsidRPr="00D50ABA" w:rsidRDefault="00307BD5" w:rsidP="00307BD5">
      <w:pPr>
        <w:pStyle w:val="25"/>
        <w:numPr>
          <w:ilvl w:val="0"/>
          <w:numId w:val="27"/>
        </w:numPr>
        <w:tabs>
          <w:tab w:val="left" w:pos="426"/>
        </w:tabs>
        <w:ind w:left="0" w:firstLine="0"/>
        <w:rPr>
          <w:sz w:val="26"/>
          <w:szCs w:val="26"/>
        </w:rPr>
      </w:pPr>
      <w:r w:rsidRPr="00D50ABA">
        <w:rPr>
          <w:sz w:val="26"/>
          <w:szCs w:val="26"/>
        </w:rPr>
        <w:t xml:space="preserve">До момента окончания срока подачи заявок были поданы </w:t>
      </w:r>
      <w:r w:rsidR="00A07002">
        <w:rPr>
          <w:sz w:val="26"/>
          <w:szCs w:val="26"/>
        </w:rPr>
        <w:t>4</w:t>
      </w:r>
      <w:r w:rsidRPr="00D50ABA">
        <w:rPr>
          <w:sz w:val="26"/>
          <w:szCs w:val="26"/>
        </w:rPr>
        <w:t xml:space="preserve"> (</w:t>
      </w:r>
      <w:r w:rsidR="00A07002">
        <w:rPr>
          <w:sz w:val="26"/>
          <w:szCs w:val="26"/>
        </w:rPr>
        <w:t>четыре</w:t>
      </w:r>
      <w:r w:rsidRPr="00D50ABA">
        <w:rPr>
          <w:sz w:val="26"/>
          <w:szCs w:val="26"/>
        </w:rPr>
        <w:t>)  заявки.</w:t>
      </w:r>
    </w:p>
    <w:p w:rsidR="00307BD5" w:rsidRPr="00D50ABA" w:rsidRDefault="00307BD5" w:rsidP="00307BD5">
      <w:pPr>
        <w:pStyle w:val="25"/>
        <w:numPr>
          <w:ilvl w:val="0"/>
          <w:numId w:val="27"/>
        </w:numPr>
        <w:tabs>
          <w:tab w:val="left" w:pos="426"/>
        </w:tabs>
        <w:ind w:left="0" w:firstLine="0"/>
        <w:rPr>
          <w:sz w:val="26"/>
          <w:szCs w:val="26"/>
        </w:rPr>
      </w:pPr>
      <w:r w:rsidRPr="00D50ABA">
        <w:rPr>
          <w:sz w:val="26"/>
          <w:szCs w:val="26"/>
        </w:rPr>
        <w:t xml:space="preserve">По результатам этапа рассмотрения </w:t>
      </w:r>
      <w:r w:rsidR="00CD468D" w:rsidRPr="00D50ABA">
        <w:rPr>
          <w:sz w:val="26"/>
          <w:szCs w:val="26"/>
        </w:rPr>
        <w:t>основных</w:t>
      </w:r>
      <w:r w:rsidR="00B56617" w:rsidRPr="00D50ABA">
        <w:rPr>
          <w:sz w:val="26"/>
          <w:szCs w:val="26"/>
        </w:rPr>
        <w:t xml:space="preserve"> частей заявок</w:t>
      </w:r>
      <w:r w:rsidRPr="00D50ABA">
        <w:rPr>
          <w:sz w:val="26"/>
          <w:szCs w:val="26"/>
        </w:rPr>
        <w:t xml:space="preserve"> было отклонено </w:t>
      </w:r>
      <w:r w:rsidR="00A07002">
        <w:rPr>
          <w:sz w:val="26"/>
          <w:szCs w:val="26"/>
        </w:rPr>
        <w:t>2</w:t>
      </w:r>
      <w:r w:rsidR="00B56617" w:rsidRPr="00D50ABA">
        <w:rPr>
          <w:sz w:val="26"/>
          <w:szCs w:val="26"/>
        </w:rPr>
        <w:t xml:space="preserve"> (</w:t>
      </w:r>
      <w:r w:rsidR="00A07002">
        <w:rPr>
          <w:sz w:val="26"/>
          <w:szCs w:val="26"/>
        </w:rPr>
        <w:t>две</w:t>
      </w:r>
      <w:r w:rsidR="00B56617" w:rsidRPr="00D50ABA">
        <w:rPr>
          <w:sz w:val="26"/>
          <w:szCs w:val="26"/>
        </w:rPr>
        <w:t>) заявк</w:t>
      </w:r>
      <w:r w:rsidR="00A07002">
        <w:rPr>
          <w:sz w:val="26"/>
          <w:szCs w:val="26"/>
        </w:rPr>
        <w:t>и</w:t>
      </w:r>
      <w:r w:rsidRPr="00D50ABA">
        <w:rPr>
          <w:sz w:val="26"/>
          <w:szCs w:val="26"/>
        </w:rPr>
        <w:t>.</w:t>
      </w:r>
    </w:p>
    <w:p w:rsidR="00307BD5" w:rsidRPr="00D50ABA" w:rsidRDefault="00307BD5" w:rsidP="00307BD5">
      <w:pPr>
        <w:pStyle w:val="25"/>
        <w:numPr>
          <w:ilvl w:val="0"/>
          <w:numId w:val="27"/>
        </w:numPr>
        <w:tabs>
          <w:tab w:val="left" w:pos="426"/>
        </w:tabs>
        <w:ind w:left="0" w:firstLine="0"/>
        <w:rPr>
          <w:sz w:val="26"/>
          <w:szCs w:val="26"/>
        </w:rPr>
      </w:pPr>
      <w:r w:rsidRPr="00D50ABA">
        <w:rPr>
          <w:sz w:val="26"/>
          <w:szCs w:val="26"/>
        </w:rPr>
        <w:t xml:space="preserve">Члены Закупочной комиссии, специалисты Организатора закупки и приглашенные эксперты изучили поступившие </w:t>
      </w:r>
      <w:r w:rsidR="00CD468D" w:rsidRPr="00D50ABA">
        <w:rPr>
          <w:sz w:val="26"/>
          <w:szCs w:val="26"/>
        </w:rPr>
        <w:t>основные</w:t>
      </w:r>
      <w:r w:rsidRPr="00D50ABA">
        <w:rPr>
          <w:sz w:val="26"/>
          <w:szCs w:val="26"/>
        </w:rPr>
        <w:t xml:space="preserve"> части заявок. Результаты экспертной оценки </w:t>
      </w:r>
      <w:r w:rsidR="00CD468D" w:rsidRPr="00D50ABA">
        <w:rPr>
          <w:sz w:val="26"/>
          <w:szCs w:val="26"/>
        </w:rPr>
        <w:t>основных</w:t>
      </w:r>
      <w:r w:rsidRPr="00D50ABA">
        <w:rPr>
          <w:sz w:val="26"/>
          <w:szCs w:val="26"/>
        </w:rPr>
        <w:t xml:space="preserve"> частей заявок в промежуточном Сводном экспертном заключении №</w:t>
      </w:r>
      <w:r w:rsidR="00B56617" w:rsidRPr="00D50ABA">
        <w:rPr>
          <w:sz w:val="26"/>
          <w:szCs w:val="26"/>
        </w:rPr>
        <w:t xml:space="preserve"> 1.</w:t>
      </w:r>
    </w:p>
    <w:p w:rsidR="00307BD5" w:rsidRPr="00D50ABA" w:rsidRDefault="00307BD5" w:rsidP="00307BD5">
      <w:pPr>
        <w:spacing w:line="240" w:lineRule="auto"/>
        <w:ind w:firstLine="0"/>
        <w:rPr>
          <w:b/>
          <w:sz w:val="26"/>
          <w:szCs w:val="26"/>
        </w:rPr>
      </w:pPr>
    </w:p>
    <w:p w:rsidR="00307BD5" w:rsidRPr="00D50ABA" w:rsidRDefault="00307BD5" w:rsidP="00307BD5">
      <w:pPr>
        <w:keepNext/>
        <w:spacing w:line="240" w:lineRule="auto"/>
        <w:ind w:firstLine="0"/>
        <w:rPr>
          <w:b/>
          <w:sz w:val="26"/>
          <w:szCs w:val="26"/>
        </w:rPr>
      </w:pPr>
      <w:r w:rsidRPr="00D50ABA">
        <w:rPr>
          <w:b/>
          <w:sz w:val="26"/>
          <w:szCs w:val="26"/>
        </w:rPr>
        <w:t>РЕШИЛИ:</w:t>
      </w:r>
    </w:p>
    <w:p w:rsidR="00863D15" w:rsidRPr="00D50ABA" w:rsidRDefault="00863D15" w:rsidP="00307BD5">
      <w:pPr>
        <w:keepNext/>
        <w:spacing w:line="240" w:lineRule="auto"/>
        <w:ind w:firstLine="0"/>
        <w:rPr>
          <w:b/>
          <w:sz w:val="26"/>
          <w:szCs w:val="26"/>
        </w:rPr>
      </w:pPr>
    </w:p>
    <w:p w:rsidR="00307BD5" w:rsidRPr="00D50ABA" w:rsidRDefault="00307BD5" w:rsidP="00307BD5">
      <w:pPr>
        <w:pStyle w:val="25"/>
        <w:numPr>
          <w:ilvl w:val="0"/>
          <w:numId w:val="28"/>
        </w:numPr>
        <w:tabs>
          <w:tab w:val="left" w:pos="426"/>
        </w:tabs>
        <w:ind w:left="0" w:firstLine="0"/>
        <w:rPr>
          <w:sz w:val="26"/>
          <w:szCs w:val="26"/>
        </w:rPr>
      </w:pPr>
      <w:r w:rsidRPr="00D50ABA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07BD5" w:rsidRPr="00D50ABA" w:rsidRDefault="00307BD5" w:rsidP="00307BD5">
      <w:pPr>
        <w:pStyle w:val="25"/>
        <w:numPr>
          <w:ilvl w:val="0"/>
          <w:numId w:val="28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D50ABA">
        <w:rPr>
          <w:sz w:val="26"/>
          <w:szCs w:val="26"/>
        </w:rPr>
        <w:t xml:space="preserve">Принять к рассмотрению </w:t>
      </w:r>
      <w:r w:rsidR="00CD468D" w:rsidRPr="00D50ABA">
        <w:rPr>
          <w:sz w:val="26"/>
          <w:szCs w:val="26"/>
        </w:rPr>
        <w:t>основные</w:t>
      </w:r>
      <w:r w:rsidRPr="00D50ABA">
        <w:rPr>
          <w:sz w:val="26"/>
          <w:szCs w:val="26"/>
        </w:rPr>
        <w:t xml:space="preserve"> части заявок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6311"/>
        <w:gridCol w:w="2410"/>
      </w:tblGrid>
      <w:tr w:rsidR="00307BD5" w:rsidRPr="00D50ABA" w:rsidTr="00EE6E65">
        <w:trPr>
          <w:trHeight w:val="420"/>
          <w:tblHeader/>
        </w:trPr>
        <w:tc>
          <w:tcPr>
            <w:tcW w:w="1202" w:type="dxa"/>
            <w:vAlign w:val="center"/>
          </w:tcPr>
          <w:p w:rsidR="00307BD5" w:rsidRPr="00D50ABA" w:rsidRDefault="00307BD5" w:rsidP="00717666">
            <w:pPr>
              <w:pStyle w:val="af6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D50ABA">
              <w:rPr>
                <w:sz w:val="26"/>
                <w:szCs w:val="26"/>
              </w:rPr>
              <w:t>№</w:t>
            </w:r>
          </w:p>
          <w:p w:rsidR="00307BD5" w:rsidRPr="00D50ABA" w:rsidRDefault="00307BD5" w:rsidP="00717666">
            <w:pPr>
              <w:pStyle w:val="af6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D50ABA">
              <w:rPr>
                <w:sz w:val="26"/>
                <w:szCs w:val="26"/>
              </w:rPr>
              <w:t>п</w:t>
            </w:r>
            <w:proofErr w:type="gramEnd"/>
            <w:r w:rsidRPr="00D50ABA">
              <w:rPr>
                <w:sz w:val="26"/>
                <w:szCs w:val="26"/>
              </w:rPr>
              <w:t>/п</w:t>
            </w:r>
          </w:p>
        </w:tc>
        <w:tc>
          <w:tcPr>
            <w:tcW w:w="6311" w:type="dxa"/>
            <w:vAlign w:val="center"/>
          </w:tcPr>
          <w:p w:rsidR="00307BD5" w:rsidRPr="00D50ABA" w:rsidRDefault="00DB65C0" w:rsidP="00717666">
            <w:pPr>
              <w:pStyle w:val="af6"/>
              <w:spacing w:before="0" w:after="0"/>
              <w:jc w:val="center"/>
              <w:rPr>
                <w:sz w:val="26"/>
                <w:szCs w:val="26"/>
              </w:rPr>
            </w:pPr>
            <w:r w:rsidRPr="00D50ABA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410" w:type="dxa"/>
            <w:vAlign w:val="center"/>
          </w:tcPr>
          <w:p w:rsidR="00307BD5" w:rsidRPr="00D50ABA" w:rsidRDefault="00307BD5" w:rsidP="00717666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D50ABA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A07002" w:rsidRPr="00D50ABA" w:rsidTr="00EE6E65">
        <w:trPr>
          <w:trHeight w:val="330"/>
        </w:trPr>
        <w:tc>
          <w:tcPr>
            <w:tcW w:w="1202" w:type="dxa"/>
            <w:vAlign w:val="center"/>
          </w:tcPr>
          <w:p w:rsidR="00A07002" w:rsidRPr="00D50ABA" w:rsidRDefault="00A07002" w:rsidP="00307BD5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11" w:type="dxa"/>
            <w:vAlign w:val="center"/>
          </w:tcPr>
          <w:p w:rsidR="00A07002" w:rsidRPr="00F235C2" w:rsidRDefault="00A07002" w:rsidP="00A070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235C2">
              <w:rPr>
                <w:sz w:val="24"/>
                <w:szCs w:val="24"/>
              </w:rPr>
              <w:t xml:space="preserve">ООО "Таврида Электрик" </w:t>
            </w:r>
            <w:r w:rsidRPr="00F235C2">
              <w:rPr>
                <w:sz w:val="24"/>
                <w:szCs w:val="24"/>
              </w:rPr>
              <w:br/>
              <w:t>г. Москва</w:t>
            </w:r>
          </w:p>
        </w:tc>
        <w:tc>
          <w:tcPr>
            <w:tcW w:w="2410" w:type="dxa"/>
            <w:vAlign w:val="center"/>
          </w:tcPr>
          <w:p w:rsidR="00A07002" w:rsidRPr="00F235C2" w:rsidRDefault="00A07002" w:rsidP="00A070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235C2">
              <w:rPr>
                <w:sz w:val="24"/>
                <w:szCs w:val="24"/>
              </w:rPr>
              <w:t>25.12.2018 15:03</w:t>
            </w:r>
          </w:p>
        </w:tc>
      </w:tr>
      <w:tr w:rsidR="00A07002" w:rsidRPr="00D50ABA" w:rsidTr="00EE6E65">
        <w:trPr>
          <w:trHeight w:val="378"/>
        </w:trPr>
        <w:tc>
          <w:tcPr>
            <w:tcW w:w="1202" w:type="dxa"/>
            <w:vAlign w:val="center"/>
          </w:tcPr>
          <w:p w:rsidR="00A07002" w:rsidRPr="00D50ABA" w:rsidRDefault="00A07002" w:rsidP="00307BD5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11" w:type="dxa"/>
            <w:vAlign w:val="center"/>
          </w:tcPr>
          <w:p w:rsidR="00A07002" w:rsidRPr="00F235C2" w:rsidRDefault="00A07002" w:rsidP="00A070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235C2">
              <w:rPr>
                <w:sz w:val="24"/>
                <w:szCs w:val="24"/>
              </w:rPr>
              <w:t>ООО «Орион плюс» г. Саратов</w:t>
            </w:r>
          </w:p>
        </w:tc>
        <w:tc>
          <w:tcPr>
            <w:tcW w:w="2410" w:type="dxa"/>
            <w:vAlign w:val="center"/>
          </w:tcPr>
          <w:p w:rsidR="00A07002" w:rsidRPr="00F235C2" w:rsidRDefault="00A07002" w:rsidP="00A070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235C2">
              <w:rPr>
                <w:sz w:val="24"/>
                <w:szCs w:val="24"/>
              </w:rPr>
              <w:t>26.12.2018 15:47</w:t>
            </w:r>
          </w:p>
        </w:tc>
      </w:tr>
      <w:tr w:rsidR="00A07002" w:rsidRPr="00D50ABA" w:rsidTr="00EE6E65">
        <w:trPr>
          <w:trHeight w:val="378"/>
        </w:trPr>
        <w:tc>
          <w:tcPr>
            <w:tcW w:w="1202" w:type="dxa"/>
            <w:vAlign w:val="center"/>
          </w:tcPr>
          <w:p w:rsidR="00A07002" w:rsidRPr="00D50ABA" w:rsidRDefault="00A07002" w:rsidP="00307BD5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11" w:type="dxa"/>
            <w:vAlign w:val="center"/>
          </w:tcPr>
          <w:p w:rsidR="00A07002" w:rsidRPr="00F235C2" w:rsidRDefault="00A07002" w:rsidP="00A070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235C2">
              <w:rPr>
                <w:sz w:val="24"/>
                <w:szCs w:val="24"/>
              </w:rPr>
              <w:t>ООО «Курганский трансформаторный завод» г. Курган</w:t>
            </w:r>
          </w:p>
        </w:tc>
        <w:tc>
          <w:tcPr>
            <w:tcW w:w="2410" w:type="dxa"/>
            <w:vAlign w:val="center"/>
          </w:tcPr>
          <w:p w:rsidR="00A07002" w:rsidRPr="00F235C2" w:rsidRDefault="00A07002" w:rsidP="00A070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235C2">
              <w:rPr>
                <w:sz w:val="24"/>
                <w:szCs w:val="24"/>
              </w:rPr>
              <w:t>27.12.2018 14:30</w:t>
            </w:r>
          </w:p>
        </w:tc>
      </w:tr>
      <w:tr w:rsidR="00A07002" w:rsidRPr="00D50ABA" w:rsidTr="00EE6E65">
        <w:trPr>
          <w:trHeight w:val="378"/>
        </w:trPr>
        <w:tc>
          <w:tcPr>
            <w:tcW w:w="1202" w:type="dxa"/>
            <w:vAlign w:val="center"/>
          </w:tcPr>
          <w:p w:rsidR="00A07002" w:rsidRPr="00D50ABA" w:rsidRDefault="00A07002" w:rsidP="00307BD5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11" w:type="dxa"/>
            <w:vAlign w:val="center"/>
          </w:tcPr>
          <w:p w:rsidR="00A07002" w:rsidRPr="00F235C2" w:rsidRDefault="00A07002" w:rsidP="00A070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235C2">
              <w:rPr>
                <w:sz w:val="24"/>
                <w:szCs w:val="24"/>
              </w:rPr>
              <w:t>ООО «Инженерное бюро» г. Москва</w:t>
            </w:r>
          </w:p>
        </w:tc>
        <w:tc>
          <w:tcPr>
            <w:tcW w:w="2410" w:type="dxa"/>
            <w:vAlign w:val="center"/>
          </w:tcPr>
          <w:p w:rsidR="00A07002" w:rsidRPr="00F235C2" w:rsidRDefault="00A07002" w:rsidP="00A070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235C2">
              <w:rPr>
                <w:sz w:val="24"/>
                <w:szCs w:val="24"/>
              </w:rPr>
              <w:t>27.12.2018 14:57</w:t>
            </w:r>
          </w:p>
        </w:tc>
      </w:tr>
    </w:tbl>
    <w:p w:rsidR="00307BD5" w:rsidRPr="00D50ABA" w:rsidRDefault="00307BD5" w:rsidP="00867F87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867F87" w:rsidRPr="00D50ABA" w:rsidRDefault="00867F87" w:rsidP="00867F87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D50ABA">
        <w:rPr>
          <w:b/>
          <w:spacing w:val="4"/>
          <w:sz w:val="26"/>
          <w:szCs w:val="26"/>
        </w:rPr>
        <w:t>РЕЗУЛЬТАТЫ ГОЛОСОВАНИЯ КОМИССИИ:</w:t>
      </w:r>
    </w:p>
    <w:p w:rsidR="00867F87" w:rsidRPr="00D50ABA" w:rsidRDefault="00867F87" w:rsidP="00867F87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D50ABA">
        <w:rPr>
          <w:spacing w:val="4"/>
          <w:sz w:val="26"/>
          <w:szCs w:val="26"/>
        </w:rPr>
        <w:t xml:space="preserve">Общее </w:t>
      </w:r>
      <w:r w:rsidR="00FD122C" w:rsidRPr="00D50ABA">
        <w:rPr>
          <w:spacing w:val="4"/>
          <w:sz w:val="26"/>
          <w:szCs w:val="26"/>
        </w:rPr>
        <w:t xml:space="preserve">количество членов комиссии: </w:t>
      </w:r>
      <w:r w:rsidR="00A07002">
        <w:rPr>
          <w:spacing w:val="4"/>
          <w:sz w:val="26"/>
          <w:szCs w:val="26"/>
        </w:rPr>
        <w:t>8</w:t>
      </w:r>
      <w:r w:rsidRPr="00D50ABA">
        <w:rPr>
          <w:spacing w:val="4"/>
          <w:sz w:val="26"/>
          <w:szCs w:val="26"/>
        </w:rPr>
        <w:t>, из них проголосовали:</w:t>
      </w:r>
    </w:p>
    <w:p w:rsidR="00867F87" w:rsidRPr="00D50ABA" w:rsidRDefault="00867F87" w:rsidP="0017392F">
      <w:pPr>
        <w:spacing w:line="240" w:lineRule="auto"/>
        <w:ind w:firstLine="0"/>
        <w:contextualSpacing/>
        <w:rPr>
          <w:spacing w:val="4"/>
          <w:sz w:val="26"/>
          <w:szCs w:val="26"/>
        </w:rPr>
      </w:pPr>
      <w:r w:rsidRPr="00D50ABA">
        <w:rPr>
          <w:b/>
          <w:spacing w:val="4"/>
          <w:sz w:val="26"/>
          <w:szCs w:val="26"/>
        </w:rPr>
        <w:t xml:space="preserve">«За» - </w:t>
      </w:r>
      <w:r w:rsidRPr="00D50ABA">
        <w:rPr>
          <w:spacing w:val="4"/>
          <w:sz w:val="26"/>
          <w:szCs w:val="26"/>
        </w:rPr>
        <w:t xml:space="preserve">___ </w:t>
      </w:r>
      <w:r w:rsidRPr="00D50ABA">
        <w:rPr>
          <w:sz w:val="26"/>
          <w:szCs w:val="26"/>
        </w:rPr>
        <w:t>членов Закупочной комиссии</w:t>
      </w:r>
      <w:r w:rsidRPr="00D50ABA">
        <w:rPr>
          <w:spacing w:val="4"/>
          <w:sz w:val="26"/>
          <w:szCs w:val="26"/>
        </w:rPr>
        <w:t>;</w:t>
      </w:r>
    </w:p>
    <w:p w:rsidR="00867F87" w:rsidRPr="00D50ABA" w:rsidRDefault="00867F87" w:rsidP="0017392F">
      <w:pPr>
        <w:tabs>
          <w:tab w:val="left" w:pos="5940"/>
        </w:tabs>
        <w:spacing w:line="240" w:lineRule="auto"/>
        <w:ind w:firstLine="0"/>
        <w:contextualSpacing/>
        <w:rPr>
          <w:b/>
          <w:spacing w:val="4"/>
          <w:sz w:val="26"/>
          <w:szCs w:val="26"/>
        </w:rPr>
      </w:pPr>
      <w:r w:rsidRPr="00D50ABA">
        <w:rPr>
          <w:b/>
          <w:spacing w:val="4"/>
          <w:sz w:val="26"/>
          <w:szCs w:val="26"/>
        </w:rPr>
        <w:t xml:space="preserve">«Против» - </w:t>
      </w:r>
      <w:r w:rsidRPr="00D50ABA">
        <w:rPr>
          <w:spacing w:val="4"/>
          <w:sz w:val="26"/>
          <w:szCs w:val="26"/>
        </w:rPr>
        <w:t xml:space="preserve">___ </w:t>
      </w:r>
      <w:r w:rsidRPr="00D50ABA">
        <w:rPr>
          <w:sz w:val="26"/>
          <w:szCs w:val="26"/>
        </w:rPr>
        <w:t>членов Закупочной комиссии</w:t>
      </w:r>
      <w:r w:rsidRPr="00D50ABA">
        <w:rPr>
          <w:spacing w:val="4"/>
          <w:sz w:val="26"/>
          <w:szCs w:val="26"/>
        </w:rPr>
        <w:t>;</w:t>
      </w:r>
    </w:p>
    <w:p w:rsidR="00867F87" w:rsidRPr="00D50ABA" w:rsidRDefault="00867F87" w:rsidP="0017392F">
      <w:pPr>
        <w:tabs>
          <w:tab w:val="left" w:pos="5940"/>
        </w:tabs>
        <w:spacing w:line="240" w:lineRule="auto"/>
        <w:ind w:firstLine="0"/>
        <w:contextualSpacing/>
        <w:rPr>
          <w:b/>
          <w:spacing w:val="4"/>
          <w:sz w:val="26"/>
          <w:szCs w:val="26"/>
        </w:rPr>
      </w:pPr>
      <w:r w:rsidRPr="00D50ABA">
        <w:rPr>
          <w:b/>
          <w:spacing w:val="4"/>
          <w:sz w:val="26"/>
          <w:szCs w:val="26"/>
        </w:rPr>
        <w:t>«Не голосовали» - ___</w:t>
      </w:r>
      <w:r w:rsidRPr="00D50ABA">
        <w:rPr>
          <w:sz w:val="26"/>
          <w:szCs w:val="26"/>
        </w:rPr>
        <w:t xml:space="preserve"> членов Закупочной комиссии.</w:t>
      </w:r>
    </w:p>
    <w:p w:rsidR="0017392F" w:rsidRPr="00D50ABA" w:rsidRDefault="0017392F" w:rsidP="0017392F">
      <w:pPr>
        <w:spacing w:line="240" w:lineRule="auto"/>
        <w:ind w:firstLine="0"/>
        <w:contextualSpacing/>
        <w:rPr>
          <w:b/>
          <w:sz w:val="26"/>
          <w:szCs w:val="26"/>
        </w:rPr>
      </w:pPr>
      <w:r w:rsidRPr="00D50ABA">
        <w:rPr>
          <w:b/>
          <w:sz w:val="26"/>
          <w:szCs w:val="26"/>
        </w:rPr>
        <w:t>Решение по Вопросу №</w:t>
      </w:r>
      <w:r w:rsidR="007A5E59" w:rsidRPr="00D50ABA">
        <w:rPr>
          <w:b/>
          <w:sz w:val="26"/>
          <w:szCs w:val="26"/>
        </w:rPr>
        <w:t xml:space="preserve"> </w:t>
      </w:r>
      <w:r w:rsidRPr="00D50ABA">
        <w:rPr>
          <w:b/>
          <w:sz w:val="26"/>
          <w:szCs w:val="26"/>
        </w:rPr>
        <w:t>1 принято</w:t>
      </w:r>
    </w:p>
    <w:p w:rsidR="0017392F" w:rsidRPr="00D50ABA" w:rsidRDefault="0017392F" w:rsidP="0017392F">
      <w:pPr>
        <w:spacing w:line="240" w:lineRule="auto"/>
        <w:ind w:firstLine="0"/>
        <w:contextualSpacing/>
        <w:rPr>
          <w:b/>
          <w:sz w:val="26"/>
          <w:szCs w:val="26"/>
        </w:rPr>
      </w:pPr>
    </w:p>
    <w:p w:rsidR="001C02C6" w:rsidRDefault="001C02C6" w:rsidP="00A07002">
      <w:pPr>
        <w:spacing w:line="240" w:lineRule="auto"/>
        <w:ind w:firstLine="0"/>
        <w:rPr>
          <w:bCs/>
          <w:sz w:val="26"/>
          <w:szCs w:val="26"/>
        </w:rPr>
      </w:pPr>
      <w:r w:rsidRPr="00D50ABA">
        <w:rPr>
          <w:b/>
          <w:bCs/>
          <w:iCs/>
          <w:sz w:val="26"/>
          <w:szCs w:val="26"/>
        </w:rPr>
        <w:t>ВОПРОС</w:t>
      </w:r>
      <w:r>
        <w:rPr>
          <w:b/>
          <w:bCs/>
          <w:iCs/>
          <w:sz w:val="26"/>
          <w:szCs w:val="26"/>
        </w:rPr>
        <w:t xml:space="preserve"> 2</w:t>
      </w:r>
      <w:r w:rsidRPr="00D50ABA">
        <w:rPr>
          <w:b/>
          <w:bCs/>
          <w:iCs/>
          <w:sz w:val="26"/>
          <w:szCs w:val="26"/>
        </w:rPr>
        <w:t xml:space="preserve">.  </w:t>
      </w:r>
      <w:r w:rsidRPr="001C02C6">
        <w:rPr>
          <w:b/>
          <w:bCs/>
          <w:iCs/>
          <w:sz w:val="26"/>
          <w:szCs w:val="26"/>
        </w:rPr>
        <w:t>Об отклонении заявки Участника ООО «Орион плюс»</w:t>
      </w:r>
    </w:p>
    <w:p w:rsidR="00A07002" w:rsidRPr="00C9670A" w:rsidRDefault="00A07002" w:rsidP="00A07002">
      <w:pPr>
        <w:spacing w:line="240" w:lineRule="auto"/>
        <w:ind w:firstLine="0"/>
        <w:rPr>
          <w:bCs/>
          <w:sz w:val="26"/>
          <w:szCs w:val="26"/>
        </w:rPr>
      </w:pPr>
      <w:r w:rsidRPr="00C9670A">
        <w:rPr>
          <w:bCs/>
          <w:sz w:val="26"/>
          <w:szCs w:val="26"/>
        </w:rPr>
        <w:t>РАССМАТРИВАЕМЫЕ ДОКУМЕНТЫ:</w:t>
      </w:r>
    </w:p>
    <w:p w:rsidR="00A07002" w:rsidRPr="00C9670A" w:rsidRDefault="00A07002" w:rsidP="00A07002">
      <w:pPr>
        <w:spacing w:line="240" w:lineRule="auto"/>
        <w:ind w:firstLine="0"/>
        <w:rPr>
          <w:bCs/>
          <w:sz w:val="26"/>
          <w:szCs w:val="26"/>
        </w:rPr>
      </w:pPr>
      <w:r w:rsidRPr="00DD3EC2">
        <w:rPr>
          <w:bCs/>
          <w:sz w:val="26"/>
          <w:szCs w:val="26"/>
        </w:rPr>
        <w:t>Сводное экспертное заключение.</w:t>
      </w:r>
    </w:p>
    <w:p w:rsidR="00A07002" w:rsidRPr="00C9670A" w:rsidRDefault="00A07002" w:rsidP="00A07002">
      <w:pPr>
        <w:spacing w:line="240" w:lineRule="auto"/>
        <w:ind w:firstLine="0"/>
        <w:rPr>
          <w:bCs/>
          <w:sz w:val="26"/>
          <w:szCs w:val="26"/>
        </w:rPr>
      </w:pPr>
    </w:p>
    <w:p w:rsidR="00A07002" w:rsidRPr="00C9670A" w:rsidRDefault="00A07002" w:rsidP="00A07002">
      <w:pPr>
        <w:spacing w:line="240" w:lineRule="auto"/>
        <w:ind w:firstLine="0"/>
        <w:rPr>
          <w:bCs/>
          <w:sz w:val="26"/>
          <w:szCs w:val="26"/>
        </w:rPr>
      </w:pPr>
      <w:r w:rsidRPr="00C9670A">
        <w:rPr>
          <w:bCs/>
          <w:sz w:val="26"/>
          <w:szCs w:val="26"/>
        </w:rPr>
        <w:t>ОТМЕТИЛИ:</w:t>
      </w:r>
    </w:p>
    <w:p w:rsidR="00A07002" w:rsidRPr="00C9670A" w:rsidRDefault="00A07002" w:rsidP="00A07002">
      <w:pPr>
        <w:pStyle w:val="af5"/>
        <w:numPr>
          <w:ilvl w:val="0"/>
          <w:numId w:val="34"/>
        </w:numPr>
        <w:spacing w:line="240" w:lineRule="auto"/>
        <w:ind w:left="0" w:firstLine="360"/>
        <w:rPr>
          <w:bCs/>
          <w:sz w:val="26"/>
          <w:szCs w:val="26"/>
        </w:rPr>
      </w:pPr>
      <w:r w:rsidRPr="00C9670A">
        <w:rPr>
          <w:bCs/>
          <w:sz w:val="26"/>
          <w:szCs w:val="26"/>
        </w:rPr>
        <w:t xml:space="preserve">Заявка </w:t>
      </w:r>
      <w:r w:rsidR="001C02C6" w:rsidRPr="001C02C6">
        <w:rPr>
          <w:bCs/>
          <w:i/>
          <w:sz w:val="26"/>
          <w:szCs w:val="26"/>
        </w:rPr>
        <w:t>ООО «Орион плюс»</w:t>
      </w:r>
      <w:r w:rsidR="001C02C6">
        <w:rPr>
          <w:bCs/>
          <w:sz w:val="26"/>
          <w:szCs w:val="26"/>
        </w:rPr>
        <w:t xml:space="preserve"> </w:t>
      </w:r>
      <w:r w:rsidRPr="00C9670A">
        <w:rPr>
          <w:bCs/>
          <w:sz w:val="26"/>
          <w:szCs w:val="26"/>
        </w:rPr>
        <w:t>содержит достаточные для ее отклонения причины, заключающиеся в несоответствии основной части заявки требованиям Документации о закупке, а именно: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268"/>
      </w:tblGrid>
      <w:tr w:rsidR="00027B3D" w:rsidRPr="00C9670A" w:rsidTr="00027B3D">
        <w:tc>
          <w:tcPr>
            <w:tcW w:w="7371" w:type="dxa"/>
            <w:shd w:val="clear" w:color="auto" w:fill="auto"/>
          </w:tcPr>
          <w:p w:rsidR="00027B3D" w:rsidRPr="00C9670A" w:rsidRDefault="00027B3D" w:rsidP="00C44A7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C9670A">
              <w:rPr>
                <w:bCs/>
                <w:sz w:val="26"/>
                <w:szCs w:val="26"/>
              </w:rPr>
              <w:t>Основания для отклонения</w:t>
            </w:r>
          </w:p>
        </w:tc>
        <w:tc>
          <w:tcPr>
            <w:tcW w:w="2268" w:type="dxa"/>
            <w:shd w:val="clear" w:color="auto" w:fill="auto"/>
          </w:tcPr>
          <w:p w:rsidR="00027B3D" w:rsidRPr="00C9670A" w:rsidRDefault="00027B3D" w:rsidP="00C44A7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C9670A">
              <w:rPr>
                <w:bCs/>
                <w:sz w:val="26"/>
                <w:szCs w:val="26"/>
              </w:rPr>
              <w:t xml:space="preserve">Ф.И.О. экспертов, выявивших </w:t>
            </w:r>
            <w:r w:rsidRPr="00C9670A">
              <w:rPr>
                <w:bCs/>
                <w:sz w:val="26"/>
                <w:szCs w:val="26"/>
              </w:rPr>
              <w:lastRenderedPageBreak/>
              <w:t>отклонения</w:t>
            </w:r>
          </w:p>
        </w:tc>
      </w:tr>
      <w:tr w:rsidR="00027B3D" w:rsidRPr="00E94A48" w:rsidTr="00027B3D">
        <w:tc>
          <w:tcPr>
            <w:tcW w:w="7371" w:type="dxa"/>
            <w:shd w:val="clear" w:color="auto" w:fill="auto"/>
          </w:tcPr>
          <w:p w:rsidR="00027B3D" w:rsidRPr="001C02C6" w:rsidRDefault="00027B3D" w:rsidP="001C02C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02C6">
              <w:rPr>
                <w:sz w:val="26"/>
                <w:szCs w:val="26"/>
              </w:rPr>
              <w:lastRenderedPageBreak/>
              <w:t>1. В заявке участника отсутствует подтверждение технических характеристик предлагаемого оборудования требованиям опросных листов.</w:t>
            </w:r>
          </w:p>
          <w:p w:rsidR="00027B3D" w:rsidRPr="001C02C6" w:rsidRDefault="00027B3D" w:rsidP="001C02C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02C6">
              <w:rPr>
                <w:sz w:val="26"/>
                <w:szCs w:val="26"/>
              </w:rPr>
              <w:t>2. В заявке участника не приложены декларации соответствия на предлагаемое оборудование с приложением протоколов исследований, что не соответствует п. 3.3. технических требований на проведение закупки.</w:t>
            </w:r>
          </w:p>
          <w:p w:rsidR="00027B3D" w:rsidRPr="001C02C6" w:rsidRDefault="00027B3D" w:rsidP="001C02C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02C6">
              <w:rPr>
                <w:sz w:val="26"/>
                <w:szCs w:val="26"/>
              </w:rPr>
              <w:t>3. В заявке участника отсутствуют сборочные и компоновочные чертежи, что не соответствует п. 3.4.1 технических требований на проведение закупки.</w:t>
            </w:r>
          </w:p>
          <w:p w:rsidR="00027B3D" w:rsidRPr="001C02C6" w:rsidRDefault="00027B3D" w:rsidP="001C02C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02C6">
              <w:rPr>
                <w:sz w:val="26"/>
                <w:szCs w:val="26"/>
              </w:rPr>
              <w:t>4. В заявке участника отсутствует техническое описание конструктивного исполнения и заполненные опросные листы на предлагаемое оборудование, что не соответствует п. 3.4.2 технических требований на проведение закупки.</w:t>
            </w:r>
          </w:p>
          <w:p w:rsidR="00027B3D" w:rsidRPr="001C02C6" w:rsidRDefault="00027B3D" w:rsidP="001C02C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02C6">
              <w:rPr>
                <w:sz w:val="26"/>
                <w:szCs w:val="26"/>
              </w:rPr>
              <w:t xml:space="preserve">5. В заявке участника отсутствуют отсканированные копии ТУ в </w:t>
            </w:r>
            <w:proofErr w:type="gramStart"/>
            <w:r w:rsidRPr="001C02C6">
              <w:rPr>
                <w:sz w:val="26"/>
                <w:szCs w:val="26"/>
              </w:rPr>
              <w:t>соответствии</w:t>
            </w:r>
            <w:proofErr w:type="gramEnd"/>
            <w:r w:rsidRPr="001C02C6">
              <w:rPr>
                <w:sz w:val="26"/>
                <w:szCs w:val="26"/>
              </w:rPr>
              <w:t xml:space="preserve"> с которыми выпускается оборудование, что не соответствует п. 3.5. технических требований на проведение закупки.</w:t>
            </w:r>
          </w:p>
          <w:p w:rsidR="00027B3D" w:rsidRPr="001C02C6" w:rsidRDefault="00027B3D" w:rsidP="001C02C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02C6">
              <w:rPr>
                <w:sz w:val="26"/>
                <w:szCs w:val="26"/>
              </w:rPr>
              <w:t>6. В заявке участника отсутствует подтверждение гарантии на предлагаемое оборудование, что не соответствует п. 3.6. технических требований на проведение закупки.</w:t>
            </w:r>
          </w:p>
          <w:p w:rsidR="00027B3D" w:rsidRDefault="00027B3D" w:rsidP="001C02C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02C6">
              <w:rPr>
                <w:sz w:val="26"/>
                <w:szCs w:val="26"/>
              </w:rPr>
              <w:t>7. В заявке участника отсутствует подробное техническое описание предлагаемого эквивалента оборудования, что не соответствует п. 3.7, 3.8, 3.9, 3.10. технических требований на проведение закупки.</w:t>
            </w:r>
          </w:p>
          <w:p w:rsidR="00027B3D" w:rsidRDefault="00027B3D" w:rsidP="00027B3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027B3D">
              <w:rPr>
                <w:sz w:val="24"/>
                <w:szCs w:val="24"/>
              </w:rPr>
              <w:t>В техническом предложении указан срок службы 25 лет, что не соответствует требованиям технических характеристик указанных в Приложении 1.1 п. 55 (30 лет)</w:t>
            </w:r>
          </w:p>
          <w:p w:rsidR="00027B3D" w:rsidRPr="00027B3D" w:rsidRDefault="00027B3D" w:rsidP="00027B3D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В</w:t>
            </w:r>
            <w:r w:rsidRPr="00027B3D">
              <w:rPr>
                <w:sz w:val="26"/>
                <w:szCs w:val="26"/>
              </w:rPr>
              <w:t xml:space="preserve"> техническом предложении отсутствует </w:t>
            </w:r>
            <w:proofErr w:type="gramStart"/>
            <w:r w:rsidRPr="00027B3D">
              <w:rPr>
                <w:sz w:val="26"/>
                <w:szCs w:val="26"/>
              </w:rPr>
              <w:t>документация</w:t>
            </w:r>
            <w:proofErr w:type="gramEnd"/>
            <w:r w:rsidRPr="00027B3D">
              <w:rPr>
                <w:sz w:val="26"/>
                <w:szCs w:val="26"/>
              </w:rPr>
              <w:t xml:space="preserve"> указанная в пунктах №№ 3.4, 3.5, 3.6, 3.9, 3.10, 3.12 Технических требований.</w:t>
            </w:r>
          </w:p>
          <w:p w:rsidR="00027B3D" w:rsidRPr="00E94A48" w:rsidRDefault="00027B3D" w:rsidP="001C02C6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1C02C6">
              <w:rPr>
                <w:i/>
                <w:sz w:val="26"/>
                <w:szCs w:val="26"/>
              </w:rPr>
              <w:t xml:space="preserve">По результатам </w:t>
            </w:r>
            <w:r w:rsidRPr="001C02C6">
              <w:rPr>
                <w:b/>
                <w:i/>
                <w:sz w:val="26"/>
                <w:szCs w:val="26"/>
              </w:rPr>
              <w:t>дополнительной</w:t>
            </w:r>
            <w:r w:rsidRPr="001C02C6">
              <w:rPr>
                <w:i/>
                <w:sz w:val="26"/>
                <w:szCs w:val="26"/>
              </w:rPr>
              <w:t xml:space="preserve"> </w:t>
            </w:r>
            <w:r w:rsidRPr="001C02C6">
              <w:rPr>
                <w:b/>
                <w:i/>
                <w:sz w:val="26"/>
                <w:szCs w:val="26"/>
              </w:rPr>
              <w:t>экспертизы</w:t>
            </w:r>
            <w:r w:rsidRPr="001C02C6">
              <w:rPr>
                <w:i/>
                <w:sz w:val="26"/>
                <w:szCs w:val="26"/>
              </w:rPr>
              <w:t xml:space="preserve"> замечани</w:t>
            </w:r>
            <w:r w:rsidRPr="00E94A48">
              <w:rPr>
                <w:i/>
                <w:sz w:val="26"/>
                <w:szCs w:val="26"/>
              </w:rPr>
              <w:t>я</w:t>
            </w:r>
            <w:r w:rsidRPr="001C02C6">
              <w:rPr>
                <w:i/>
                <w:sz w:val="26"/>
                <w:szCs w:val="26"/>
              </w:rPr>
              <w:t xml:space="preserve"> </w:t>
            </w:r>
            <w:r w:rsidRPr="001C02C6">
              <w:rPr>
                <w:b/>
                <w:i/>
                <w:sz w:val="26"/>
                <w:szCs w:val="26"/>
              </w:rPr>
              <w:t>не снят</w:t>
            </w:r>
            <w:r w:rsidRPr="00E94A48">
              <w:rPr>
                <w:b/>
                <w:i/>
                <w:sz w:val="26"/>
                <w:szCs w:val="26"/>
              </w:rPr>
              <w:t>ы</w:t>
            </w:r>
            <w:r w:rsidRPr="001C02C6">
              <w:rPr>
                <w:i/>
                <w:sz w:val="26"/>
                <w:szCs w:val="26"/>
              </w:rPr>
              <w:t>. Ответ на доп. запрос не предоставлен.</w:t>
            </w:r>
          </w:p>
        </w:tc>
        <w:tc>
          <w:tcPr>
            <w:tcW w:w="2268" w:type="dxa"/>
            <w:shd w:val="clear" w:color="auto" w:fill="auto"/>
          </w:tcPr>
          <w:p w:rsidR="00027B3D" w:rsidRDefault="00027B3D" w:rsidP="00C44A71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r w:rsidRPr="00E94A48">
              <w:rPr>
                <w:b/>
                <w:bCs/>
                <w:i/>
                <w:sz w:val="26"/>
                <w:szCs w:val="26"/>
              </w:rPr>
              <w:t>Матющенко Д.В.</w:t>
            </w:r>
          </w:p>
          <w:p w:rsidR="00027B3D" w:rsidRPr="00E94A48" w:rsidRDefault="00027B3D" w:rsidP="00C44A71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sz w:val="26"/>
                <w:szCs w:val="26"/>
              </w:rPr>
              <w:t>МакаревимВ.А</w:t>
            </w:r>
            <w:proofErr w:type="spellEnd"/>
            <w:r>
              <w:rPr>
                <w:b/>
                <w:bCs/>
                <w:i/>
                <w:sz w:val="26"/>
                <w:szCs w:val="26"/>
              </w:rPr>
              <w:t>.</w:t>
            </w:r>
          </w:p>
          <w:p w:rsidR="00027B3D" w:rsidRPr="00027B3D" w:rsidRDefault="00027B3D" w:rsidP="00C44A71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027B3D">
              <w:rPr>
                <w:b/>
                <w:bCs/>
                <w:i/>
                <w:sz w:val="26"/>
                <w:szCs w:val="26"/>
              </w:rPr>
              <w:t>Величков</w:t>
            </w:r>
            <w:proofErr w:type="spellEnd"/>
            <w:r w:rsidRPr="00027B3D">
              <w:rPr>
                <w:b/>
                <w:bCs/>
                <w:i/>
                <w:sz w:val="26"/>
                <w:szCs w:val="26"/>
              </w:rPr>
              <w:t xml:space="preserve"> П.А.</w:t>
            </w:r>
          </w:p>
        </w:tc>
      </w:tr>
    </w:tbl>
    <w:p w:rsidR="00A07002" w:rsidRPr="00E94A48" w:rsidRDefault="00A07002" w:rsidP="00A07002">
      <w:pPr>
        <w:spacing w:line="240" w:lineRule="auto"/>
        <w:rPr>
          <w:sz w:val="26"/>
          <w:szCs w:val="26"/>
        </w:rPr>
      </w:pPr>
    </w:p>
    <w:p w:rsidR="00A07002" w:rsidRPr="00E94A48" w:rsidRDefault="00A07002" w:rsidP="00A07002">
      <w:pPr>
        <w:pStyle w:val="25"/>
        <w:keepNext/>
        <w:numPr>
          <w:ilvl w:val="0"/>
          <w:numId w:val="34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E94A48">
        <w:rPr>
          <w:sz w:val="26"/>
          <w:szCs w:val="26"/>
        </w:rPr>
        <w:t xml:space="preserve">Предлагается отклонить заявку Участника </w:t>
      </w:r>
      <w:r w:rsidR="001C02C6" w:rsidRPr="00E94A48">
        <w:rPr>
          <w:b/>
          <w:bCs/>
          <w:i/>
          <w:sz w:val="26"/>
          <w:szCs w:val="26"/>
        </w:rPr>
        <w:t>ООО «Орион плюс»</w:t>
      </w:r>
      <w:r w:rsidR="001C02C6" w:rsidRPr="00E94A48">
        <w:rPr>
          <w:bCs/>
          <w:sz w:val="26"/>
          <w:szCs w:val="26"/>
        </w:rPr>
        <w:t xml:space="preserve">  </w:t>
      </w:r>
      <w:r w:rsidRPr="00E94A48">
        <w:rPr>
          <w:sz w:val="26"/>
          <w:szCs w:val="26"/>
        </w:rPr>
        <w:t>от дальнейшего рассмотрения на основании подпункта «</w:t>
      </w:r>
      <w:r w:rsidR="00367537">
        <w:rPr>
          <w:sz w:val="26"/>
          <w:szCs w:val="26"/>
        </w:rPr>
        <w:t>б</w:t>
      </w:r>
      <w:r w:rsidRPr="00E94A48">
        <w:rPr>
          <w:sz w:val="26"/>
          <w:szCs w:val="26"/>
        </w:rPr>
        <w:t>» пункта 4.9.5 Документации о закупке.</w:t>
      </w:r>
    </w:p>
    <w:p w:rsidR="00A07002" w:rsidRPr="00E94A48" w:rsidRDefault="00A07002" w:rsidP="00A07002">
      <w:pPr>
        <w:pStyle w:val="25"/>
        <w:keepNext/>
        <w:tabs>
          <w:tab w:val="left" w:pos="426"/>
        </w:tabs>
        <w:ind w:left="720" w:firstLine="0"/>
        <w:rPr>
          <w:sz w:val="26"/>
          <w:szCs w:val="26"/>
        </w:rPr>
      </w:pPr>
    </w:p>
    <w:p w:rsidR="00A07002" w:rsidRPr="00E94A48" w:rsidRDefault="00A07002" w:rsidP="00A07002">
      <w:pPr>
        <w:pStyle w:val="25"/>
        <w:keepNext/>
        <w:tabs>
          <w:tab w:val="left" w:pos="426"/>
        </w:tabs>
        <w:ind w:firstLine="0"/>
        <w:rPr>
          <w:b/>
          <w:sz w:val="26"/>
          <w:szCs w:val="26"/>
        </w:rPr>
      </w:pPr>
      <w:r w:rsidRPr="00E94A48">
        <w:rPr>
          <w:b/>
          <w:sz w:val="26"/>
          <w:szCs w:val="26"/>
        </w:rPr>
        <w:t>РЕШИЛИ:</w:t>
      </w:r>
    </w:p>
    <w:p w:rsidR="00A07002" w:rsidRPr="00E94A48" w:rsidRDefault="00A07002" w:rsidP="00A07002">
      <w:pPr>
        <w:pStyle w:val="25"/>
        <w:keepNext/>
        <w:numPr>
          <w:ilvl w:val="0"/>
          <w:numId w:val="33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E94A48">
        <w:rPr>
          <w:sz w:val="26"/>
          <w:szCs w:val="26"/>
        </w:rPr>
        <w:t xml:space="preserve">Отклонить заявку Участника </w:t>
      </w:r>
      <w:r w:rsidR="001C02C6" w:rsidRPr="00E94A48">
        <w:rPr>
          <w:b/>
          <w:bCs/>
          <w:i/>
          <w:sz w:val="26"/>
          <w:szCs w:val="26"/>
        </w:rPr>
        <w:t>ООО «Орион плюс»</w:t>
      </w:r>
      <w:r w:rsidR="001C02C6" w:rsidRPr="00E94A48">
        <w:rPr>
          <w:bCs/>
          <w:sz w:val="26"/>
          <w:szCs w:val="26"/>
        </w:rPr>
        <w:t xml:space="preserve">  </w:t>
      </w:r>
      <w:r w:rsidRPr="00E94A48">
        <w:rPr>
          <w:sz w:val="26"/>
          <w:szCs w:val="26"/>
        </w:rPr>
        <w:t xml:space="preserve">от дальнейшего рассмотрения на основании </w:t>
      </w:r>
      <w:r w:rsidRPr="00367537">
        <w:rPr>
          <w:sz w:val="26"/>
          <w:szCs w:val="26"/>
        </w:rPr>
        <w:t>подпункта «</w:t>
      </w:r>
      <w:r w:rsidR="00367537" w:rsidRPr="00367537">
        <w:rPr>
          <w:sz w:val="26"/>
          <w:szCs w:val="26"/>
        </w:rPr>
        <w:t>б</w:t>
      </w:r>
      <w:r w:rsidRPr="00367537">
        <w:rPr>
          <w:sz w:val="26"/>
          <w:szCs w:val="26"/>
        </w:rPr>
        <w:t>»</w:t>
      </w:r>
      <w:r w:rsidRPr="00E94A48">
        <w:rPr>
          <w:sz w:val="26"/>
          <w:szCs w:val="26"/>
        </w:rPr>
        <w:t xml:space="preserve">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7B3D" w:rsidRPr="00E94A48" w:rsidTr="00027B3D">
        <w:tc>
          <w:tcPr>
            <w:tcW w:w="9639" w:type="dxa"/>
            <w:shd w:val="clear" w:color="auto" w:fill="auto"/>
          </w:tcPr>
          <w:p w:rsidR="00027B3D" w:rsidRPr="00E94A48" w:rsidRDefault="00027B3D" w:rsidP="00C44A7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94A48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027B3D" w:rsidRPr="00E94A48" w:rsidTr="00027B3D">
        <w:tc>
          <w:tcPr>
            <w:tcW w:w="9639" w:type="dxa"/>
            <w:shd w:val="clear" w:color="auto" w:fill="auto"/>
          </w:tcPr>
          <w:p w:rsidR="00027B3D" w:rsidRPr="001C02C6" w:rsidRDefault="00027B3D" w:rsidP="001C02C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02C6">
              <w:rPr>
                <w:sz w:val="26"/>
                <w:szCs w:val="26"/>
              </w:rPr>
              <w:t>В заявке участника отсутствует подтверждение технических характеристик предлагаемого оборудования требованиям опросных листов.</w:t>
            </w:r>
          </w:p>
          <w:p w:rsidR="00027B3D" w:rsidRPr="001C02C6" w:rsidRDefault="00027B3D" w:rsidP="001C02C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02C6">
              <w:rPr>
                <w:sz w:val="26"/>
                <w:szCs w:val="26"/>
              </w:rPr>
              <w:t xml:space="preserve">2. В заявке участника не приложены декларации соответствия на предлагаемое оборудование с приложением протоколов исследований, что не соответствует п. 3.3. </w:t>
            </w:r>
            <w:r w:rsidRPr="001C02C6">
              <w:rPr>
                <w:sz w:val="26"/>
                <w:szCs w:val="26"/>
              </w:rPr>
              <w:lastRenderedPageBreak/>
              <w:t>технических требований на проведение закупки.</w:t>
            </w:r>
          </w:p>
          <w:p w:rsidR="00027B3D" w:rsidRPr="001C02C6" w:rsidRDefault="00027B3D" w:rsidP="001C02C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02C6">
              <w:rPr>
                <w:sz w:val="26"/>
                <w:szCs w:val="26"/>
              </w:rPr>
              <w:t>3. В заявке участника отсутствуют сборочные и компоновочные чертежи, что не соответствует п. 3.4.1 технических требований на проведение закупки.</w:t>
            </w:r>
          </w:p>
          <w:p w:rsidR="00027B3D" w:rsidRPr="001C02C6" w:rsidRDefault="00027B3D" w:rsidP="001C02C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02C6">
              <w:rPr>
                <w:sz w:val="26"/>
                <w:szCs w:val="26"/>
              </w:rPr>
              <w:t>4. В заявке участника отсутствует техническое описание конструктивного исполнения и заполненные опросные листы на предлагаемое оборудование, что не соответствует п. 3.4.2 технических требований на проведение закупки.</w:t>
            </w:r>
          </w:p>
          <w:p w:rsidR="00027B3D" w:rsidRPr="001C02C6" w:rsidRDefault="00027B3D" w:rsidP="001C02C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02C6">
              <w:rPr>
                <w:sz w:val="26"/>
                <w:szCs w:val="26"/>
              </w:rPr>
              <w:t xml:space="preserve">5. В заявке участника отсутствуют отсканированные копии ТУ в </w:t>
            </w:r>
            <w:proofErr w:type="gramStart"/>
            <w:r w:rsidRPr="001C02C6">
              <w:rPr>
                <w:sz w:val="26"/>
                <w:szCs w:val="26"/>
              </w:rPr>
              <w:t>соответствии</w:t>
            </w:r>
            <w:proofErr w:type="gramEnd"/>
            <w:r w:rsidRPr="001C02C6">
              <w:rPr>
                <w:sz w:val="26"/>
                <w:szCs w:val="26"/>
              </w:rPr>
              <w:t xml:space="preserve"> с которыми выпускается оборудование, что не соответствует п. 3.5. технических требований на проведение закупки.</w:t>
            </w:r>
          </w:p>
          <w:p w:rsidR="00027B3D" w:rsidRPr="001C02C6" w:rsidRDefault="00027B3D" w:rsidP="001C02C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02C6">
              <w:rPr>
                <w:sz w:val="26"/>
                <w:szCs w:val="26"/>
              </w:rPr>
              <w:t>6. В заявке участника отсутствует подтверждение гарантии на предлагаемое оборудование, что не соответствует п. 3.6. технических требований на проведение закупки.</w:t>
            </w:r>
          </w:p>
          <w:p w:rsidR="00027B3D" w:rsidRPr="001C02C6" w:rsidRDefault="00027B3D" w:rsidP="001C02C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02C6">
              <w:rPr>
                <w:sz w:val="26"/>
                <w:szCs w:val="26"/>
              </w:rPr>
              <w:t>7. В заявке участника отсутствует подробное техническое описание предлагаемого эквивалента оборудования, что не соответствует п. 3.7, 3.8, 3.9, 3.10. технических требований на проведение закупки.</w:t>
            </w:r>
          </w:p>
          <w:p w:rsidR="00027B3D" w:rsidRDefault="00027B3D" w:rsidP="00027B3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027B3D">
              <w:rPr>
                <w:sz w:val="24"/>
                <w:szCs w:val="24"/>
              </w:rPr>
              <w:t>В техническом предложении указан срок службы 25 лет, что не соответствует требованиям технических характеристик указанных в Приложении 1.1 п. 55 (30 лет)</w:t>
            </w:r>
          </w:p>
          <w:p w:rsidR="00027B3D" w:rsidRPr="00027B3D" w:rsidRDefault="00027B3D" w:rsidP="00027B3D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В</w:t>
            </w:r>
            <w:r w:rsidRPr="00027B3D">
              <w:rPr>
                <w:sz w:val="26"/>
                <w:szCs w:val="26"/>
              </w:rPr>
              <w:t xml:space="preserve"> техническом предложении отсутствует </w:t>
            </w:r>
            <w:proofErr w:type="gramStart"/>
            <w:r w:rsidRPr="00027B3D">
              <w:rPr>
                <w:sz w:val="26"/>
                <w:szCs w:val="26"/>
              </w:rPr>
              <w:t>документация</w:t>
            </w:r>
            <w:proofErr w:type="gramEnd"/>
            <w:r w:rsidRPr="00027B3D">
              <w:rPr>
                <w:sz w:val="26"/>
                <w:szCs w:val="26"/>
              </w:rPr>
              <w:t xml:space="preserve"> указанная в пунктах №№ 3.4, 3.5, 3.6, 3.9, 3.10, 3.12 Технических требований.</w:t>
            </w:r>
          </w:p>
          <w:p w:rsidR="00027B3D" w:rsidRPr="00E94A48" w:rsidRDefault="00027B3D" w:rsidP="00027B3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02C6">
              <w:rPr>
                <w:i/>
                <w:sz w:val="26"/>
                <w:szCs w:val="26"/>
              </w:rPr>
              <w:t xml:space="preserve">По результатам </w:t>
            </w:r>
            <w:r w:rsidRPr="001C02C6">
              <w:rPr>
                <w:b/>
                <w:i/>
                <w:sz w:val="26"/>
                <w:szCs w:val="26"/>
              </w:rPr>
              <w:t>дополнительной</w:t>
            </w:r>
            <w:r w:rsidRPr="001C02C6">
              <w:rPr>
                <w:i/>
                <w:sz w:val="26"/>
                <w:szCs w:val="26"/>
              </w:rPr>
              <w:t xml:space="preserve"> </w:t>
            </w:r>
            <w:r w:rsidRPr="001C02C6">
              <w:rPr>
                <w:b/>
                <w:i/>
                <w:sz w:val="26"/>
                <w:szCs w:val="26"/>
              </w:rPr>
              <w:t>экспертизы</w:t>
            </w:r>
            <w:r w:rsidRPr="001C02C6">
              <w:rPr>
                <w:i/>
                <w:sz w:val="26"/>
                <w:szCs w:val="26"/>
              </w:rPr>
              <w:t xml:space="preserve"> замечани</w:t>
            </w:r>
            <w:r w:rsidRPr="00E94A48">
              <w:rPr>
                <w:i/>
                <w:sz w:val="26"/>
                <w:szCs w:val="26"/>
              </w:rPr>
              <w:t>я</w:t>
            </w:r>
            <w:r w:rsidRPr="001C02C6">
              <w:rPr>
                <w:i/>
                <w:sz w:val="26"/>
                <w:szCs w:val="26"/>
              </w:rPr>
              <w:t xml:space="preserve"> </w:t>
            </w:r>
            <w:r w:rsidRPr="001C02C6">
              <w:rPr>
                <w:b/>
                <w:i/>
                <w:sz w:val="26"/>
                <w:szCs w:val="26"/>
              </w:rPr>
              <w:t>не снят</w:t>
            </w:r>
            <w:r w:rsidRPr="00E94A48">
              <w:rPr>
                <w:b/>
                <w:i/>
                <w:sz w:val="26"/>
                <w:szCs w:val="26"/>
              </w:rPr>
              <w:t>ы</w:t>
            </w:r>
            <w:r w:rsidRPr="001C02C6">
              <w:rPr>
                <w:i/>
                <w:sz w:val="26"/>
                <w:szCs w:val="26"/>
              </w:rPr>
              <w:t>. Ответ на доп. запрос не предоставлен.</w:t>
            </w:r>
          </w:p>
        </w:tc>
      </w:tr>
    </w:tbl>
    <w:p w:rsidR="00A07002" w:rsidRPr="00ED44FC" w:rsidRDefault="00A07002" w:rsidP="00A07002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A07002" w:rsidRPr="00ED44FC" w:rsidRDefault="00A07002" w:rsidP="00A07002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ED44FC">
        <w:rPr>
          <w:b/>
          <w:spacing w:val="4"/>
          <w:sz w:val="26"/>
          <w:szCs w:val="26"/>
        </w:rPr>
        <w:t>РЕЗУЛЬТАТЫ ГОЛОСОВАНИЯ КОМИССИИ:</w:t>
      </w:r>
    </w:p>
    <w:p w:rsidR="00A07002" w:rsidRPr="00ED44FC" w:rsidRDefault="00A07002" w:rsidP="00A07002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ED44FC">
        <w:rPr>
          <w:spacing w:val="4"/>
          <w:sz w:val="26"/>
          <w:szCs w:val="26"/>
        </w:rPr>
        <w:t xml:space="preserve">Общее </w:t>
      </w:r>
      <w:r>
        <w:rPr>
          <w:spacing w:val="4"/>
          <w:sz w:val="26"/>
          <w:szCs w:val="26"/>
        </w:rPr>
        <w:t>количество членов комиссии: 8</w:t>
      </w:r>
      <w:r w:rsidRPr="00ED44FC">
        <w:rPr>
          <w:spacing w:val="4"/>
          <w:sz w:val="26"/>
          <w:szCs w:val="26"/>
        </w:rPr>
        <w:t>, из них проголосовали:</w:t>
      </w:r>
    </w:p>
    <w:p w:rsidR="00A07002" w:rsidRPr="00ED44FC" w:rsidRDefault="00A07002" w:rsidP="00A07002">
      <w:pPr>
        <w:spacing w:line="240" w:lineRule="auto"/>
        <w:ind w:firstLine="0"/>
        <w:rPr>
          <w:spacing w:val="4"/>
          <w:sz w:val="26"/>
          <w:szCs w:val="26"/>
        </w:rPr>
      </w:pPr>
      <w:r w:rsidRPr="00ED44FC">
        <w:rPr>
          <w:b/>
          <w:spacing w:val="4"/>
          <w:sz w:val="26"/>
          <w:szCs w:val="26"/>
        </w:rPr>
        <w:t xml:space="preserve">«За» - </w:t>
      </w:r>
      <w:r w:rsidRPr="00ED44FC">
        <w:rPr>
          <w:spacing w:val="4"/>
          <w:sz w:val="26"/>
          <w:szCs w:val="26"/>
        </w:rPr>
        <w:t xml:space="preserve">___ </w:t>
      </w:r>
      <w:r w:rsidRPr="00ED44FC">
        <w:rPr>
          <w:sz w:val="26"/>
          <w:szCs w:val="26"/>
        </w:rPr>
        <w:t>членов Закупочной комиссии</w:t>
      </w:r>
      <w:r w:rsidRPr="00ED44FC">
        <w:rPr>
          <w:spacing w:val="4"/>
          <w:sz w:val="26"/>
          <w:szCs w:val="26"/>
        </w:rPr>
        <w:t>;</w:t>
      </w:r>
    </w:p>
    <w:p w:rsidR="00A07002" w:rsidRPr="00ED44FC" w:rsidRDefault="00A07002" w:rsidP="00A07002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ED44FC">
        <w:rPr>
          <w:b/>
          <w:spacing w:val="4"/>
          <w:sz w:val="26"/>
          <w:szCs w:val="26"/>
        </w:rPr>
        <w:t xml:space="preserve">«Против» - </w:t>
      </w:r>
      <w:r w:rsidRPr="00ED44FC">
        <w:rPr>
          <w:spacing w:val="4"/>
          <w:sz w:val="26"/>
          <w:szCs w:val="26"/>
        </w:rPr>
        <w:t xml:space="preserve">___ </w:t>
      </w:r>
      <w:r w:rsidRPr="00ED44FC">
        <w:rPr>
          <w:sz w:val="26"/>
          <w:szCs w:val="26"/>
        </w:rPr>
        <w:t>членов Закупочной комиссии</w:t>
      </w:r>
      <w:r w:rsidRPr="00ED44FC">
        <w:rPr>
          <w:spacing w:val="4"/>
          <w:sz w:val="26"/>
          <w:szCs w:val="26"/>
        </w:rPr>
        <w:t>;</w:t>
      </w:r>
    </w:p>
    <w:p w:rsidR="00A07002" w:rsidRPr="00ED44FC" w:rsidRDefault="00A07002" w:rsidP="00A07002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ED44FC" w:rsidDel="0059326B">
        <w:rPr>
          <w:b/>
          <w:spacing w:val="4"/>
          <w:sz w:val="26"/>
          <w:szCs w:val="26"/>
        </w:rPr>
        <w:t xml:space="preserve"> </w:t>
      </w:r>
      <w:r w:rsidRPr="00ED44FC">
        <w:rPr>
          <w:b/>
          <w:spacing w:val="4"/>
          <w:sz w:val="26"/>
          <w:szCs w:val="26"/>
        </w:rPr>
        <w:t>«Не голосовали» - ___</w:t>
      </w:r>
      <w:r w:rsidRPr="00ED44FC">
        <w:rPr>
          <w:sz w:val="26"/>
          <w:szCs w:val="26"/>
        </w:rPr>
        <w:t xml:space="preserve"> членов Закупочной комиссии.</w:t>
      </w:r>
    </w:p>
    <w:p w:rsidR="00A07002" w:rsidRPr="00ED44FC" w:rsidRDefault="00A07002" w:rsidP="00A07002">
      <w:pPr>
        <w:suppressAutoHyphens/>
        <w:spacing w:line="240" w:lineRule="auto"/>
        <w:ind w:firstLine="0"/>
        <w:rPr>
          <w:b/>
          <w:sz w:val="26"/>
          <w:szCs w:val="26"/>
        </w:rPr>
      </w:pPr>
      <w:r w:rsidRPr="00ED44FC">
        <w:rPr>
          <w:b/>
          <w:sz w:val="26"/>
          <w:szCs w:val="26"/>
        </w:rPr>
        <w:t>Решение по Вопросу №</w:t>
      </w:r>
      <w:r>
        <w:rPr>
          <w:b/>
          <w:sz w:val="26"/>
          <w:szCs w:val="26"/>
        </w:rPr>
        <w:t>2 принято.</w:t>
      </w:r>
    </w:p>
    <w:p w:rsidR="00A07002" w:rsidRDefault="00A07002" w:rsidP="00D072D1">
      <w:pPr>
        <w:pStyle w:val="22"/>
        <w:widowControl w:val="0"/>
        <w:ind w:firstLine="0"/>
        <w:rPr>
          <w:b/>
          <w:bCs/>
          <w:iCs/>
          <w:sz w:val="26"/>
          <w:szCs w:val="26"/>
        </w:rPr>
      </w:pPr>
    </w:p>
    <w:p w:rsidR="00571AEC" w:rsidRPr="00571AEC" w:rsidRDefault="001C02C6" w:rsidP="00571AEC">
      <w:pPr>
        <w:suppressAutoHyphens/>
        <w:spacing w:line="240" w:lineRule="auto"/>
        <w:ind w:firstLine="0"/>
        <w:rPr>
          <w:b/>
          <w:bCs/>
          <w:sz w:val="26"/>
          <w:szCs w:val="26"/>
        </w:rPr>
      </w:pPr>
      <w:r w:rsidRPr="00D50ABA">
        <w:rPr>
          <w:b/>
          <w:bCs/>
          <w:iCs/>
          <w:sz w:val="26"/>
          <w:szCs w:val="26"/>
        </w:rPr>
        <w:t>ВОПРОС</w:t>
      </w:r>
      <w:r>
        <w:rPr>
          <w:b/>
          <w:bCs/>
          <w:iCs/>
          <w:sz w:val="26"/>
          <w:szCs w:val="26"/>
        </w:rPr>
        <w:t xml:space="preserve"> 3</w:t>
      </w:r>
      <w:r w:rsidRPr="00D50ABA">
        <w:rPr>
          <w:b/>
          <w:bCs/>
          <w:iCs/>
          <w:sz w:val="26"/>
          <w:szCs w:val="26"/>
        </w:rPr>
        <w:t xml:space="preserve">.  </w:t>
      </w:r>
      <w:r w:rsidRPr="001C02C6">
        <w:rPr>
          <w:b/>
          <w:bCs/>
          <w:iCs/>
          <w:sz w:val="26"/>
          <w:szCs w:val="26"/>
        </w:rPr>
        <w:t xml:space="preserve">Об отклонении заявки Участника </w:t>
      </w:r>
      <w:r w:rsidR="00571AEC" w:rsidRPr="00571AEC">
        <w:rPr>
          <w:b/>
          <w:bCs/>
          <w:sz w:val="26"/>
          <w:szCs w:val="26"/>
        </w:rPr>
        <w:t xml:space="preserve">ООО «Курганский </w:t>
      </w:r>
      <w:r w:rsidR="00571AEC">
        <w:rPr>
          <w:b/>
          <w:bCs/>
          <w:sz w:val="26"/>
          <w:szCs w:val="26"/>
        </w:rPr>
        <w:t>т</w:t>
      </w:r>
      <w:r w:rsidR="00571AEC" w:rsidRPr="00571AEC">
        <w:rPr>
          <w:b/>
          <w:bCs/>
          <w:sz w:val="26"/>
          <w:szCs w:val="26"/>
        </w:rPr>
        <w:t>рансформаторный завод»</w:t>
      </w:r>
    </w:p>
    <w:p w:rsidR="001C02C6" w:rsidRDefault="001C02C6" w:rsidP="00571AEC">
      <w:pPr>
        <w:spacing w:line="240" w:lineRule="auto"/>
        <w:ind w:firstLine="0"/>
        <w:jc w:val="left"/>
        <w:rPr>
          <w:bCs/>
          <w:sz w:val="26"/>
          <w:szCs w:val="26"/>
        </w:rPr>
      </w:pPr>
    </w:p>
    <w:p w:rsidR="001C02C6" w:rsidRPr="00C9670A" w:rsidRDefault="001C02C6" w:rsidP="001C02C6">
      <w:pPr>
        <w:spacing w:line="240" w:lineRule="auto"/>
        <w:ind w:firstLine="0"/>
        <w:rPr>
          <w:bCs/>
          <w:sz w:val="26"/>
          <w:szCs w:val="26"/>
        </w:rPr>
      </w:pPr>
      <w:r w:rsidRPr="00C9670A">
        <w:rPr>
          <w:bCs/>
          <w:sz w:val="26"/>
          <w:szCs w:val="26"/>
        </w:rPr>
        <w:t>РАССМАТРИВАЕМЫЕ ДОКУМЕНТЫ:</w:t>
      </w:r>
    </w:p>
    <w:p w:rsidR="001C02C6" w:rsidRPr="00C9670A" w:rsidRDefault="001C02C6" w:rsidP="001C02C6">
      <w:pPr>
        <w:spacing w:line="240" w:lineRule="auto"/>
        <w:ind w:firstLine="0"/>
        <w:rPr>
          <w:bCs/>
          <w:sz w:val="26"/>
          <w:szCs w:val="26"/>
        </w:rPr>
      </w:pPr>
      <w:r w:rsidRPr="00DD3EC2">
        <w:rPr>
          <w:bCs/>
          <w:sz w:val="26"/>
          <w:szCs w:val="26"/>
        </w:rPr>
        <w:t>Сводное экспертное заключение.</w:t>
      </w:r>
    </w:p>
    <w:p w:rsidR="001C02C6" w:rsidRPr="00C9670A" w:rsidRDefault="001C02C6" w:rsidP="001C02C6">
      <w:pPr>
        <w:spacing w:line="240" w:lineRule="auto"/>
        <w:ind w:firstLine="0"/>
        <w:rPr>
          <w:bCs/>
          <w:sz w:val="26"/>
          <w:szCs w:val="26"/>
        </w:rPr>
      </w:pPr>
    </w:p>
    <w:p w:rsidR="001C02C6" w:rsidRPr="00C9670A" w:rsidRDefault="001C02C6" w:rsidP="001C02C6">
      <w:pPr>
        <w:spacing w:line="240" w:lineRule="auto"/>
        <w:ind w:firstLine="0"/>
        <w:rPr>
          <w:bCs/>
          <w:sz w:val="26"/>
          <w:szCs w:val="26"/>
        </w:rPr>
      </w:pPr>
      <w:r w:rsidRPr="00C9670A">
        <w:rPr>
          <w:bCs/>
          <w:sz w:val="26"/>
          <w:szCs w:val="26"/>
        </w:rPr>
        <w:t>ОТМЕТИЛИ:</w:t>
      </w:r>
    </w:p>
    <w:p w:rsidR="001C02C6" w:rsidRPr="00C9670A" w:rsidRDefault="00571AEC" w:rsidP="00571AEC">
      <w:pPr>
        <w:suppressAutoHyphens/>
        <w:spacing w:line="24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1C02C6" w:rsidRPr="00C9670A">
        <w:rPr>
          <w:bCs/>
          <w:sz w:val="26"/>
          <w:szCs w:val="26"/>
        </w:rPr>
        <w:t xml:space="preserve">Заявка </w:t>
      </w:r>
      <w:r w:rsidRPr="00571AEC">
        <w:rPr>
          <w:bCs/>
          <w:i/>
          <w:sz w:val="26"/>
          <w:szCs w:val="26"/>
        </w:rPr>
        <w:t>ООО «Курганский трансформаторный завод»</w:t>
      </w:r>
      <w:r>
        <w:rPr>
          <w:b/>
          <w:bCs/>
          <w:sz w:val="26"/>
          <w:szCs w:val="26"/>
        </w:rPr>
        <w:t xml:space="preserve"> </w:t>
      </w:r>
      <w:r w:rsidR="001C02C6" w:rsidRPr="00C9670A">
        <w:rPr>
          <w:bCs/>
          <w:sz w:val="26"/>
          <w:szCs w:val="26"/>
        </w:rPr>
        <w:t>содержит достаточные для ее отклонения причины, заключающиеся в несоответствии основной части заявки требованиям Документации о закупке, а именно: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027B3D" w:rsidRPr="00C9670A" w:rsidTr="00027B3D">
        <w:tc>
          <w:tcPr>
            <w:tcW w:w="6946" w:type="dxa"/>
            <w:shd w:val="clear" w:color="auto" w:fill="auto"/>
          </w:tcPr>
          <w:p w:rsidR="00027B3D" w:rsidRPr="00C9670A" w:rsidRDefault="00027B3D" w:rsidP="00C44A7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C9670A">
              <w:rPr>
                <w:bCs/>
                <w:sz w:val="26"/>
                <w:szCs w:val="26"/>
              </w:rPr>
              <w:t>Основания для отклонения</w:t>
            </w:r>
          </w:p>
        </w:tc>
        <w:tc>
          <w:tcPr>
            <w:tcW w:w="2693" w:type="dxa"/>
            <w:shd w:val="clear" w:color="auto" w:fill="auto"/>
          </w:tcPr>
          <w:p w:rsidR="00027B3D" w:rsidRPr="00C9670A" w:rsidRDefault="00027B3D" w:rsidP="00C44A7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C9670A">
              <w:rPr>
                <w:bCs/>
                <w:sz w:val="26"/>
                <w:szCs w:val="26"/>
              </w:rPr>
              <w:t>Ф.И.О. экспертов, выявивших отклонения</w:t>
            </w:r>
          </w:p>
        </w:tc>
      </w:tr>
      <w:tr w:rsidR="00027B3D" w:rsidRPr="00C9670A" w:rsidTr="00027B3D">
        <w:tc>
          <w:tcPr>
            <w:tcW w:w="6946" w:type="dxa"/>
            <w:shd w:val="clear" w:color="auto" w:fill="auto"/>
          </w:tcPr>
          <w:p w:rsidR="00027B3D" w:rsidRPr="00571AEC" w:rsidRDefault="00027B3D" w:rsidP="00571AE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71AEC">
              <w:rPr>
                <w:sz w:val="26"/>
                <w:szCs w:val="26"/>
              </w:rPr>
              <w:t xml:space="preserve">1. В заявке участника отсутствуют протоколы исследований (испытаний) с положительным </w:t>
            </w:r>
            <w:proofErr w:type="gramStart"/>
            <w:r w:rsidRPr="00571AEC">
              <w:rPr>
                <w:sz w:val="26"/>
                <w:szCs w:val="26"/>
              </w:rPr>
              <w:t>результатом</w:t>
            </w:r>
            <w:proofErr w:type="gramEnd"/>
            <w:r w:rsidRPr="00571AEC">
              <w:rPr>
                <w:sz w:val="26"/>
                <w:szCs w:val="26"/>
              </w:rPr>
              <w:t xml:space="preserve"> на основании которых были приняты декларации о соответствии, что не соответствует п. 3.3. технического задания.</w:t>
            </w:r>
          </w:p>
          <w:p w:rsidR="00027B3D" w:rsidRDefault="00027B3D" w:rsidP="00571AE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71AEC">
              <w:rPr>
                <w:sz w:val="26"/>
                <w:szCs w:val="26"/>
              </w:rPr>
              <w:t xml:space="preserve">3. В заявке участника отсутствуют сборочные и компоновочные чертежи, что не соответствует п. 3.4.1 </w:t>
            </w:r>
            <w:r w:rsidRPr="00571AEC">
              <w:rPr>
                <w:sz w:val="26"/>
                <w:szCs w:val="26"/>
              </w:rPr>
              <w:lastRenderedPageBreak/>
              <w:t>технических требований на проведение закупки.</w:t>
            </w:r>
          </w:p>
          <w:p w:rsidR="00027B3D" w:rsidRPr="00571AEC" w:rsidRDefault="00027B3D" w:rsidP="00571AE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71AEC">
              <w:rPr>
                <w:sz w:val="26"/>
                <w:szCs w:val="26"/>
              </w:rPr>
              <w:t>4. В заявке участника отсутствует техническое описание конструктивного исполнения и заполненные опросные листы на предлагаемое оборудование, что не соответствует п. 3.4.2 технических требований на проведение закупки.</w:t>
            </w:r>
          </w:p>
          <w:p w:rsidR="00027B3D" w:rsidRPr="00571AEC" w:rsidRDefault="00027B3D" w:rsidP="00571AE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71AEC">
              <w:rPr>
                <w:sz w:val="26"/>
                <w:szCs w:val="26"/>
              </w:rPr>
              <w:t xml:space="preserve">5. В заявке участника отсутствуют отсканированные копии ТУ в </w:t>
            </w:r>
            <w:proofErr w:type="gramStart"/>
            <w:r w:rsidRPr="00571AEC">
              <w:rPr>
                <w:sz w:val="26"/>
                <w:szCs w:val="26"/>
              </w:rPr>
              <w:t>соответствии</w:t>
            </w:r>
            <w:proofErr w:type="gramEnd"/>
            <w:r w:rsidRPr="00571AEC">
              <w:rPr>
                <w:sz w:val="26"/>
                <w:szCs w:val="26"/>
              </w:rPr>
              <w:t xml:space="preserve"> с которыми выпускается оборудование, что не соответствует п. 3.5. технических требований на проведение закупки.</w:t>
            </w:r>
          </w:p>
          <w:p w:rsidR="00027B3D" w:rsidRPr="00571AEC" w:rsidRDefault="00027B3D" w:rsidP="00571AE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71AEC">
              <w:rPr>
                <w:sz w:val="26"/>
                <w:szCs w:val="26"/>
              </w:rPr>
              <w:t>6. В заявке участника отсутствует подтверждение гарантии на предлагаемое оборудование, что не соответствует п. 3.6. технических требований на проведение закупки.</w:t>
            </w:r>
          </w:p>
          <w:p w:rsidR="00027B3D" w:rsidRPr="00027B3D" w:rsidRDefault="00027B3D" w:rsidP="00571AE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71AEC">
              <w:rPr>
                <w:sz w:val="26"/>
                <w:szCs w:val="26"/>
              </w:rPr>
              <w:t>7. В заявке участника отсутствует подробное техническое описание предлагаемого эквивалента оборудования, что не соответствует п. 3.7, 3.8, 3.9, 3.10. технических требований на проведение закупки.</w:t>
            </w:r>
          </w:p>
          <w:p w:rsidR="00027B3D" w:rsidRPr="00027B3D" w:rsidRDefault="00027B3D" w:rsidP="00027B3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027B3D">
              <w:rPr>
                <w:sz w:val="26"/>
                <w:szCs w:val="26"/>
              </w:rPr>
              <w:t>8. В коммерческом и техническом предложениях участника не указана марка поставляемого оборудования.</w:t>
            </w:r>
          </w:p>
          <w:p w:rsidR="00027B3D" w:rsidRPr="00027B3D" w:rsidRDefault="00027B3D" w:rsidP="00027B3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027B3D">
              <w:rPr>
                <w:sz w:val="26"/>
                <w:szCs w:val="26"/>
              </w:rPr>
              <w:t xml:space="preserve">9. В техническом предложении отсутствует </w:t>
            </w:r>
            <w:proofErr w:type="gramStart"/>
            <w:r w:rsidRPr="00027B3D">
              <w:rPr>
                <w:sz w:val="26"/>
                <w:szCs w:val="26"/>
              </w:rPr>
              <w:t>документация</w:t>
            </w:r>
            <w:proofErr w:type="gramEnd"/>
            <w:r w:rsidRPr="00027B3D">
              <w:rPr>
                <w:sz w:val="26"/>
                <w:szCs w:val="26"/>
              </w:rPr>
              <w:t xml:space="preserve"> указанная в пунктах №№ 3.4, 3.5, 3.6, 3.9, 3.10, 3.12 Технических требований.</w:t>
            </w:r>
          </w:p>
          <w:p w:rsidR="00027B3D" w:rsidRDefault="00027B3D" w:rsidP="00571AEC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1C02C6">
              <w:rPr>
                <w:i/>
                <w:sz w:val="26"/>
                <w:szCs w:val="26"/>
              </w:rPr>
              <w:t xml:space="preserve">По результатам </w:t>
            </w:r>
            <w:r w:rsidRPr="001C02C6">
              <w:rPr>
                <w:b/>
                <w:i/>
                <w:sz w:val="26"/>
                <w:szCs w:val="26"/>
              </w:rPr>
              <w:t>дополнительной</w:t>
            </w:r>
            <w:r w:rsidRPr="001C02C6">
              <w:rPr>
                <w:i/>
                <w:sz w:val="26"/>
                <w:szCs w:val="26"/>
              </w:rPr>
              <w:t xml:space="preserve"> </w:t>
            </w:r>
            <w:r w:rsidRPr="001C02C6">
              <w:rPr>
                <w:b/>
                <w:i/>
                <w:sz w:val="26"/>
                <w:szCs w:val="26"/>
              </w:rPr>
              <w:t>экспертизы</w:t>
            </w:r>
            <w:r w:rsidRPr="001C02C6">
              <w:rPr>
                <w:i/>
                <w:sz w:val="26"/>
                <w:szCs w:val="26"/>
              </w:rPr>
              <w:t xml:space="preserve"> замечани</w:t>
            </w:r>
            <w:r w:rsidRPr="00E94A48">
              <w:rPr>
                <w:i/>
                <w:sz w:val="26"/>
                <w:szCs w:val="26"/>
              </w:rPr>
              <w:t xml:space="preserve">я </w:t>
            </w:r>
            <w:r w:rsidRPr="001C02C6">
              <w:rPr>
                <w:b/>
                <w:i/>
                <w:sz w:val="26"/>
                <w:szCs w:val="26"/>
              </w:rPr>
              <w:t>не снят</w:t>
            </w:r>
            <w:r w:rsidRPr="00E94A48">
              <w:rPr>
                <w:b/>
                <w:i/>
                <w:sz w:val="26"/>
                <w:szCs w:val="26"/>
              </w:rPr>
              <w:t>ы</w:t>
            </w:r>
            <w:r w:rsidRPr="001C02C6">
              <w:rPr>
                <w:i/>
                <w:sz w:val="26"/>
                <w:szCs w:val="26"/>
              </w:rPr>
              <w:t>. Ответ на доп. запрос не предоставлен.</w:t>
            </w:r>
          </w:p>
          <w:p w:rsidR="00027B3D" w:rsidRPr="00027B3D" w:rsidRDefault="00027B3D" w:rsidP="00027B3D">
            <w:pPr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027B3D">
              <w:rPr>
                <w:sz w:val="26"/>
                <w:szCs w:val="26"/>
              </w:rPr>
              <w:t>10.</w:t>
            </w:r>
            <w:r w:rsidRPr="00027B3D">
              <w:rPr>
                <w:i/>
                <w:sz w:val="26"/>
                <w:szCs w:val="26"/>
              </w:rPr>
              <w:t xml:space="preserve"> </w:t>
            </w:r>
            <w:r w:rsidRPr="00027B3D">
              <w:rPr>
                <w:bCs/>
                <w:sz w:val="26"/>
                <w:szCs w:val="26"/>
              </w:rPr>
              <w:t xml:space="preserve">Участник в основную часть заявки вложил «Коммерческое </w:t>
            </w:r>
            <w:proofErr w:type="gramStart"/>
            <w:r w:rsidRPr="00027B3D">
              <w:rPr>
                <w:bCs/>
                <w:sz w:val="26"/>
                <w:szCs w:val="26"/>
              </w:rPr>
              <w:t>предложение</w:t>
            </w:r>
            <w:proofErr w:type="gramEnd"/>
            <w:r w:rsidRPr="00027B3D">
              <w:rPr>
                <w:bCs/>
                <w:sz w:val="26"/>
                <w:szCs w:val="26"/>
              </w:rPr>
              <w:t>» в котором отражены сведения о ценовом предложении Участника, что не соответствует п. 4.5.1.3 и подпункт 5 пункт 12.1  раздел 12 Документации о закупке.</w:t>
            </w:r>
          </w:p>
        </w:tc>
        <w:tc>
          <w:tcPr>
            <w:tcW w:w="2693" w:type="dxa"/>
            <w:shd w:val="clear" w:color="auto" w:fill="auto"/>
          </w:tcPr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r w:rsidRPr="00E94A48">
              <w:rPr>
                <w:b/>
                <w:bCs/>
                <w:i/>
                <w:sz w:val="26"/>
                <w:szCs w:val="26"/>
              </w:rPr>
              <w:lastRenderedPageBreak/>
              <w:t>Матющенко Д.В.</w:t>
            </w:r>
          </w:p>
          <w:p w:rsidR="00027B3D" w:rsidRPr="00E94A48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sz w:val="26"/>
                <w:szCs w:val="26"/>
              </w:rPr>
              <w:t>МакаревимВ.А</w:t>
            </w:r>
            <w:proofErr w:type="spellEnd"/>
            <w:r>
              <w:rPr>
                <w:b/>
                <w:bCs/>
                <w:i/>
                <w:sz w:val="26"/>
                <w:szCs w:val="26"/>
              </w:rPr>
              <w:t>.</w:t>
            </w: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027B3D">
              <w:rPr>
                <w:b/>
                <w:bCs/>
                <w:i/>
                <w:sz w:val="26"/>
                <w:szCs w:val="26"/>
              </w:rPr>
              <w:t>Величков</w:t>
            </w:r>
            <w:proofErr w:type="spellEnd"/>
            <w:r w:rsidRPr="00027B3D">
              <w:rPr>
                <w:b/>
                <w:bCs/>
                <w:i/>
                <w:sz w:val="26"/>
                <w:szCs w:val="26"/>
              </w:rPr>
              <w:t xml:space="preserve"> П.А.</w:t>
            </w: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</w:p>
          <w:p w:rsidR="00027B3D" w:rsidRDefault="00027B3D" w:rsidP="00027B3D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Елисеева М.Г.</w:t>
            </w:r>
          </w:p>
          <w:p w:rsidR="00027B3D" w:rsidRPr="00C9670A" w:rsidRDefault="00027B3D" w:rsidP="00027B3D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Машкина О.П.</w:t>
            </w:r>
          </w:p>
        </w:tc>
      </w:tr>
    </w:tbl>
    <w:p w:rsidR="001C02C6" w:rsidRPr="00ED44FC" w:rsidRDefault="001C02C6" w:rsidP="001C02C6">
      <w:pPr>
        <w:spacing w:line="240" w:lineRule="auto"/>
        <w:rPr>
          <w:sz w:val="26"/>
          <w:szCs w:val="26"/>
        </w:rPr>
      </w:pPr>
    </w:p>
    <w:p w:rsidR="001C02C6" w:rsidRPr="00C9670A" w:rsidRDefault="00027B3D" w:rsidP="00027B3D">
      <w:pPr>
        <w:pStyle w:val="25"/>
        <w:keepNext/>
        <w:tabs>
          <w:tab w:val="left" w:pos="426"/>
        </w:tabs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C02C6" w:rsidRPr="00ED44FC">
        <w:rPr>
          <w:sz w:val="26"/>
          <w:szCs w:val="26"/>
        </w:rPr>
        <w:t xml:space="preserve">Предлагается отклонить заявку Участника </w:t>
      </w:r>
      <w:r w:rsidR="00571AEC" w:rsidRPr="00571AEC">
        <w:rPr>
          <w:bCs/>
          <w:i/>
          <w:sz w:val="26"/>
          <w:szCs w:val="26"/>
        </w:rPr>
        <w:t>ООО «Курганский трансформаторный завод»</w:t>
      </w:r>
      <w:r w:rsidR="00571AEC">
        <w:rPr>
          <w:b/>
          <w:bCs/>
          <w:sz w:val="26"/>
          <w:szCs w:val="26"/>
        </w:rPr>
        <w:t xml:space="preserve"> </w:t>
      </w:r>
      <w:r w:rsidR="001C02C6" w:rsidRPr="00C9670A">
        <w:rPr>
          <w:sz w:val="26"/>
          <w:szCs w:val="26"/>
        </w:rPr>
        <w:t>от дальнейшего рассмотрения на основании п</w:t>
      </w:r>
      <w:r w:rsidR="001C02C6">
        <w:rPr>
          <w:sz w:val="26"/>
          <w:szCs w:val="26"/>
        </w:rPr>
        <w:t xml:space="preserve">одпункта </w:t>
      </w:r>
      <w:r w:rsidR="00367537">
        <w:rPr>
          <w:sz w:val="26"/>
          <w:szCs w:val="26"/>
        </w:rPr>
        <w:t>«б</w:t>
      </w:r>
      <w:r w:rsidR="001C02C6" w:rsidRPr="005F78EF">
        <w:rPr>
          <w:sz w:val="26"/>
          <w:szCs w:val="26"/>
        </w:rPr>
        <w:t>»</w:t>
      </w:r>
      <w:r w:rsidR="00367537">
        <w:rPr>
          <w:sz w:val="26"/>
          <w:szCs w:val="26"/>
        </w:rPr>
        <w:t>, «е»</w:t>
      </w:r>
      <w:r w:rsidR="001C02C6" w:rsidRPr="005F78EF">
        <w:rPr>
          <w:sz w:val="26"/>
          <w:szCs w:val="26"/>
        </w:rPr>
        <w:t xml:space="preserve"> </w:t>
      </w:r>
      <w:r w:rsidR="001C02C6">
        <w:rPr>
          <w:sz w:val="26"/>
          <w:szCs w:val="26"/>
        </w:rPr>
        <w:t>пункта 4.9.5</w:t>
      </w:r>
      <w:r w:rsidR="001C02C6" w:rsidRPr="00C9670A">
        <w:rPr>
          <w:sz w:val="26"/>
          <w:szCs w:val="26"/>
        </w:rPr>
        <w:t xml:space="preserve"> Документации о закупке.</w:t>
      </w:r>
    </w:p>
    <w:p w:rsidR="001C02C6" w:rsidRPr="00C9670A" w:rsidRDefault="001C02C6" w:rsidP="001C02C6">
      <w:pPr>
        <w:pStyle w:val="25"/>
        <w:keepNext/>
        <w:tabs>
          <w:tab w:val="left" w:pos="426"/>
        </w:tabs>
        <w:ind w:left="720" w:firstLine="0"/>
        <w:rPr>
          <w:sz w:val="26"/>
          <w:szCs w:val="26"/>
        </w:rPr>
      </w:pPr>
    </w:p>
    <w:p w:rsidR="001C02C6" w:rsidRPr="00C9670A" w:rsidRDefault="001C02C6" w:rsidP="001C02C6">
      <w:pPr>
        <w:pStyle w:val="25"/>
        <w:keepNext/>
        <w:tabs>
          <w:tab w:val="left" w:pos="426"/>
        </w:tabs>
        <w:ind w:firstLine="0"/>
        <w:rPr>
          <w:b/>
          <w:sz w:val="26"/>
          <w:szCs w:val="26"/>
        </w:rPr>
      </w:pPr>
      <w:r w:rsidRPr="00C9670A">
        <w:rPr>
          <w:b/>
          <w:sz w:val="26"/>
          <w:szCs w:val="26"/>
        </w:rPr>
        <w:t>РЕШИЛИ:</w:t>
      </w:r>
    </w:p>
    <w:p w:rsidR="001C02C6" w:rsidRPr="00ED44FC" w:rsidRDefault="00027B3D" w:rsidP="00027B3D">
      <w:pPr>
        <w:pStyle w:val="25"/>
        <w:keepNext/>
        <w:tabs>
          <w:tab w:val="left" w:pos="0"/>
        </w:tabs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C02C6" w:rsidRPr="00C9670A">
        <w:rPr>
          <w:sz w:val="26"/>
          <w:szCs w:val="26"/>
        </w:rPr>
        <w:t xml:space="preserve">Отклонить заявку Участника </w:t>
      </w:r>
      <w:r w:rsidR="00571AEC" w:rsidRPr="00571AEC">
        <w:rPr>
          <w:bCs/>
          <w:i/>
          <w:sz w:val="26"/>
          <w:szCs w:val="26"/>
        </w:rPr>
        <w:t>ООО «Курганский трансформаторный завод»</w:t>
      </w:r>
      <w:r w:rsidR="00571AEC">
        <w:rPr>
          <w:b/>
          <w:bCs/>
          <w:sz w:val="26"/>
          <w:szCs w:val="26"/>
        </w:rPr>
        <w:t xml:space="preserve"> </w:t>
      </w:r>
      <w:r w:rsidR="001C02C6" w:rsidRPr="00C9670A">
        <w:rPr>
          <w:sz w:val="26"/>
          <w:szCs w:val="26"/>
        </w:rPr>
        <w:t>от дальнейшего</w:t>
      </w:r>
      <w:r w:rsidR="001C02C6" w:rsidRPr="00ED44FC">
        <w:rPr>
          <w:sz w:val="26"/>
          <w:szCs w:val="26"/>
        </w:rPr>
        <w:t xml:space="preserve"> рассмотрения на основании </w:t>
      </w:r>
      <w:r w:rsidR="001C02C6" w:rsidRPr="005F78EF">
        <w:rPr>
          <w:sz w:val="26"/>
          <w:szCs w:val="26"/>
        </w:rPr>
        <w:t>подпункта</w:t>
      </w:r>
      <w:r w:rsidR="00367537">
        <w:rPr>
          <w:sz w:val="26"/>
          <w:szCs w:val="26"/>
        </w:rPr>
        <w:t xml:space="preserve"> </w:t>
      </w:r>
      <w:r w:rsidR="00367537" w:rsidRPr="00367537">
        <w:rPr>
          <w:sz w:val="26"/>
          <w:szCs w:val="26"/>
        </w:rPr>
        <w:t xml:space="preserve">«б», </w:t>
      </w:r>
      <w:r w:rsidR="001C02C6" w:rsidRPr="00367537">
        <w:rPr>
          <w:sz w:val="26"/>
          <w:szCs w:val="26"/>
        </w:rPr>
        <w:t>«е»</w:t>
      </w:r>
      <w:r w:rsidR="001C02C6" w:rsidRPr="005F78EF">
        <w:rPr>
          <w:sz w:val="26"/>
          <w:szCs w:val="26"/>
        </w:rPr>
        <w:t xml:space="preserve"> пункта 4.9.5 </w:t>
      </w:r>
      <w:r w:rsidR="001C02C6"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7B3D" w:rsidRPr="00ED44FC" w:rsidTr="00367537">
        <w:tc>
          <w:tcPr>
            <w:tcW w:w="9639" w:type="dxa"/>
            <w:shd w:val="clear" w:color="auto" w:fill="auto"/>
          </w:tcPr>
          <w:p w:rsidR="00027B3D" w:rsidRPr="00ED44FC" w:rsidRDefault="00027B3D" w:rsidP="00C44A7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027B3D" w:rsidRPr="00E94A48" w:rsidTr="00367537">
        <w:tc>
          <w:tcPr>
            <w:tcW w:w="9639" w:type="dxa"/>
            <w:shd w:val="clear" w:color="auto" w:fill="auto"/>
          </w:tcPr>
          <w:p w:rsidR="00027B3D" w:rsidRPr="00571AEC" w:rsidRDefault="00027B3D" w:rsidP="00C44A7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71AEC">
              <w:rPr>
                <w:sz w:val="26"/>
                <w:szCs w:val="26"/>
              </w:rPr>
              <w:t xml:space="preserve">1. В заявке участника отсутствуют протоколы исследований (испытаний) с положительным </w:t>
            </w:r>
            <w:proofErr w:type="gramStart"/>
            <w:r w:rsidRPr="00571AEC">
              <w:rPr>
                <w:sz w:val="26"/>
                <w:szCs w:val="26"/>
              </w:rPr>
              <w:t>результатом</w:t>
            </w:r>
            <w:proofErr w:type="gramEnd"/>
            <w:r w:rsidRPr="00571AEC">
              <w:rPr>
                <w:sz w:val="26"/>
                <w:szCs w:val="26"/>
              </w:rPr>
              <w:t xml:space="preserve"> на основании которых были приняты декларации о соответствии, что не соответствует п. 3.3. технического задания.</w:t>
            </w:r>
          </w:p>
          <w:p w:rsidR="00027B3D" w:rsidRPr="00E94A48" w:rsidRDefault="00027B3D" w:rsidP="00C44A7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71AEC">
              <w:rPr>
                <w:sz w:val="26"/>
                <w:szCs w:val="26"/>
              </w:rPr>
              <w:t>3. В заявке участника отсутствуют сборочные и компоновочные чертежи, что не соответствует п. 3.4.1 технических требований на проведение закупки.</w:t>
            </w:r>
          </w:p>
          <w:p w:rsidR="00027B3D" w:rsidRPr="00571AEC" w:rsidRDefault="00027B3D" w:rsidP="00C44A7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71AEC">
              <w:rPr>
                <w:sz w:val="26"/>
                <w:szCs w:val="26"/>
              </w:rPr>
              <w:t>4. В заявке участника отсутствует техническое описание конструктивного исполнения и заполненные опросные листы на предлагаемое оборудование, что не соответствует п. 3.4.2 технических требований на проведение закупки.</w:t>
            </w:r>
          </w:p>
          <w:p w:rsidR="00027B3D" w:rsidRPr="00571AEC" w:rsidRDefault="00027B3D" w:rsidP="00C44A7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71AEC">
              <w:rPr>
                <w:sz w:val="26"/>
                <w:szCs w:val="26"/>
              </w:rPr>
              <w:t xml:space="preserve">5. В заявке участника отсутствуют отсканированные копии ТУ в </w:t>
            </w:r>
            <w:proofErr w:type="gramStart"/>
            <w:r w:rsidRPr="00571AEC">
              <w:rPr>
                <w:sz w:val="26"/>
                <w:szCs w:val="26"/>
              </w:rPr>
              <w:t>соответствии</w:t>
            </w:r>
            <w:proofErr w:type="gramEnd"/>
            <w:r w:rsidRPr="00571AEC">
              <w:rPr>
                <w:sz w:val="26"/>
                <w:szCs w:val="26"/>
              </w:rPr>
              <w:t xml:space="preserve"> с которыми выпускается оборудование, что не соответствует п. 3.5. технических </w:t>
            </w:r>
            <w:r w:rsidRPr="00571AEC">
              <w:rPr>
                <w:sz w:val="26"/>
                <w:szCs w:val="26"/>
              </w:rPr>
              <w:lastRenderedPageBreak/>
              <w:t>требований на проведение закупки.</w:t>
            </w:r>
          </w:p>
          <w:p w:rsidR="00027B3D" w:rsidRPr="00571AEC" w:rsidRDefault="00027B3D" w:rsidP="00C44A7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71AEC">
              <w:rPr>
                <w:sz w:val="26"/>
                <w:szCs w:val="26"/>
              </w:rPr>
              <w:t>6. В заявке участника отсутствует подтверждение гарантии на предлагаемое оборудование, что не соответствует п. 3.6. технических требований на проведение закупки.</w:t>
            </w:r>
          </w:p>
          <w:p w:rsidR="00027B3D" w:rsidRDefault="00027B3D" w:rsidP="00C44A7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71AEC">
              <w:rPr>
                <w:sz w:val="26"/>
                <w:szCs w:val="26"/>
              </w:rPr>
              <w:t>7. В заявке участника отсутствует подробное техническое описание предлагаемого эквивалента оборудования, что не соответствует п. 3.7, 3.8, 3.9, 3.10. технических требований на проведение закупки.</w:t>
            </w:r>
          </w:p>
          <w:p w:rsidR="00027B3D" w:rsidRPr="00027B3D" w:rsidRDefault="00027B3D" w:rsidP="00027B3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027B3D">
              <w:rPr>
                <w:sz w:val="26"/>
                <w:szCs w:val="26"/>
              </w:rPr>
              <w:t>8. В коммерческом и техническом предложениях участника не указана марка поставляемого оборудования.</w:t>
            </w:r>
          </w:p>
          <w:p w:rsidR="00027B3D" w:rsidRPr="00027B3D" w:rsidRDefault="00027B3D" w:rsidP="00027B3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027B3D">
              <w:rPr>
                <w:sz w:val="26"/>
                <w:szCs w:val="26"/>
              </w:rPr>
              <w:t xml:space="preserve">9. В техническом предложении отсутствует </w:t>
            </w:r>
            <w:proofErr w:type="gramStart"/>
            <w:r w:rsidRPr="00027B3D">
              <w:rPr>
                <w:sz w:val="26"/>
                <w:szCs w:val="26"/>
              </w:rPr>
              <w:t>документация</w:t>
            </w:r>
            <w:proofErr w:type="gramEnd"/>
            <w:r w:rsidRPr="00027B3D">
              <w:rPr>
                <w:sz w:val="26"/>
                <w:szCs w:val="26"/>
              </w:rPr>
              <w:t xml:space="preserve"> указанная в пунктах №№ 3.4, 3.5, 3.6, 3.9, 3.10, 3.12 Технических требований.</w:t>
            </w:r>
          </w:p>
          <w:p w:rsidR="00027B3D" w:rsidRDefault="00027B3D" w:rsidP="00C44A71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1C02C6">
              <w:rPr>
                <w:i/>
                <w:sz w:val="26"/>
                <w:szCs w:val="26"/>
              </w:rPr>
              <w:t xml:space="preserve">По результатам </w:t>
            </w:r>
            <w:r w:rsidRPr="001C02C6">
              <w:rPr>
                <w:b/>
                <w:i/>
                <w:sz w:val="26"/>
                <w:szCs w:val="26"/>
              </w:rPr>
              <w:t>дополнительной</w:t>
            </w:r>
            <w:r w:rsidRPr="001C02C6">
              <w:rPr>
                <w:i/>
                <w:sz w:val="26"/>
                <w:szCs w:val="26"/>
              </w:rPr>
              <w:t xml:space="preserve"> </w:t>
            </w:r>
            <w:r w:rsidRPr="001C02C6">
              <w:rPr>
                <w:b/>
                <w:i/>
                <w:sz w:val="26"/>
                <w:szCs w:val="26"/>
              </w:rPr>
              <w:t>экспертизы</w:t>
            </w:r>
            <w:r w:rsidRPr="001C02C6">
              <w:rPr>
                <w:i/>
                <w:sz w:val="26"/>
                <w:szCs w:val="26"/>
              </w:rPr>
              <w:t xml:space="preserve"> замечани</w:t>
            </w:r>
            <w:r w:rsidRPr="00E94A48">
              <w:rPr>
                <w:i/>
                <w:sz w:val="26"/>
                <w:szCs w:val="26"/>
              </w:rPr>
              <w:t xml:space="preserve">я </w:t>
            </w:r>
            <w:r w:rsidRPr="001C02C6">
              <w:rPr>
                <w:b/>
                <w:i/>
                <w:sz w:val="26"/>
                <w:szCs w:val="26"/>
              </w:rPr>
              <w:t>не снят</w:t>
            </w:r>
            <w:r w:rsidRPr="00E94A48">
              <w:rPr>
                <w:b/>
                <w:i/>
                <w:sz w:val="26"/>
                <w:szCs w:val="26"/>
              </w:rPr>
              <w:t>ы</w:t>
            </w:r>
            <w:r w:rsidRPr="001C02C6">
              <w:rPr>
                <w:i/>
                <w:sz w:val="26"/>
                <w:szCs w:val="26"/>
              </w:rPr>
              <w:t>. Ответ на доп. запрос не предоставлен.</w:t>
            </w:r>
          </w:p>
          <w:p w:rsidR="00027B3D" w:rsidRPr="00027B3D" w:rsidRDefault="00027B3D" w:rsidP="00027B3D">
            <w:pPr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027B3D">
              <w:rPr>
                <w:sz w:val="26"/>
                <w:szCs w:val="26"/>
              </w:rPr>
              <w:t>10.</w:t>
            </w:r>
            <w:r w:rsidRPr="00027B3D">
              <w:rPr>
                <w:i/>
                <w:sz w:val="26"/>
                <w:szCs w:val="26"/>
              </w:rPr>
              <w:t xml:space="preserve"> </w:t>
            </w:r>
            <w:r w:rsidRPr="00027B3D">
              <w:rPr>
                <w:bCs/>
                <w:sz w:val="26"/>
                <w:szCs w:val="26"/>
              </w:rPr>
              <w:t xml:space="preserve">Участник в основную часть заявки вложил «Коммерческое </w:t>
            </w:r>
            <w:proofErr w:type="gramStart"/>
            <w:r w:rsidRPr="00027B3D">
              <w:rPr>
                <w:bCs/>
                <w:sz w:val="26"/>
                <w:szCs w:val="26"/>
              </w:rPr>
              <w:t>предложение</w:t>
            </w:r>
            <w:proofErr w:type="gramEnd"/>
            <w:r w:rsidRPr="00027B3D">
              <w:rPr>
                <w:bCs/>
                <w:sz w:val="26"/>
                <w:szCs w:val="26"/>
              </w:rPr>
              <w:t>» в котором отражены сведения о ценовом предложении Участника, что не соответствует п. 4.5.1.3 и подпункт 5 пункт 12.1  раздел 12 Документации о закупке.</w:t>
            </w:r>
          </w:p>
        </w:tc>
      </w:tr>
    </w:tbl>
    <w:p w:rsidR="001C02C6" w:rsidRPr="00E94A48" w:rsidRDefault="001C02C6" w:rsidP="001C02C6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1C02C6" w:rsidRPr="00ED44FC" w:rsidRDefault="001C02C6" w:rsidP="001C02C6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ED44FC">
        <w:rPr>
          <w:b/>
          <w:spacing w:val="4"/>
          <w:sz w:val="26"/>
          <w:szCs w:val="26"/>
        </w:rPr>
        <w:t>РЕЗУЛЬТАТЫ ГОЛОСОВАНИЯ КОМИССИИ:</w:t>
      </w:r>
    </w:p>
    <w:p w:rsidR="001C02C6" w:rsidRPr="00ED44FC" w:rsidRDefault="001C02C6" w:rsidP="001C02C6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ED44FC">
        <w:rPr>
          <w:spacing w:val="4"/>
          <w:sz w:val="26"/>
          <w:szCs w:val="26"/>
        </w:rPr>
        <w:t xml:space="preserve">Общее </w:t>
      </w:r>
      <w:r>
        <w:rPr>
          <w:spacing w:val="4"/>
          <w:sz w:val="26"/>
          <w:szCs w:val="26"/>
        </w:rPr>
        <w:t>количество членов комиссии: 8</w:t>
      </w:r>
      <w:r w:rsidRPr="00ED44FC">
        <w:rPr>
          <w:spacing w:val="4"/>
          <w:sz w:val="26"/>
          <w:szCs w:val="26"/>
        </w:rPr>
        <w:t>, из них проголосовали:</w:t>
      </w:r>
    </w:p>
    <w:p w:rsidR="001C02C6" w:rsidRPr="00ED44FC" w:rsidRDefault="001C02C6" w:rsidP="001C02C6">
      <w:pPr>
        <w:spacing w:line="240" w:lineRule="auto"/>
        <w:ind w:firstLine="0"/>
        <w:rPr>
          <w:spacing w:val="4"/>
          <w:sz w:val="26"/>
          <w:szCs w:val="26"/>
        </w:rPr>
      </w:pPr>
      <w:r w:rsidRPr="00ED44FC">
        <w:rPr>
          <w:b/>
          <w:spacing w:val="4"/>
          <w:sz w:val="26"/>
          <w:szCs w:val="26"/>
        </w:rPr>
        <w:t xml:space="preserve">«За» - </w:t>
      </w:r>
      <w:r w:rsidRPr="00ED44FC">
        <w:rPr>
          <w:spacing w:val="4"/>
          <w:sz w:val="26"/>
          <w:szCs w:val="26"/>
        </w:rPr>
        <w:t xml:space="preserve">___ </w:t>
      </w:r>
      <w:r w:rsidRPr="00ED44FC">
        <w:rPr>
          <w:sz w:val="26"/>
          <w:szCs w:val="26"/>
        </w:rPr>
        <w:t>членов Закупочной комиссии</w:t>
      </w:r>
      <w:r w:rsidRPr="00ED44FC">
        <w:rPr>
          <w:spacing w:val="4"/>
          <w:sz w:val="26"/>
          <w:szCs w:val="26"/>
        </w:rPr>
        <w:t>;</w:t>
      </w:r>
    </w:p>
    <w:p w:rsidR="001C02C6" w:rsidRPr="00ED44FC" w:rsidRDefault="001C02C6" w:rsidP="001C02C6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ED44FC">
        <w:rPr>
          <w:b/>
          <w:spacing w:val="4"/>
          <w:sz w:val="26"/>
          <w:szCs w:val="26"/>
        </w:rPr>
        <w:t xml:space="preserve">«Против» - </w:t>
      </w:r>
      <w:r w:rsidRPr="00ED44FC">
        <w:rPr>
          <w:spacing w:val="4"/>
          <w:sz w:val="26"/>
          <w:szCs w:val="26"/>
        </w:rPr>
        <w:t xml:space="preserve">___ </w:t>
      </w:r>
      <w:r w:rsidRPr="00ED44FC">
        <w:rPr>
          <w:sz w:val="26"/>
          <w:szCs w:val="26"/>
        </w:rPr>
        <w:t>членов Закупочной комиссии</w:t>
      </w:r>
      <w:r w:rsidRPr="00ED44FC">
        <w:rPr>
          <w:spacing w:val="4"/>
          <w:sz w:val="26"/>
          <w:szCs w:val="26"/>
        </w:rPr>
        <w:t>;</w:t>
      </w:r>
    </w:p>
    <w:p w:rsidR="001C02C6" w:rsidRPr="00ED44FC" w:rsidRDefault="001C02C6" w:rsidP="001C02C6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ED44FC" w:rsidDel="0059326B">
        <w:rPr>
          <w:b/>
          <w:spacing w:val="4"/>
          <w:sz w:val="26"/>
          <w:szCs w:val="26"/>
        </w:rPr>
        <w:t xml:space="preserve"> </w:t>
      </w:r>
      <w:r w:rsidRPr="00ED44FC">
        <w:rPr>
          <w:b/>
          <w:spacing w:val="4"/>
          <w:sz w:val="26"/>
          <w:szCs w:val="26"/>
        </w:rPr>
        <w:t>«Не голосовали» - ___</w:t>
      </w:r>
      <w:r w:rsidRPr="00ED44FC">
        <w:rPr>
          <w:sz w:val="26"/>
          <w:szCs w:val="26"/>
        </w:rPr>
        <w:t xml:space="preserve"> членов Закупочной комиссии.</w:t>
      </w:r>
    </w:p>
    <w:p w:rsidR="001C02C6" w:rsidRPr="00ED44FC" w:rsidRDefault="001C02C6" w:rsidP="001C02C6">
      <w:pPr>
        <w:suppressAutoHyphens/>
        <w:spacing w:line="240" w:lineRule="auto"/>
        <w:ind w:firstLine="0"/>
        <w:rPr>
          <w:b/>
          <w:sz w:val="26"/>
          <w:szCs w:val="26"/>
        </w:rPr>
      </w:pPr>
      <w:r w:rsidRPr="00ED44FC">
        <w:rPr>
          <w:b/>
          <w:sz w:val="26"/>
          <w:szCs w:val="26"/>
        </w:rPr>
        <w:t>Решение по Вопросу №</w:t>
      </w:r>
      <w:r w:rsidR="00571AEC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принято.</w:t>
      </w:r>
    </w:p>
    <w:p w:rsidR="00A07002" w:rsidRDefault="00A07002" w:rsidP="00D072D1">
      <w:pPr>
        <w:pStyle w:val="22"/>
        <w:widowControl w:val="0"/>
        <w:ind w:firstLine="0"/>
        <w:rPr>
          <w:b/>
          <w:bCs/>
          <w:iCs/>
          <w:sz w:val="26"/>
          <w:szCs w:val="26"/>
        </w:rPr>
      </w:pPr>
    </w:p>
    <w:p w:rsidR="00E033DF" w:rsidRPr="00D50ABA" w:rsidRDefault="00E033DF" w:rsidP="00D072D1">
      <w:pPr>
        <w:pStyle w:val="22"/>
        <w:widowControl w:val="0"/>
        <w:ind w:firstLine="0"/>
        <w:rPr>
          <w:b/>
          <w:sz w:val="26"/>
          <w:szCs w:val="26"/>
        </w:rPr>
      </w:pPr>
      <w:r w:rsidRPr="00D50ABA">
        <w:rPr>
          <w:b/>
          <w:bCs/>
          <w:iCs/>
          <w:sz w:val="26"/>
          <w:szCs w:val="26"/>
        </w:rPr>
        <w:t>ВОПРОС</w:t>
      </w:r>
      <w:r w:rsidR="00571AEC">
        <w:rPr>
          <w:b/>
          <w:bCs/>
          <w:iCs/>
          <w:sz w:val="26"/>
          <w:szCs w:val="26"/>
        </w:rPr>
        <w:t xml:space="preserve"> 4</w:t>
      </w:r>
      <w:r w:rsidRPr="00D50ABA">
        <w:rPr>
          <w:b/>
          <w:bCs/>
          <w:iCs/>
          <w:sz w:val="26"/>
          <w:szCs w:val="26"/>
        </w:rPr>
        <w:t xml:space="preserve">.  </w:t>
      </w:r>
      <w:r w:rsidR="00D072D1" w:rsidRPr="00D50ABA">
        <w:rPr>
          <w:b/>
          <w:snapToGrid w:val="0"/>
          <w:sz w:val="26"/>
          <w:szCs w:val="26"/>
        </w:rPr>
        <w:t xml:space="preserve">О признании заявок </w:t>
      </w:r>
      <w:proofErr w:type="gramStart"/>
      <w:r w:rsidR="00D072D1" w:rsidRPr="00D50ABA">
        <w:rPr>
          <w:b/>
          <w:snapToGrid w:val="0"/>
          <w:sz w:val="26"/>
          <w:szCs w:val="26"/>
        </w:rPr>
        <w:t>соответствующими</w:t>
      </w:r>
      <w:proofErr w:type="gramEnd"/>
      <w:r w:rsidR="00D072D1" w:rsidRPr="00D50ABA">
        <w:rPr>
          <w:b/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 w:rsidR="00CD468D" w:rsidRPr="00D50ABA">
        <w:rPr>
          <w:b/>
          <w:sz w:val="26"/>
          <w:szCs w:val="26"/>
        </w:rPr>
        <w:t>основных</w:t>
      </w:r>
      <w:r w:rsidR="00D072D1" w:rsidRPr="00D50ABA">
        <w:rPr>
          <w:b/>
          <w:sz w:val="26"/>
          <w:szCs w:val="26"/>
        </w:rPr>
        <w:t xml:space="preserve"> частей заявок </w:t>
      </w:r>
    </w:p>
    <w:p w:rsidR="00D072D1" w:rsidRPr="00D50ABA" w:rsidRDefault="00D072D1" w:rsidP="00D072D1">
      <w:pPr>
        <w:pStyle w:val="22"/>
        <w:widowControl w:val="0"/>
        <w:ind w:firstLine="0"/>
        <w:rPr>
          <w:sz w:val="26"/>
          <w:szCs w:val="26"/>
        </w:rPr>
      </w:pPr>
    </w:p>
    <w:p w:rsidR="00E033DF" w:rsidRPr="00D50ABA" w:rsidRDefault="00E033DF" w:rsidP="00E033DF">
      <w:pPr>
        <w:widowControl w:val="0"/>
        <w:spacing w:line="240" w:lineRule="auto"/>
        <w:ind w:firstLine="0"/>
        <w:rPr>
          <w:sz w:val="26"/>
          <w:szCs w:val="26"/>
        </w:rPr>
      </w:pPr>
      <w:r w:rsidRPr="00D50ABA">
        <w:rPr>
          <w:sz w:val="26"/>
          <w:szCs w:val="26"/>
        </w:rPr>
        <w:t>РАССМАТРИВАЕМЫЕ ДОКУМЕНТЫ:</w:t>
      </w:r>
    </w:p>
    <w:p w:rsidR="00E033DF" w:rsidRPr="00D50ABA" w:rsidRDefault="00E033DF" w:rsidP="000D633D">
      <w:pPr>
        <w:pStyle w:val="af5"/>
        <w:widowControl w:val="0"/>
        <w:numPr>
          <w:ilvl w:val="0"/>
          <w:numId w:val="17"/>
        </w:numPr>
        <w:tabs>
          <w:tab w:val="left" w:pos="284"/>
        </w:tabs>
        <w:snapToGrid w:val="0"/>
        <w:spacing w:line="240" w:lineRule="auto"/>
        <w:ind w:left="851"/>
        <w:rPr>
          <w:sz w:val="26"/>
          <w:szCs w:val="26"/>
        </w:rPr>
      </w:pPr>
      <w:r w:rsidRPr="00D50ABA">
        <w:rPr>
          <w:sz w:val="26"/>
          <w:szCs w:val="26"/>
        </w:rPr>
        <w:t xml:space="preserve">Сводное экспертное заключение </w:t>
      </w:r>
      <w:r w:rsidR="00D072D1" w:rsidRPr="00D50ABA">
        <w:rPr>
          <w:sz w:val="26"/>
          <w:szCs w:val="26"/>
        </w:rPr>
        <w:t xml:space="preserve">№ 1 </w:t>
      </w:r>
      <w:r w:rsidRPr="00D50ABA">
        <w:rPr>
          <w:sz w:val="26"/>
          <w:szCs w:val="26"/>
        </w:rPr>
        <w:t xml:space="preserve">куратора экспертной группы </w:t>
      </w:r>
      <w:r w:rsidR="00CD6316" w:rsidRPr="00D50ABA">
        <w:rPr>
          <w:sz w:val="26"/>
          <w:szCs w:val="26"/>
        </w:rPr>
        <w:t>Елисеевой М.Г.</w:t>
      </w:r>
    </w:p>
    <w:p w:rsidR="00E033DF" w:rsidRPr="00D50ABA" w:rsidRDefault="00E033DF" w:rsidP="000D633D">
      <w:pPr>
        <w:pStyle w:val="af5"/>
        <w:widowControl w:val="0"/>
        <w:numPr>
          <w:ilvl w:val="0"/>
          <w:numId w:val="17"/>
        </w:numPr>
        <w:tabs>
          <w:tab w:val="left" w:pos="284"/>
          <w:tab w:val="left" w:pos="851"/>
        </w:tabs>
        <w:snapToGrid w:val="0"/>
        <w:spacing w:line="240" w:lineRule="auto"/>
        <w:ind w:left="0" w:firstLine="522"/>
        <w:rPr>
          <w:sz w:val="26"/>
          <w:szCs w:val="26"/>
        </w:rPr>
      </w:pPr>
      <w:r w:rsidRPr="00D50ABA">
        <w:rPr>
          <w:sz w:val="26"/>
          <w:szCs w:val="26"/>
        </w:rPr>
        <w:t xml:space="preserve">Индивидуальные заключения экспертов </w:t>
      </w:r>
      <w:r w:rsidR="00571AEC">
        <w:rPr>
          <w:sz w:val="26"/>
          <w:szCs w:val="26"/>
        </w:rPr>
        <w:t>Матющенко Д.В.</w:t>
      </w:r>
      <w:r w:rsidR="00CD6316" w:rsidRPr="00D50ABA">
        <w:rPr>
          <w:sz w:val="26"/>
          <w:szCs w:val="26"/>
        </w:rPr>
        <w:t>.,</w:t>
      </w:r>
      <w:r w:rsidRPr="00D50ABA">
        <w:rPr>
          <w:sz w:val="26"/>
          <w:szCs w:val="26"/>
        </w:rPr>
        <w:t xml:space="preserve"> </w:t>
      </w:r>
      <w:r w:rsidR="00571AEC">
        <w:rPr>
          <w:sz w:val="26"/>
          <w:szCs w:val="26"/>
        </w:rPr>
        <w:t xml:space="preserve">Макаревича В.А., </w:t>
      </w:r>
      <w:proofErr w:type="spellStart"/>
      <w:r w:rsidR="00571AEC">
        <w:rPr>
          <w:sz w:val="26"/>
          <w:szCs w:val="26"/>
        </w:rPr>
        <w:t>Величкова</w:t>
      </w:r>
      <w:proofErr w:type="spellEnd"/>
      <w:r w:rsidR="00571AEC">
        <w:rPr>
          <w:sz w:val="26"/>
          <w:szCs w:val="26"/>
        </w:rPr>
        <w:t xml:space="preserve"> П.А.,</w:t>
      </w:r>
      <w:r w:rsidRPr="00D50ABA">
        <w:rPr>
          <w:sz w:val="26"/>
          <w:szCs w:val="26"/>
        </w:rPr>
        <w:t xml:space="preserve"> </w:t>
      </w:r>
      <w:proofErr w:type="gramStart"/>
      <w:r w:rsidR="00CD6316" w:rsidRPr="00D50ABA">
        <w:rPr>
          <w:sz w:val="26"/>
          <w:szCs w:val="26"/>
        </w:rPr>
        <w:t>Машкиной</w:t>
      </w:r>
      <w:proofErr w:type="gramEnd"/>
      <w:r w:rsidR="00CD6316" w:rsidRPr="00D50ABA">
        <w:rPr>
          <w:sz w:val="26"/>
          <w:szCs w:val="26"/>
        </w:rPr>
        <w:t xml:space="preserve"> О.П., </w:t>
      </w:r>
      <w:r w:rsidRPr="00D50ABA">
        <w:rPr>
          <w:sz w:val="26"/>
          <w:szCs w:val="26"/>
        </w:rPr>
        <w:t xml:space="preserve">Лаптева И.А., </w:t>
      </w:r>
      <w:proofErr w:type="spellStart"/>
      <w:r w:rsidR="00CD6316" w:rsidRPr="00D50ABA">
        <w:rPr>
          <w:sz w:val="26"/>
          <w:szCs w:val="26"/>
        </w:rPr>
        <w:t>Генчик</w:t>
      </w:r>
      <w:proofErr w:type="spellEnd"/>
      <w:r w:rsidR="00CD6316" w:rsidRPr="00D50ABA">
        <w:rPr>
          <w:sz w:val="26"/>
          <w:szCs w:val="26"/>
        </w:rPr>
        <w:t xml:space="preserve"> Е.М.</w:t>
      </w:r>
    </w:p>
    <w:p w:rsidR="00E033DF" w:rsidRPr="00D50ABA" w:rsidRDefault="00E033DF" w:rsidP="00E033DF">
      <w:pPr>
        <w:widowControl w:val="0"/>
        <w:spacing w:line="240" w:lineRule="auto"/>
        <w:ind w:firstLine="0"/>
        <w:rPr>
          <w:sz w:val="26"/>
          <w:szCs w:val="26"/>
        </w:rPr>
      </w:pPr>
    </w:p>
    <w:p w:rsidR="00E033DF" w:rsidRPr="00D50ABA" w:rsidRDefault="00E033DF" w:rsidP="00E033DF">
      <w:pPr>
        <w:keepNext/>
        <w:spacing w:line="240" w:lineRule="auto"/>
        <w:ind w:firstLine="0"/>
        <w:rPr>
          <w:sz w:val="26"/>
          <w:szCs w:val="26"/>
        </w:rPr>
      </w:pPr>
      <w:r w:rsidRPr="00D50ABA">
        <w:rPr>
          <w:sz w:val="26"/>
          <w:szCs w:val="26"/>
        </w:rPr>
        <w:t>ОТМЕТИЛИ:</w:t>
      </w:r>
    </w:p>
    <w:p w:rsidR="00417AF2" w:rsidRPr="00D50ABA" w:rsidRDefault="00417AF2" w:rsidP="00E033DF">
      <w:pPr>
        <w:keepNext/>
        <w:spacing w:line="240" w:lineRule="auto"/>
        <w:ind w:firstLine="0"/>
        <w:rPr>
          <w:sz w:val="26"/>
          <w:szCs w:val="26"/>
        </w:rPr>
      </w:pPr>
    </w:p>
    <w:p w:rsidR="00D072D1" w:rsidRPr="00D50ABA" w:rsidRDefault="00D072D1" w:rsidP="00D072D1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D50ABA">
        <w:rPr>
          <w:sz w:val="26"/>
          <w:szCs w:val="26"/>
        </w:rPr>
        <w:t xml:space="preserve">Предлагается признать </w:t>
      </w:r>
      <w:r w:rsidR="00CD468D" w:rsidRPr="00D50ABA">
        <w:rPr>
          <w:sz w:val="26"/>
          <w:szCs w:val="26"/>
        </w:rPr>
        <w:t>основные</w:t>
      </w:r>
      <w:r w:rsidRPr="00D50ABA">
        <w:rPr>
          <w:sz w:val="26"/>
          <w:szCs w:val="26"/>
        </w:rPr>
        <w:t xml:space="preserve"> части заявок следующих Участников:</w:t>
      </w:r>
    </w:p>
    <w:p w:rsidR="00E94A48" w:rsidRPr="00E94A48" w:rsidRDefault="00E94A48" w:rsidP="00E94A48">
      <w:pPr>
        <w:pStyle w:val="af5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E94A48">
        <w:rPr>
          <w:sz w:val="26"/>
          <w:szCs w:val="26"/>
        </w:rPr>
        <w:t>ООО "Таврида Электрик" г. Москва;</w:t>
      </w:r>
    </w:p>
    <w:p w:rsidR="00E94A48" w:rsidRPr="00E94A48" w:rsidRDefault="00E94A48" w:rsidP="00E94A48">
      <w:pPr>
        <w:pStyle w:val="af5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i/>
          <w:snapToGrid w:val="0"/>
          <w:sz w:val="26"/>
          <w:szCs w:val="26"/>
        </w:rPr>
      </w:pPr>
      <w:r w:rsidRPr="00E94A48">
        <w:rPr>
          <w:sz w:val="26"/>
          <w:szCs w:val="26"/>
        </w:rPr>
        <w:t xml:space="preserve">ООО «Инженерное бюро» г. Москва </w:t>
      </w:r>
    </w:p>
    <w:p w:rsidR="00E033DF" w:rsidRPr="00D50ABA" w:rsidRDefault="00CD6316" w:rsidP="00D072D1">
      <w:pPr>
        <w:pStyle w:val="25"/>
        <w:tabs>
          <w:tab w:val="left" w:pos="426"/>
        </w:tabs>
        <w:ind w:left="66" w:firstLine="0"/>
        <w:rPr>
          <w:sz w:val="26"/>
          <w:szCs w:val="26"/>
        </w:rPr>
      </w:pPr>
      <w:r w:rsidRPr="00D50ABA">
        <w:rPr>
          <w:sz w:val="26"/>
          <w:szCs w:val="26"/>
        </w:rPr>
        <w:t xml:space="preserve"> </w:t>
      </w:r>
      <w:r w:rsidR="00D072D1" w:rsidRPr="00D50ABA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</w:t>
      </w:r>
      <w:r w:rsidR="00E033DF" w:rsidRPr="00D50ABA">
        <w:rPr>
          <w:sz w:val="26"/>
          <w:szCs w:val="26"/>
        </w:rPr>
        <w:t>.</w:t>
      </w:r>
    </w:p>
    <w:p w:rsidR="00E033DF" w:rsidRPr="00D50ABA" w:rsidRDefault="00E033DF" w:rsidP="00E033DF">
      <w:pPr>
        <w:keepNext/>
        <w:spacing w:line="240" w:lineRule="auto"/>
        <w:ind w:firstLine="0"/>
        <w:rPr>
          <w:b/>
          <w:sz w:val="26"/>
          <w:szCs w:val="26"/>
        </w:rPr>
      </w:pPr>
    </w:p>
    <w:p w:rsidR="00E033DF" w:rsidRPr="00D50ABA" w:rsidRDefault="00E033DF" w:rsidP="00E033DF">
      <w:pPr>
        <w:keepNext/>
        <w:spacing w:line="240" w:lineRule="auto"/>
        <w:ind w:firstLine="0"/>
        <w:rPr>
          <w:b/>
          <w:sz w:val="26"/>
          <w:szCs w:val="26"/>
        </w:rPr>
      </w:pPr>
      <w:r w:rsidRPr="00D50ABA">
        <w:rPr>
          <w:b/>
          <w:sz w:val="26"/>
          <w:szCs w:val="26"/>
        </w:rPr>
        <w:t>РЕШИЛИ:</w:t>
      </w:r>
    </w:p>
    <w:p w:rsidR="00863D15" w:rsidRPr="00D50ABA" w:rsidRDefault="00863D15" w:rsidP="00E033DF">
      <w:pPr>
        <w:keepNext/>
        <w:spacing w:line="240" w:lineRule="auto"/>
        <w:ind w:firstLine="0"/>
        <w:rPr>
          <w:b/>
          <w:sz w:val="26"/>
          <w:szCs w:val="26"/>
        </w:rPr>
      </w:pPr>
    </w:p>
    <w:p w:rsidR="00D072D1" w:rsidRPr="00E94A48" w:rsidRDefault="00D072D1" w:rsidP="00D072D1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E94A48">
        <w:rPr>
          <w:sz w:val="26"/>
          <w:szCs w:val="26"/>
        </w:rPr>
        <w:t xml:space="preserve">Признать </w:t>
      </w:r>
      <w:r w:rsidR="00CD468D" w:rsidRPr="00E94A48">
        <w:rPr>
          <w:sz w:val="26"/>
          <w:szCs w:val="26"/>
        </w:rPr>
        <w:t>основные</w:t>
      </w:r>
      <w:r w:rsidRPr="00E94A48">
        <w:rPr>
          <w:sz w:val="26"/>
          <w:szCs w:val="26"/>
        </w:rPr>
        <w:t xml:space="preserve"> части заявок следующих Участников:</w:t>
      </w:r>
    </w:p>
    <w:p w:rsidR="00571AEC" w:rsidRPr="00E94A48" w:rsidRDefault="00E94A48" w:rsidP="00E94A48">
      <w:pPr>
        <w:widowControl w:val="0"/>
        <w:autoSpaceDE w:val="0"/>
        <w:autoSpaceDN w:val="0"/>
        <w:adjustRightInd w:val="0"/>
        <w:spacing w:line="240" w:lineRule="auto"/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71AEC" w:rsidRPr="00E94A48">
        <w:rPr>
          <w:sz w:val="26"/>
          <w:szCs w:val="26"/>
        </w:rPr>
        <w:t>ООО "Таврида Электрик" г. Москва;</w:t>
      </w:r>
    </w:p>
    <w:p w:rsidR="00571AEC" w:rsidRPr="00E94A48" w:rsidRDefault="00E94A48" w:rsidP="00E94A48">
      <w:pPr>
        <w:widowControl w:val="0"/>
        <w:autoSpaceDE w:val="0"/>
        <w:autoSpaceDN w:val="0"/>
        <w:adjustRightInd w:val="0"/>
        <w:spacing w:line="240" w:lineRule="auto"/>
        <w:ind w:left="360" w:firstLine="0"/>
        <w:rPr>
          <w:i/>
          <w:snapToGrid w:val="0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571AEC" w:rsidRPr="00E94A48">
        <w:rPr>
          <w:sz w:val="26"/>
          <w:szCs w:val="26"/>
        </w:rPr>
        <w:t xml:space="preserve">ООО «Инженерное бюро» г. Москва </w:t>
      </w:r>
    </w:p>
    <w:p w:rsidR="00D50ABA" w:rsidRPr="00E94A48" w:rsidRDefault="00D50ABA" w:rsidP="00D50ABA">
      <w:pPr>
        <w:pStyle w:val="25"/>
        <w:tabs>
          <w:tab w:val="left" w:pos="426"/>
        </w:tabs>
        <w:ind w:left="66" w:firstLine="0"/>
        <w:rPr>
          <w:sz w:val="26"/>
          <w:szCs w:val="26"/>
        </w:rPr>
      </w:pPr>
      <w:r w:rsidRPr="00E94A48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D50ABA" w:rsidRPr="00D50ABA" w:rsidRDefault="00D50ABA" w:rsidP="00D50ABA">
      <w:pPr>
        <w:keepNext/>
        <w:spacing w:line="240" w:lineRule="auto"/>
        <w:ind w:firstLine="0"/>
        <w:rPr>
          <w:b/>
          <w:sz w:val="26"/>
          <w:szCs w:val="26"/>
        </w:rPr>
      </w:pPr>
    </w:p>
    <w:p w:rsidR="00E033DF" w:rsidRPr="00D50ABA" w:rsidRDefault="00E033DF" w:rsidP="00E033DF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D50ABA">
        <w:rPr>
          <w:b/>
          <w:spacing w:val="4"/>
          <w:sz w:val="26"/>
          <w:szCs w:val="26"/>
        </w:rPr>
        <w:t>РЕЗУЛЬТАТЫ ГОЛОСОВАНИЯ КОМИССИИ:</w:t>
      </w:r>
    </w:p>
    <w:p w:rsidR="00E033DF" w:rsidRPr="00D50ABA" w:rsidRDefault="00E033DF" w:rsidP="00E033DF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D50ABA">
        <w:rPr>
          <w:spacing w:val="4"/>
          <w:sz w:val="26"/>
          <w:szCs w:val="26"/>
        </w:rPr>
        <w:t xml:space="preserve">Общее </w:t>
      </w:r>
      <w:r w:rsidR="00FD122C" w:rsidRPr="00D50ABA">
        <w:rPr>
          <w:spacing w:val="4"/>
          <w:sz w:val="26"/>
          <w:szCs w:val="26"/>
        </w:rPr>
        <w:t xml:space="preserve">количество членов комиссии: </w:t>
      </w:r>
      <w:r w:rsidR="00D50ABA" w:rsidRPr="00D50ABA">
        <w:rPr>
          <w:spacing w:val="4"/>
          <w:sz w:val="26"/>
          <w:szCs w:val="26"/>
        </w:rPr>
        <w:t>8</w:t>
      </w:r>
      <w:r w:rsidRPr="00D50ABA">
        <w:rPr>
          <w:spacing w:val="4"/>
          <w:sz w:val="26"/>
          <w:szCs w:val="26"/>
        </w:rPr>
        <w:t>, из них проголосовали:</w:t>
      </w:r>
    </w:p>
    <w:p w:rsidR="00E033DF" w:rsidRPr="00D50ABA" w:rsidRDefault="00E033DF" w:rsidP="00E033DF">
      <w:pPr>
        <w:spacing w:line="240" w:lineRule="auto"/>
        <w:ind w:firstLine="0"/>
        <w:rPr>
          <w:spacing w:val="4"/>
          <w:sz w:val="26"/>
          <w:szCs w:val="26"/>
        </w:rPr>
      </w:pPr>
      <w:r w:rsidRPr="00D50ABA">
        <w:rPr>
          <w:b/>
          <w:spacing w:val="4"/>
          <w:sz w:val="26"/>
          <w:szCs w:val="26"/>
        </w:rPr>
        <w:t xml:space="preserve">«За» - </w:t>
      </w:r>
      <w:r w:rsidRPr="00D50ABA">
        <w:rPr>
          <w:spacing w:val="4"/>
          <w:sz w:val="26"/>
          <w:szCs w:val="26"/>
        </w:rPr>
        <w:t xml:space="preserve">___ </w:t>
      </w:r>
      <w:r w:rsidRPr="00D50ABA">
        <w:rPr>
          <w:sz w:val="26"/>
          <w:szCs w:val="26"/>
        </w:rPr>
        <w:t>членов Закупочной комиссии</w:t>
      </w:r>
      <w:r w:rsidRPr="00D50ABA">
        <w:rPr>
          <w:spacing w:val="4"/>
          <w:sz w:val="26"/>
          <w:szCs w:val="26"/>
        </w:rPr>
        <w:t>;</w:t>
      </w:r>
    </w:p>
    <w:p w:rsidR="00E033DF" w:rsidRPr="00D50ABA" w:rsidRDefault="00E033DF" w:rsidP="00E033DF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D50ABA">
        <w:rPr>
          <w:b/>
          <w:spacing w:val="4"/>
          <w:sz w:val="26"/>
          <w:szCs w:val="26"/>
        </w:rPr>
        <w:t xml:space="preserve">«Против» - </w:t>
      </w:r>
      <w:r w:rsidRPr="00D50ABA">
        <w:rPr>
          <w:spacing w:val="4"/>
          <w:sz w:val="26"/>
          <w:szCs w:val="26"/>
        </w:rPr>
        <w:t xml:space="preserve">___ </w:t>
      </w:r>
      <w:r w:rsidRPr="00D50ABA">
        <w:rPr>
          <w:sz w:val="26"/>
          <w:szCs w:val="26"/>
        </w:rPr>
        <w:t>членов Закупочной комиссии</w:t>
      </w:r>
      <w:r w:rsidRPr="00D50ABA">
        <w:rPr>
          <w:spacing w:val="4"/>
          <w:sz w:val="26"/>
          <w:szCs w:val="26"/>
        </w:rPr>
        <w:t>;</w:t>
      </w:r>
    </w:p>
    <w:p w:rsidR="00E033DF" w:rsidRPr="00D50ABA" w:rsidRDefault="00E033DF" w:rsidP="00E033DF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D50ABA" w:rsidDel="0059326B">
        <w:rPr>
          <w:b/>
          <w:spacing w:val="4"/>
          <w:sz w:val="26"/>
          <w:szCs w:val="26"/>
        </w:rPr>
        <w:t xml:space="preserve"> </w:t>
      </w:r>
      <w:r w:rsidRPr="00D50ABA">
        <w:rPr>
          <w:b/>
          <w:spacing w:val="4"/>
          <w:sz w:val="26"/>
          <w:szCs w:val="26"/>
        </w:rPr>
        <w:t>«Не голосовали» - ___</w:t>
      </w:r>
      <w:r w:rsidRPr="00D50ABA">
        <w:rPr>
          <w:sz w:val="26"/>
          <w:szCs w:val="26"/>
        </w:rPr>
        <w:t xml:space="preserve"> членов Закупочной комиссии.</w:t>
      </w:r>
    </w:p>
    <w:p w:rsidR="00E033DF" w:rsidRPr="00D50ABA" w:rsidRDefault="00E033DF" w:rsidP="00E033DF">
      <w:pPr>
        <w:suppressAutoHyphens/>
        <w:spacing w:line="240" w:lineRule="auto"/>
        <w:ind w:firstLine="0"/>
        <w:rPr>
          <w:b/>
          <w:sz w:val="26"/>
          <w:szCs w:val="26"/>
        </w:rPr>
      </w:pPr>
      <w:r w:rsidRPr="00D50ABA">
        <w:rPr>
          <w:b/>
          <w:sz w:val="26"/>
          <w:szCs w:val="26"/>
        </w:rPr>
        <w:t xml:space="preserve">Решение по Вопросу № </w:t>
      </w:r>
      <w:r w:rsidR="00E94A48">
        <w:rPr>
          <w:b/>
          <w:sz w:val="26"/>
          <w:szCs w:val="26"/>
        </w:rPr>
        <w:t>4</w:t>
      </w:r>
      <w:r w:rsidRPr="00D50ABA">
        <w:rPr>
          <w:b/>
          <w:sz w:val="26"/>
          <w:szCs w:val="26"/>
        </w:rPr>
        <w:t xml:space="preserve"> принято.</w:t>
      </w:r>
    </w:p>
    <w:p w:rsidR="00001418" w:rsidRPr="00D50ABA" w:rsidRDefault="00001418" w:rsidP="00552AA8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6"/>
          <w:szCs w:val="26"/>
        </w:rPr>
      </w:pPr>
    </w:p>
    <w:p w:rsidR="00401CDD" w:rsidRPr="00D50ABA" w:rsidRDefault="00E763D2" w:rsidP="00E763D2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6"/>
          <w:szCs w:val="26"/>
        </w:rPr>
      </w:pPr>
      <w:r w:rsidRPr="00D50ABA">
        <w:rPr>
          <w:b/>
          <w:spacing w:val="4"/>
          <w:sz w:val="26"/>
          <w:szCs w:val="26"/>
        </w:rPr>
        <w:t>ПРИЛОЖЕНИЯ</w:t>
      </w:r>
      <w:r w:rsidR="008C0669" w:rsidRPr="00D50ABA">
        <w:rPr>
          <w:b/>
          <w:spacing w:val="4"/>
          <w:sz w:val="26"/>
          <w:szCs w:val="26"/>
        </w:rPr>
        <w:t xml:space="preserve"> К ЗАКЛЮЧЕНИЮ</w:t>
      </w:r>
      <w:r w:rsidRPr="00D50ABA">
        <w:rPr>
          <w:b/>
          <w:spacing w:val="4"/>
          <w:sz w:val="26"/>
          <w:szCs w:val="26"/>
        </w:rPr>
        <w:t>:</w:t>
      </w:r>
    </w:p>
    <w:p w:rsidR="00FD122C" w:rsidRPr="00D50ABA" w:rsidRDefault="00FD122C" w:rsidP="00E94A48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6"/>
          <w:szCs w:val="26"/>
        </w:rPr>
      </w:pPr>
    </w:p>
    <w:p w:rsidR="00DD1184" w:rsidRPr="00D50ABA" w:rsidRDefault="00E94A48" w:rsidP="00E94A48">
      <w:pPr>
        <w:pStyle w:val="a7"/>
        <w:tabs>
          <w:tab w:val="left" w:pos="851"/>
        </w:tabs>
        <w:spacing w:before="0"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1.  </w:t>
      </w:r>
      <w:r w:rsidR="00403F40" w:rsidRPr="00D50ABA">
        <w:rPr>
          <w:snapToGrid w:val="0"/>
          <w:sz w:val="26"/>
          <w:szCs w:val="26"/>
        </w:rPr>
        <w:t>Заявки участников.</w:t>
      </w:r>
    </w:p>
    <w:p w:rsidR="00E94A48" w:rsidRPr="00E94A48" w:rsidRDefault="00E94A48" w:rsidP="00E94A48">
      <w:pPr>
        <w:widowControl w:val="0"/>
        <w:tabs>
          <w:tab w:val="left" w:pos="284"/>
          <w:tab w:val="left" w:pos="851"/>
        </w:tabs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94A48">
        <w:rPr>
          <w:sz w:val="26"/>
          <w:szCs w:val="26"/>
        </w:rPr>
        <w:t xml:space="preserve">Индивидуальные заключения экспертов Матющенко Д.В.., Макаревича В.А., </w:t>
      </w:r>
      <w:proofErr w:type="spellStart"/>
      <w:r w:rsidRPr="00E94A48">
        <w:rPr>
          <w:sz w:val="26"/>
          <w:szCs w:val="26"/>
        </w:rPr>
        <w:t>Величкова</w:t>
      </w:r>
      <w:proofErr w:type="spellEnd"/>
      <w:r w:rsidRPr="00E94A48">
        <w:rPr>
          <w:sz w:val="26"/>
          <w:szCs w:val="26"/>
        </w:rPr>
        <w:t xml:space="preserve"> П.А., </w:t>
      </w:r>
      <w:proofErr w:type="gramStart"/>
      <w:r w:rsidRPr="00E94A48">
        <w:rPr>
          <w:sz w:val="26"/>
          <w:szCs w:val="26"/>
        </w:rPr>
        <w:t>Машкиной</w:t>
      </w:r>
      <w:proofErr w:type="gramEnd"/>
      <w:r w:rsidRPr="00E94A48">
        <w:rPr>
          <w:sz w:val="26"/>
          <w:szCs w:val="26"/>
        </w:rPr>
        <w:t xml:space="preserve"> О.П., Лаптева И.А., </w:t>
      </w:r>
      <w:proofErr w:type="spellStart"/>
      <w:r w:rsidRPr="00E94A48">
        <w:rPr>
          <w:sz w:val="26"/>
          <w:szCs w:val="26"/>
        </w:rPr>
        <w:t>Генчик</w:t>
      </w:r>
      <w:proofErr w:type="spellEnd"/>
      <w:r w:rsidRPr="00E94A48">
        <w:rPr>
          <w:sz w:val="26"/>
          <w:szCs w:val="26"/>
        </w:rPr>
        <w:t xml:space="preserve"> Е.М.</w:t>
      </w:r>
    </w:p>
    <w:p w:rsidR="00E763D2" w:rsidRPr="00D50ABA" w:rsidRDefault="00E94A48" w:rsidP="00E94A48">
      <w:pPr>
        <w:pStyle w:val="a7"/>
        <w:tabs>
          <w:tab w:val="left" w:pos="426"/>
          <w:tab w:val="left" w:pos="851"/>
        </w:tabs>
        <w:spacing w:before="0" w:line="240" w:lineRule="auto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822949" w:rsidRPr="00D50ABA">
        <w:rPr>
          <w:sz w:val="26"/>
          <w:szCs w:val="26"/>
        </w:rPr>
        <w:t xml:space="preserve">Сводное экспертное заключение </w:t>
      </w:r>
      <w:r w:rsidR="00863D15" w:rsidRPr="00D50ABA">
        <w:rPr>
          <w:sz w:val="26"/>
          <w:szCs w:val="26"/>
        </w:rPr>
        <w:t xml:space="preserve">№ 1 </w:t>
      </w:r>
      <w:r w:rsidR="00822949" w:rsidRPr="00D50ABA">
        <w:rPr>
          <w:sz w:val="26"/>
          <w:szCs w:val="26"/>
        </w:rPr>
        <w:t xml:space="preserve">куратора экспертной группы </w:t>
      </w:r>
      <w:r w:rsidR="00D50ABA" w:rsidRPr="00D50ABA">
        <w:rPr>
          <w:sz w:val="26"/>
          <w:szCs w:val="26"/>
        </w:rPr>
        <w:t>Елисеевой М.Г.</w:t>
      </w:r>
    </w:p>
    <w:p w:rsidR="00C9668E" w:rsidRPr="00D50ABA" w:rsidRDefault="00E94A48" w:rsidP="00E94A48">
      <w:pPr>
        <w:pStyle w:val="a7"/>
        <w:tabs>
          <w:tab w:val="left" w:pos="426"/>
          <w:tab w:val="left" w:pos="851"/>
        </w:tabs>
        <w:spacing w:before="0" w:line="240" w:lineRule="auto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4. </w:t>
      </w:r>
      <w:r w:rsidR="00C9668E" w:rsidRPr="00D50ABA">
        <w:rPr>
          <w:sz w:val="26"/>
          <w:szCs w:val="26"/>
        </w:rPr>
        <w:t>Бюлл</w:t>
      </w:r>
      <w:r w:rsidR="0054512A" w:rsidRPr="00D50ABA">
        <w:rPr>
          <w:sz w:val="26"/>
          <w:szCs w:val="26"/>
        </w:rPr>
        <w:t>етень для голосования члена закупочной комиссии.</w:t>
      </w:r>
    </w:p>
    <w:p w:rsidR="00401CDD" w:rsidRPr="00D50ABA" w:rsidRDefault="00401CDD" w:rsidP="00E763D2">
      <w:pPr>
        <w:suppressAutoHyphens/>
        <w:spacing w:line="240" w:lineRule="auto"/>
        <w:ind w:right="-159" w:firstLine="0"/>
        <w:rPr>
          <w:b/>
          <w:sz w:val="26"/>
          <w:szCs w:val="26"/>
        </w:rPr>
      </w:pPr>
    </w:p>
    <w:p w:rsidR="00E763D2" w:rsidRDefault="00E763D2" w:rsidP="00E763D2">
      <w:pPr>
        <w:suppressAutoHyphens/>
        <w:spacing w:line="240" w:lineRule="auto"/>
        <w:ind w:right="-159"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МНЕНИЯ ЧЛЕНОВ ЗАКУПОЧНОЙ КОМИССИИ:</w:t>
      </w:r>
    </w:p>
    <w:p w:rsidR="00CE2D94" w:rsidRDefault="00CE2D94" w:rsidP="00E763D2">
      <w:pPr>
        <w:suppressAutoHyphens/>
        <w:spacing w:line="240" w:lineRule="auto"/>
        <w:ind w:right="-159" w:firstLine="0"/>
        <w:rPr>
          <w:b/>
          <w:sz w:val="24"/>
          <w:szCs w:val="24"/>
        </w:rPr>
      </w:pPr>
    </w:p>
    <w:tbl>
      <w:tblPr>
        <w:tblW w:w="4928" w:type="pct"/>
        <w:tblCellSpacing w:w="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26"/>
        <w:gridCol w:w="1578"/>
        <w:gridCol w:w="2834"/>
      </w:tblGrid>
      <w:tr w:rsidR="00D50ABA" w:rsidRPr="00D50ABA" w:rsidTr="00B622A5">
        <w:trPr>
          <w:trHeight w:val="311"/>
          <w:tblCellSpacing w:w="15" w:type="dxa"/>
        </w:trPr>
        <w:tc>
          <w:tcPr>
            <w:tcW w:w="5181" w:type="dxa"/>
            <w:vAlign w:val="bottom"/>
          </w:tcPr>
          <w:p w:rsidR="00D50ABA" w:rsidRPr="00D50ABA" w:rsidRDefault="00D50ABA" w:rsidP="00D50ABA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50ABA">
              <w:rPr>
                <w:b/>
                <w:sz w:val="26"/>
                <w:szCs w:val="26"/>
              </w:rPr>
              <w:t>Председатель закупочной комиссии:</w:t>
            </w:r>
          </w:p>
        </w:tc>
        <w:tc>
          <w:tcPr>
            <w:tcW w:w="1548" w:type="dxa"/>
          </w:tcPr>
          <w:p w:rsidR="00D50ABA" w:rsidRPr="00D50ABA" w:rsidRDefault="00D50ABA" w:rsidP="00D50ABA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:rsidR="00D50ABA" w:rsidRPr="00D50ABA" w:rsidRDefault="00D50ABA" w:rsidP="00D50ABA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D50ABA" w:rsidRPr="00D50ABA" w:rsidTr="00B622A5">
        <w:trPr>
          <w:trHeight w:val="431"/>
          <w:tblCellSpacing w:w="15" w:type="dxa"/>
        </w:trPr>
        <w:tc>
          <w:tcPr>
            <w:tcW w:w="5181" w:type="dxa"/>
            <w:vAlign w:val="bottom"/>
          </w:tcPr>
          <w:p w:rsidR="00D50ABA" w:rsidRPr="00D50ABA" w:rsidRDefault="00D50ABA" w:rsidP="00D50ABA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D50ABA">
              <w:rPr>
                <w:b/>
                <w:bCs/>
                <w:i/>
                <w:iCs/>
                <w:color w:val="000000"/>
                <w:sz w:val="26"/>
                <w:szCs w:val="26"/>
              </w:rPr>
              <w:t>Юхимук</w:t>
            </w:r>
            <w:proofErr w:type="spellEnd"/>
            <w:r w:rsidRPr="00D50AB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В.А.</w:t>
            </w:r>
            <w:r w:rsidRPr="00D50A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8" w:type="dxa"/>
          </w:tcPr>
          <w:p w:rsidR="00D50ABA" w:rsidRPr="00D50ABA" w:rsidRDefault="00D50ABA" w:rsidP="00D50ABA">
            <w:pPr>
              <w:tabs>
                <w:tab w:val="right" w:pos="9360"/>
              </w:tabs>
              <w:spacing w:line="240" w:lineRule="auto"/>
              <w:ind w:right="363" w:firstLine="0"/>
              <w:jc w:val="center"/>
              <w:rPr>
                <w:sz w:val="22"/>
                <w:szCs w:val="22"/>
              </w:rPr>
            </w:pPr>
            <w:r w:rsidRPr="00D50ABA">
              <w:rPr>
                <w:sz w:val="26"/>
                <w:szCs w:val="26"/>
                <w:lang w:eastAsia="en-US"/>
              </w:rPr>
              <w:t>«За</w:t>
            </w:r>
            <w:proofErr w:type="gramStart"/>
            <w:r w:rsidRPr="00D50ABA">
              <w:rPr>
                <w:sz w:val="26"/>
                <w:szCs w:val="26"/>
                <w:lang w:eastAsia="en-US"/>
              </w:rPr>
              <w:t xml:space="preserve"> / П</w:t>
            </w:r>
            <w:proofErr w:type="gramEnd"/>
            <w:r w:rsidRPr="00D50ABA">
              <w:rPr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2789" w:type="dxa"/>
          </w:tcPr>
          <w:p w:rsidR="00D50ABA" w:rsidRPr="00D50ABA" w:rsidRDefault="00D50ABA" w:rsidP="00D50ABA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D50ABA" w:rsidRPr="00D50ABA" w:rsidTr="00B622A5">
        <w:trPr>
          <w:trHeight w:val="325"/>
          <w:tblCellSpacing w:w="15" w:type="dxa"/>
        </w:trPr>
        <w:tc>
          <w:tcPr>
            <w:tcW w:w="5181" w:type="dxa"/>
            <w:vAlign w:val="bottom"/>
          </w:tcPr>
          <w:p w:rsidR="00D50ABA" w:rsidRPr="00D50ABA" w:rsidRDefault="00D50ABA" w:rsidP="00D50ABA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50ABA">
              <w:rPr>
                <w:b/>
                <w:sz w:val="26"/>
                <w:szCs w:val="26"/>
              </w:rPr>
              <w:t>Заместитель председателя Закупочной комиссии</w:t>
            </w:r>
          </w:p>
        </w:tc>
        <w:tc>
          <w:tcPr>
            <w:tcW w:w="1548" w:type="dxa"/>
          </w:tcPr>
          <w:p w:rsidR="00D50ABA" w:rsidRPr="00D50ABA" w:rsidRDefault="00D50ABA" w:rsidP="00D50ABA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:rsidR="00D50ABA" w:rsidRPr="00D50ABA" w:rsidRDefault="00D50ABA" w:rsidP="00D50ABA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D50ABA" w:rsidRPr="00D50ABA" w:rsidTr="00B622A5">
        <w:trPr>
          <w:trHeight w:val="470"/>
          <w:tblCellSpacing w:w="15" w:type="dxa"/>
        </w:trPr>
        <w:tc>
          <w:tcPr>
            <w:tcW w:w="5181" w:type="dxa"/>
            <w:vAlign w:val="bottom"/>
          </w:tcPr>
          <w:p w:rsidR="00D50ABA" w:rsidRPr="00D50ABA" w:rsidRDefault="00D50ABA" w:rsidP="00D50ABA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proofErr w:type="spellStart"/>
            <w:r w:rsidRPr="00D50ABA">
              <w:rPr>
                <w:b/>
                <w:bCs/>
                <w:i/>
                <w:iCs/>
                <w:color w:val="000000"/>
                <w:sz w:val="26"/>
                <w:szCs w:val="26"/>
              </w:rPr>
              <w:t>Коржов</w:t>
            </w:r>
            <w:proofErr w:type="spellEnd"/>
            <w:r w:rsidRPr="00D50AB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С.А.</w:t>
            </w:r>
            <w:r w:rsidRPr="00D50A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8" w:type="dxa"/>
          </w:tcPr>
          <w:p w:rsidR="00D50ABA" w:rsidRPr="00D50ABA" w:rsidRDefault="00D50ABA" w:rsidP="00D50AB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0ABA">
              <w:rPr>
                <w:sz w:val="26"/>
                <w:szCs w:val="26"/>
                <w:lang w:eastAsia="en-US"/>
              </w:rPr>
              <w:t>«За</w:t>
            </w:r>
            <w:proofErr w:type="gramStart"/>
            <w:r w:rsidRPr="00D50ABA">
              <w:rPr>
                <w:sz w:val="26"/>
                <w:szCs w:val="26"/>
                <w:lang w:eastAsia="en-US"/>
              </w:rPr>
              <w:t xml:space="preserve"> / П</w:t>
            </w:r>
            <w:proofErr w:type="gramEnd"/>
            <w:r w:rsidRPr="00D50ABA">
              <w:rPr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2789" w:type="dxa"/>
          </w:tcPr>
          <w:p w:rsidR="00D50ABA" w:rsidRPr="00D50ABA" w:rsidRDefault="00D50ABA" w:rsidP="00D50ABA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D50ABA" w:rsidRPr="00D50ABA" w:rsidTr="00B622A5">
        <w:trPr>
          <w:trHeight w:val="251"/>
          <w:tblCellSpacing w:w="15" w:type="dxa"/>
        </w:trPr>
        <w:tc>
          <w:tcPr>
            <w:tcW w:w="5181" w:type="dxa"/>
          </w:tcPr>
          <w:p w:rsidR="00D50ABA" w:rsidRPr="00D50ABA" w:rsidRDefault="00D50ABA" w:rsidP="00D50ABA">
            <w:pPr>
              <w:spacing w:line="240" w:lineRule="auto"/>
              <w:ind w:firstLine="0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D50ABA">
              <w:rPr>
                <w:b/>
                <w:bCs/>
                <w:snapToGrid w:val="0"/>
                <w:color w:val="000000"/>
                <w:sz w:val="26"/>
                <w:szCs w:val="26"/>
              </w:rPr>
              <w:t xml:space="preserve">Члены Закупочной комиссии: </w:t>
            </w:r>
          </w:p>
        </w:tc>
        <w:tc>
          <w:tcPr>
            <w:tcW w:w="1548" w:type="dxa"/>
          </w:tcPr>
          <w:p w:rsidR="00D50ABA" w:rsidRPr="00D50ABA" w:rsidRDefault="00D50ABA" w:rsidP="00D50ABA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:rsidR="00D50ABA" w:rsidRPr="00D50ABA" w:rsidRDefault="00D50ABA" w:rsidP="00D50ABA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D50ABA" w:rsidRPr="00D50ABA" w:rsidTr="00B622A5">
        <w:trPr>
          <w:trHeight w:val="422"/>
          <w:tblCellSpacing w:w="15" w:type="dxa"/>
        </w:trPr>
        <w:tc>
          <w:tcPr>
            <w:tcW w:w="5181" w:type="dxa"/>
            <w:vAlign w:val="bottom"/>
          </w:tcPr>
          <w:p w:rsidR="00D50ABA" w:rsidRPr="00D50ABA" w:rsidRDefault="00D50ABA" w:rsidP="00D50ABA">
            <w:pPr>
              <w:spacing w:line="240" w:lineRule="auto"/>
              <w:ind w:firstLine="0"/>
              <w:jc w:val="left"/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</w:pPr>
            <w:proofErr w:type="spellStart"/>
            <w:r w:rsidRPr="00D50ABA"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  <w:t>Голота</w:t>
            </w:r>
            <w:proofErr w:type="spellEnd"/>
            <w:r w:rsidRPr="00D50ABA"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  <w:t xml:space="preserve"> М.Н.</w:t>
            </w:r>
            <w:r w:rsidRPr="00D50ABA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1548" w:type="dxa"/>
          </w:tcPr>
          <w:p w:rsidR="00D50ABA" w:rsidRPr="00D50ABA" w:rsidRDefault="00D50ABA" w:rsidP="00D50ABA">
            <w:pPr>
              <w:spacing w:line="240" w:lineRule="auto"/>
              <w:ind w:firstLine="0"/>
              <w:jc w:val="center"/>
              <w:rPr>
                <w:snapToGrid w:val="0"/>
              </w:rPr>
            </w:pPr>
            <w:r w:rsidRPr="00D50ABA">
              <w:rPr>
                <w:snapToGrid w:val="0"/>
                <w:sz w:val="26"/>
                <w:szCs w:val="26"/>
                <w:lang w:eastAsia="en-US"/>
              </w:rPr>
              <w:t>«За</w:t>
            </w:r>
            <w:proofErr w:type="gramStart"/>
            <w:r w:rsidRPr="00D50ABA">
              <w:rPr>
                <w:snapToGrid w:val="0"/>
                <w:sz w:val="26"/>
                <w:szCs w:val="26"/>
                <w:lang w:eastAsia="en-US"/>
              </w:rPr>
              <w:t xml:space="preserve"> / П</w:t>
            </w:r>
            <w:proofErr w:type="gramEnd"/>
            <w:r w:rsidRPr="00D50ABA">
              <w:rPr>
                <w:snapToGrid w:val="0"/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2789" w:type="dxa"/>
          </w:tcPr>
          <w:p w:rsidR="00D50ABA" w:rsidRPr="00D50ABA" w:rsidRDefault="00D50ABA" w:rsidP="00D50ABA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D50ABA" w:rsidRPr="00D50ABA" w:rsidTr="00B622A5">
        <w:trPr>
          <w:trHeight w:val="422"/>
          <w:tblCellSpacing w:w="15" w:type="dxa"/>
        </w:trPr>
        <w:tc>
          <w:tcPr>
            <w:tcW w:w="5181" w:type="dxa"/>
            <w:vAlign w:val="bottom"/>
          </w:tcPr>
          <w:p w:rsidR="00D50ABA" w:rsidRPr="00D50ABA" w:rsidRDefault="00D50ABA" w:rsidP="00D50ABA">
            <w:pPr>
              <w:spacing w:line="240" w:lineRule="auto"/>
              <w:ind w:firstLine="0"/>
              <w:jc w:val="left"/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</w:pPr>
            <w:proofErr w:type="spellStart"/>
            <w:r w:rsidRPr="00D50ABA">
              <w:rPr>
                <w:b/>
                <w:bCs/>
                <w:i/>
                <w:snapToGrid w:val="0"/>
                <w:sz w:val="26"/>
                <w:szCs w:val="26"/>
              </w:rPr>
              <w:t>Генчик</w:t>
            </w:r>
            <w:proofErr w:type="spellEnd"/>
            <w:r w:rsidRPr="00D50ABA">
              <w:rPr>
                <w:b/>
                <w:bCs/>
                <w:i/>
                <w:snapToGrid w:val="0"/>
                <w:sz w:val="26"/>
                <w:szCs w:val="26"/>
              </w:rPr>
              <w:t xml:space="preserve"> Е.М. </w:t>
            </w:r>
          </w:p>
        </w:tc>
        <w:tc>
          <w:tcPr>
            <w:tcW w:w="1548" w:type="dxa"/>
          </w:tcPr>
          <w:p w:rsidR="00D50ABA" w:rsidRPr="00D50ABA" w:rsidRDefault="00D50ABA" w:rsidP="00D50ABA">
            <w:pPr>
              <w:spacing w:line="240" w:lineRule="auto"/>
              <w:ind w:firstLine="0"/>
              <w:jc w:val="center"/>
              <w:rPr>
                <w:snapToGrid w:val="0"/>
              </w:rPr>
            </w:pPr>
            <w:r w:rsidRPr="00D50ABA">
              <w:rPr>
                <w:snapToGrid w:val="0"/>
                <w:sz w:val="26"/>
                <w:szCs w:val="26"/>
                <w:lang w:eastAsia="en-US"/>
              </w:rPr>
              <w:t>«За</w:t>
            </w:r>
            <w:proofErr w:type="gramStart"/>
            <w:r w:rsidRPr="00D50ABA">
              <w:rPr>
                <w:snapToGrid w:val="0"/>
                <w:sz w:val="26"/>
                <w:szCs w:val="26"/>
                <w:lang w:eastAsia="en-US"/>
              </w:rPr>
              <w:t xml:space="preserve"> / П</w:t>
            </w:r>
            <w:proofErr w:type="gramEnd"/>
            <w:r w:rsidRPr="00D50ABA">
              <w:rPr>
                <w:snapToGrid w:val="0"/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2789" w:type="dxa"/>
          </w:tcPr>
          <w:p w:rsidR="00D50ABA" w:rsidRPr="00D50ABA" w:rsidRDefault="00D50ABA" w:rsidP="00D50ABA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D50ABA" w:rsidRPr="00D50ABA" w:rsidTr="00B622A5">
        <w:trPr>
          <w:trHeight w:val="422"/>
          <w:tblCellSpacing w:w="15" w:type="dxa"/>
        </w:trPr>
        <w:tc>
          <w:tcPr>
            <w:tcW w:w="5181" w:type="dxa"/>
            <w:vAlign w:val="bottom"/>
          </w:tcPr>
          <w:p w:rsidR="00D50ABA" w:rsidRPr="00D50ABA" w:rsidRDefault="00D50ABA" w:rsidP="00D50ABA">
            <w:pPr>
              <w:spacing w:line="240" w:lineRule="auto"/>
              <w:ind w:firstLine="0"/>
              <w:jc w:val="left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D50ABA"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  <w:t xml:space="preserve">Осинцев Ю.Е. </w:t>
            </w:r>
          </w:p>
        </w:tc>
        <w:tc>
          <w:tcPr>
            <w:tcW w:w="1548" w:type="dxa"/>
          </w:tcPr>
          <w:p w:rsidR="00D50ABA" w:rsidRPr="00D50ABA" w:rsidRDefault="00D50ABA" w:rsidP="00D50ABA">
            <w:pPr>
              <w:spacing w:line="240" w:lineRule="auto"/>
              <w:ind w:firstLine="0"/>
              <w:jc w:val="center"/>
              <w:rPr>
                <w:snapToGrid w:val="0"/>
              </w:rPr>
            </w:pPr>
            <w:r w:rsidRPr="00D50ABA">
              <w:rPr>
                <w:snapToGrid w:val="0"/>
                <w:sz w:val="26"/>
                <w:szCs w:val="26"/>
                <w:lang w:eastAsia="en-US"/>
              </w:rPr>
              <w:t>«За</w:t>
            </w:r>
            <w:proofErr w:type="gramStart"/>
            <w:r w:rsidRPr="00D50ABA">
              <w:rPr>
                <w:snapToGrid w:val="0"/>
                <w:sz w:val="26"/>
                <w:szCs w:val="26"/>
                <w:lang w:eastAsia="en-US"/>
              </w:rPr>
              <w:t xml:space="preserve"> / П</w:t>
            </w:r>
            <w:proofErr w:type="gramEnd"/>
            <w:r w:rsidRPr="00D50ABA">
              <w:rPr>
                <w:snapToGrid w:val="0"/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2789" w:type="dxa"/>
          </w:tcPr>
          <w:p w:rsidR="00D50ABA" w:rsidRPr="00D50ABA" w:rsidRDefault="00D50ABA" w:rsidP="00D50ABA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D50ABA" w:rsidRPr="00D50ABA" w:rsidTr="00B622A5">
        <w:trPr>
          <w:trHeight w:val="456"/>
          <w:tblCellSpacing w:w="15" w:type="dxa"/>
        </w:trPr>
        <w:tc>
          <w:tcPr>
            <w:tcW w:w="5181" w:type="dxa"/>
            <w:vAlign w:val="bottom"/>
          </w:tcPr>
          <w:p w:rsidR="00D50ABA" w:rsidRPr="00D50ABA" w:rsidRDefault="00D50ABA" w:rsidP="00D50ABA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napToGrid w:val="0"/>
                <w:sz w:val="26"/>
                <w:szCs w:val="26"/>
              </w:rPr>
            </w:pPr>
            <w:proofErr w:type="spellStart"/>
            <w:r w:rsidRPr="00D50ABA"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  <w:t>Коврижкин</w:t>
            </w:r>
            <w:proofErr w:type="spellEnd"/>
            <w:r w:rsidRPr="00D50ABA"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  <w:t xml:space="preserve"> С.А. </w:t>
            </w:r>
          </w:p>
        </w:tc>
        <w:tc>
          <w:tcPr>
            <w:tcW w:w="1548" w:type="dxa"/>
          </w:tcPr>
          <w:p w:rsidR="00D50ABA" w:rsidRPr="00D50ABA" w:rsidRDefault="00D50ABA" w:rsidP="00D50ABA">
            <w:pPr>
              <w:spacing w:line="240" w:lineRule="auto"/>
              <w:ind w:firstLine="0"/>
              <w:jc w:val="center"/>
              <w:rPr>
                <w:snapToGrid w:val="0"/>
              </w:rPr>
            </w:pPr>
            <w:r w:rsidRPr="00D50ABA">
              <w:rPr>
                <w:snapToGrid w:val="0"/>
                <w:sz w:val="26"/>
                <w:szCs w:val="26"/>
                <w:lang w:eastAsia="en-US"/>
              </w:rPr>
              <w:t>«За</w:t>
            </w:r>
            <w:proofErr w:type="gramStart"/>
            <w:r w:rsidRPr="00D50ABA">
              <w:rPr>
                <w:snapToGrid w:val="0"/>
                <w:sz w:val="26"/>
                <w:szCs w:val="26"/>
                <w:lang w:eastAsia="en-US"/>
              </w:rPr>
              <w:t xml:space="preserve"> / П</w:t>
            </w:r>
            <w:proofErr w:type="gramEnd"/>
            <w:r w:rsidRPr="00D50ABA">
              <w:rPr>
                <w:snapToGrid w:val="0"/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2789" w:type="dxa"/>
          </w:tcPr>
          <w:p w:rsidR="00D50ABA" w:rsidRPr="00D50ABA" w:rsidRDefault="00D50ABA" w:rsidP="00D50ABA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D50ABA" w:rsidRPr="00D50ABA" w:rsidTr="00B622A5">
        <w:trPr>
          <w:trHeight w:val="456"/>
          <w:tblCellSpacing w:w="15" w:type="dxa"/>
        </w:trPr>
        <w:tc>
          <w:tcPr>
            <w:tcW w:w="5181" w:type="dxa"/>
            <w:vAlign w:val="bottom"/>
          </w:tcPr>
          <w:p w:rsidR="00D50ABA" w:rsidRPr="00D50ABA" w:rsidRDefault="00D50ABA" w:rsidP="00D50ABA">
            <w:pPr>
              <w:spacing w:line="240" w:lineRule="auto"/>
              <w:ind w:firstLine="0"/>
              <w:jc w:val="left"/>
              <w:rPr>
                <w:b/>
                <w:bCs/>
                <w:i/>
                <w:snapToGrid w:val="0"/>
                <w:sz w:val="26"/>
                <w:szCs w:val="26"/>
              </w:rPr>
            </w:pPr>
            <w:r w:rsidRPr="00D50ABA">
              <w:rPr>
                <w:b/>
                <w:bCs/>
                <w:i/>
                <w:snapToGrid w:val="0"/>
                <w:sz w:val="26"/>
                <w:szCs w:val="26"/>
              </w:rPr>
              <w:t xml:space="preserve">Лаптев И.А. </w:t>
            </w:r>
          </w:p>
        </w:tc>
        <w:tc>
          <w:tcPr>
            <w:tcW w:w="1548" w:type="dxa"/>
          </w:tcPr>
          <w:p w:rsidR="00D50ABA" w:rsidRPr="00D50ABA" w:rsidRDefault="00D50ABA" w:rsidP="00D50ABA">
            <w:pPr>
              <w:spacing w:line="240" w:lineRule="auto"/>
              <w:ind w:firstLine="0"/>
              <w:jc w:val="center"/>
              <w:rPr>
                <w:snapToGrid w:val="0"/>
              </w:rPr>
            </w:pPr>
            <w:r w:rsidRPr="00D50ABA">
              <w:rPr>
                <w:snapToGrid w:val="0"/>
                <w:sz w:val="26"/>
                <w:szCs w:val="26"/>
                <w:lang w:eastAsia="en-US"/>
              </w:rPr>
              <w:t>«За</w:t>
            </w:r>
            <w:proofErr w:type="gramStart"/>
            <w:r w:rsidRPr="00D50ABA">
              <w:rPr>
                <w:snapToGrid w:val="0"/>
                <w:sz w:val="26"/>
                <w:szCs w:val="26"/>
                <w:lang w:eastAsia="en-US"/>
              </w:rPr>
              <w:t xml:space="preserve"> / П</w:t>
            </w:r>
            <w:proofErr w:type="gramEnd"/>
            <w:r w:rsidRPr="00D50ABA">
              <w:rPr>
                <w:snapToGrid w:val="0"/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2789" w:type="dxa"/>
          </w:tcPr>
          <w:p w:rsidR="00D50ABA" w:rsidRPr="00D50ABA" w:rsidRDefault="00D50ABA" w:rsidP="00D50ABA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D50ABA" w:rsidRPr="00D50ABA" w:rsidTr="00B622A5">
        <w:trPr>
          <w:trHeight w:val="443"/>
          <w:tblCellSpacing w:w="15" w:type="dxa"/>
        </w:trPr>
        <w:tc>
          <w:tcPr>
            <w:tcW w:w="5181" w:type="dxa"/>
            <w:vAlign w:val="bottom"/>
          </w:tcPr>
          <w:p w:rsidR="00D50ABA" w:rsidRPr="00D50ABA" w:rsidRDefault="00D50ABA" w:rsidP="00D50ABA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D50ABA">
              <w:rPr>
                <w:sz w:val="26"/>
                <w:szCs w:val="26"/>
                <w:lang w:eastAsia="en-US"/>
              </w:rPr>
              <w:tab/>
            </w:r>
            <w:r w:rsidRPr="00D50ABA">
              <w:rPr>
                <w:sz w:val="26"/>
                <w:szCs w:val="26"/>
                <w:lang w:eastAsia="en-US"/>
              </w:rPr>
              <w:tab/>
            </w:r>
          </w:p>
          <w:p w:rsidR="00D50ABA" w:rsidRPr="00D50ABA" w:rsidRDefault="00D50ABA" w:rsidP="00D50ABA">
            <w:pPr>
              <w:spacing w:line="240" w:lineRule="auto"/>
              <w:ind w:firstLine="0"/>
              <w:jc w:val="left"/>
              <w:rPr>
                <w:b/>
                <w:i/>
                <w:snapToGrid w:val="0"/>
                <w:sz w:val="26"/>
                <w:szCs w:val="26"/>
              </w:rPr>
            </w:pPr>
            <w:r w:rsidRPr="00D50ABA">
              <w:rPr>
                <w:b/>
                <w:bCs/>
                <w:i/>
                <w:color w:val="000000"/>
                <w:sz w:val="26"/>
                <w:szCs w:val="26"/>
                <w:lang w:eastAsia="en-US"/>
              </w:rPr>
              <w:t>Курин Е.В.</w:t>
            </w:r>
            <w:r w:rsidRPr="00D50ABA">
              <w:rPr>
                <w:sz w:val="26"/>
                <w:szCs w:val="26"/>
                <w:lang w:eastAsia="en-US"/>
              </w:rPr>
              <w:tab/>
            </w:r>
          </w:p>
        </w:tc>
        <w:tc>
          <w:tcPr>
            <w:tcW w:w="1548" w:type="dxa"/>
          </w:tcPr>
          <w:p w:rsidR="00D50ABA" w:rsidRPr="00D50ABA" w:rsidRDefault="00D50ABA" w:rsidP="00D50ABA">
            <w:pPr>
              <w:spacing w:line="240" w:lineRule="auto"/>
              <w:ind w:firstLine="0"/>
              <w:jc w:val="center"/>
              <w:rPr>
                <w:snapToGrid w:val="0"/>
              </w:rPr>
            </w:pPr>
            <w:r w:rsidRPr="00D50ABA">
              <w:rPr>
                <w:snapToGrid w:val="0"/>
                <w:sz w:val="26"/>
                <w:szCs w:val="26"/>
                <w:lang w:eastAsia="en-US"/>
              </w:rPr>
              <w:t>«За</w:t>
            </w:r>
            <w:proofErr w:type="gramStart"/>
            <w:r w:rsidRPr="00D50ABA">
              <w:rPr>
                <w:snapToGrid w:val="0"/>
                <w:sz w:val="26"/>
                <w:szCs w:val="26"/>
                <w:lang w:eastAsia="en-US"/>
              </w:rPr>
              <w:t xml:space="preserve"> / П</w:t>
            </w:r>
            <w:proofErr w:type="gramEnd"/>
            <w:r w:rsidRPr="00D50ABA">
              <w:rPr>
                <w:snapToGrid w:val="0"/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2789" w:type="dxa"/>
          </w:tcPr>
          <w:p w:rsidR="00D50ABA" w:rsidRPr="00D50ABA" w:rsidRDefault="00D50ABA" w:rsidP="00D50ABA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50ABA" w:rsidRPr="00D50ABA" w:rsidTr="00B622A5">
        <w:trPr>
          <w:trHeight w:val="406"/>
          <w:tblCellSpacing w:w="15" w:type="dxa"/>
        </w:trPr>
        <w:tc>
          <w:tcPr>
            <w:tcW w:w="5181" w:type="dxa"/>
          </w:tcPr>
          <w:p w:rsidR="00D50ABA" w:rsidRPr="00D50ABA" w:rsidRDefault="00D50ABA" w:rsidP="00D50ABA">
            <w:pPr>
              <w:spacing w:line="240" w:lineRule="auto"/>
              <w:ind w:firstLine="0"/>
              <w:jc w:val="left"/>
              <w:rPr>
                <w:b/>
                <w:i/>
                <w:snapToGrid w:val="0"/>
                <w:sz w:val="26"/>
                <w:szCs w:val="26"/>
              </w:rPr>
            </w:pPr>
            <w:r w:rsidRPr="00D50ABA">
              <w:rPr>
                <w:b/>
                <w:i/>
                <w:snapToGrid w:val="0"/>
                <w:sz w:val="26"/>
                <w:szCs w:val="26"/>
              </w:rPr>
              <w:t xml:space="preserve">Секретарь Закупочной комиссии: </w:t>
            </w:r>
          </w:p>
          <w:p w:rsidR="00D50ABA" w:rsidRPr="00D50ABA" w:rsidRDefault="00D50ABA" w:rsidP="00D50ABA">
            <w:pPr>
              <w:spacing w:line="240" w:lineRule="auto"/>
              <w:ind w:firstLine="0"/>
              <w:rPr>
                <w:b/>
                <w:i/>
                <w:snapToGrid w:val="0"/>
                <w:sz w:val="26"/>
                <w:szCs w:val="26"/>
              </w:rPr>
            </w:pPr>
            <w:r w:rsidRPr="00D50ABA">
              <w:rPr>
                <w:b/>
                <w:i/>
                <w:snapToGrid w:val="0"/>
                <w:sz w:val="26"/>
                <w:szCs w:val="26"/>
              </w:rPr>
              <w:t xml:space="preserve">Елисеева М.Г.  </w:t>
            </w:r>
          </w:p>
        </w:tc>
        <w:tc>
          <w:tcPr>
            <w:tcW w:w="1548" w:type="dxa"/>
          </w:tcPr>
          <w:p w:rsidR="00D50ABA" w:rsidRPr="00D50ABA" w:rsidRDefault="00D50ABA" w:rsidP="00D50ABA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:rsidR="00D50ABA" w:rsidRPr="00D50ABA" w:rsidRDefault="00D50ABA" w:rsidP="00D50ABA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tbl>
      <w:tblPr>
        <w:tblStyle w:val="1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3969"/>
      </w:tblGrid>
      <w:tr w:rsidR="00D50ABA" w:rsidRPr="00D50ABA" w:rsidTr="00B622A5">
        <w:tc>
          <w:tcPr>
            <w:tcW w:w="4928" w:type="dxa"/>
          </w:tcPr>
          <w:p w:rsidR="00D50ABA" w:rsidRPr="00D50ABA" w:rsidRDefault="00D50ABA" w:rsidP="00D50ABA">
            <w:pPr>
              <w:tabs>
                <w:tab w:val="left" w:pos="1080"/>
                <w:tab w:val="right" w:pos="9360"/>
              </w:tabs>
              <w:spacing w:line="276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D50ABA" w:rsidRPr="00D50ABA" w:rsidRDefault="00D50ABA" w:rsidP="00D50ABA">
            <w:pPr>
              <w:spacing w:line="240" w:lineRule="auto"/>
              <w:ind w:firstLine="0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50ABA" w:rsidRPr="00D50ABA" w:rsidRDefault="00D50ABA" w:rsidP="00D50ABA">
            <w:pPr>
              <w:spacing w:line="240" w:lineRule="auto"/>
              <w:ind w:firstLine="0"/>
              <w:jc w:val="left"/>
              <w:rPr>
                <w:b/>
                <w:snapToGrid w:val="0"/>
                <w:sz w:val="26"/>
                <w:szCs w:val="26"/>
              </w:rPr>
            </w:pPr>
          </w:p>
        </w:tc>
      </w:tr>
    </w:tbl>
    <w:p w:rsidR="00D50ABA" w:rsidRPr="00D50ABA" w:rsidRDefault="00D50ABA" w:rsidP="00D50ABA">
      <w:pPr>
        <w:tabs>
          <w:tab w:val="right" w:pos="9360"/>
        </w:tabs>
        <w:spacing w:line="240" w:lineRule="auto"/>
        <w:ind w:firstLine="0"/>
        <w:rPr>
          <w:sz w:val="22"/>
          <w:szCs w:val="24"/>
        </w:rPr>
      </w:pPr>
      <w:proofErr w:type="spellStart"/>
      <w:r w:rsidRPr="00D50ABA">
        <w:rPr>
          <w:sz w:val="22"/>
          <w:szCs w:val="24"/>
        </w:rPr>
        <w:t>Терёшкина</w:t>
      </w:r>
      <w:proofErr w:type="spellEnd"/>
      <w:r w:rsidRPr="00D50ABA">
        <w:rPr>
          <w:sz w:val="22"/>
          <w:szCs w:val="24"/>
        </w:rPr>
        <w:t xml:space="preserve"> Г.М.</w:t>
      </w:r>
    </w:p>
    <w:p w:rsidR="00D50ABA" w:rsidRPr="00D50ABA" w:rsidRDefault="00D50ABA" w:rsidP="00D50ABA">
      <w:pPr>
        <w:tabs>
          <w:tab w:val="right" w:pos="9360"/>
        </w:tabs>
        <w:spacing w:line="240" w:lineRule="auto"/>
        <w:ind w:firstLine="0"/>
        <w:rPr>
          <w:i/>
          <w:sz w:val="16"/>
          <w:szCs w:val="18"/>
        </w:rPr>
      </w:pPr>
      <w:r w:rsidRPr="00D50ABA">
        <w:rPr>
          <w:sz w:val="18"/>
          <w:szCs w:val="24"/>
        </w:rPr>
        <w:t>(4162) 397-260</w:t>
      </w:r>
    </w:p>
    <w:p w:rsidR="004B10A1" w:rsidRPr="00830ED7" w:rsidRDefault="004B10A1" w:rsidP="00D50ABA">
      <w:pPr>
        <w:spacing w:line="240" w:lineRule="auto"/>
        <w:ind w:firstLine="0"/>
        <w:rPr>
          <w:sz w:val="20"/>
        </w:rPr>
      </w:pPr>
    </w:p>
    <w:sectPr w:rsidR="004B10A1" w:rsidRPr="00830ED7" w:rsidSect="00863D15">
      <w:headerReference w:type="default" r:id="rId11"/>
      <w:footerReference w:type="default" r:id="rId12"/>
      <w:pgSz w:w="11906" w:h="16838"/>
      <w:pgMar w:top="1106" w:right="849" w:bottom="993" w:left="1418" w:header="709" w:footer="94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D4" w:rsidRDefault="00D00FD4" w:rsidP="00886547">
      <w:pPr>
        <w:spacing w:line="240" w:lineRule="auto"/>
      </w:pPr>
      <w:r>
        <w:separator/>
      </w:r>
    </w:p>
  </w:endnote>
  <w:endnote w:type="continuationSeparator" w:id="0">
    <w:p w:rsidR="00D00FD4" w:rsidRDefault="00D00FD4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729" w:rsidRPr="004B1450" w:rsidRDefault="000C1729" w:rsidP="009E3DE0">
    <w:pPr>
      <w:pStyle w:val="af1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D26319">
      <w:rPr>
        <w:b/>
        <w:bCs/>
        <w:noProof/>
        <w:sz w:val="14"/>
      </w:rPr>
      <w:t>7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D26319">
      <w:rPr>
        <w:b/>
        <w:bCs/>
        <w:noProof/>
        <w:sz w:val="14"/>
      </w:rPr>
      <w:t>7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D4" w:rsidRDefault="00D00FD4" w:rsidP="00886547">
      <w:pPr>
        <w:spacing w:line="240" w:lineRule="auto"/>
      </w:pPr>
      <w:r>
        <w:separator/>
      </w:r>
    </w:p>
  </w:footnote>
  <w:footnote w:type="continuationSeparator" w:id="0">
    <w:p w:rsidR="00D00FD4" w:rsidRDefault="00D00FD4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729" w:rsidRPr="00851ECF" w:rsidRDefault="000C1729" w:rsidP="00851ECF">
    <w:pPr>
      <w:pStyle w:val="af"/>
      <w:jc w:val="right"/>
      <w:rPr>
        <w:i/>
        <w:sz w:val="20"/>
      </w:rPr>
    </w:pPr>
    <w:r>
      <w:rPr>
        <w:i/>
        <w:sz w:val="20"/>
      </w:rPr>
      <w:t xml:space="preserve">Заключение </w:t>
    </w:r>
    <w:r w:rsidR="00DB65C0">
      <w:rPr>
        <w:i/>
        <w:sz w:val="20"/>
      </w:rPr>
      <w:t xml:space="preserve">по рассмотрению </w:t>
    </w:r>
    <w:r w:rsidR="00CD468D">
      <w:rPr>
        <w:i/>
        <w:sz w:val="20"/>
      </w:rPr>
      <w:t xml:space="preserve">основных </w:t>
    </w:r>
    <w:r w:rsidR="00DB65C0">
      <w:rPr>
        <w:i/>
        <w:sz w:val="20"/>
      </w:rPr>
      <w:t>частей заявок</w:t>
    </w:r>
    <w:r w:rsidRPr="00851ECF">
      <w:rPr>
        <w:i/>
        <w:sz w:val="20"/>
      </w:rPr>
      <w:t xml:space="preserve"> № </w:t>
    </w:r>
    <w:r w:rsidR="00CD6316">
      <w:rPr>
        <w:i/>
        <w:sz w:val="20"/>
      </w:rPr>
      <w:t>1</w:t>
    </w:r>
    <w:r w:rsidR="00A07002">
      <w:rPr>
        <w:i/>
        <w:sz w:val="20"/>
      </w:rPr>
      <w:t>76</w:t>
    </w:r>
    <w:r>
      <w:rPr>
        <w:i/>
        <w:sz w:val="20"/>
      </w:rPr>
      <w:t xml:space="preserve"> </w:t>
    </w:r>
    <w:r w:rsidRPr="00851ECF">
      <w:rPr>
        <w:i/>
        <w:sz w:val="20"/>
      </w:rPr>
      <w:t>раздел</w:t>
    </w:r>
    <w:r>
      <w:rPr>
        <w:i/>
        <w:sz w:val="20"/>
      </w:rPr>
      <w:t xml:space="preserve"> 2.</w:t>
    </w:r>
    <w:r w:rsidR="00CD6316">
      <w:rPr>
        <w:i/>
        <w:sz w:val="20"/>
      </w:rPr>
      <w:t>2.2</w:t>
    </w:r>
    <w:r>
      <w:rPr>
        <w:i/>
        <w:sz w:val="20"/>
      </w:rPr>
      <w:t xml:space="preserve">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8D0595"/>
    <w:multiLevelType w:val="hybridMultilevel"/>
    <w:tmpl w:val="8DC2B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D0050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D70BA"/>
    <w:multiLevelType w:val="hybridMultilevel"/>
    <w:tmpl w:val="A6A8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635C4D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17148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7376B"/>
    <w:multiLevelType w:val="multilevel"/>
    <w:tmpl w:val="B99AC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56AB4"/>
    <w:multiLevelType w:val="hybridMultilevel"/>
    <w:tmpl w:val="E402AE62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57875"/>
    <w:multiLevelType w:val="hybridMultilevel"/>
    <w:tmpl w:val="C478D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2668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97787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A1881"/>
    <w:multiLevelType w:val="hybridMultilevel"/>
    <w:tmpl w:val="7DF48CC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B1DD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1"/>
  </w:num>
  <w:num w:numId="7">
    <w:abstractNumId w:val="12"/>
  </w:num>
  <w:num w:numId="8">
    <w:abstractNumId w:val="2"/>
  </w:num>
  <w:num w:numId="9">
    <w:abstractNumId w:val="13"/>
  </w:num>
  <w:num w:numId="10">
    <w:abstractNumId w:val="6"/>
  </w:num>
  <w:num w:numId="11">
    <w:abstractNumId w:val="18"/>
  </w:num>
  <w:num w:numId="12">
    <w:abstractNumId w:val="8"/>
  </w:num>
  <w:num w:numId="13">
    <w:abstractNumId w:val="10"/>
  </w:num>
  <w:num w:numId="14">
    <w:abstractNumId w:val="35"/>
  </w:num>
  <w:num w:numId="15">
    <w:abstractNumId w:val="28"/>
  </w:num>
  <w:num w:numId="16">
    <w:abstractNumId w:val="30"/>
  </w:num>
  <w:num w:numId="17">
    <w:abstractNumId w:val="3"/>
  </w:num>
  <w:num w:numId="18">
    <w:abstractNumId w:val="7"/>
  </w:num>
  <w:num w:numId="19">
    <w:abstractNumId w:val="14"/>
  </w:num>
  <w:num w:numId="20">
    <w:abstractNumId w:val="32"/>
  </w:num>
  <w:num w:numId="21">
    <w:abstractNumId w:val="27"/>
  </w:num>
  <w:num w:numId="22">
    <w:abstractNumId w:val="33"/>
  </w:num>
  <w:num w:numId="23">
    <w:abstractNumId w:val="22"/>
  </w:num>
  <w:num w:numId="24">
    <w:abstractNumId w:val="23"/>
  </w:num>
  <w:num w:numId="25">
    <w:abstractNumId w:val="11"/>
  </w:num>
  <w:num w:numId="26">
    <w:abstractNumId w:val="17"/>
  </w:num>
  <w:num w:numId="27">
    <w:abstractNumId w:val="36"/>
  </w:num>
  <w:num w:numId="28">
    <w:abstractNumId w:val="9"/>
  </w:num>
  <w:num w:numId="29">
    <w:abstractNumId w:val="5"/>
  </w:num>
  <w:num w:numId="30">
    <w:abstractNumId w:val="16"/>
  </w:num>
  <w:num w:numId="31">
    <w:abstractNumId w:val="34"/>
  </w:num>
  <w:num w:numId="32">
    <w:abstractNumId w:val="26"/>
  </w:num>
  <w:num w:numId="33">
    <w:abstractNumId w:val="19"/>
  </w:num>
  <w:num w:numId="34">
    <w:abstractNumId w:val="29"/>
  </w:num>
  <w:num w:numId="35">
    <w:abstractNumId w:val="1"/>
  </w:num>
  <w:num w:numId="36">
    <w:abstractNumId w:val="25"/>
  </w:num>
  <w:num w:numId="37">
    <w:abstractNumId w:val="4"/>
  </w:num>
  <w:num w:numId="38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1418"/>
    <w:rsid w:val="000017C9"/>
    <w:rsid w:val="000039D0"/>
    <w:rsid w:val="000068A8"/>
    <w:rsid w:val="00007A2A"/>
    <w:rsid w:val="00010322"/>
    <w:rsid w:val="00012A39"/>
    <w:rsid w:val="00013012"/>
    <w:rsid w:val="000153C0"/>
    <w:rsid w:val="00015866"/>
    <w:rsid w:val="000170E3"/>
    <w:rsid w:val="000225CE"/>
    <w:rsid w:val="00023DF3"/>
    <w:rsid w:val="00026451"/>
    <w:rsid w:val="00027B3D"/>
    <w:rsid w:val="000302B2"/>
    <w:rsid w:val="00036A5E"/>
    <w:rsid w:val="00040BFE"/>
    <w:rsid w:val="00043130"/>
    <w:rsid w:val="000437CD"/>
    <w:rsid w:val="00043825"/>
    <w:rsid w:val="00044326"/>
    <w:rsid w:val="0004784F"/>
    <w:rsid w:val="00050698"/>
    <w:rsid w:val="000539DD"/>
    <w:rsid w:val="00053ACD"/>
    <w:rsid w:val="000540B4"/>
    <w:rsid w:val="00057F72"/>
    <w:rsid w:val="0008004B"/>
    <w:rsid w:val="0008680C"/>
    <w:rsid w:val="00086DFC"/>
    <w:rsid w:val="000911D3"/>
    <w:rsid w:val="000A307D"/>
    <w:rsid w:val="000A3A04"/>
    <w:rsid w:val="000A407E"/>
    <w:rsid w:val="000A5A42"/>
    <w:rsid w:val="000A643F"/>
    <w:rsid w:val="000B18B0"/>
    <w:rsid w:val="000B532A"/>
    <w:rsid w:val="000B6224"/>
    <w:rsid w:val="000C1263"/>
    <w:rsid w:val="000C1729"/>
    <w:rsid w:val="000C17A4"/>
    <w:rsid w:val="000C51A7"/>
    <w:rsid w:val="000D12B2"/>
    <w:rsid w:val="000D18F2"/>
    <w:rsid w:val="000D2E24"/>
    <w:rsid w:val="000D5AB2"/>
    <w:rsid w:val="000D5EF0"/>
    <w:rsid w:val="000D633D"/>
    <w:rsid w:val="000D6D24"/>
    <w:rsid w:val="000E188E"/>
    <w:rsid w:val="000F1326"/>
    <w:rsid w:val="000F6DE1"/>
    <w:rsid w:val="000F6E22"/>
    <w:rsid w:val="000F7F3A"/>
    <w:rsid w:val="00104C40"/>
    <w:rsid w:val="00104D6C"/>
    <w:rsid w:val="00106D6C"/>
    <w:rsid w:val="00107090"/>
    <w:rsid w:val="00110372"/>
    <w:rsid w:val="001114A0"/>
    <w:rsid w:val="00116BF3"/>
    <w:rsid w:val="00121226"/>
    <w:rsid w:val="001229AB"/>
    <w:rsid w:val="00123461"/>
    <w:rsid w:val="00123809"/>
    <w:rsid w:val="001262C5"/>
    <w:rsid w:val="00126847"/>
    <w:rsid w:val="00126948"/>
    <w:rsid w:val="00126DBF"/>
    <w:rsid w:val="0013309C"/>
    <w:rsid w:val="0013465E"/>
    <w:rsid w:val="001352F5"/>
    <w:rsid w:val="0013676A"/>
    <w:rsid w:val="00143503"/>
    <w:rsid w:val="00143DEE"/>
    <w:rsid w:val="00144589"/>
    <w:rsid w:val="00144C8B"/>
    <w:rsid w:val="001451B1"/>
    <w:rsid w:val="00160A0F"/>
    <w:rsid w:val="001730C0"/>
    <w:rsid w:val="0017392F"/>
    <w:rsid w:val="00175029"/>
    <w:rsid w:val="001753E7"/>
    <w:rsid w:val="00177AF2"/>
    <w:rsid w:val="00182083"/>
    <w:rsid w:val="00184ED7"/>
    <w:rsid w:val="00186E22"/>
    <w:rsid w:val="001871AF"/>
    <w:rsid w:val="00187E28"/>
    <w:rsid w:val="00190362"/>
    <w:rsid w:val="001913A3"/>
    <w:rsid w:val="001924E0"/>
    <w:rsid w:val="001926AC"/>
    <w:rsid w:val="00193E15"/>
    <w:rsid w:val="001A152C"/>
    <w:rsid w:val="001A1778"/>
    <w:rsid w:val="001A3363"/>
    <w:rsid w:val="001A4E8C"/>
    <w:rsid w:val="001A4F0B"/>
    <w:rsid w:val="001A5345"/>
    <w:rsid w:val="001A5844"/>
    <w:rsid w:val="001B13FD"/>
    <w:rsid w:val="001B1DB5"/>
    <w:rsid w:val="001B2C1F"/>
    <w:rsid w:val="001B37A3"/>
    <w:rsid w:val="001B430B"/>
    <w:rsid w:val="001B6476"/>
    <w:rsid w:val="001B6C22"/>
    <w:rsid w:val="001C0175"/>
    <w:rsid w:val="001C02C6"/>
    <w:rsid w:val="001C10FD"/>
    <w:rsid w:val="001C2563"/>
    <w:rsid w:val="001C525D"/>
    <w:rsid w:val="001E0245"/>
    <w:rsid w:val="001E085F"/>
    <w:rsid w:val="001E0E1F"/>
    <w:rsid w:val="001E3203"/>
    <w:rsid w:val="001E33F9"/>
    <w:rsid w:val="001E72A4"/>
    <w:rsid w:val="001F42B9"/>
    <w:rsid w:val="002120C8"/>
    <w:rsid w:val="002120F0"/>
    <w:rsid w:val="00215148"/>
    <w:rsid w:val="002215A2"/>
    <w:rsid w:val="0022166C"/>
    <w:rsid w:val="002240CE"/>
    <w:rsid w:val="00224DD8"/>
    <w:rsid w:val="00225D75"/>
    <w:rsid w:val="0022656D"/>
    <w:rsid w:val="00226D52"/>
    <w:rsid w:val="002275BB"/>
    <w:rsid w:val="00227DAC"/>
    <w:rsid w:val="00230287"/>
    <w:rsid w:val="002326C8"/>
    <w:rsid w:val="00233E20"/>
    <w:rsid w:val="002351A9"/>
    <w:rsid w:val="00240F2E"/>
    <w:rsid w:val="00245D2B"/>
    <w:rsid w:val="00246E05"/>
    <w:rsid w:val="002472BA"/>
    <w:rsid w:val="002472CB"/>
    <w:rsid w:val="00250599"/>
    <w:rsid w:val="00252705"/>
    <w:rsid w:val="00252F9A"/>
    <w:rsid w:val="002552AD"/>
    <w:rsid w:val="00255DA3"/>
    <w:rsid w:val="0025655F"/>
    <w:rsid w:val="00257253"/>
    <w:rsid w:val="0026231A"/>
    <w:rsid w:val="00262CE0"/>
    <w:rsid w:val="002645A0"/>
    <w:rsid w:val="00272B35"/>
    <w:rsid w:val="00273FB7"/>
    <w:rsid w:val="00274720"/>
    <w:rsid w:val="0027496D"/>
    <w:rsid w:val="00277600"/>
    <w:rsid w:val="00277E68"/>
    <w:rsid w:val="002808FC"/>
    <w:rsid w:val="00281724"/>
    <w:rsid w:val="00284315"/>
    <w:rsid w:val="00293203"/>
    <w:rsid w:val="00294807"/>
    <w:rsid w:val="002B235F"/>
    <w:rsid w:val="002B374D"/>
    <w:rsid w:val="002C1F35"/>
    <w:rsid w:val="002C69C1"/>
    <w:rsid w:val="002C6BA7"/>
    <w:rsid w:val="002C7F5A"/>
    <w:rsid w:val="002D28AC"/>
    <w:rsid w:val="002E102F"/>
    <w:rsid w:val="002E1D13"/>
    <w:rsid w:val="002E33E0"/>
    <w:rsid w:val="002E4AAD"/>
    <w:rsid w:val="002F1AB5"/>
    <w:rsid w:val="002F3A40"/>
    <w:rsid w:val="00301336"/>
    <w:rsid w:val="0030410E"/>
    <w:rsid w:val="00306C67"/>
    <w:rsid w:val="00307605"/>
    <w:rsid w:val="00307BD5"/>
    <w:rsid w:val="00314A8E"/>
    <w:rsid w:val="00314C63"/>
    <w:rsid w:val="003223F3"/>
    <w:rsid w:val="00324383"/>
    <w:rsid w:val="0033024E"/>
    <w:rsid w:val="0033070A"/>
    <w:rsid w:val="00332CBB"/>
    <w:rsid w:val="003340BB"/>
    <w:rsid w:val="00335830"/>
    <w:rsid w:val="00340D88"/>
    <w:rsid w:val="0034193E"/>
    <w:rsid w:val="0034247B"/>
    <w:rsid w:val="0034615B"/>
    <w:rsid w:val="00347A33"/>
    <w:rsid w:val="003540DB"/>
    <w:rsid w:val="003545C1"/>
    <w:rsid w:val="00356AC1"/>
    <w:rsid w:val="00364836"/>
    <w:rsid w:val="00364A1B"/>
    <w:rsid w:val="00366597"/>
    <w:rsid w:val="0036730B"/>
    <w:rsid w:val="00367537"/>
    <w:rsid w:val="00367A84"/>
    <w:rsid w:val="00372A62"/>
    <w:rsid w:val="00372C59"/>
    <w:rsid w:val="0037307E"/>
    <w:rsid w:val="003764AE"/>
    <w:rsid w:val="00380B7F"/>
    <w:rsid w:val="003821FF"/>
    <w:rsid w:val="00383473"/>
    <w:rsid w:val="00383550"/>
    <w:rsid w:val="00390423"/>
    <w:rsid w:val="003930F2"/>
    <w:rsid w:val="0039355F"/>
    <w:rsid w:val="003A0346"/>
    <w:rsid w:val="003A1361"/>
    <w:rsid w:val="003A1D18"/>
    <w:rsid w:val="003A1F05"/>
    <w:rsid w:val="003A77FC"/>
    <w:rsid w:val="003B110E"/>
    <w:rsid w:val="003B1C7C"/>
    <w:rsid w:val="003C3E9C"/>
    <w:rsid w:val="003C5DEB"/>
    <w:rsid w:val="003D0966"/>
    <w:rsid w:val="003D2BAD"/>
    <w:rsid w:val="003D62C8"/>
    <w:rsid w:val="003E06F1"/>
    <w:rsid w:val="003E55D2"/>
    <w:rsid w:val="003F213A"/>
    <w:rsid w:val="003F2505"/>
    <w:rsid w:val="003F27AA"/>
    <w:rsid w:val="003F2A8B"/>
    <w:rsid w:val="003F315D"/>
    <w:rsid w:val="003F4F24"/>
    <w:rsid w:val="003F5C6A"/>
    <w:rsid w:val="00401533"/>
    <w:rsid w:val="00401CDD"/>
    <w:rsid w:val="004029E7"/>
    <w:rsid w:val="00403F40"/>
    <w:rsid w:val="00405EDB"/>
    <w:rsid w:val="004132EC"/>
    <w:rsid w:val="004140CF"/>
    <w:rsid w:val="00415C4E"/>
    <w:rsid w:val="00416352"/>
    <w:rsid w:val="0041688C"/>
    <w:rsid w:val="00416CFB"/>
    <w:rsid w:val="00417AF2"/>
    <w:rsid w:val="00423EB5"/>
    <w:rsid w:val="00425DCF"/>
    <w:rsid w:val="00427E0C"/>
    <w:rsid w:val="004303AE"/>
    <w:rsid w:val="00433072"/>
    <w:rsid w:val="00435360"/>
    <w:rsid w:val="00445432"/>
    <w:rsid w:val="00445E81"/>
    <w:rsid w:val="00446BDC"/>
    <w:rsid w:val="0045381B"/>
    <w:rsid w:val="00456E12"/>
    <w:rsid w:val="00456EC0"/>
    <w:rsid w:val="0046198C"/>
    <w:rsid w:val="00465315"/>
    <w:rsid w:val="00466980"/>
    <w:rsid w:val="00467718"/>
    <w:rsid w:val="00470319"/>
    <w:rsid w:val="00470BD5"/>
    <w:rsid w:val="00472683"/>
    <w:rsid w:val="00476103"/>
    <w:rsid w:val="00480849"/>
    <w:rsid w:val="004830D1"/>
    <w:rsid w:val="004873EA"/>
    <w:rsid w:val="004932DB"/>
    <w:rsid w:val="0049333C"/>
    <w:rsid w:val="0049388F"/>
    <w:rsid w:val="00496AD1"/>
    <w:rsid w:val="004A31FE"/>
    <w:rsid w:val="004A4816"/>
    <w:rsid w:val="004A4A52"/>
    <w:rsid w:val="004A606C"/>
    <w:rsid w:val="004B10A1"/>
    <w:rsid w:val="004B1450"/>
    <w:rsid w:val="004B1B42"/>
    <w:rsid w:val="004B5F27"/>
    <w:rsid w:val="004C01F3"/>
    <w:rsid w:val="004C1EA3"/>
    <w:rsid w:val="004C2F52"/>
    <w:rsid w:val="004C4609"/>
    <w:rsid w:val="004D0D33"/>
    <w:rsid w:val="004D1A37"/>
    <w:rsid w:val="004D6055"/>
    <w:rsid w:val="004E17CC"/>
    <w:rsid w:val="004E210F"/>
    <w:rsid w:val="004E3E83"/>
    <w:rsid w:val="004E718A"/>
    <w:rsid w:val="004F0824"/>
    <w:rsid w:val="005026F8"/>
    <w:rsid w:val="00503D1D"/>
    <w:rsid w:val="00505C82"/>
    <w:rsid w:val="00515CBE"/>
    <w:rsid w:val="00516BEF"/>
    <w:rsid w:val="00526FD4"/>
    <w:rsid w:val="00537590"/>
    <w:rsid w:val="0054003C"/>
    <w:rsid w:val="00540EBE"/>
    <w:rsid w:val="00542D1D"/>
    <w:rsid w:val="0054439B"/>
    <w:rsid w:val="00544710"/>
    <w:rsid w:val="0054512A"/>
    <w:rsid w:val="00547EE6"/>
    <w:rsid w:val="00551234"/>
    <w:rsid w:val="005529F7"/>
    <w:rsid w:val="00552AA8"/>
    <w:rsid w:val="0055309B"/>
    <w:rsid w:val="005532C7"/>
    <w:rsid w:val="00553F37"/>
    <w:rsid w:val="00554FAB"/>
    <w:rsid w:val="00556163"/>
    <w:rsid w:val="005579AC"/>
    <w:rsid w:val="00563A7E"/>
    <w:rsid w:val="00566CB0"/>
    <w:rsid w:val="00570749"/>
    <w:rsid w:val="00571278"/>
    <w:rsid w:val="00571AEC"/>
    <w:rsid w:val="0057250C"/>
    <w:rsid w:val="00572758"/>
    <w:rsid w:val="00576652"/>
    <w:rsid w:val="00582E79"/>
    <w:rsid w:val="00585362"/>
    <w:rsid w:val="005856B7"/>
    <w:rsid w:val="005871CC"/>
    <w:rsid w:val="00590768"/>
    <w:rsid w:val="00596AAA"/>
    <w:rsid w:val="00597C4E"/>
    <w:rsid w:val="00597E36"/>
    <w:rsid w:val="005A4AD8"/>
    <w:rsid w:val="005B1491"/>
    <w:rsid w:val="005B5865"/>
    <w:rsid w:val="005B754A"/>
    <w:rsid w:val="005B77A3"/>
    <w:rsid w:val="005C2A33"/>
    <w:rsid w:val="005C5324"/>
    <w:rsid w:val="005C618F"/>
    <w:rsid w:val="005D0810"/>
    <w:rsid w:val="005D0E2C"/>
    <w:rsid w:val="005D40F5"/>
    <w:rsid w:val="005D4DDA"/>
    <w:rsid w:val="005D7BA8"/>
    <w:rsid w:val="005E1345"/>
    <w:rsid w:val="005F61A1"/>
    <w:rsid w:val="00603126"/>
    <w:rsid w:val="00613E64"/>
    <w:rsid w:val="00615998"/>
    <w:rsid w:val="00620F59"/>
    <w:rsid w:val="006227C6"/>
    <w:rsid w:val="00622BD9"/>
    <w:rsid w:val="006262F8"/>
    <w:rsid w:val="006318C9"/>
    <w:rsid w:val="00631C47"/>
    <w:rsid w:val="00636157"/>
    <w:rsid w:val="006424A5"/>
    <w:rsid w:val="00642B25"/>
    <w:rsid w:val="00644159"/>
    <w:rsid w:val="006465ED"/>
    <w:rsid w:val="006513A4"/>
    <w:rsid w:val="00660452"/>
    <w:rsid w:val="006607CE"/>
    <w:rsid w:val="006629E9"/>
    <w:rsid w:val="0066498C"/>
    <w:rsid w:val="0066707F"/>
    <w:rsid w:val="006670B8"/>
    <w:rsid w:val="006714E5"/>
    <w:rsid w:val="00671C35"/>
    <w:rsid w:val="00674821"/>
    <w:rsid w:val="0067734E"/>
    <w:rsid w:val="00680B61"/>
    <w:rsid w:val="00680C8C"/>
    <w:rsid w:val="00684261"/>
    <w:rsid w:val="00686065"/>
    <w:rsid w:val="00690F3D"/>
    <w:rsid w:val="00696506"/>
    <w:rsid w:val="006A4BF5"/>
    <w:rsid w:val="006A6F9C"/>
    <w:rsid w:val="006B0F7A"/>
    <w:rsid w:val="006B1AA7"/>
    <w:rsid w:val="006B33E9"/>
    <w:rsid w:val="006B3625"/>
    <w:rsid w:val="006B605E"/>
    <w:rsid w:val="006D1A7B"/>
    <w:rsid w:val="006D1E19"/>
    <w:rsid w:val="006E5B5F"/>
    <w:rsid w:val="006E6452"/>
    <w:rsid w:val="006F3881"/>
    <w:rsid w:val="00701EE1"/>
    <w:rsid w:val="00702ED9"/>
    <w:rsid w:val="00703715"/>
    <w:rsid w:val="00705A18"/>
    <w:rsid w:val="0071472B"/>
    <w:rsid w:val="0071609E"/>
    <w:rsid w:val="00723479"/>
    <w:rsid w:val="00725915"/>
    <w:rsid w:val="0073122E"/>
    <w:rsid w:val="00732C5E"/>
    <w:rsid w:val="0073515C"/>
    <w:rsid w:val="00736A5C"/>
    <w:rsid w:val="0074121C"/>
    <w:rsid w:val="007436D6"/>
    <w:rsid w:val="00745749"/>
    <w:rsid w:val="007464F5"/>
    <w:rsid w:val="00747646"/>
    <w:rsid w:val="00754875"/>
    <w:rsid w:val="00755130"/>
    <w:rsid w:val="00757186"/>
    <w:rsid w:val="007601BA"/>
    <w:rsid w:val="007611D3"/>
    <w:rsid w:val="00763F66"/>
    <w:rsid w:val="00764937"/>
    <w:rsid w:val="007663FB"/>
    <w:rsid w:val="0077103C"/>
    <w:rsid w:val="00771B04"/>
    <w:rsid w:val="00771EF4"/>
    <w:rsid w:val="007724AF"/>
    <w:rsid w:val="00786105"/>
    <w:rsid w:val="00786FA0"/>
    <w:rsid w:val="00787E63"/>
    <w:rsid w:val="0079003D"/>
    <w:rsid w:val="00792F01"/>
    <w:rsid w:val="00793A72"/>
    <w:rsid w:val="0079457B"/>
    <w:rsid w:val="007948B7"/>
    <w:rsid w:val="007A5E59"/>
    <w:rsid w:val="007B0C34"/>
    <w:rsid w:val="007B2235"/>
    <w:rsid w:val="007B34CB"/>
    <w:rsid w:val="007B404E"/>
    <w:rsid w:val="007B4BB3"/>
    <w:rsid w:val="007B5A44"/>
    <w:rsid w:val="007B72FC"/>
    <w:rsid w:val="007C3379"/>
    <w:rsid w:val="007D66E1"/>
    <w:rsid w:val="007D67F9"/>
    <w:rsid w:val="007D7448"/>
    <w:rsid w:val="007E0886"/>
    <w:rsid w:val="007E3D01"/>
    <w:rsid w:val="007F2189"/>
    <w:rsid w:val="007F39AB"/>
    <w:rsid w:val="0080452F"/>
    <w:rsid w:val="0080494E"/>
    <w:rsid w:val="00804991"/>
    <w:rsid w:val="008069FA"/>
    <w:rsid w:val="0080744F"/>
    <w:rsid w:val="00807ED5"/>
    <w:rsid w:val="00810CD2"/>
    <w:rsid w:val="00813966"/>
    <w:rsid w:val="00814449"/>
    <w:rsid w:val="00817490"/>
    <w:rsid w:val="00821C67"/>
    <w:rsid w:val="00822949"/>
    <w:rsid w:val="008235A6"/>
    <w:rsid w:val="00823FB2"/>
    <w:rsid w:val="00827AF6"/>
    <w:rsid w:val="00830ED7"/>
    <w:rsid w:val="008454EE"/>
    <w:rsid w:val="00845A0F"/>
    <w:rsid w:val="0084720D"/>
    <w:rsid w:val="00851ECF"/>
    <w:rsid w:val="00852270"/>
    <w:rsid w:val="00856AB3"/>
    <w:rsid w:val="00861C62"/>
    <w:rsid w:val="00863D15"/>
    <w:rsid w:val="00866B28"/>
    <w:rsid w:val="00867F87"/>
    <w:rsid w:val="00870611"/>
    <w:rsid w:val="00870B4C"/>
    <w:rsid w:val="0087173E"/>
    <w:rsid w:val="008733C2"/>
    <w:rsid w:val="008759B3"/>
    <w:rsid w:val="00877A91"/>
    <w:rsid w:val="008807EB"/>
    <w:rsid w:val="00886219"/>
    <w:rsid w:val="00886547"/>
    <w:rsid w:val="0088745E"/>
    <w:rsid w:val="0088746E"/>
    <w:rsid w:val="0089552C"/>
    <w:rsid w:val="0089582E"/>
    <w:rsid w:val="00896C9A"/>
    <w:rsid w:val="00897416"/>
    <w:rsid w:val="008A5961"/>
    <w:rsid w:val="008B4D25"/>
    <w:rsid w:val="008B4E73"/>
    <w:rsid w:val="008B66E2"/>
    <w:rsid w:val="008B6D31"/>
    <w:rsid w:val="008B6F6C"/>
    <w:rsid w:val="008C0669"/>
    <w:rsid w:val="008C2384"/>
    <w:rsid w:val="008C474A"/>
    <w:rsid w:val="008D0CCD"/>
    <w:rsid w:val="008D70A2"/>
    <w:rsid w:val="008D7588"/>
    <w:rsid w:val="008D78B1"/>
    <w:rsid w:val="008E5F84"/>
    <w:rsid w:val="008E6471"/>
    <w:rsid w:val="008E7330"/>
    <w:rsid w:val="008E7B85"/>
    <w:rsid w:val="008F22E2"/>
    <w:rsid w:val="008F3BFA"/>
    <w:rsid w:val="008F5FF6"/>
    <w:rsid w:val="00900C9A"/>
    <w:rsid w:val="009039AC"/>
    <w:rsid w:val="00904784"/>
    <w:rsid w:val="00905798"/>
    <w:rsid w:val="00905938"/>
    <w:rsid w:val="009071CE"/>
    <w:rsid w:val="00915626"/>
    <w:rsid w:val="009179D2"/>
    <w:rsid w:val="00926498"/>
    <w:rsid w:val="00927F66"/>
    <w:rsid w:val="009306BE"/>
    <w:rsid w:val="00931754"/>
    <w:rsid w:val="00937629"/>
    <w:rsid w:val="009423A1"/>
    <w:rsid w:val="00956C57"/>
    <w:rsid w:val="009578EA"/>
    <w:rsid w:val="0095799A"/>
    <w:rsid w:val="00964622"/>
    <w:rsid w:val="00965222"/>
    <w:rsid w:val="00967D5D"/>
    <w:rsid w:val="009702DC"/>
    <w:rsid w:val="009852C6"/>
    <w:rsid w:val="00987B9F"/>
    <w:rsid w:val="00996776"/>
    <w:rsid w:val="00996F5A"/>
    <w:rsid w:val="009972F3"/>
    <w:rsid w:val="009A063C"/>
    <w:rsid w:val="009A5A2F"/>
    <w:rsid w:val="009A652F"/>
    <w:rsid w:val="009A6ACF"/>
    <w:rsid w:val="009A72A9"/>
    <w:rsid w:val="009B285D"/>
    <w:rsid w:val="009D31B9"/>
    <w:rsid w:val="009D4841"/>
    <w:rsid w:val="009E3DE0"/>
    <w:rsid w:val="009E6760"/>
    <w:rsid w:val="009E7A6D"/>
    <w:rsid w:val="009F03D1"/>
    <w:rsid w:val="009F7330"/>
    <w:rsid w:val="00A00D81"/>
    <w:rsid w:val="00A03D70"/>
    <w:rsid w:val="00A05A52"/>
    <w:rsid w:val="00A07002"/>
    <w:rsid w:val="00A117B0"/>
    <w:rsid w:val="00A1197D"/>
    <w:rsid w:val="00A20713"/>
    <w:rsid w:val="00A23078"/>
    <w:rsid w:val="00A233DD"/>
    <w:rsid w:val="00A25410"/>
    <w:rsid w:val="00A263DE"/>
    <w:rsid w:val="00A265AD"/>
    <w:rsid w:val="00A317BE"/>
    <w:rsid w:val="00A33F31"/>
    <w:rsid w:val="00A42A5B"/>
    <w:rsid w:val="00A431FD"/>
    <w:rsid w:val="00A468C9"/>
    <w:rsid w:val="00A46E48"/>
    <w:rsid w:val="00A52962"/>
    <w:rsid w:val="00A5373D"/>
    <w:rsid w:val="00A56CAE"/>
    <w:rsid w:val="00A57A7B"/>
    <w:rsid w:val="00A66628"/>
    <w:rsid w:val="00A66794"/>
    <w:rsid w:val="00A67330"/>
    <w:rsid w:val="00A7243C"/>
    <w:rsid w:val="00A76D45"/>
    <w:rsid w:val="00A8129C"/>
    <w:rsid w:val="00A81953"/>
    <w:rsid w:val="00A84F5A"/>
    <w:rsid w:val="00A851C0"/>
    <w:rsid w:val="00A85C7F"/>
    <w:rsid w:val="00A8783C"/>
    <w:rsid w:val="00A87C37"/>
    <w:rsid w:val="00A93AAA"/>
    <w:rsid w:val="00A945AF"/>
    <w:rsid w:val="00A95BFA"/>
    <w:rsid w:val="00A967F1"/>
    <w:rsid w:val="00A97B98"/>
    <w:rsid w:val="00AA0FC2"/>
    <w:rsid w:val="00AA2159"/>
    <w:rsid w:val="00AA25FB"/>
    <w:rsid w:val="00AA36BA"/>
    <w:rsid w:val="00AA52BC"/>
    <w:rsid w:val="00AA6697"/>
    <w:rsid w:val="00AA7EC9"/>
    <w:rsid w:val="00AB56B1"/>
    <w:rsid w:val="00AC03FB"/>
    <w:rsid w:val="00AC08B0"/>
    <w:rsid w:val="00AC0DE7"/>
    <w:rsid w:val="00AC201C"/>
    <w:rsid w:val="00AC3BA6"/>
    <w:rsid w:val="00AD01AF"/>
    <w:rsid w:val="00AD0933"/>
    <w:rsid w:val="00AD3A0F"/>
    <w:rsid w:val="00AD56AC"/>
    <w:rsid w:val="00AD6D2F"/>
    <w:rsid w:val="00AE152D"/>
    <w:rsid w:val="00AF01AB"/>
    <w:rsid w:val="00AF0E6E"/>
    <w:rsid w:val="00AF1A85"/>
    <w:rsid w:val="00AF3F7F"/>
    <w:rsid w:val="00AF5C36"/>
    <w:rsid w:val="00AF694C"/>
    <w:rsid w:val="00B001DD"/>
    <w:rsid w:val="00B049EE"/>
    <w:rsid w:val="00B105EC"/>
    <w:rsid w:val="00B1214C"/>
    <w:rsid w:val="00B125A1"/>
    <w:rsid w:val="00B12993"/>
    <w:rsid w:val="00B149B2"/>
    <w:rsid w:val="00B20409"/>
    <w:rsid w:val="00B21BBE"/>
    <w:rsid w:val="00B224EF"/>
    <w:rsid w:val="00B22A0C"/>
    <w:rsid w:val="00B23B59"/>
    <w:rsid w:val="00B24726"/>
    <w:rsid w:val="00B34640"/>
    <w:rsid w:val="00B36C9E"/>
    <w:rsid w:val="00B37F52"/>
    <w:rsid w:val="00B46BA5"/>
    <w:rsid w:val="00B515F0"/>
    <w:rsid w:val="00B54AEB"/>
    <w:rsid w:val="00B56617"/>
    <w:rsid w:val="00B57DE3"/>
    <w:rsid w:val="00B6203D"/>
    <w:rsid w:val="00B63682"/>
    <w:rsid w:val="00B66D32"/>
    <w:rsid w:val="00B6781F"/>
    <w:rsid w:val="00B75C17"/>
    <w:rsid w:val="00B770D9"/>
    <w:rsid w:val="00B772C0"/>
    <w:rsid w:val="00B8165C"/>
    <w:rsid w:val="00B828AD"/>
    <w:rsid w:val="00B855FE"/>
    <w:rsid w:val="00B967F1"/>
    <w:rsid w:val="00BA1913"/>
    <w:rsid w:val="00BA619D"/>
    <w:rsid w:val="00BB3033"/>
    <w:rsid w:val="00BC0FD7"/>
    <w:rsid w:val="00BC5464"/>
    <w:rsid w:val="00BC5C95"/>
    <w:rsid w:val="00BC7708"/>
    <w:rsid w:val="00BD1D36"/>
    <w:rsid w:val="00BD20D4"/>
    <w:rsid w:val="00BD241F"/>
    <w:rsid w:val="00BD2F60"/>
    <w:rsid w:val="00BD5342"/>
    <w:rsid w:val="00BD5793"/>
    <w:rsid w:val="00BD78C0"/>
    <w:rsid w:val="00BE452B"/>
    <w:rsid w:val="00BE4FA3"/>
    <w:rsid w:val="00BF0B1E"/>
    <w:rsid w:val="00BF0BC8"/>
    <w:rsid w:val="00BF1C84"/>
    <w:rsid w:val="00BF242C"/>
    <w:rsid w:val="00BF278F"/>
    <w:rsid w:val="00BF2C56"/>
    <w:rsid w:val="00BF35EB"/>
    <w:rsid w:val="00BF46C9"/>
    <w:rsid w:val="00BF56AA"/>
    <w:rsid w:val="00BF716F"/>
    <w:rsid w:val="00BF77E9"/>
    <w:rsid w:val="00C02479"/>
    <w:rsid w:val="00C10A95"/>
    <w:rsid w:val="00C112C7"/>
    <w:rsid w:val="00C11990"/>
    <w:rsid w:val="00C11FE6"/>
    <w:rsid w:val="00C129AA"/>
    <w:rsid w:val="00C13ECE"/>
    <w:rsid w:val="00C167D8"/>
    <w:rsid w:val="00C16EC8"/>
    <w:rsid w:val="00C212A7"/>
    <w:rsid w:val="00C21585"/>
    <w:rsid w:val="00C26636"/>
    <w:rsid w:val="00C30E3A"/>
    <w:rsid w:val="00C429BE"/>
    <w:rsid w:val="00C438F5"/>
    <w:rsid w:val="00C52908"/>
    <w:rsid w:val="00C54334"/>
    <w:rsid w:val="00C55860"/>
    <w:rsid w:val="00C55AD2"/>
    <w:rsid w:val="00C55D79"/>
    <w:rsid w:val="00C57BF5"/>
    <w:rsid w:val="00C57F68"/>
    <w:rsid w:val="00C60126"/>
    <w:rsid w:val="00C61F89"/>
    <w:rsid w:val="00C62488"/>
    <w:rsid w:val="00C7470A"/>
    <w:rsid w:val="00C75C4C"/>
    <w:rsid w:val="00C77AD0"/>
    <w:rsid w:val="00C811C6"/>
    <w:rsid w:val="00C9000A"/>
    <w:rsid w:val="00C90CE5"/>
    <w:rsid w:val="00C92C8F"/>
    <w:rsid w:val="00C93DEA"/>
    <w:rsid w:val="00C9668E"/>
    <w:rsid w:val="00C966E0"/>
    <w:rsid w:val="00C96BE2"/>
    <w:rsid w:val="00CA2D4A"/>
    <w:rsid w:val="00CB3A29"/>
    <w:rsid w:val="00CB5269"/>
    <w:rsid w:val="00CB73B8"/>
    <w:rsid w:val="00CC061A"/>
    <w:rsid w:val="00CC28E1"/>
    <w:rsid w:val="00CC3024"/>
    <w:rsid w:val="00CC3C40"/>
    <w:rsid w:val="00CC3E8F"/>
    <w:rsid w:val="00CD15D5"/>
    <w:rsid w:val="00CD3022"/>
    <w:rsid w:val="00CD468D"/>
    <w:rsid w:val="00CD56E5"/>
    <w:rsid w:val="00CD5846"/>
    <w:rsid w:val="00CD6316"/>
    <w:rsid w:val="00CD6E29"/>
    <w:rsid w:val="00CD700B"/>
    <w:rsid w:val="00CE2D94"/>
    <w:rsid w:val="00CE3F1D"/>
    <w:rsid w:val="00CE4A3E"/>
    <w:rsid w:val="00CF11B7"/>
    <w:rsid w:val="00CF1E20"/>
    <w:rsid w:val="00CF2E43"/>
    <w:rsid w:val="00CF3BCE"/>
    <w:rsid w:val="00CF3F82"/>
    <w:rsid w:val="00CF48BD"/>
    <w:rsid w:val="00CF560C"/>
    <w:rsid w:val="00D00FD4"/>
    <w:rsid w:val="00D05F7D"/>
    <w:rsid w:val="00D072D1"/>
    <w:rsid w:val="00D108C0"/>
    <w:rsid w:val="00D15704"/>
    <w:rsid w:val="00D208E0"/>
    <w:rsid w:val="00D26319"/>
    <w:rsid w:val="00D26329"/>
    <w:rsid w:val="00D27212"/>
    <w:rsid w:val="00D273C6"/>
    <w:rsid w:val="00D33AA6"/>
    <w:rsid w:val="00D34F8A"/>
    <w:rsid w:val="00D35F63"/>
    <w:rsid w:val="00D360C2"/>
    <w:rsid w:val="00D401D6"/>
    <w:rsid w:val="00D43162"/>
    <w:rsid w:val="00D50ABA"/>
    <w:rsid w:val="00D5614D"/>
    <w:rsid w:val="00D60037"/>
    <w:rsid w:val="00D6099C"/>
    <w:rsid w:val="00D62D28"/>
    <w:rsid w:val="00D63283"/>
    <w:rsid w:val="00D666B1"/>
    <w:rsid w:val="00D678E8"/>
    <w:rsid w:val="00D7078B"/>
    <w:rsid w:val="00D70AA4"/>
    <w:rsid w:val="00D71496"/>
    <w:rsid w:val="00D73938"/>
    <w:rsid w:val="00D76B43"/>
    <w:rsid w:val="00D770B3"/>
    <w:rsid w:val="00D77CAB"/>
    <w:rsid w:val="00D813FB"/>
    <w:rsid w:val="00D82055"/>
    <w:rsid w:val="00D85B2B"/>
    <w:rsid w:val="00D91435"/>
    <w:rsid w:val="00D91E1F"/>
    <w:rsid w:val="00D92D49"/>
    <w:rsid w:val="00DA3F1B"/>
    <w:rsid w:val="00DA7FAD"/>
    <w:rsid w:val="00DB124E"/>
    <w:rsid w:val="00DB36F4"/>
    <w:rsid w:val="00DB3E37"/>
    <w:rsid w:val="00DB65C0"/>
    <w:rsid w:val="00DC13AF"/>
    <w:rsid w:val="00DC3FD5"/>
    <w:rsid w:val="00DD0DA8"/>
    <w:rsid w:val="00DD1184"/>
    <w:rsid w:val="00DD3088"/>
    <w:rsid w:val="00DD6F1D"/>
    <w:rsid w:val="00DE1735"/>
    <w:rsid w:val="00DE6162"/>
    <w:rsid w:val="00DF076B"/>
    <w:rsid w:val="00DF46D6"/>
    <w:rsid w:val="00DF6259"/>
    <w:rsid w:val="00DF6497"/>
    <w:rsid w:val="00DF7309"/>
    <w:rsid w:val="00DF7E5C"/>
    <w:rsid w:val="00E00A4C"/>
    <w:rsid w:val="00E033DF"/>
    <w:rsid w:val="00E07A98"/>
    <w:rsid w:val="00E13B2B"/>
    <w:rsid w:val="00E13CFF"/>
    <w:rsid w:val="00E15315"/>
    <w:rsid w:val="00E17E78"/>
    <w:rsid w:val="00E21119"/>
    <w:rsid w:val="00E219CC"/>
    <w:rsid w:val="00E25DBA"/>
    <w:rsid w:val="00E307C3"/>
    <w:rsid w:val="00E32BC7"/>
    <w:rsid w:val="00E33586"/>
    <w:rsid w:val="00E33833"/>
    <w:rsid w:val="00E35B11"/>
    <w:rsid w:val="00E37071"/>
    <w:rsid w:val="00E37636"/>
    <w:rsid w:val="00E41D10"/>
    <w:rsid w:val="00E46FB1"/>
    <w:rsid w:val="00E477DB"/>
    <w:rsid w:val="00E5336A"/>
    <w:rsid w:val="00E65266"/>
    <w:rsid w:val="00E669B7"/>
    <w:rsid w:val="00E66AE8"/>
    <w:rsid w:val="00E7299F"/>
    <w:rsid w:val="00E73818"/>
    <w:rsid w:val="00E763D2"/>
    <w:rsid w:val="00E76A9D"/>
    <w:rsid w:val="00E81967"/>
    <w:rsid w:val="00E8314B"/>
    <w:rsid w:val="00E86396"/>
    <w:rsid w:val="00E92499"/>
    <w:rsid w:val="00E925C6"/>
    <w:rsid w:val="00E92759"/>
    <w:rsid w:val="00E9293C"/>
    <w:rsid w:val="00E93311"/>
    <w:rsid w:val="00E933DF"/>
    <w:rsid w:val="00E94A48"/>
    <w:rsid w:val="00E9642C"/>
    <w:rsid w:val="00E97602"/>
    <w:rsid w:val="00EA23EA"/>
    <w:rsid w:val="00EA2504"/>
    <w:rsid w:val="00EA366B"/>
    <w:rsid w:val="00EA3A3F"/>
    <w:rsid w:val="00EA696D"/>
    <w:rsid w:val="00EB0EA7"/>
    <w:rsid w:val="00EB0EC9"/>
    <w:rsid w:val="00EB43BC"/>
    <w:rsid w:val="00EB4C48"/>
    <w:rsid w:val="00EC4E63"/>
    <w:rsid w:val="00EC5045"/>
    <w:rsid w:val="00EC703D"/>
    <w:rsid w:val="00ED0444"/>
    <w:rsid w:val="00ED0E2A"/>
    <w:rsid w:val="00ED410E"/>
    <w:rsid w:val="00ED72FB"/>
    <w:rsid w:val="00EE03E3"/>
    <w:rsid w:val="00EE4738"/>
    <w:rsid w:val="00EE55B2"/>
    <w:rsid w:val="00EE59FA"/>
    <w:rsid w:val="00EE6E65"/>
    <w:rsid w:val="00EF4C8A"/>
    <w:rsid w:val="00EF55C6"/>
    <w:rsid w:val="00EF7341"/>
    <w:rsid w:val="00EF7EDA"/>
    <w:rsid w:val="00F0386F"/>
    <w:rsid w:val="00F059A8"/>
    <w:rsid w:val="00F05D8D"/>
    <w:rsid w:val="00F111F9"/>
    <w:rsid w:val="00F118F2"/>
    <w:rsid w:val="00F15099"/>
    <w:rsid w:val="00F15C84"/>
    <w:rsid w:val="00F17E85"/>
    <w:rsid w:val="00F20A5A"/>
    <w:rsid w:val="00F22C68"/>
    <w:rsid w:val="00F24E57"/>
    <w:rsid w:val="00F26CC8"/>
    <w:rsid w:val="00F27909"/>
    <w:rsid w:val="00F34A46"/>
    <w:rsid w:val="00F5052C"/>
    <w:rsid w:val="00F50B4D"/>
    <w:rsid w:val="00F50BD0"/>
    <w:rsid w:val="00F517C7"/>
    <w:rsid w:val="00F57C78"/>
    <w:rsid w:val="00F60FDC"/>
    <w:rsid w:val="00F6533B"/>
    <w:rsid w:val="00F678C2"/>
    <w:rsid w:val="00F700BA"/>
    <w:rsid w:val="00F715A8"/>
    <w:rsid w:val="00F7231E"/>
    <w:rsid w:val="00F75AA0"/>
    <w:rsid w:val="00F779A3"/>
    <w:rsid w:val="00F80B3A"/>
    <w:rsid w:val="00F923AD"/>
    <w:rsid w:val="00F943FC"/>
    <w:rsid w:val="00F96F29"/>
    <w:rsid w:val="00FA2C56"/>
    <w:rsid w:val="00FA3C9A"/>
    <w:rsid w:val="00FA65A5"/>
    <w:rsid w:val="00FB178E"/>
    <w:rsid w:val="00FB2DE4"/>
    <w:rsid w:val="00FB33D3"/>
    <w:rsid w:val="00FB3FF0"/>
    <w:rsid w:val="00FC000F"/>
    <w:rsid w:val="00FC5BBF"/>
    <w:rsid w:val="00FC5BEC"/>
    <w:rsid w:val="00FC75E2"/>
    <w:rsid w:val="00FD0578"/>
    <w:rsid w:val="00FD11CA"/>
    <w:rsid w:val="00FD122C"/>
    <w:rsid w:val="00FD24BE"/>
    <w:rsid w:val="00FD403B"/>
    <w:rsid w:val="00FD4EF2"/>
    <w:rsid w:val="00FD51F0"/>
    <w:rsid w:val="00FD60FA"/>
    <w:rsid w:val="00FE59B0"/>
    <w:rsid w:val="00FE735C"/>
    <w:rsid w:val="00FF29DE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50ABA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1"/>
    <w:next w:val="a1"/>
    <w:link w:val="10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1"/>
    <w:next w:val="a1"/>
    <w:link w:val="20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1"/>
    <w:next w:val="a1"/>
    <w:link w:val="40"/>
    <w:qFormat/>
    <w:locked/>
    <w:rsid w:val="00BF0B1E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locked/>
    <w:rsid w:val="004A31FE"/>
    <w:rPr>
      <w:rFonts w:ascii="Arial" w:eastAsia="Times New Roman" w:hAnsi="Arial"/>
      <w:b/>
      <w:kern w:val="28"/>
      <w:sz w:val="40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link w:val="2"/>
    <w:locked/>
    <w:rsid w:val="004A31FE"/>
    <w:rPr>
      <w:rFonts w:ascii="Times New Roman" w:eastAsia="Times New Roman" w:hAnsi="Times New Roman"/>
      <w:b/>
      <w:sz w:val="32"/>
    </w:rPr>
  </w:style>
  <w:style w:type="paragraph" w:customStyle="1" w:styleId="a0">
    <w:name w:val="Пункт"/>
    <w:basedOn w:val="a1"/>
    <w:link w:val="21"/>
    <w:rsid w:val="004A31FE"/>
    <w:pPr>
      <w:numPr>
        <w:ilvl w:val="2"/>
        <w:numId w:val="1"/>
      </w:numPr>
    </w:pPr>
  </w:style>
  <w:style w:type="character" w:customStyle="1" w:styleId="a5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6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0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7">
    <w:name w:val="List Number"/>
    <w:basedOn w:val="a1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8">
    <w:name w:val="Body Text"/>
    <w:basedOn w:val="a1"/>
    <w:link w:val="a9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9">
    <w:name w:val="Основной текст Знак"/>
    <w:link w:val="a8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4A31FE"/>
    <w:pPr>
      <w:spacing w:line="240" w:lineRule="auto"/>
    </w:pPr>
    <w:rPr>
      <w:i/>
    </w:rPr>
  </w:style>
  <w:style w:type="character" w:customStyle="1" w:styleId="ab">
    <w:name w:val="Основной текст с отступом Знак"/>
    <w:link w:val="aa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2">
    <w:name w:val="Body Text Indent 2"/>
    <w:basedOn w:val="a1"/>
    <w:link w:val="23"/>
    <w:rsid w:val="004A31FE"/>
    <w:pPr>
      <w:spacing w:line="240" w:lineRule="auto"/>
    </w:pPr>
    <w:rPr>
      <w:szCs w:val="24"/>
    </w:rPr>
  </w:style>
  <w:style w:type="character" w:customStyle="1" w:styleId="23">
    <w:name w:val="Основной текст с отступом 2 Знак"/>
    <w:link w:val="22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1"/>
    <w:link w:val="ad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d">
    <w:name w:val="Название Знак"/>
    <w:link w:val="ac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4A31FE"/>
    <w:pPr>
      <w:spacing w:line="240" w:lineRule="auto"/>
    </w:pPr>
    <w:rPr>
      <w:sz w:val="24"/>
    </w:rPr>
  </w:style>
  <w:style w:type="character" w:styleId="ae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f">
    <w:name w:val="header"/>
    <w:basedOn w:val="a1"/>
    <w:link w:val="af0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footer"/>
    <w:basedOn w:val="a1"/>
    <w:link w:val="af2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5">
    <w:name w:val="List Paragraph"/>
    <w:basedOn w:val="a1"/>
    <w:uiPriority w:val="34"/>
    <w:qFormat/>
    <w:rsid w:val="000F7F3A"/>
    <w:pPr>
      <w:ind w:left="720"/>
      <w:contextualSpacing/>
    </w:pPr>
  </w:style>
  <w:style w:type="paragraph" w:customStyle="1" w:styleId="af6">
    <w:name w:val="Таблица шапка"/>
    <w:basedOn w:val="a1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1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3"/>
    <w:next w:val="af7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3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3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7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одподпункт"/>
    <w:basedOn w:val="a1"/>
    <w:link w:val="af9"/>
    <w:rsid w:val="00281724"/>
    <w:pPr>
      <w:tabs>
        <w:tab w:val="num" w:pos="1701"/>
      </w:tabs>
      <w:ind w:left="1701" w:hanging="567"/>
    </w:pPr>
    <w:rPr>
      <w:szCs w:val="28"/>
    </w:rPr>
  </w:style>
  <w:style w:type="character" w:customStyle="1" w:styleId="40">
    <w:name w:val="Заголовок 4 Знак"/>
    <w:aliases w:val="H4 Знак"/>
    <w:basedOn w:val="a2"/>
    <w:link w:val="4"/>
    <w:rsid w:val="00BF0B1E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BF0B1E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af9">
    <w:name w:val="Подподпункт Знак"/>
    <w:link w:val="af8"/>
    <w:locked/>
    <w:rsid w:val="00372C59"/>
    <w:rPr>
      <w:rFonts w:ascii="Times New Roman" w:eastAsia="Times New Roman" w:hAnsi="Times New Roman"/>
      <w:sz w:val="28"/>
      <w:szCs w:val="28"/>
    </w:rPr>
  </w:style>
  <w:style w:type="paragraph" w:customStyle="1" w:styleId="afa">
    <w:name w:val="Подпункт"/>
    <w:basedOn w:val="a0"/>
    <w:link w:val="12"/>
    <w:rsid w:val="00A46E48"/>
    <w:pPr>
      <w:numPr>
        <w:ilvl w:val="0"/>
        <w:numId w:val="0"/>
      </w:numPr>
      <w:tabs>
        <w:tab w:val="num" w:pos="1134"/>
      </w:tabs>
      <w:ind w:left="1134" w:hanging="1134"/>
    </w:pPr>
    <w:rPr>
      <w:snapToGrid w:val="0"/>
    </w:rPr>
  </w:style>
  <w:style w:type="character" w:customStyle="1" w:styleId="12">
    <w:name w:val="Подпункт Знак1"/>
    <w:link w:val="afa"/>
    <w:locked/>
    <w:rsid w:val="007663FB"/>
    <w:rPr>
      <w:rFonts w:ascii="Times New Roman" w:eastAsia="Times New Roman" w:hAnsi="Times New Roman"/>
      <w:snapToGrid w:val="0"/>
      <w:sz w:val="28"/>
    </w:rPr>
  </w:style>
  <w:style w:type="paragraph" w:customStyle="1" w:styleId="a">
    <w:name w:val="Обычный+ без отступа"/>
    <w:basedOn w:val="a1"/>
    <w:rsid w:val="00544710"/>
    <w:pPr>
      <w:numPr>
        <w:numId w:val="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zCs w:val="28"/>
    </w:rPr>
  </w:style>
  <w:style w:type="character" w:customStyle="1" w:styleId="21">
    <w:name w:val="Пункт Знак2"/>
    <w:link w:val="a0"/>
    <w:rsid w:val="006B0F7A"/>
    <w:rPr>
      <w:rFonts w:ascii="Times New Roman" w:eastAsia="Times New Roman" w:hAnsi="Times New Roman"/>
      <w:sz w:val="28"/>
    </w:rPr>
  </w:style>
  <w:style w:type="table" w:customStyle="1" w:styleId="13">
    <w:name w:val="Сетка таблицы1"/>
    <w:basedOn w:val="a3"/>
    <w:next w:val="af7"/>
    <w:uiPriority w:val="59"/>
    <w:rsid w:val="00D50A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50ABA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1"/>
    <w:next w:val="a1"/>
    <w:link w:val="10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1"/>
    <w:next w:val="a1"/>
    <w:link w:val="20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1"/>
    <w:next w:val="a1"/>
    <w:link w:val="40"/>
    <w:qFormat/>
    <w:locked/>
    <w:rsid w:val="00BF0B1E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locked/>
    <w:rsid w:val="004A31FE"/>
    <w:rPr>
      <w:rFonts w:ascii="Arial" w:eastAsia="Times New Roman" w:hAnsi="Arial"/>
      <w:b/>
      <w:kern w:val="28"/>
      <w:sz w:val="40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link w:val="2"/>
    <w:locked/>
    <w:rsid w:val="004A31FE"/>
    <w:rPr>
      <w:rFonts w:ascii="Times New Roman" w:eastAsia="Times New Roman" w:hAnsi="Times New Roman"/>
      <w:b/>
      <w:sz w:val="32"/>
    </w:rPr>
  </w:style>
  <w:style w:type="paragraph" w:customStyle="1" w:styleId="a0">
    <w:name w:val="Пункт"/>
    <w:basedOn w:val="a1"/>
    <w:link w:val="21"/>
    <w:rsid w:val="004A31FE"/>
    <w:pPr>
      <w:numPr>
        <w:ilvl w:val="2"/>
        <w:numId w:val="1"/>
      </w:numPr>
    </w:pPr>
  </w:style>
  <w:style w:type="character" w:customStyle="1" w:styleId="a5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6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0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7">
    <w:name w:val="List Number"/>
    <w:basedOn w:val="a1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8">
    <w:name w:val="Body Text"/>
    <w:basedOn w:val="a1"/>
    <w:link w:val="a9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9">
    <w:name w:val="Основной текст Знак"/>
    <w:link w:val="a8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4A31FE"/>
    <w:pPr>
      <w:spacing w:line="240" w:lineRule="auto"/>
    </w:pPr>
    <w:rPr>
      <w:i/>
    </w:rPr>
  </w:style>
  <w:style w:type="character" w:customStyle="1" w:styleId="ab">
    <w:name w:val="Основной текст с отступом Знак"/>
    <w:link w:val="aa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2">
    <w:name w:val="Body Text Indent 2"/>
    <w:basedOn w:val="a1"/>
    <w:link w:val="23"/>
    <w:rsid w:val="004A31FE"/>
    <w:pPr>
      <w:spacing w:line="240" w:lineRule="auto"/>
    </w:pPr>
    <w:rPr>
      <w:szCs w:val="24"/>
    </w:rPr>
  </w:style>
  <w:style w:type="character" w:customStyle="1" w:styleId="23">
    <w:name w:val="Основной текст с отступом 2 Знак"/>
    <w:link w:val="22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1"/>
    <w:link w:val="ad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d">
    <w:name w:val="Название Знак"/>
    <w:link w:val="ac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4A31FE"/>
    <w:pPr>
      <w:spacing w:line="240" w:lineRule="auto"/>
    </w:pPr>
    <w:rPr>
      <w:sz w:val="24"/>
    </w:rPr>
  </w:style>
  <w:style w:type="character" w:styleId="ae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f">
    <w:name w:val="header"/>
    <w:basedOn w:val="a1"/>
    <w:link w:val="af0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footer"/>
    <w:basedOn w:val="a1"/>
    <w:link w:val="af2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5">
    <w:name w:val="List Paragraph"/>
    <w:basedOn w:val="a1"/>
    <w:uiPriority w:val="34"/>
    <w:qFormat/>
    <w:rsid w:val="000F7F3A"/>
    <w:pPr>
      <w:ind w:left="720"/>
      <w:contextualSpacing/>
    </w:pPr>
  </w:style>
  <w:style w:type="paragraph" w:customStyle="1" w:styleId="af6">
    <w:name w:val="Таблица шапка"/>
    <w:basedOn w:val="a1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1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3"/>
    <w:next w:val="af7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3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3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7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одподпункт"/>
    <w:basedOn w:val="a1"/>
    <w:link w:val="af9"/>
    <w:rsid w:val="00281724"/>
    <w:pPr>
      <w:tabs>
        <w:tab w:val="num" w:pos="1701"/>
      </w:tabs>
      <w:ind w:left="1701" w:hanging="567"/>
    </w:pPr>
    <w:rPr>
      <w:szCs w:val="28"/>
    </w:rPr>
  </w:style>
  <w:style w:type="character" w:customStyle="1" w:styleId="40">
    <w:name w:val="Заголовок 4 Знак"/>
    <w:aliases w:val="H4 Знак"/>
    <w:basedOn w:val="a2"/>
    <w:link w:val="4"/>
    <w:rsid w:val="00BF0B1E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BF0B1E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af9">
    <w:name w:val="Подподпункт Знак"/>
    <w:link w:val="af8"/>
    <w:locked/>
    <w:rsid w:val="00372C59"/>
    <w:rPr>
      <w:rFonts w:ascii="Times New Roman" w:eastAsia="Times New Roman" w:hAnsi="Times New Roman"/>
      <w:sz w:val="28"/>
      <w:szCs w:val="28"/>
    </w:rPr>
  </w:style>
  <w:style w:type="paragraph" w:customStyle="1" w:styleId="afa">
    <w:name w:val="Подпункт"/>
    <w:basedOn w:val="a0"/>
    <w:link w:val="12"/>
    <w:rsid w:val="00A46E48"/>
    <w:pPr>
      <w:numPr>
        <w:ilvl w:val="0"/>
        <w:numId w:val="0"/>
      </w:numPr>
      <w:tabs>
        <w:tab w:val="num" w:pos="1134"/>
      </w:tabs>
      <w:ind w:left="1134" w:hanging="1134"/>
    </w:pPr>
    <w:rPr>
      <w:snapToGrid w:val="0"/>
    </w:rPr>
  </w:style>
  <w:style w:type="character" w:customStyle="1" w:styleId="12">
    <w:name w:val="Подпункт Знак1"/>
    <w:link w:val="afa"/>
    <w:locked/>
    <w:rsid w:val="007663FB"/>
    <w:rPr>
      <w:rFonts w:ascii="Times New Roman" w:eastAsia="Times New Roman" w:hAnsi="Times New Roman"/>
      <w:snapToGrid w:val="0"/>
      <w:sz w:val="28"/>
    </w:rPr>
  </w:style>
  <w:style w:type="paragraph" w:customStyle="1" w:styleId="a">
    <w:name w:val="Обычный+ без отступа"/>
    <w:basedOn w:val="a1"/>
    <w:rsid w:val="00544710"/>
    <w:pPr>
      <w:numPr>
        <w:numId w:val="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zCs w:val="28"/>
    </w:rPr>
  </w:style>
  <w:style w:type="character" w:customStyle="1" w:styleId="21">
    <w:name w:val="Пункт Знак2"/>
    <w:link w:val="a0"/>
    <w:rsid w:val="006B0F7A"/>
    <w:rPr>
      <w:rFonts w:ascii="Times New Roman" w:eastAsia="Times New Roman" w:hAnsi="Times New Roman"/>
      <w:sz w:val="28"/>
    </w:rPr>
  </w:style>
  <w:style w:type="table" w:customStyle="1" w:styleId="13">
    <w:name w:val="Сетка таблицы1"/>
    <w:basedOn w:val="a3"/>
    <w:next w:val="af7"/>
    <w:uiPriority w:val="59"/>
    <w:rsid w:val="00D50A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2558-A893-4806-BC9F-87F1CA80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Терешкина Гузалия Мавлимьяновна</cp:lastModifiedBy>
  <cp:revision>9</cp:revision>
  <cp:lastPrinted>2019-01-30T08:16:00Z</cp:lastPrinted>
  <dcterms:created xsi:type="dcterms:W3CDTF">2018-12-03T01:30:00Z</dcterms:created>
  <dcterms:modified xsi:type="dcterms:W3CDTF">2019-01-30T08:16:00Z</dcterms:modified>
</cp:coreProperties>
</file>