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E4EBD">
        <w:rPr>
          <w:b/>
          <w:bCs/>
          <w:iCs/>
          <w:snapToGrid/>
          <w:spacing w:val="40"/>
          <w:sz w:val="29"/>
          <w:szCs w:val="29"/>
        </w:rPr>
        <w:t>73/ПРУ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7E14CD" w:rsidRPr="007E14CD">
        <w:rPr>
          <w:b/>
          <w:bCs/>
          <w:szCs w:val="28"/>
        </w:rPr>
        <w:t>«Разработка проектов предельно допустимых выбросов для баз и площадок СП (ПДВ)», лот 287</w:t>
      </w:r>
    </w:p>
    <w:p w:rsidR="007E14CD" w:rsidRPr="0082501E" w:rsidRDefault="007E14CD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7E14C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E14C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</w:t>
            </w:r>
            <w:r w:rsidR="007E14CD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февраля </w:t>
            </w:r>
            <w:r w:rsidR="007E14C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7E14CD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7E14CD" w:rsidRPr="007E14CD">
        <w:rPr>
          <w:b w:val="0"/>
          <w:sz w:val="26"/>
          <w:szCs w:val="26"/>
        </w:rPr>
        <w:t>«Разработка проектов предельно допустимых выбросов для баз и площадок СП (ПДВ)», лот 287</w:t>
      </w:r>
      <w:r w:rsidR="007E14CD">
        <w:rPr>
          <w:b w:val="0"/>
          <w:sz w:val="26"/>
          <w:szCs w:val="26"/>
        </w:rPr>
        <w:t>.</w:t>
      </w:r>
      <w:bookmarkStart w:id="2" w:name="_GoBack"/>
      <w:bookmarkEnd w:id="2"/>
    </w:p>
    <w:p w:rsidR="007E14CD" w:rsidRDefault="007E14CD" w:rsidP="007E14CD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7E14CD" w:rsidRPr="007E14CD">
        <w:rPr>
          <w:b/>
          <w:i/>
          <w:sz w:val="26"/>
          <w:szCs w:val="26"/>
        </w:rPr>
        <w:t>6 (шесть)</w:t>
      </w:r>
      <w:r w:rsidRPr="007E14CD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592298" w:rsidRPr="00664D4C" w:rsidTr="007E14CD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E14CD" w:rsidRPr="007E14CD" w:rsidTr="00693258">
        <w:trPr>
          <w:trHeight w:val="330"/>
        </w:trPr>
        <w:tc>
          <w:tcPr>
            <w:tcW w:w="993" w:type="dxa"/>
            <w:vAlign w:val="center"/>
          </w:tcPr>
          <w:p w:rsidR="007E14CD" w:rsidRPr="007E14CD" w:rsidRDefault="007E14CD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14CD">
              <w:rPr>
                <w:b/>
                <w:i/>
                <w:sz w:val="26"/>
                <w:szCs w:val="26"/>
              </w:rPr>
              <w:t>ЭкоЭксперт</w:t>
            </w:r>
            <w:proofErr w:type="spellEnd"/>
            <w:r w:rsidRPr="007E14CD">
              <w:rPr>
                <w:b/>
                <w:i/>
                <w:sz w:val="26"/>
                <w:szCs w:val="26"/>
              </w:rPr>
              <w:t>"</w:t>
            </w:r>
            <w:r w:rsidRPr="007E14CD">
              <w:rPr>
                <w:sz w:val="26"/>
                <w:szCs w:val="26"/>
              </w:rPr>
              <w:t xml:space="preserve"> ИНН/КПП 7203401963/720301001 ОГРН 1167232089276</w:t>
            </w:r>
          </w:p>
        </w:tc>
        <w:tc>
          <w:tcPr>
            <w:tcW w:w="2693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10.01.2019 11:48</w:t>
            </w:r>
          </w:p>
        </w:tc>
      </w:tr>
      <w:tr w:rsidR="007E14CD" w:rsidRPr="007E14CD" w:rsidTr="00693258">
        <w:trPr>
          <w:trHeight w:val="378"/>
        </w:trPr>
        <w:tc>
          <w:tcPr>
            <w:tcW w:w="993" w:type="dxa"/>
            <w:vAlign w:val="center"/>
          </w:tcPr>
          <w:p w:rsidR="007E14CD" w:rsidRPr="007E14CD" w:rsidRDefault="007E14CD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ДАЛЬНЕВОСТОЧНЫЙ НАУЧНЫЙ ИННОВАЦИОННЫЙ ЦЕНТР "НОВЫЕ ТЕХНОЛОГИИ"</w:t>
            </w:r>
            <w:r w:rsidRPr="007E14CD">
              <w:rPr>
                <w:sz w:val="26"/>
                <w:szCs w:val="26"/>
              </w:rPr>
              <w:t xml:space="preserve"> ИНН/КПП 2801127404/280101001 ОГРН 1072801012481</w:t>
            </w:r>
          </w:p>
        </w:tc>
        <w:tc>
          <w:tcPr>
            <w:tcW w:w="2693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11.01.2019 05:19</w:t>
            </w:r>
          </w:p>
        </w:tc>
      </w:tr>
      <w:tr w:rsidR="007E14CD" w:rsidRPr="007E14CD" w:rsidTr="00693258">
        <w:trPr>
          <w:trHeight w:val="378"/>
        </w:trPr>
        <w:tc>
          <w:tcPr>
            <w:tcW w:w="993" w:type="dxa"/>
            <w:vAlign w:val="center"/>
          </w:tcPr>
          <w:p w:rsidR="007E14CD" w:rsidRPr="007E14CD" w:rsidRDefault="007E14CD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"Амурская Экологическая Компания"</w:t>
            </w:r>
            <w:r w:rsidRPr="007E14CD">
              <w:rPr>
                <w:sz w:val="26"/>
                <w:szCs w:val="26"/>
              </w:rPr>
              <w:t xml:space="preserve"> </w:t>
            </w:r>
            <w:r w:rsidRPr="007E14CD">
              <w:rPr>
                <w:sz w:val="26"/>
                <w:szCs w:val="26"/>
              </w:rPr>
              <w:br/>
              <w:t>ИНН/КПП 2801238520/280101001 ОГРН 1182801000953</w:t>
            </w:r>
          </w:p>
        </w:tc>
        <w:tc>
          <w:tcPr>
            <w:tcW w:w="2693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13.01.2019 18:04</w:t>
            </w:r>
          </w:p>
        </w:tc>
      </w:tr>
      <w:tr w:rsidR="007E14CD" w:rsidRPr="007E14CD" w:rsidTr="00693258">
        <w:trPr>
          <w:trHeight w:val="378"/>
        </w:trPr>
        <w:tc>
          <w:tcPr>
            <w:tcW w:w="993" w:type="dxa"/>
            <w:vAlign w:val="center"/>
          </w:tcPr>
          <w:p w:rsidR="007E14CD" w:rsidRPr="007E14CD" w:rsidRDefault="007E14CD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"Дальневосточная экологическая компания "</w:t>
            </w:r>
            <w:proofErr w:type="spellStart"/>
            <w:r w:rsidRPr="007E14CD">
              <w:rPr>
                <w:b/>
                <w:i/>
                <w:sz w:val="26"/>
                <w:szCs w:val="26"/>
              </w:rPr>
              <w:t>Рециклинг</w:t>
            </w:r>
            <w:proofErr w:type="spellEnd"/>
            <w:r w:rsidRPr="007E14CD">
              <w:rPr>
                <w:b/>
                <w:i/>
                <w:sz w:val="26"/>
                <w:szCs w:val="26"/>
              </w:rPr>
              <w:t>"</w:t>
            </w:r>
            <w:r w:rsidRPr="007E14CD">
              <w:rPr>
                <w:sz w:val="26"/>
                <w:szCs w:val="26"/>
              </w:rPr>
              <w:t xml:space="preserve"> ИНН/КПП 2539080909/253601001 ОГРН 1072539001699</w:t>
            </w:r>
          </w:p>
        </w:tc>
        <w:tc>
          <w:tcPr>
            <w:tcW w:w="2693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14.01.2019 03:58</w:t>
            </w:r>
          </w:p>
        </w:tc>
      </w:tr>
      <w:tr w:rsidR="007E14CD" w:rsidRPr="007E14CD" w:rsidTr="00693258">
        <w:trPr>
          <w:trHeight w:val="378"/>
        </w:trPr>
        <w:tc>
          <w:tcPr>
            <w:tcW w:w="993" w:type="dxa"/>
            <w:vAlign w:val="center"/>
          </w:tcPr>
          <w:p w:rsidR="007E14CD" w:rsidRPr="007E14CD" w:rsidRDefault="007E14CD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"ЭНЕРГОРЕГИОН"</w:t>
            </w:r>
            <w:r w:rsidRPr="007E14CD">
              <w:rPr>
                <w:sz w:val="26"/>
                <w:szCs w:val="26"/>
              </w:rPr>
              <w:t xml:space="preserve"> ИНН/КПП 2540203680/254001001 ОГРН 1142540005420</w:t>
            </w:r>
          </w:p>
        </w:tc>
        <w:tc>
          <w:tcPr>
            <w:tcW w:w="2693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14.01.2019 07:14</w:t>
            </w:r>
          </w:p>
        </w:tc>
      </w:tr>
      <w:tr w:rsidR="007E14CD" w:rsidRPr="007E14CD" w:rsidTr="00693258">
        <w:trPr>
          <w:trHeight w:val="378"/>
        </w:trPr>
        <w:tc>
          <w:tcPr>
            <w:tcW w:w="993" w:type="dxa"/>
            <w:vAlign w:val="center"/>
          </w:tcPr>
          <w:p w:rsidR="007E14CD" w:rsidRPr="007E14CD" w:rsidRDefault="007E14CD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«</w:t>
            </w:r>
            <w:proofErr w:type="gramStart"/>
            <w:r w:rsidRPr="007E14CD">
              <w:rPr>
                <w:b/>
                <w:i/>
                <w:sz w:val="26"/>
                <w:szCs w:val="26"/>
              </w:rPr>
              <w:t>Региональный</w:t>
            </w:r>
            <w:proofErr w:type="gramEnd"/>
            <w:r w:rsidRPr="007E14CD">
              <w:rPr>
                <w:b/>
                <w:i/>
                <w:sz w:val="26"/>
                <w:szCs w:val="26"/>
              </w:rPr>
              <w:t xml:space="preserve"> центр </w:t>
            </w:r>
            <w:proofErr w:type="spellStart"/>
            <w:r w:rsidRPr="007E14CD">
              <w:rPr>
                <w:b/>
                <w:i/>
                <w:sz w:val="26"/>
                <w:szCs w:val="26"/>
              </w:rPr>
              <w:t>экоаудита</w:t>
            </w:r>
            <w:proofErr w:type="spellEnd"/>
            <w:r w:rsidRPr="007E14CD">
              <w:rPr>
                <w:b/>
                <w:i/>
                <w:sz w:val="26"/>
                <w:szCs w:val="26"/>
              </w:rPr>
              <w:t xml:space="preserve"> и консалтинга»</w:t>
            </w:r>
            <w:r w:rsidRPr="007E14CD">
              <w:rPr>
                <w:sz w:val="26"/>
                <w:szCs w:val="26"/>
              </w:rPr>
              <w:t xml:space="preserve"> ИНН/КПП 2536159533/254001001 ОГРН 1052503108899</w:t>
            </w:r>
          </w:p>
        </w:tc>
        <w:tc>
          <w:tcPr>
            <w:tcW w:w="2693" w:type="dxa"/>
            <w:vAlign w:val="center"/>
          </w:tcPr>
          <w:p w:rsidR="007E14CD" w:rsidRPr="007E14CD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14.01.2019 07:42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E14CD" w:rsidRPr="007E14CD" w:rsidRDefault="007E14CD" w:rsidP="007E14C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7E14CD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7E14CD" w:rsidRPr="007E14CD" w:rsidRDefault="007E14CD" w:rsidP="007E14C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7E14CD">
        <w:rPr>
          <w:bCs/>
          <w:i/>
          <w:iCs/>
          <w:sz w:val="26"/>
          <w:szCs w:val="26"/>
        </w:rPr>
        <w:t>Об отклонении заявки участника закупки ООО "</w:t>
      </w:r>
      <w:proofErr w:type="spellStart"/>
      <w:r w:rsidRPr="007E14CD">
        <w:rPr>
          <w:bCs/>
          <w:i/>
          <w:iCs/>
          <w:sz w:val="26"/>
          <w:szCs w:val="26"/>
        </w:rPr>
        <w:t>ЭкоЭксперт</w:t>
      </w:r>
      <w:proofErr w:type="spellEnd"/>
      <w:r w:rsidRPr="007E14CD">
        <w:rPr>
          <w:bCs/>
          <w:i/>
          <w:iCs/>
          <w:sz w:val="26"/>
          <w:szCs w:val="26"/>
        </w:rPr>
        <w:t>"</w:t>
      </w:r>
    </w:p>
    <w:p w:rsidR="007E14CD" w:rsidRPr="007E14CD" w:rsidRDefault="007E14CD" w:rsidP="007E14C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7E14CD">
        <w:rPr>
          <w:bCs/>
          <w:i/>
          <w:iCs/>
          <w:sz w:val="26"/>
          <w:szCs w:val="26"/>
        </w:rPr>
        <w:t>Об отклонении заявки участника закупки ООО "Дальневосточная экологическая компания "</w:t>
      </w:r>
      <w:proofErr w:type="spellStart"/>
      <w:r w:rsidRPr="007E14CD">
        <w:rPr>
          <w:bCs/>
          <w:i/>
          <w:iCs/>
          <w:sz w:val="26"/>
          <w:szCs w:val="26"/>
        </w:rPr>
        <w:t>Рециклинг</w:t>
      </w:r>
      <w:proofErr w:type="spellEnd"/>
      <w:r w:rsidRPr="007E14CD">
        <w:rPr>
          <w:bCs/>
          <w:i/>
          <w:iCs/>
          <w:sz w:val="26"/>
          <w:szCs w:val="26"/>
        </w:rPr>
        <w:t>"</w:t>
      </w:r>
    </w:p>
    <w:p w:rsidR="007E14CD" w:rsidRPr="007E14CD" w:rsidRDefault="007E14CD" w:rsidP="007E14C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7E14CD">
        <w:rPr>
          <w:bCs/>
          <w:i/>
          <w:iCs/>
          <w:sz w:val="26"/>
          <w:szCs w:val="26"/>
        </w:rPr>
        <w:lastRenderedPageBreak/>
        <w:t>Об отклонении заявки участника закупки ООО ДАЛЬНЕВОСТОЧНЫЙ НАУЧНЫЙ ИННОВАЦИОННЫЙ ЦЕНТР "НОВЫЕ ТЕХНОЛОГИИ"</w:t>
      </w:r>
    </w:p>
    <w:p w:rsidR="007E14CD" w:rsidRPr="007E14CD" w:rsidRDefault="007E14CD" w:rsidP="007E14C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7E14C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E14CD">
        <w:rPr>
          <w:bCs/>
          <w:i/>
          <w:iCs/>
          <w:sz w:val="26"/>
          <w:szCs w:val="26"/>
        </w:rPr>
        <w:t>соответствующими</w:t>
      </w:r>
      <w:proofErr w:type="gramEnd"/>
      <w:r w:rsidRPr="007E14CD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75F06" w:rsidRPr="007E14CD" w:rsidRDefault="007E14CD" w:rsidP="007E14C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7E14CD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7E14CD" w:rsidRPr="00A53D68" w:rsidRDefault="007E14CD" w:rsidP="007E14CD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E14CD" w:rsidRPr="00192224" w:rsidRDefault="007E14CD" w:rsidP="007E14CD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7E14CD" w:rsidRPr="00A53D68" w:rsidRDefault="007E14CD" w:rsidP="007E14CD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03"/>
        <w:gridCol w:w="2693"/>
      </w:tblGrid>
      <w:tr w:rsidR="007E14CD" w:rsidRPr="0068093F" w:rsidTr="000353E6">
        <w:trPr>
          <w:trHeight w:val="436"/>
        </w:trPr>
        <w:tc>
          <w:tcPr>
            <w:tcW w:w="421" w:type="dxa"/>
            <w:hideMark/>
          </w:tcPr>
          <w:p w:rsidR="007E14CD" w:rsidRPr="0068093F" w:rsidRDefault="007E14CD" w:rsidP="000353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7E14CD" w:rsidRPr="0068093F" w:rsidRDefault="007E14CD" w:rsidP="000353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7E14CD" w:rsidRPr="0068093F" w:rsidRDefault="007E14CD" w:rsidP="000353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103" w:type="dxa"/>
          </w:tcPr>
          <w:p w:rsidR="007E14CD" w:rsidRPr="0068093F" w:rsidRDefault="007E14CD" w:rsidP="000353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693" w:type="dxa"/>
            <w:hideMark/>
          </w:tcPr>
          <w:p w:rsidR="007E14CD" w:rsidRPr="0068093F" w:rsidRDefault="007E14CD" w:rsidP="000353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7E14CD" w:rsidRPr="00CC4A58" w:rsidTr="000353E6">
        <w:trPr>
          <w:trHeight w:val="288"/>
        </w:trPr>
        <w:tc>
          <w:tcPr>
            <w:tcW w:w="421" w:type="dxa"/>
          </w:tcPr>
          <w:p w:rsidR="007E14CD" w:rsidRPr="00CC4A58" w:rsidRDefault="007E14CD" w:rsidP="000353E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C4A58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sz w:val="26"/>
                <w:szCs w:val="26"/>
              </w:rPr>
              <w:t>10.01.2019 11:48</w:t>
            </w:r>
          </w:p>
        </w:tc>
        <w:tc>
          <w:tcPr>
            <w:tcW w:w="510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C4A58">
              <w:rPr>
                <w:b/>
                <w:i/>
                <w:sz w:val="26"/>
                <w:szCs w:val="26"/>
              </w:rPr>
              <w:t>ЭкоЭксперт</w:t>
            </w:r>
            <w:proofErr w:type="spellEnd"/>
            <w:r w:rsidRPr="00CC4A58">
              <w:rPr>
                <w:b/>
                <w:i/>
                <w:sz w:val="26"/>
                <w:szCs w:val="26"/>
              </w:rPr>
              <w:t>"</w:t>
            </w:r>
            <w:r w:rsidRPr="00CC4A58">
              <w:rPr>
                <w:sz w:val="26"/>
                <w:szCs w:val="26"/>
              </w:rPr>
              <w:t xml:space="preserve"> ИНН/КПП 7203401963/720301001 ОГРН 1167232089276</w:t>
            </w:r>
          </w:p>
        </w:tc>
        <w:tc>
          <w:tcPr>
            <w:tcW w:w="269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3 304 100,00</w:t>
            </w:r>
          </w:p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E14CD" w:rsidRPr="00CC4A58" w:rsidTr="000353E6">
        <w:trPr>
          <w:trHeight w:val="288"/>
        </w:trPr>
        <w:tc>
          <w:tcPr>
            <w:tcW w:w="421" w:type="dxa"/>
          </w:tcPr>
          <w:p w:rsidR="007E14CD" w:rsidRPr="00CC4A58" w:rsidRDefault="007E14CD" w:rsidP="000353E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C4A58">
              <w:rPr>
                <w:color w:val="333333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sz w:val="26"/>
                <w:szCs w:val="26"/>
              </w:rPr>
              <w:t>11.01.2019 05:19</w:t>
            </w:r>
          </w:p>
        </w:tc>
        <w:tc>
          <w:tcPr>
            <w:tcW w:w="510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ООО ДАЛЬНЕВОСТОЧНЫЙ НАУЧНЫЙ ИННОВАЦИОННЫЙ ЦЕНТР "НОВЫЕ ТЕХНОЛОГИИ"</w:t>
            </w:r>
            <w:r w:rsidRPr="00CC4A58">
              <w:rPr>
                <w:sz w:val="26"/>
                <w:szCs w:val="26"/>
              </w:rPr>
              <w:t xml:space="preserve"> ИНН/КПП 2801127404/280101001 ОГРН 1072801012481</w:t>
            </w:r>
          </w:p>
        </w:tc>
        <w:tc>
          <w:tcPr>
            <w:tcW w:w="269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1 572 000,00</w:t>
            </w:r>
          </w:p>
        </w:tc>
      </w:tr>
      <w:tr w:rsidR="007E14CD" w:rsidRPr="00CC4A58" w:rsidTr="000353E6">
        <w:trPr>
          <w:trHeight w:val="288"/>
        </w:trPr>
        <w:tc>
          <w:tcPr>
            <w:tcW w:w="421" w:type="dxa"/>
          </w:tcPr>
          <w:p w:rsidR="007E14CD" w:rsidRPr="00CC4A58" w:rsidRDefault="007E14CD" w:rsidP="000353E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C4A58"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sz w:val="26"/>
                <w:szCs w:val="26"/>
              </w:rPr>
              <w:t>13.01.2019 18:04</w:t>
            </w:r>
          </w:p>
        </w:tc>
        <w:tc>
          <w:tcPr>
            <w:tcW w:w="510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ООО "Амурская Экологическая Компания"</w:t>
            </w:r>
            <w:r w:rsidRPr="00CC4A58">
              <w:rPr>
                <w:sz w:val="26"/>
                <w:szCs w:val="26"/>
              </w:rPr>
              <w:t xml:space="preserve"> </w:t>
            </w:r>
            <w:r w:rsidRPr="00CC4A58">
              <w:rPr>
                <w:sz w:val="26"/>
                <w:szCs w:val="26"/>
              </w:rPr>
              <w:br/>
              <w:t>ИНН/КПП 2801238520/280101001 ОГРН 1182801000953</w:t>
            </w:r>
          </w:p>
        </w:tc>
        <w:tc>
          <w:tcPr>
            <w:tcW w:w="269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4 343 982,50</w:t>
            </w:r>
          </w:p>
        </w:tc>
      </w:tr>
      <w:tr w:rsidR="007E14CD" w:rsidRPr="00CC4A58" w:rsidTr="000353E6">
        <w:trPr>
          <w:trHeight w:val="288"/>
        </w:trPr>
        <w:tc>
          <w:tcPr>
            <w:tcW w:w="421" w:type="dxa"/>
          </w:tcPr>
          <w:p w:rsidR="007E14CD" w:rsidRPr="00CC4A58" w:rsidRDefault="007E14CD" w:rsidP="000353E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C4A58">
              <w:rPr>
                <w:color w:val="333333"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sz w:val="26"/>
                <w:szCs w:val="26"/>
              </w:rPr>
              <w:t>14.01.2019 03:58</w:t>
            </w:r>
          </w:p>
        </w:tc>
        <w:tc>
          <w:tcPr>
            <w:tcW w:w="510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ООО "Дальневосточная экологическая компания "</w:t>
            </w:r>
            <w:proofErr w:type="spellStart"/>
            <w:r w:rsidRPr="00CC4A58">
              <w:rPr>
                <w:b/>
                <w:i/>
                <w:sz w:val="26"/>
                <w:szCs w:val="26"/>
              </w:rPr>
              <w:t>Рециклинг</w:t>
            </w:r>
            <w:proofErr w:type="spellEnd"/>
            <w:r w:rsidRPr="00CC4A58">
              <w:rPr>
                <w:b/>
                <w:i/>
                <w:sz w:val="26"/>
                <w:szCs w:val="26"/>
              </w:rPr>
              <w:t>"</w:t>
            </w:r>
            <w:r w:rsidRPr="00CC4A58">
              <w:rPr>
                <w:sz w:val="26"/>
                <w:szCs w:val="26"/>
              </w:rPr>
              <w:t xml:space="preserve"> ИНН/КПП 2539080909/253601001 ОГРН 1072539001699</w:t>
            </w:r>
          </w:p>
        </w:tc>
        <w:tc>
          <w:tcPr>
            <w:tcW w:w="269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470 000,00</w:t>
            </w:r>
          </w:p>
        </w:tc>
      </w:tr>
      <w:tr w:rsidR="007E14CD" w:rsidRPr="00CC4A58" w:rsidTr="000353E6">
        <w:trPr>
          <w:trHeight w:val="288"/>
        </w:trPr>
        <w:tc>
          <w:tcPr>
            <w:tcW w:w="421" w:type="dxa"/>
          </w:tcPr>
          <w:p w:rsidR="007E14CD" w:rsidRPr="00CC4A58" w:rsidRDefault="007E14CD" w:rsidP="000353E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C4A58">
              <w:rPr>
                <w:color w:val="333333"/>
                <w:sz w:val="26"/>
                <w:szCs w:val="26"/>
              </w:rPr>
              <w:t>5</w:t>
            </w:r>
          </w:p>
        </w:tc>
        <w:tc>
          <w:tcPr>
            <w:tcW w:w="1530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sz w:val="26"/>
                <w:szCs w:val="26"/>
              </w:rPr>
              <w:t>14.01.2019 07:14</w:t>
            </w:r>
          </w:p>
        </w:tc>
        <w:tc>
          <w:tcPr>
            <w:tcW w:w="510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ООО "ЭНЕРГОРЕГИОН"</w:t>
            </w:r>
            <w:r w:rsidRPr="00CC4A58">
              <w:rPr>
                <w:sz w:val="26"/>
                <w:szCs w:val="26"/>
              </w:rPr>
              <w:t xml:space="preserve"> ИНН/КПП 2540203680/254001001 ОГРН 1142540005420</w:t>
            </w:r>
          </w:p>
        </w:tc>
        <w:tc>
          <w:tcPr>
            <w:tcW w:w="269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4 697 981,58</w:t>
            </w:r>
          </w:p>
        </w:tc>
      </w:tr>
      <w:tr w:rsidR="007E14CD" w:rsidRPr="00CC4A58" w:rsidTr="000353E6">
        <w:trPr>
          <w:trHeight w:val="288"/>
        </w:trPr>
        <w:tc>
          <w:tcPr>
            <w:tcW w:w="421" w:type="dxa"/>
          </w:tcPr>
          <w:p w:rsidR="007E14CD" w:rsidRPr="00CC4A58" w:rsidRDefault="007E14CD" w:rsidP="000353E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C4A58">
              <w:rPr>
                <w:color w:val="333333"/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sz w:val="26"/>
                <w:szCs w:val="26"/>
              </w:rPr>
              <w:t>14.01.2019 07:42</w:t>
            </w:r>
          </w:p>
        </w:tc>
        <w:tc>
          <w:tcPr>
            <w:tcW w:w="510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ООО «</w:t>
            </w:r>
            <w:proofErr w:type="gramStart"/>
            <w:r w:rsidRPr="00CC4A58">
              <w:rPr>
                <w:b/>
                <w:i/>
                <w:sz w:val="26"/>
                <w:szCs w:val="26"/>
              </w:rPr>
              <w:t>Региональный</w:t>
            </w:r>
            <w:proofErr w:type="gramEnd"/>
            <w:r w:rsidRPr="00CC4A58">
              <w:rPr>
                <w:b/>
                <w:i/>
                <w:sz w:val="26"/>
                <w:szCs w:val="26"/>
              </w:rPr>
              <w:t xml:space="preserve"> центр </w:t>
            </w:r>
            <w:proofErr w:type="spellStart"/>
            <w:r w:rsidRPr="00CC4A58">
              <w:rPr>
                <w:b/>
                <w:i/>
                <w:sz w:val="26"/>
                <w:szCs w:val="26"/>
              </w:rPr>
              <w:t>экоаудита</w:t>
            </w:r>
            <w:proofErr w:type="spellEnd"/>
            <w:r w:rsidRPr="00CC4A58">
              <w:rPr>
                <w:b/>
                <w:i/>
                <w:sz w:val="26"/>
                <w:szCs w:val="26"/>
              </w:rPr>
              <w:t xml:space="preserve"> и консалтинга»</w:t>
            </w:r>
            <w:r w:rsidRPr="00CC4A58">
              <w:rPr>
                <w:sz w:val="26"/>
                <w:szCs w:val="26"/>
              </w:rPr>
              <w:t xml:space="preserve"> ИНН/КПП 2536159533/254001001 ОГРН 1052503108899</w:t>
            </w:r>
          </w:p>
        </w:tc>
        <w:tc>
          <w:tcPr>
            <w:tcW w:w="2693" w:type="dxa"/>
            <w:vAlign w:val="center"/>
          </w:tcPr>
          <w:p w:rsidR="007E14CD" w:rsidRPr="00CC4A58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C4A58">
              <w:rPr>
                <w:b/>
                <w:i/>
                <w:sz w:val="26"/>
                <w:szCs w:val="26"/>
              </w:rPr>
              <w:t>4 550 000,00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7E14CD" w:rsidRPr="00C65DE3" w:rsidRDefault="007E14CD" w:rsidP="007E14CD">
      <w:pPr>
        <w:pStyle w:val="aa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 w:rsidRPr="00072BE7">
        <w:rPr>
          <w:bCs/>
          <w:i/>
          <w:iCs/>
          <w:sz w:val="26"/>
          <w:szCs w:val="26"/>
        </w:rPr>
        <w:t>ООО "</w:t>
      </w:r>
      <w:proofErr w:type="spellStart"/>
      <w:r w:rsidRPr="00072BE7">
        <w:rPr>
          <w:bCs/>
          <w:i/>
          <w:iCs/>
          <w:sz w:val="26"/>
          <w:szCs w:val="26"/>
        </w:rPr>
        <w:t>ЭкоЭксперт</w:t>
      </w:r>
      <w:proofErr w:type="spellEnd"/>
      <w:r w:rsidRPr="00072BE7">
        <w:rPr>
          <w:bCs/>
          <w:i/>
          <w:iCs/>
          <w:sz w:val="26"/>
          <w:szCs w:val="26"/>
        </w:rPr>
        <w:t>"</w:t>
      </w:r>
      <w:r>
        <w:rPr>
          <w:bCs/>
          <w:i/>
          <w:iCs/>
          <w:sz w:val="26"/>
          <w:szCs w:val="26"/>
        </w:rPr>
        <w:t xml:space="preserve"> </w:t>
      </w:r>
      <w:r w:rsidRPr="00C65DE3">
        <w:rPr>
          <w:sz w:val="26"/>
          <w:szCs w:val="26"/>
        </w:rPr>
        <w:t>от дальнейшего рассмотрения на основании п</w:t>
      </w:r>
      <w:r>
        <w:rPr>
          <w:sz w:val="26"/>
          <w:szCs w:val="26"/>
        </w:rPr>
        <w:t>одпункта «</w:t>
      </w:r>
      <w:proofErr w:type="spellStart"/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,б</w:t>
      </w:r>
      <w:proofErr w:type="spellEnd"/>
      <w:proofErr w:type="gramEnd"/>
      <w:r>
        <w:rPr>
          <w:sz w:val="26"/>
          <w:szCs w:val="26"/>
        </w:rPr>
        <w:t>» пункта 4.9.6</w:t>
      </w:r>
      <w:r w:rsidRPr="00C65DE3">
        <w:rPr>
          <w:sz w:val="26"/>
          <w:szCs w:val="26"/>
        </w:rPr>
        <w:t xml:space="preserve"> Документации о закупке, как несоответствующее следующим требованиям:</w:t>
      </w:r>
    </w:p>
    <w:p w:rsidR="007E14CD" w:rsidRPr="00192224" w:rsidRDefault="007E14CD" w:rsidP="007E14CD">
      <w:pPr>
        <w:pStyle w:val="aa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E14CD" w:rsidRPr="008F309A" w:rsidTr="000353E6">
        <w:tc>
          <w:tcPr>
            <w:tcW w:w="9747" w:type="dxa"/>
            <w:shd w:val="clear" w:color="auto" w:fill="auto"/>
          </w:tcPr>
          <w:p w:rsidR="007E14CD" w:rsidRPr="008F309A" w:rsidRDefault="007E14CD" w:rsidP="000353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E14CD" w:rsidRPr="008F309A" w:rsidTr="000353E6">
        <w:tc>
          <w:tcPr>
            <w:tcW w:w="9747" w:type="dxa"/>
            <w:shd w:val="clear" w:color="auto" w:fill="auto"/>
          </w:tcPr>
          <w:p w:rsidR="007E14CD" w:rsidRPr="00CD3901" w:rsidRDefault="007E14CD" w:rsidP="000353E6">
            <w:pPr>
              <w:spacing w:line="240" w:lineRule="auto"/>
              <w:ind w:firstLine="426"/>
              <w:rPr>
                <w:sz w:val="26"/>
                <w:szCs w:val="26"/>
              </w:rPr>
            </w:pPr>
            <w:r w:rsidRPr="00CD3901">
              <w:rPr>
                <w:sz w:val="26"/>
                <w:szCs w:val="26"/>
              </w:rPr>
              <w:t>1. По результатам проверки финансового состояния (устойчивости) на основании представленной бухгалтерской отчетности за 2017 год Участник имеет кризисное финансовое состояние</w:t>
            </w:r>
            <w:r>
              <w:rPr>
                <w:sz w:val="26"/>
                <w:szCs w:val="26"/>
              </w:rPr>
              <w:t>, что не соответствует подпункт «а» пункту 3 подраздела 10.1 Приложения № 3 в котором установлено следующее требование:   У</w:t>
            </w:r>
            <w:r w:rsidRPr="003B1F9F">
              <w:rPr>
                <w:sz w:val="26"/>
                <w:szCs w:val="26"/>
              </w:rPr>
              <w:t xml:space="preserve">частник закупки не должен находиться в кризисном финансовом состоянии (данный показатель оценивается в соответствии с Методикой проверки </w:t>
            </w:r>
            <w:proofErr w:type="spellStart"/>
            <w:r w:rsidRPr="003B1F9F">
              <w:rPr>
                <w:sz w:val="26"/>
                <w:szCs w:val="26"/>
              </w:rPr>
              <w:t>ДРиФС</w:t>
            </w:r>
            <w:proofErr w:type="spellEnd"/>
            <w:r w:rsidRPr="003B1F9F">
              <w:rPr>
                <w:sz w:val="26"/>
                <w:szCs w:val="26"/>
              </w:rPr>
              <w:t>).</w:t>
            </w:r>
          </w:p>
        </w:tc>
      </w:tr>
      <w:tr w:rsidR="007E14CD" w:rsidRPr="008F309A" w:rsidTr="000353E6">
        <w:tc>
          <w:tcPr>
            <w:tcW w:w="9747" w:type="dxa"/>
            <w:shd w:val="clear" w:color="auto" w:fill="auto"/>
          </w:tcPr>
          <w:p w:rsidR="007E14CD" w:rsidRPr="00CD3901" w:rsidRDefault="007E14CD" w:rsidP="000353E6">
            <w:pPr>
              <w:spacing w:line="240" w:lineRule="auto"/>
              <w:ind w:firstLine="426"/>
              <w:rPr>
                <w:sz w:val="26"/>
                <w:szCs w:val="26"/>
              </w:rPr>
            </w:pPr>
            <w:r w:rsidRPr="00CD3901">
              <w:rPr>
                <w:sz w:val="26"/>
                <w:szCs w:val="26"/>
              </w:rPr>
              <w:lastRenderedPageBreak/>
              <w:t>2. В составе заявки отсутствует Календарный график (форма 5) по форме и в соответствии с инструкциями, приведенными в настоящей Документации о закупке (подраздел 7.5), что не соответствует пункту 5 раздела 11 Документации о закупке, в котором установлено следующее требование:  Заявка на участие в закупке должна содержать комплект документов с учетом требований подраздела 4.5, а также иных условий настоящей Документации о закупке.</w:t>
            </w:r>
          </w:p>
        </w:tc>
      </w:tr>
      <w:tr w:rsidR="007E14CD" w:rsidRPr="008F309A" w:rsidTr="000353E6">
        <w:tc>
          <w:tcPr>
            <w:tcW w:w="9747" w:type="dxa"/>
            <w:shd w:val="clear" w:color="auto" w:fill="auto"/>
          </w:tcPr>
          <w:p w:rsidR="007E14CD" w:rsidRPr="00CD3901" w:rsidRDefault="007E14CD" w:rsidP="000353E6">
            <w:pPr>
              <w:spacing w:line="240" w:lineRule="auto"/>
              <w:ind w:firstLine="426"/>
              <w:rPr>
                <w:sz w:val="26"/>
                <w:szCs w:val="26"/>
              </w:rPr>
            </w:pPr>
            <w:r w:rsidRPr="00CD3901">
              <w:rPr>
                <w:sz w:val="26"/>
                <w:szCs w:val="26"/>
              </w:rPr>
              <w:t xml:space="preserve">3. </w:t>
            </w:r>
            <w:proofErr w:type="gramStart"/>
            <w:r w:rsidRPr="00CD3901">
              <w:rPr>
                <w:sz w:val="26"/>
                <w:szCs w:val="26"/>
              </w:rPr>
              <w:t>В составе заявки представлена копия выписки из ЕГРЮЛ датированная 13.11.2018, что не соответствует подпункту «а»  пункта 1 подраздела 10.1 раздела 10 Документации о закупке, в котором установлено следующее требование:  участник предоставляет Выписку из ЕГРЮЛ (далее – Выписка) в форме электронного документа, подписанного квалифицированной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 органа, либо</w:t>
            </w:r>
            <w:proofErr w:type="gramEnd"/>
            <w:r w:rsidRPr="00CD3901">
              <w:rPr>
                <w:sz w:val="26"/>
                <w:szCs w:val="26"/>
              </w:rPr>
              <w:t xml:space="preserve"> копию нотариально заверенной Выписки, выданной не ранее чем за 1 (один) месяц до даты подачи заявки.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7E14CD" w:rsidRPr="00C65DE3" w:rsidRDefault="007E14CD" w:rsidP="007E14CD">
      <w:pPr>
        <w:pStyle w:val="aa"/>
        <w:numPr>
          <w:ilvl w:val="0"/>
          <w:numId w:val="36"/>
        </w:numPr>
        <w:tabs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 w:rsidRPr="00072BE7">
        <w:rPr>
          <w:bCs/>
          <w:i/>
          <w:iCs/>
          <w:sz w:val="26"/>
          <w:szCs w:val="26"/>
        </w:rPr>
        <w:t>ООО "Дальневосточная экологическая компания "</w:t>
      </w:r>
      <w:proofErr w:type="spellStart"/>
      <w:r w:rsidRPr="00072BE7">
        <w:rPr>
          <w:bCs/>
          <w:i/>
          <w:iCs/>
          <w:sz w:val="26"/>
          <w:szCs w:val="26"/>
        </w:rPr>
        <w:t>Рециклинг</w:t>
      </w:r>
      <w:proofErr w:type="spellEnd"/>
      <w:r w:rsidRPr="00072BE7">
        <w:rPr>
          <w:bCs/>
          <w:i/>
          <w:iCs/>
          <w:sz w:val="26"/>
          <w:szCs w:val="26"/>
        </w:rPr>
        <w:t>"</w:t>
      </w:r>
      <w:r>
        <w:rPr>
          <w:bCs/>
          <w:i/>
          <w:iCs/>
          <w:sz w:val="26"/>
          <w:szCs w:val="26"/>
        </w:rPr>
        <w:t xml:space="preserve"> </w:t>
      </w:r>
      <w:r w:rsidRPr="00C65DE3">
        <w:rPr>
          <w:sz w:val="26"/>
          <w:szCs w:val="26"/>
        </w:rPr>
        <w:t>от дальнейшего рассмотрения на основании п.</w:t>
      </w:r>
      <w:r w:rsidRPr="009F1C0B">
        <w:rPr>
          <w:sz w:val="26"/>
          <w:szCs w:val="26"/>
        </w:rPr>
        <w:t xml:space="preserve"> «</w:t>
      </w:r>
      <w:proofErr w:type="spellStart"/>
      <w:r w:rsidRPr="009F1C0B">
        <w:rPr>
          <w:sz w:val="26"/>
          <w:szCs w:val="26"/>
        </w:rPr>
        <w:t>а</w:t>
      </w:r>
      <w:proofErr w:type="gramStart"/>
      <w:r w:rsidRPr="009F1C0B">
        <w:rPr>
          <w:sz w:val="26"/>
          <w:szCs w:val="26"/>
        </w:rPr>
        <w:t>,</w:t>
      </w:r>
      <w:r>
        <w:rPr>
          <w:sz w:val="26"/>
          <w:szCs w:val="26"/>
        </w:rPr>
        <w:t>г</w:t>
      </w:r>
      <w:proofErr w:type="spellEnd"/>
      <w:proofErr w:type="gramEnd"/>
      <w:r w:rsidRPr="009F1C0B">
        <w:rPr>
          <w:sz w:val="26"/>
          <w:szCs w:val="26"/>
        </w:rPr>
        <w:t xml:space="preserve">» пункта 4.9.6 </w:t>
      </w:r>
      <w:r w:rsidRPr="00C65DE3">
        <w:rPr>
          <w:sz w:val="26"/>
          <w:szCs w:val="26"/>
        </w:rPr>
        <w:t xml:space="preserve"> Документации о закупке, как несоответствующее следующим требованиям:</w:t>
      </w:r>
    </w:p>
    <w:p w:rsidR="007E14CD" w:rsidRPr="00192224" w:rsidRDefault="007E14CD" w:rsidP="007E14CD">
      <w:pPr>
        <w:pStyle w:val="aa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E14CD" w:rsidRPr="008F309A" w:rsidTr="000353E6">
        <w:tc>
          <w:tcPr>
            <w:tcW w:w="9747" w:type="dxa"/>
            <w:shd w:val="clear" w:color="auto" w:fill="auto"/>
          </w:tcPr>
          <w:p w:rsidR="007E14CD" w:rsidRPr="008F309A" w:rsidRDefault="007E14CD" w:rsidP="000353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E14CD" w:rsidRPr="008F309A" w:rsidTr="000353E6">
        <w:tc>
          <w:tcPr>
            <w:tcW w:w="9747" w:type="dxa"/>
            <w:shd w:val="clear" w:color="auto" w:fill="auto"/>
          </w:tcPr>
          <w:p w:rsidR="007E14CD" w:rsidRPr="00340CEB" w:rsidRDefault="007E14CD" w:rsidP="000353E6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D3901">
              <w:rPr>
                <w:sz w:val="26"/>
                <w:szCs w:val="26"/>
              </w:rPr>
              <w:t>1.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Участником установлена стоимость заявки на котировочной доске ЭТП 470 000,00 руб. без НДС, однако в загруженных документах (письме о подаче оферты и коммерческом предложении), стоимость 4 700 000,00 руб. без НДС, что не соответствует п. 2.4.5 Документации о закупке и п. 15.9 Регламента ЭТП, в котором указано что цена заявки в интерфейсе ЭТП должна соответствовать цене заявки, указанной в материалах</w:t>
            </w:r>
            <w:proofErr w:type="gramEnd"/>
            <w:r>
              <w:rPr>
                <w:bCs/>
                <w:sz w:val="26"/>
                <w:szCs w:val="26"/>
              </w:rPr>
              <w:t xml:space="preserve"> закупки, подгружаемых на ЭТП в виде сканированных копий/электронных документов. В случае их несоответствия – цена, указанная участником в интерфейсе ЭТП и подписанная электронной подписью, имеет преимущество перед ценой, </w:t>
            </w:r>
            <w:proofErr w:type="gramStart"/>
            <w:r>
              <w:rPr>
                <w:bCs/>
                <w:sz w:val="26"/>
                <w:szCs w:val="26"/>
              </w:rPr>
              <w:t>приведенными</w:t>
            </w:r>
            <w:proofErr w:type="gramEnd"/>
            <w:r>
              <w:rPr>
                <w:bCs/>
                <w:sz w:val="26"/>
                <w:szCs w:val="26"/>
              </w:rPr>
              <w:t xml:space="preserve"> в материалах заявки, подгружаемых на ЭТП в виде сканированных копий/электронных документов.</w:t>
            </w:r>
          </w:p>
        </w:tc>
      </w:tr>
      <w:tr w:rsidR="007E14CD" w:rsidRPr="008F309A" w:rsidTr="000353E6">
        <w:tc>
          <w:tcPr>
            <w:tcW w:w="9747" w:type="dxa"/>
            <w:shd w:val="clear" w:color="auto" w:fill="auto"/>
          </w:tcPr>
          <w:p w:rsidR="007E14CD" w:rsidRPr="00340CEB" w:rsidRDefault="007E14CD" w:rsidP="000353E6">
            <w:pPr>
              <w:spacing w:line="240" w:lineRule="auto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40CEB">
              <w:rPr>
                <w:sz w:val="26"/>
                <w:szCs w:val="26"/>
              </w:rPr>
              <w:t xml:space="preserve">. </w:t>
            </w:r>
            <w:proofErr w:type="gramStart"/>
            <w:r w:rsidRPr="00340CEB">
              <w:rPr>
                <w:sz w:val="26"/>
                <w:szCs w:val="26"/>
              </w:rPr>
              <w:t>В результате изучения заявки участника было установлено, что предоставлена бухгалтерская отчетность не за полный 2017 год, что не соответствует   п.3 «а» подраздела 10.1 Приложения № 3 Документации о закупке, в котором установлено следующее требование: участник должен предоставить копии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(включающего в себя</w:t>
            </w:r>
            <w:proofErr w:type="gramEnd"/>
            <w:r w:rsidRPr="00340CEB">
              <w:rPr>
                <w:sz w:val="26"/>
                <w:szCs w:val="26"/>
              </w:rPr>
              <w:t xml:space="preserve"> данные обязательной бухгалтерской (финансовой) отчетности за последний завершенный и предшествующий ему финансовый год),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 и/или извещения о в</w:t>
            </w:r>
            <w:r>
              <w:rPr>
                <w:sz w:val="26"/>
                <w:szCs w:val="26"/>
              </w:rPr>
              <w:t>воде сведений налоговым органом.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7E14CD" w:rsidRPr="00C65DE3" w:rsidRDefault="007E14CD" w:rsidP="007E14CD">
      <w:pPr>
        <w:pStyle w:val="aa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 w:rsidRPr="00072BE7">
        <w:rPr>
          <w:bCs/>
          <w:i/>
          <w:iCs/>
          <w:sz w:val="26"/>
          <w:szCs w:val="26"/>
        </w:rPr>
        <w:t>ООО ДАЛЬНЕВОСТОЧНЫЙ НАУЧНЫЙ ИННОВАЦИОННЫЙ ЦЕНТР "НОВЫЕ ТЕХНОЛОГИИ"</w:t>
      </w:r>
      <w:r>
        <w:rPr>
          <w:bCs/>
          <w:i/>
          <w:iCs/>
          <w:sz w:val="26"/>
          <w:szCs w:val="26"/>
        </w:rPr>
        <w:t xml:space="preserve"> </w:t>
      </w:r>
      <w:r w:rsidRPr="00C65DE3">
        <w:rPr>
          <w:sz w:val="26"/>
          <w:szCs w:val="26"/>
        </w:rPr>
        <w:t xml:space="preserve">от дальнейшего рассмотрения на основании </w:t>
      </w:r>
      <w:r w:rsidRPr="009F1C0B">
        <w:rPr>
          <w:sz w:val="26"/>
          <w:szCs w:val="26"/>
        </w:rPr>
        <w:t>«</w:t>
      </w:r>
      <w:proofErr w:type="spellStart"/>
      <w:r w:rsidRPr="009F1C0B">
        <w:rPr>
          <w:sz w:val="26"/>
          <w:szCs w:val="26"/>
        </w:rPr>
        <w:t>а</w:t>
      </w:r>
      <w:proofErr w:type="gramStart"/>
      <w:r w:rsidRPr="009F1C0B">
        <w:rPr>
          <w:sz w:val="26"/>
          <w:szCs w:val="26"/>
        </w:rPr>
        <w:t>,</w:t>
      </w:r>
      <w:r>
        <w:rPr>
          <w:sz w:val="26"/>
          <w:szCs w:val="26"/>
        </w:rPr>
        <w:t>г</w:t>
      </w:r>
      <w:proofErr w:type="spellEnd"/>
      <w:proofErr w:type="gramEnd"/>
      <w:r w:rsidRPr="009F1C0B">
        <w:rPr>
          <w:sz w:val="26"/>
          <w:szCs w:val="26"/>
        </w:rPr>
        <w:t xml:space="preserve">» пункта 4.9.6 </w:t>
      </w:r>
      <w:r w:rsidRPr="00C65DE3">
        <w:rPr>
          <w:sz w:val="26"/>
          <w:szCs w:val="26"/>
        </w:rPr>
        <w:t>Документации о закупке, как несоответствующее следующим требованиям:</w:t>
      </w:r>
    </w:p>
    <w:p w:rsidR="007E14CD" w:rsidRPr="00192224" w:rsidRDefault="007E14CD" w:rsidP="007E14CD">
      <w:pPr>
        <w:pStyle w:val="aa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E14CD" w:rsidRPr="008F309A" w:rsidTr="000353E6">
        <w:tc>
          <w:tcPr>
            <w:tcW w:w="9747" w:type="dxa"/>
            <w:shd w:val="clear" w:color="auto" w:fill="auto"/>
          </w:tcPr>
          <w:p w:rsidR="007E14CD" w:rsidRPr="008F309A" w:rsidRDefault="007E14CD" w:rsidP="000353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7E14CD" w:rsidRPr="008F309A" w:rsidTr="000353E6">
        <w:tc>
          <w:tcPr>
            <w:tcW w:w="9747" w:type="dxa"/>
            <w:shd w:val="clear" w:color="auto" w:fill="auto"/>
          </w:tcPr>
          <w:p w:rsidR="007E14CD" w:rsidRPr="003649D6" w:rsidRDefault="007E14CD" w:rsidP="000353E6">
            <w:pPr>
              <w:pStyle w:val="af4"/>
              <w:tabs>
                <w:tab w:val="clear" w:pos="5104"/>
                <w:tab w:val="left" w:pos="1134"/>
              </w:tabs>
              <w:ind w:left="0" w:firstLine="567"/>
            </w:pPr>
            <w:r w:rsidRPr="003649D6">
              <w:t xml:space="preserve">1. </w:t>
            </w:r>
            <w:proofErr w:type="gramStart"/>
            <w:r w:rsidRPr="003649D6">
              <w:t xml:space="preserve">В заявке </w:t>
            </w:r>
            <w:r>
              <w:t>предоставлена бухгалтерская</w:t>
            </w:r>
            <w:r w:rsidRPr="003649D6">
              <w:t xml:space="preserve"> отчетность за 2016, 2017, 2018 годы без отчётов о фин. результатах (форма 2), что не соответствует п.3 «а» подраздела 10.1 </w:t>
            </w:r>
            <w:r>
              <w:t xml:space="preserve">Приложения № 3 </w:t>
            </w:r>
            <w:r w:rsidRPr="003649D6">
              <w:t>Документации о закупке, в котором установлено следующее требование: участник должен предоставить копии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(включающего в</w:t>
            </w:r>
            <w:proofErr w:type="gramEnd"/>
            <w:r w:rsidRPr="003649D6">
              <w:t xml:space="preserve"> себя данные обязательной бухгалтерской (финансовой) отчетности за последний завершенный и предшествующий ему финансовый год),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 и/или извещения о вводе сведений налоговым органом;</w:t>
            </w:r>
          </w:p>
          <w:p w:rsidR="007E14CD" w:rsidRPr="003649D6" w:rsidRDefault="007E14CD" w:rsidP="000353E6">
            <w:pPr>
              <w:tabs>
                <w:tab w:val="left" w:pos="1134"/>
                <w:tab w:val="left" w:pos="1843"/>
              </w:tabs>
              <w:spacing w:before="120" w:line="240" w:lineRule="auto"/>
              <w:ind w:firstLine="0"/>
              <w:rPr>
                <w:sz w:val="26"/>
                <w:szCs w:val="26"/>
              </w:rPr>
            </w:pPr>
            <w:r w:rsidRPr="003649D6">
              <w:rPr>
                <w:sz w:val="26"/>
                <w:szCs w:val="26"/>
              </w:rPr>
              <w:t xml:space="preserve">Бухгалтерский баланс и отчет о финансовых результатах должны содержать следующие показатели: </w:t>
            </w:r>
            <w:proofErr w:type="gramStart"/>
            <w:r w:rsidRPr="003649D6">
              <w:rPr>
                <w:sz w:val="26"/>
                <w:szCs w:val="26"/>
              </w:rPr>
              <w:t>Основные средства, итого по разделу I, Дебиторская задолженность, Финансовые вложения (за исключением денежных эквивалентов), Денежные средства и денежные эквиваленты, Валюта баланса (актив), Капитал и резервы, Итого по разделу III, Долгосрочные заемные средства, Итого по разделу IV, Краткосрочные заемные средства, Кредиторская задолженность, Итого по разделу V, Валюта баланса (пассив), Выручка, Проценты к уплате, Прибыль (убыток) до налогообложения.</w:t>
            </w:r>
            <w:proofErr w:type="gramEnd"/>
          </w:p>
          <w:p w:rsidR="007E14CD" w:rsidRPr="003649D6" w:rsidRDefault="007E14CD" w:rsidP="000353E6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7E14CD" w:rsidRPr="003649D6" w:rsidRDefault="007E14CD" w:rsidP="000353E6">
            <w:pPr>
              <w:spacing w:line="240" w:lineRule="auto"/>
              <w:ind w:firstLine="426"/>
              <w:rPr>
                <w:sz w:val="26"/>
                <w:szCs w:val="26"/>
              </w:rPr>
            </w:pPr>
            <w:r w:rsidRPr="003649D6">
              <w:rPr>
                <w:sz w:val="26"/>
                <w:szCs w:val="26"/>
              </w:rPr>
              <w:t xml:space="preserve"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представлен. </w:t>
            </w:r>
          </w:p>
        </w:tc>
      </w:tr>
      <w:tr w:rsidR="007E14CD" w:rsidRPr="008F309A" w:rsidTr="000353E6">
        <w:tc>
          <w:tcPr>
            <w:tcW w:w="9747" w:type="dxa"/>
            <w:shd w:val="clear" w:color="auto" w:fill="auto"/>
          </w:tcPr>
          <w:p w:rsidR="007E14CD" w:rsidRDefault="007E14CD" w:rsidP="000353E6">
            <w:pPr>
              <w:spacing w:line="240" w:lineRule="auto"/>
              <w:ind w:firstLine="426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В пункте </w:t>
            </w:r>
            <w:r w:rsidRPr="00F63BC1">
              <w:rPr>
                <w:sz w:val="26"/>
                <w:szCs w:val="26"/>
              </w:rPr>
              <w:t xml:space="preserve">4 «Календарного графика» Участником обозначено только «согласование документации в </w:t>
            </w:r>
            <w:proofErr w:type="spellStart"/>
            <w:r w:rsidRPr="00F63BC1">
              <w:rPr>
                <w:sz w:val="26"/>
                <w:szCs w:val="26"/>
              </w:rPr>
              <w:t>Росприроднадзоре</w:t>
            </w:r>
            <w:proofErr w:type="spellEnd"/>
            <w:r w:rsidRPr="00F63BC1">
              <w:rPr>
                <w:sz w:val="26"/>
                <w:szCs w:val="26"/>
              </w:rPr>
              <w:t>», что противоречит условиям п.3.4 технического задания, в котором указано следующее: «согласование разработанных проектов в государственных контролирующих органах Амурской области».</w:t>
            </w:r>
          </w:p>
          <w:p w:rsidR="007E14CD" w:rsidRPr="008F309A" w:rsidRDefault="007E14CD" w:rsidP="000353E6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63BC1">
              <w:rPr>
                <w:sz w:val="26"/>
                <w:szCs w:val="26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7E14CD" w:rsidRDefault="007E14CD" w:rsidP="007E14CD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5</w:t>
      </w:r>
    </w:p>
    <w:p w:rsidR="007E14CD" w:rsidRDefault="007E14CD" w:rsidP="007E14CD">
      <w:pPr>
        <w:pStyle w:val="aa"/>
        <w:numPr>
          <w:ilvl w:val="0"/>
          <w:numId w:val="38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7E14CD" w:rsidRPr="00192224" w:rsidRDefault="007E14CD" w:rsidP="007E14CD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7E14CD" w:rsidRPr="0068093F" w:rsidTr="000353E6">
        <w:trPr>
          <w:trHeight w:val="333"/>
        </w:trPr>
        <w:tc>
          <w:tcPr>
            <w:tcW w:w="853" w:type="dxa"/>
          </w:tcPr>
          <w:p w:rsidR="007E14CD" w:rsidRPr="0068093F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7E14CD" w:rsidRPr="0068093F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7E14CD" w:rsidRPr="0068093F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E14CD" w:rsidTr="000353E6">
        <w:trPr>
          <w:trHeight w:val="230"/>
        </w:trPr>
        <w:tc>
          <w:tcPr>
            <w:tcW w:w="853" w:type="dxa"/>
          </w:tcPr>
          <w:p w:rsidR="007E14CD" w:rsidRDefault="007E14CD" w:rsidP="000353E6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7E14CD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1"/>
              <w:rPr>
                <w:sz w:val="26"/>
                <w:szCs w:val="26"/>
              </w:rPr>
            </w:pPr>
            <w:r w:rsidRPr="00136E26">
              <w:rPr>
                <w:b/>
                <w:i/>
                <w:sz w:val="24"/>
                <w:szCs w:val="24"/>
              </w:rPr>
              <w:t>ООО "Амурская Экологическая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2801238520/280101001 </w:t>
            </w:r>
            <w:r w:rsidRPr="00136E26">
              <w:rPr>
                <w:sz w:val="24"/>
                <w:szCs w:val="24"/>
              </w:rPr>
              <w:t>ОГРН 1182801000953</w:t>
            </w:r>
          </w:p>
        </w:tc>
        <w:tc>
          <w:tcPr>
            <w:tcW w:w="4671" w:type="dxa"/>
          </w:tcPr>
          <w:p w:rsidR="007E14CD" w:rsidRPr="009775DE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highlight w:val="lightGray"/>
              </w:rPr>
            </w:pPr>
            <w:r w:rsidRPr="00D83A7D">
              <w:rPr>
                <w:sz w:val="26"/>
                <w:szCs w:val="26"/>
              </w:rPr>
              <w:t>нет разногласий</w:t>
            </w:r>
          </w:p>
        </w:tc>
      </w:tr>
      <w:tr w:rsidR="007E14CD" w:rsidTr="000353E6">
        <w:trPr>
          <w:trHeight w:val="230"/>
        </w:trPr>
        <w:tc>
          <w:tcPr>
            <w:tcW w:w="853" w:type="dxa"/>
          </w:tcPr>
          <w:p w:rsidR="007E14CD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7E14CD" w:rsidRPr="00136E26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b/>
                <w:i/>
                <w:sz w:val="24"/>
                <w:szCs w:val="24"/>
              </w:rPr>
              <w:t>ООО "ЭНЕРГОРЕГИОН"</w:t>
            </w:r>
            <w:r>
              <w:rPr>
                <w:sz w:val="24"/>
                <w:szCs w:val="24"/>
              </w:rPr>
              <w:t xml:space="preserve"> ИНН/КПП 2540203680/254001001 </w:t>
            </w:r>
            <w:r w:rsidRPr="00136E26">
              <w:rPr>
                <w:sz w:val="24"/>
                <w:szCs w:val="24"/>
              </w:rPr>
              <w:t>ОГРН 1142540005420</w:t>
            </w:r>
          </w:p>
        </w:tc>
        <w:tc>
          <w:tcPr>
            <w:tcW w:w="4671" w:type="dxa"/>
          </w:tcPr>
          <w:p w:rsidR="007E14CD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highlight w:val="lightGray"/>
              </w:rPr>
            </w:pPr>
            <w:r w:rsidRPr="00D83A7D">
              <w:rPr>
                <w:sz w:val="26"/>
                <w:szCs w:val="26"/>
              </w:rPr>
              <w:t>нет разногласий</w:t>
            </w:r>
            <w:r w:rsidRPr="009775DE">
              <w:rPr>
                <w:sz w:val="26"/>
                <w:szCs w:val="26"/>
                <w:highlight w:val="lightGray"/>
              </w:rPr>
              <w:t xml:space="preserve"> </w:t>
            </w:r>
          </w:p>
          <w:p w:rsidR="007E14CD" w:rsidRPr="009775DE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highlight w:val="lightGray"/>
              </w:rPr>
            </w:pPr>
          </w:p>
        </w:tc>
      </w:tr>
      <w:tr w:rsidR="007E14CD" w:rsidTr="000353E6">
        <w:trPr>
          <w:trHeight w:val="230"/>
        </w:trPr>
        <w:tc>
          <w:tcPr>
            <w:tcW w:w="853" w:type="dxa"/>
          </w:tcPr>
          <w:p w:rsidR="007E14CD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  <w:vAlign w:val="center"/>
          </w:tcPr>
          <w:p w:rsidR="007E14CD" w:rsidRPr="00136E26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136E26">
              <w:rPr>
                <w:b/>
                <w:i/>
                <w:sz w:val="24"/>
                <w:szCs w:val="24"/>
              </w:rPr>
              <w:t>Региональный</w:t>
            </w:r>
            <w:proofErr w:type="gramEnd"/>
            <w:r w:rsidRPr="00136E26">
              <w:rPr>
                <w:b/>
                <w:i/>
                <w:sz w:val="24"/>
                <w:szCs w:val="24"/>
              </w:rPr>
              <w:t xml:space="preserve"> центр </w:t>
            </w:r>
            <w:proofErr w:type="spellStart"/>
            <w:r w:rsidRPr="00136E26">
              <w:rPr>
                <w:b/>
                <w:i/>
                <w:sz w:val="24"/>
                <w:szCs w:val="24"/>
              </w:rPr>
              <w:t>экоаудита</w:t>
            </w:r>
            <w:proofErr w:type="spellEnd"/>
            <w:r w:rsidRPr="00136E26">
              <w:rPr>
                <w:b/>
                <w:i/>
                <w:sz w:val="24"/>
                <w:szCs w:val="24"/>
              </w:rPr>
              <w:t xml:space="preserve"> и консалтинга»</w:t>
            </w:r>
            <w:r>
              <w:rPr>
                <w:sz w:val="24"/>
                <w:szCs w:val="24"/>
              </w:rPr>
              <w:t xml:space="preserve"> ИНН/КПП 2536159533/254001001 </w:t>
            </w:r>
            <w:r w:rsidRPr="00136E26">
              <w:rPr>
                <w:sz w:val="24"/>
                <w:szCs w:val="24"/>
              </w:rPr>
              <w:t>ОГРН 1052503108899</w:t>
            </w:r>
          </w:p>
        </w:tc>
        <w:tc>
          <w:tcPr>
            <w:tcW w:w="4671" w:type="dxa"/>
          </w:tcPr>
          <w:p w:rsidR="007E14CD" w:rsidRPr="009775DE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  <w:highlight w:val="lightGray"/>
              </w:rPr>
            </w:pPr>
            <w:r w:rsidRPr="00367609">
              <w:rPr>
                <w:sz w:val="26"/>
                <w:szCs w:val="26"/>
              </w:rPr>
              <w:t>«желательные» условия в п. № 4 Протокола разногласий Заказчиком принимаются и будут учтены при заключении Договора;</w:t>
            </w:r>
            <w:r w:rsidRPr="00367609">
              <w:t xml:space="preserve"> </w:t>
            </w:r>
            <w:r w:rsidRPr="00367609">
              <w:rPr>
                <w:sz w:val="26"/>
                <w:szCs w:val="26"/>
              </w:rPr>
              <w:t>остальные условия Протокола разногласий Заказчиком не принимаются.</w:t>
            </w:r>
          </w:p>
        </w:tc>
      </w:tr>
    </w:tbl>
    <w:p w:rsidR="007E14CD" w:rsidRPr="00A53D68" w:rsidRDefault="007E14CD" w:rsidP="007E14CD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lastRenderedPageBreak/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рассмотрению:</w:t>
      </w:r>
    </w:p>
    <w:p w:rsidR="007E14CD" w:rsidRDefault="007E14CD" w:rsidP="0082501E">
      <w:pPr>
        <w:spacing w:line="240" w:lineRule="auto"/>
        <w:rPr>
          <w:b/>
          <w:snapToGrid/>
          <w:sz w:val="26"/>
          <w:szCs w:val="26"/>
        </w:rPr>
      </w:pPr>
    </w:p>
    <w:p w:rsidR="007E14CD" w:rsidRDefault="007E14CD" w:rsidP="007E14CD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6</w:t>
      </w:r>
    </w:p>
    <w:p w:rsidR="007E14CD" w:rsidRPr="000C1E28" w:rsidRDefault="007E14CD" w:rsidP="007E14CD">
      <w:pPr>
        <w:spacing w:line="240" w:lineRule="auto"/>
        <w:rPr>
          <w:b/>
          <w:sz w:val="26"/>
          <w:szCs w:val="26"/>
        </w:rPr>
      </w:pPr>
      <w:r w:rsidRPr="000C1E28">
        <w:rPr>
          <w:b/>
          <w:sz w:val="26"/>
          <w:szCs w:val="26"/>
        </w:rPr>
        <w:t>РЕШИЛИ:</w:t>
      </w:r>
    </w:p>
    <w:p w:rsidR="007E14CD" w:rsidRPr="000C1E28" w:rsidRDefault="007E14CD" w:rsidP="007E14CD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0C1E28">
        <w:rPr>
          <w:sz w:val="26"/>
          <w:szCs w:val="26"/>
        </w:rPr>
        <w:t>Провести переторжку;</w:t>
      </w:r>
    </w:p>
    <w:p w:rsidR="007E14CD" w:rsidRPr="000C1E28" w:rsidRDefault="007E14CD" w:rsidP="007E14CD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0C1E28">
        <w:rPr>
          <w:sz w:val="26"/>
          <w:szCs w:val="26"/>
        </w:rPr>
        <w:t xml:space="preserve">Предметом переторжки является </w:t>
      </w:r>
      <w:r w:rsidRPr="000C1E28">
        <w:rPr>
          <w:b/>
          <w:i/>
          <w:sz w:val="26"/>
          <w:szCs w:val="26"/>
        </w:rPr>
        <w:t>цена заявки</w:t>
      </w:r>
      <w:r w:rsidRPr="000C1E28">
        <w:rPr>
          <w:sz w:val="26"/>
          <w:szCs w:val="26"/>
        </w:rPr>
        <w:t xml:space="preserve">. </w:t>
      </w:r>
    </w:p>
    <w:p w:rsidR="007E14CD" w:rsidRPr="000C1E28" w:rsidRDefault="007E14CD" w:rsidP="007E14CD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0C1E28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7E14CD" w:rsidRPr="00470B44" w:rsidRDefault="007E14CD" w:rsidP="007E14CD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7E14CD" w:rsidRPr="0068093F" w:rsidTr="000353E6">
        <w:trPr>
          <w:trHeight w:val="427"/>
          <w:tblHeader/>
        </w:trPr>
        <w:tc>
          <w:tcPr>
            <w:tcW w:w="652" w:type="dxa"/>
            <w:vAlign w:val="center"/>
          </w:tcPr>
          <w:p w:rsidR="007E14CD" w:rsidRPr="0068093F" w:rsidRDefault="007E14CD" w:rsidP="000353E6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7E14CD" w:rsidRPr="0068093F" w:rsidRDefault="007E14CD" w:rsidP="000353E6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4877" w:type="dxa"/>
            <w:vAlign w:val="center"/>
          </w:tcPr>
          <w:p w:rsidR="007E14CD" w:rsidRPr="0068093F" w:rsidRDefault="007E14CD" w:rsidP="000353E6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7E14CD" w:rsidRPr="0068093F" w:rsidRDefault="007E14CD" w:rsidP="000353E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7E14CD" w:rsidRPr="0068093F" w:rsidRDefault="007E14CD" w:rsidP="000353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7E14CD" w:rsidRPr="0068093F" w:rsidRDefault="007E14CD" w:rsidP="000353E6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7E14CD" w:rsidRPr="00455714" w:rsidTr="000353E6">
        <w:trPr>
          <w:trHeight w:val="385"/>
        </w:trPr>
        <w:tc>
          <w:tcPr>
            <w:tcW w:w="652" w:type="dxa"/>
            <w:vAlign w:val="center"/>
          </w:tcPr>
          <w:p w:rsidR="007E14CD" w:rsidRPr="00455714" w:rsidRDefault="007E14CD" w:rsidP="007E14CD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</w:tcPr>
          <w:p w:rsidR="007E14CD" w:rsidRDefault="007E14CD" w:rsidP="000353E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1"/>
              <w:rPr>
                <w:sz w:val="26"/>
                <w:szCs w:val="26"/>
              </w:rPr>
            </w:pPr>
            <w:r w:rsidRPr="00136E26">
              <w:rPr>
                <w:b/>
                <w:i/>
                <w:sz w:val="24"/>
                <w:szCs w:val="24"/>
              </w:rPr>
              <w:t>ООО "Амурская Экологическая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2801238520/280101001 </w:t>
            </w:r>
            <w:r w:rsidRPr="00136E26">
              <w:rPr>
                <w:sz w:val="24"/>
                <w:szCs w:val="24"/>
              </w:rPr>
              <w:t>ОГРН 1182801000953</w:t>
            </w:r>
          </w:p>
        </w:tc>
        <w:tc>
          <w:tcPr>
            <w:tcW w:w="2132" w:type="dxa"/>
            <w:vAlign w:val="center"/>
          </w:tcPr>
          <w:p w:rsidR="007E14CD" w:rsidRPr="00455714" w:rsidRDefault="007E14CD" w:rsidP="000353E6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7E127D">
              <w:rPr>
                <w:b/>
                <w:i/>
                <w:color w:val="000000"/>
                <w:sz w:val="24"/>
                <w:szCs w:val="24"/>
              </w:rPr>
              <w:t>4 343 982,50</w:t>
            </w:r>
          </w:p>
        </w:tc>
        <w:tc>
          <w:tcPr>
            <w:tcW w:w="1956" w:type="dxa"/>
          </w:tcPr>
          <w:p w:rsidR="007E14CD" w:rsidRPr="00455714" w:rsidRDefault="007E14CD" w:rsidP="000353E6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7E14CD" w:rsidRPr="00455714" w:rsidTr="000353E6">
        <w:trPr>
          <w:trHeight w:val="385"/>
        </w:trPr>
        <w:tc>
          <w:tcPr>
            <w:tcW w:w="652" w:type="dxa"/>
            <w:vAlign w:val="center"/>
          </w:tcPr>
          <w:p w:rsidR="007E14CD" w:rsidRPr="00455714" w:rsidRDefault="007E14CD" w:rsidP="007E14CD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7E14CD" w:rsidRPr="00136E26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b/>
                <w:i/>
                <w:sz w:val="24"/>
                <w:szCs w:val="24"/>
              </w:rPr>
              <w:t>ООО "ЭНЕРГОРЕГИОН"</w:t>
            </w:r>
            <w:r>
              <w:rPr>
                <w:sz w:val="24"/>
                <w:szCs w:val="24"/>
              </w:rPr>
              <w:t xml:space="preserve"> ИНН/КПП 2540203680/254001001 </w:t>
            </w:r>
            <w:r w:rsidRPr="00136E26">
              <w:rPr>
                <w:sz w:val="24"/>
                <w:szCs w:val="24"/>
              </w:rPr>
              <w:t>ОГРН 1142540005420</w:t>
            </w:r>
          </w:p>
        </w:tc>
        <w:tc>
          <w:tcPr>
            <w:tcW w:w="2132" w:type="dxa"/>
            <w:vAlign w:val="center"/>
          </w:tcPr>
          <w:p w:rsidR="007E14CD" w:rsidRPr="00455714" w:rsidRDefault="007E14CD" w:rsidP="000353E6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5BD2">
              <w:rPr>
                <w:b/>
                <w:i/>
                <w:szCs w:val="26"/>
              </w:rPr>
              <w:t>4 697 981,58</w:t>
            </w:r>
          </w:p>
        </w:tc>
        <w:tc>
          <w:tcPr>
            <w:tcW w:w="1956" w:type="dxa"/>
          </w:tcPr>
          <w:p w:rsidR="007E14CD" w:rsidRPr="00455714" w:rsidRDefault="007E14CD" w:rsidP="000353E6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14CD" w:rsidRPr="00455714" w:rsidTr="000353E6">
        <w:trPr>
          <w:trHeight w:val="385"/>
        </w:trPr>
        <w:tc>
          <w:tcPr>
            <w:tcW w:w="652" w:type="dxa"/>
            <w:vAlign w:val="center"/>
          </w:tcPr>
          <w:p w:rsidR="007E14CD" w:rsidRPr="00455714" w:rsidRDefault="007E14CD" w:rsidP="007E14CD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7E14CD" w:rsidRPr="00136E26" w:rsidRDefault="007E14CD" w:rsidP="000353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136E26">
              <w:rPr>
                <w:b/>
                <w:i/>
                <w:sz w:val="24"/>
                <w:szCs w:val="24"/>
              </w:rPr>
              <w:t>Региональный</w:t>
            </w:r>
            <w:proofErr w:type="gramEnd"/>
            <w:r w:rsidRPr="00136E26">
              <w:rPr>
                <w:b/>
                <w:i/>
                <w:sz w:val="24"/>
                <w:szCs w:val="24"/>
              </w:rPr>
              <w:t xml:space="preserve"> центр </w:t>
            </w:r>
            <w:proofErr w:type="spellStart"/>
            <w:r w:rsidRPr="00136E26">
              <w:rPr>
                <w:b/>
                <w:i/>
                <w:sz w:val="24"/>
                <w:szCs w:val="24"/>
              </w:rPr>
              <w:t>экоаудита</w:t>
            </w:r>
            <w:proofErr w:type="spellEnd"/>
            <w:r w:rsidRPr="00136E26">
              <w:rPr>
                <w:b/>
                <w:i/>
                <w:sz w:val="24"/>
                <w:szCs w:val="24"/>
              </w:rPr>
              <w:t xml:space="preserve"> и консалтинга»</w:t>
            </w:r>
            <w:r>
              <w:rPr>
                <w:sz w:val="24"/>
                <w:szCs w:val="24"/>
              </w:rPr>
              <w:t xml:space="preserve"> ИНН/КПП 2536159533/254001001 </w:t>
            </w:r>
            <w:r w:rsidRPr="00136E26">
              <w:rPr>
                <w:sz w:val="24"/>
                <w:szCs w:val="24"/>
              </w:rPr>
              <w:t>ОГРН 1052503108899</w:t>
            </w:r>
          </w:p>
        </w:tc>
        <w:tc>
          <w:tcPr>
            <w:tcW w:w="2132" w:type="dxa"/>
            <w:vAlign w:val="center"/>
          </w:tcPr>
          <w:p w:rsidR="007E14CD" w:rsidRPr="00455714" w:rsidRDefault="007E14CD" w:rsidP="000353E6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5BD2">
              <w:rPr>
                <w:b/>
                <w:i/>
                <w:szCs w:val="26"/>
              </w:rPr>
              <w:t>4 550 000,00</w:t>
            </w:r>
          </w:p>
        </w:tc>
        <w:tc>
          <w:tcPr>
            <w:tcW w:w="1956" w:type="dxa"/>
          </w:tcPr>
          <w:p w:rsidR="007E14CD" w:rsidRDefault="007E14CD" w:rsidP="000353E6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E14CD" w:rsidRPr="006045CF" w:rsidRDefault="007E14CD" w:rsidP="007E14CD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7E14CD" w:rsidRPr="000D1129" w:rsidRDefault="007E14CD" w:rsidP="007E14CD">
      <w:pPr>
        <w:pStyle w:val="a"/>
        <w:numPr>
          <w:ilvl w:val="0"/>
          <w:numId w:val="40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7E14CD" w:rsidRPr="00AC7C2A" w:rsidRDefault="007E14CD" w:rsidP="007E14CD">
      <w:pPr>
        <w:pStyle w:val="a"/>
        <w:numPr>
          <w:ilvl w:val="0"/>
          <w:numId w:val="40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>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  <w:r w:rsidRPr="00AC7C2A">
        <w:rPr>
          <w:i/>
          <w:snapToGrid w:val="0"/>
          <w:sz w:val="24"/>
          <w:szCs w:val="24"/>
          <w:shd w:val="clear" w:color="auto" w:fill="FFFF99"/>
        </w:rPr>
        <w:t xml:space="preserve"> </w:t>
      </w:r>
    </w:p>
    <w:p w:rsidR="007E14CD" w:rsidRPr="00470B44" w:rsidRDefault="007E14CD" w:rsidP="007E14CD">
      <w:pPr>
        <w:pStyle w:val="a"/>
        <w:numPr>
          <w:ilvl w:val="0"/>
          <w:numId w:val="40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18.02.2019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14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7E14CD" w:rsidRPr="00470B44" w:rsidRDefault="007E14CD" w:rsidP="007E14CD">
      <w:pPr>
        <w:pStyle w:val="a"/>
        <w:numPr>
          <w:ilvl w:val="0"/>
          <w:numId w:val="40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Место проведения переторжки: </w:t>
      </w:r>
      <w:proofErr w:type="gramStart"/>
      <w:r w:rsidRPr="00470B44">
        <w:rPr>
          <w:sz w:val="26"/>
          <w:szCs w:val="26"/>
        </w:rPr>
        <w:t>Единая электронная торговая площадка (АО «ЕЭТП»), по адресу в сети «Интернет»: https://rushydro.roseltorg.ru;</w:t>
      </w:r>
      <w:proofErr w:type="gramEnd"/>
    </w:p>
    <w:p w:rsidR="007E14CD" w:rsidRDefault="007E14CD" w:rsidP="007E14CD">
      <w:pPr>
        <w:spacing w:line="240" w:lineRule="auto"/>
        <w:rPr>
          <w:b/>
          <w:snapToGrid/>
          <w:sz w:val="26"/>
          <w:szCs w:val="26"/>
        </w:rPr>
      </w:pPr>
      <w:r w:rsidRPr="00AC7C2A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6"/>
          <w:szCs w:val="26"/>
        </w:rPr>
        <w:t>нения) состава заявки Участника.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E14CD" w:rsidRDefault="007E14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E14CD" w:rsidRDefault="007E14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E14CD" w:rsidRDefault="007E14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E14CD" w:rsidRDefault="007E14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E14CD" w:rsidRDefault="007E14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E14CD" w:rsidRDefault="007E14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46" w:rsidRDefault="00BD1746" w:rsidP="00355095">
      <w:pPr>
        <w:spacing w:line="240" w:lineRule="auto"/>
      </w:pPr>
      <w:r>
        <w:separator/>
      </w:r>
    </w:p>
  </w:endnote>
  <w:endnote w:type="continuationSeparator" w:id="0">
    <w:p w:rsidR="00BD1746" w:rsidRDefault="00BD17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4EBD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4EBD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46" w:rsidRDefault="00BD1746" w:rsidP="00355095">
      <w:pPr>
        <w:spacing w:line="240" w:lineRule="auto"/>
      </w:pPr>
      <w:r>
        <w:separator/>
      </w:r>
    </w:p>
  </w:footnote>
  <w:footnote w:type="continuationSeparator" w:id="0">
    <w:p w:rsidR="00BD1746" w:rsidRDefault="00BD17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7E14CD">
      <w:rPr>
        <w:i/>
        <w:sz w:val="20"/>
      </w:rPr>
      <w:t>287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7336C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C10F3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10"/>
  </w:num>
  <w:num w:numId="5">
    <w:abstractNumId w:val="28"/>
  </w:num>
  <w:num w:numId="6">
    <w:abstractNumId w:val="8"/>
  </w:num>
  <w:num w:numId="7">
    <w:abstractNumId w:val="31"/>
  </w:num>
  <w:num w:numId="8">
    <w:abstractNumId w:val="26"/>
  </w:num>
  <w:num w:numId="9">
    <w:abstractNumId w:val="11"/>
  </w:num>
  <w:num w:numId="10">
    <w:abstractNumId w:val="30"/>
  </w:num>
  <w:num w:numId="11">
    <w:abstractNumId w:val="14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"/>
  </w:num>
  <w:num w:numId="33">
    <w:abstractNumId w:val="29"/>
  </w:num>
  <w:num w:numId="34">
    <w:abstractNumId w:val="33"/>
  </w:num>
  <w:num w:numId="35">
    <w:abstractNumId w:val="7"/>
  </w:num>
  <w:num w:numId="36">
    <w:abstractNumId w:val="19"/>
  </w:num>
  <w:num w:numId="37">
    <w:abstractNumId w:val="16"/>
  </w:num>
  <w:num w:numId="38">
    <w:abstractNumId w:val="6"/>
  </w:num>
  <w:num w:numId="39">
    <w:abstractNumId w:val="0"/>
  </w:num>
  <w:num w:numId="40">
    <w:abstractNumId w:val="1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14CD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746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4EBD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0"/>
    <w:rsid w:val="007E14CD"/>
    <w:pPr>
      <w:tabs>
        <w:tab w:val="num" w:pos="5104"/>
      </w:tabs>
      <w:spacing w:before="120" w:line="240" w:lineRule="auto"/>
      <w:ind w:left="5104" w:hanging="567"/>
    </w:pPr>
    <w:rPr>
      <w:sz w:val="26"/>
      <w:szCs w:val="26"/>
    </w:rPr>
  </w:style>
  <w:style w:type="paragraph" w:customStyle="1" w:styleId="a">
    <w:name w:val="Обычный+ без отступа"/>
    <w:basedOn w:val="a0"/>
    <w:rsid w:val="007E14CD"/>
    <w:pPr>
      <w:numPr>
        <w:numId w:val="39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0"/>
    <w:rsid w:val="007E14CD"/>
    <w:pPr>
      <w:tabs>
        <w:tab w:val="num" w:pos="5104"/>
      </w:tabs>
      <w:spacing w:before="120" w:line="240" w:lineRule="auto"/>
      <w:ind w:left="5104" w:hanging="567"/>
    </w:pPr>
    <w:rPr>
      <w:sz w:val="26"/>
      <w:szCs w:val="26"/>
    </w:rPr>
  </w:style>
  <w:style w:type="paragraph" w:customStyle="1" w:styleId="a">
    <w:name w:val="Обычный+ без отступа"/>
    <w:basedOn w:val="a0"/>
    <w:rsid w:val="007E14CD"/>
    <w:pPr>
      <w:numPr>
        <w:numId w:val="39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2537-50AB-4563-8DA1-4806CBC4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20</cp:revision>
  <cp:lastPrinted>2019-02-12T06:52:00Z</cp:lastPrinted>
  <dcterms:created xsi:type="dcterms:W3CDTF">2018-02-01T00:38:00Z</dcterms:created>
  <dcterms:modified xsi:type="dcterms:W3CDTF">2019-02-12T06:52:00Z</dcterms:modified>
</cp:coreProperties>
</file>