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83F63">
        <w:rPr>
          <w:b/>
          <w:bCs/>
          <w:iCs/>
          <w:snapToGrid/>
          <w:spacing w:val="40"/>
          <w:sz w:val="29"/>
          <w:szCs w:val="29"/>
        </w:rPr>
        <w:t>66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gramStart"/>
      <w:r w:rsidR="00283F63">
        <w:rPr>
          <w:b/>
          <w:bCs/>
          <w:iCs/>
          <w:snapToGrid/>
          <w:spacing w:val="40"/>
          <w:sz w:val="29"/>
          <w:szCs w:val="29"/>
        </w:rPr>
        <w:t>МИТ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Pr="0082501E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283F63" w:rsidRPr="00283F63">
        <w:rPr>
          <w:b/>
          <w:bCs/>
          <w:szCs w:val="28"/>
        </w:rPr>
        <w:t xml:space="preserve">«Расходные материалы и комплектующие для </w:t>
      </w:r>
      <w:proofErr w:type="gramStart"/>
      <w:r w:rsidR="00283F63" w:rsidRPr="00283F63">
        <w:rPr>
          <w:b/>
          <w:bCs/>
          <w:szCs w:val="28"/>
        </w:rPr>
        <w:t>ИТ</w:t>
      </w:r>
      <w:proofErr w:type="gramEnd"/>
      <w:r w:rsidR="00283F63" w:rsidRPr="00283F63">
        <w:rPr>
          <w:b/>
          <w:bCs/>
          <w:szCs w:val="28"/>
        </w:rPr>
        <w:t xml:space="preserve"> для управления  Филиала</w:t>
      </w:r>
      <w:r w:rsidR="00283F63">
        <w:rPr>
          <w:b/>
          <w:bCs/>
          <w:szCs w:val="28"/>
        </w:rPr>
        <w:t>, СП ВЭС, СП ЗЭС АЭС» , лот 216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775C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775C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775CB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A775CB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283F63" w:rsidRPr="009A4308">
        <w:rPr>
          <w:i/>
          <w:sz w:val="26"/>
          <w:szCs w:val="26"/>
        </w:rPr>
        <w:t xml:space="preserve">«Расходные материалы и комплектующие для </w:t>
      </w:r>
      <w:proofErr w:type="gramStart"/>
      <w:r w:rsidR="00283F63" w:rsidRPr="009A4308">
        <w:rPr>
          <w:i/>
          <w:sz w:val="26"/>
          <w:szCs w:val="26"/>
        </w:rPr>
        <w:t>ИТ</w:t>
      </w:r>
      <w:proofErr w:type="gramEnd"/>
      <w:r w:rsidR="00283F63" w:rsidRPr="009A4308">
        <w:rPr>
          <w:i/>
          <w:sz w:val="26"/>
          <w:szCs w:val="26"/>
        </w:rPr>
        <w:t xml:space="preserve"> для управления  Филиала, СП ВЭС, СП ЗЭС АЭС»</w:t>
      </w:r>
      <w:r w:rsidR="00283F63" w:rsidRPr="00283F63">
        <w:rPr>
          <w:b w:val="0"/>
          <w:sz w:val="26"/>
          <w:szCs w:val="26"/>
        </w:rPr>
        <w:t xml:space="preserve"> , лот 216.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283F63" w:rsidRPr="00283F63">
        <w:rPr>
          <w:rFonts w:eastAsiaTheme="minorHAnsi"/>
          <w:b/>
          <w:bCs/>
          <w:i/>
          <w:snapToGrid/>
          <w:sz w:val="26"/>
          <w:szCs w:val="26"/>
        </w:rPr>
        <w:t>2 (две)</w:t>
      </w:r>
      <w:r w:rsidR="00283F63" w:rsidRPr="00283F63">
        <w:rPr>
          <w:rStyle w:val="a4"/>
          <w:sz w:val="24"/>
          <w:szCs w:val="24"/>
        </w:rPr>
        <w:t xml:space="preserve"> </w:t>
      </w:r>
      <w:r w:rsidRPr="00283F63">
        <w:rPr>
          <w:sz w:val="24"/>
          <w:szCs w:val="24"/>
        </w:rPr>
        <w:t>заяв</w:t>
      </w:r>
      <w:r w:rsidR="00283F63" w:rsidRPr="00283F6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3118"/>
      </w:tblGrid>
      <w:tr w:rsidR="00592298" w:rsidRPr="00664D4C" w:rsidTr="001F5B69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283F63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283F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83F63" w:rsidRPr="007A598F" w:rsidTr="00C9795D">
        <w:trPr>
          <w:trHeight w:val="330"/>
        </w:trPr>
        <w:tc>
          <w:tcPr>
            <w:tcW w:w="993" w:type="dxa"/>
            <w:vAlign w:val="center"/>
          </w:tcPr>
          <w:p w:rsidR="00283F63" w:rsidRPr="00EC38FF" w:rsidRDefault="00283F63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765F5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D765F5">
              <w:rPr>
                <w:b/>
                <w:i/>
                <w:sz w:val="26"/>
                <w:szCs w:val="26"/>
              </w:rPr>
              <w:t>-Амур"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2801112302/280101001 </w:t>
            </w:r>
            <w:r w:rsidRPr="00D765F5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3118" w:type="dxa"/>
          </w:tcPr>
          <w:p w:rsidR="00283F63" w:rsidRPr="00D765F5" w:rsidRDefault="00283F63" w:rsidP="00283F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sz w:val="26"/>
                <w:szCs w:val="26"/>
              </w:rPr>
              <w:t>14.12.2018 10:45</w:t>
            </w:r>
          </w:p>
        </w:tc>
      </w:tr>
      <w:tr w:rsidR="00283F63" w:rsidRPr="00455714" w:rsidTr="00C9795D">
        <w:trPr>
          <w:trHeight w:val="378"/>
        </w:trPr>
        <w:tc>
          <w:tcPr>
            <w:tcW w:w="993" w:type="dxa"/>
            <w:vAlign w:val="center"/>
          </w:tcPr>
          <w:p w:rsidR="00283F63" w:rsidRPr="00455714" w:rsidRDefault="00283F63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"ИНФОРМАТИКА"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2801216679/280101001 </w:t>
            </w:r>
            <w:r w:rsidRPr="00D765F5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3118" w:type="dxa"/>
          </w:tcPr>
          <w:p w:rsidR="00283F63" w:rsidRPr="00D765F5" w:rsidRDefault="00283F63" w:rsidP="00283F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sz w:val="26"/>
                <w:szCs w:val="26"/>
              </w:rPr>
              <w:t>18.12.2018 02:30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F63" w:rsidRPr="00B33B34" w:rsidRDefault="00283F63" w:rsidP="00283F6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283F63" w:rsidRPr="00B33B34" w:rsidRDefault="00283F63" w:rsidP="00283F6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33B34">
        <w:rPr>
          <w:bCs/>
          <w:i/>
          <w:iCs/>
          <w:sz w:val="26"/>
          <w:szCs w:val="26"/>
        </w:rPr>
        <w:t>соответствующими</w:t>
      </w:r>
      <w:proofErr w:type="gramEnd"/>
      <w:r w:rsidRPr="00B33B3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6E69CD" w:rsidRDefault="00283F63" w:rsidP="00283F63">
      <w:pPr>
        <w:pStyle w:val="aa"/>
        <w:numPr>
          <w:ilvl w:val="0"/>
          <w:numId w:val="20"/>
        </w:numPr>
        <w:tabs>
          <w:tab w:val="left" w:pos="567"/>
        </w:tabs>
        <w:spacing w:line="240" w:lineRule="auto"/>
        <w:ind w:left="0" w:firstLine="284"/>
        <w:rPr>
          <w:bCs/>
          <w:i/>
          <w:iCs/>
          <w:sz w:val="26"/>
          <w:szCs w:val="26"/>
        </w:rPr>
      </w:pPr>
      <w:r w:rsidRPr="00B33B34">
        <w:rPr>
          <w:bCs/>
          <w:i/>
          <w:iCs/>
          <w:sz w:val="26"/>
          <w:szCs w:val="26"/>
        </w:rPr>
        <w:t>О проведении переторжки</w:t>
      </w:r>
    </w:p>
    <w:p w:rsidR="00283F63" w:rsidRPr="0082501E" w:rsidRDefault="00283F63" w:rsidP="00283F63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283F63" w:rsidRPr="00A53D68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83F63" w:rsidRPr="00192224" w:rsidRDefault="00283F63" w:rsidP="00283F6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2977"/>
        <w:gridCol w:w="4819"/>
      </w:tblGrid>
      <w:tr w:rsidR="00283F63" w:rsidRPr="0068093F" w:rsidTr="006A3AF2">
        <w:trPr>
          <w:trHeight w:val="436"/>
        </w:trPr>
        <w:tc>
          <w:tcPr>
            <w:tcW w:w="421" w:type="dxa"/>
            <w:hideMark/>
          </w:tcPr>
          <w:p w:rsidR="00283F63" w:rsidRPr="0068093F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283F63" w:rsidRPr="0068093F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283F63" w:rsidRPr="0068093F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2977" w:type="dxa"/>
          </w:tcPr>
          <w:p w:rsidR="00283F63" w:rsidRPr="0068093F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4819" w:type="dxa"/>
            <w:hideMark/>
          </w:tcPr>
          <w:p w:rsidR="00283F63" w:rsidRPr="0068093F" w:rsidRDefault="00283F63" w:rsidP="006A3AF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</w:tr>
      <w:tr w:rsidR="00283F63" w:rsidRPr="004A7CA3" w:rsidTr="006A3AF2">
        <w:trPr>
          <w:trHeight w:val="288"/>
        </w:trPr>
        <w:tc>
          <w:tcPr>
            <w:tcW w:w="421" w:type="dxa"/>
          </w:tcPr>
          <w:p w:rsidR="00283F63" w:rsidRPr="00134541" w:rsidRDefault="00283F63" w:rsidP="006A3AF2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sz w:val="26"/>
                <w:szCs w:val="26"/>
              </w:rPr>
              <w:t>14.12.2018 10:45</w:t>
            </w:r>
          </w:p>
        </w:tc>
        <w:tc>
          <w:tcPr>
            <w:tcW w:w="2977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765F5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D765F5">
              <w:rPr>
                <w:b/>
                <w:i/>
                <w:sz w:val="26"/>
                <w:szCs w:val="26"/>
              </w:rPr>
              <w:t>-Амур"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2801112302/280101001 </w:t>
            </w:r>
            <w:r w:rsidRPr="00D765F5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819" w:type="dxa"/>
            <w:vAlign w:val="center"/>
          </w:tcPr>
          <w:p w:rsidR="00283F63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sz w:val="26"/>
                <w:szCs w:val="26"/>
              </w:rPr>
              <w:t xml:space="preserve">1 576 271.19  </w:t>
            </w:r>
            <w:r w:rsidRPr="00D40157">
              <w:rPr>
                <w:sz w:val="26"/>
                <w:szCs w:val="26"/>
              </w:rPr>
              <w:t xml:space="preserve"> руб. без НДС </w:t>
            </w:r>
            <w:proofErr w:type="gramEnd"/>
          </w:p>
          <w:p w:rsidR="00283F63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D40157">
              <w:rPr>
                <w:sz w:val="26"/>
                <w:szCs w:val="26"/>
              </w:rPr>
              <w:t xml:space="preserve">Суммарная стоимость единичных расценок предлагаемой продукции </w:t>
            </w:r>
            <w:r w:rsidRPr="00D40157">
              <w:rPr>
                <w:sz w:val="26"/>
                <w:szCs w:val="26"/>
              </w:rPr>
              <w:lastRenderedPageBreak/>
              <w:t>(работ, услуг) –</w:t>
            </w:r>
            <w:r>
              <w:rPr>
                <w:sz w:val="26"/>
                <w:szCs w:val="26"/>
              </w:rPr>
              <w:t xml:space="preserve">  309 785,04 </w:t>
            </w:r>
            <w:r w:rsidRPr="00D40157">
              <w:rPr>
                <w:sz w:val="26"/>
                <w:szCs w:val="26"/>
              </w:rPr>
              <w:t>руб. без НДС</w:t>
            </w:r>
          </w:p>
          <w:p w:rsidR="00283F63" w:rsidRPr="00A429CE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</w:p>
        </w:tc>
      </w:tr>
      <w:tr w:rsidR="00283F63" w:rsidRPr="004A7CA3" w:rsidTr="006A3AF2">
        <w:trPr>
          <w:trHeight w:val="288"/>
        </w:trPr>
        <w:tc>
          <w:tcPr>
            <w:tcW w:w="421" w:type="dxa"/>
          </w:tcPr>
          <w:p w:rsidR="00283F63" w:rsidRPr="00134541" w:rsidRDefault="00283F63" w:rsidP="006A3AF2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lastRenderedPageBreak/>
              <w:t>2</w:t>
            </w:r>
          </w:p>
        </w:tc>
        <w:tc>
          <w:tcPr>
            <w:tcW w:w="1530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sz w:val="26"/>
                <w:szCs w:val="26"/>
              </w:rPr>
              <w:t>18.12.2018 02:30</w:t>
            </w:r>
          </w:p>
        </w:tc>
        <w:tc>
          <w:tcPr>
            <w:tcW w:w="2977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"ИНФОРМАТИКА"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2801216679/280101001 </w:t>
            </w:r>
            <w:r w:rsidRPr="00D765F5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4819" w:type="dxa"/>
            <w:vAlign w:val="center"/>
          </w:tcPr>
          <w:p w:rsidR="00283F63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sz w:val="26"/>
                <w:szCs w:val="26"/>
              </w:rPr>
              <w:t xml:space="preserve">1 576 271.19  </w:t>
            </w:r>
            <w:r w:rsidRPr="00D40157">
              <w:rPr>
                <w:sz w:val="26"/>
                <w:szCs w:val="26"/>
              </w:rPr>
              <w:t xml:space="preserve"> руб. без НДС </w:t>
            </w:r>
            <w:proofErr w:type="gramEnd"/>
          </w:p>
          <w:p w:rsidR="00283F63" w:rsidRPr="00A429CE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D40157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–</w:t>
            </w:r>
            <w:r>
              <w:rPr>
                <w:sz w:val="26"/>
                <w:szCs w:val="26"/>
              </w:rPr>
              <w:t xml:space="preserve">  319 567,73 </w:t>
            </w:r>
            <w:r w:rsidRPr="00D40157">
              <w:rPr>
                <w:sz w:val="26"/>
                <w:szCs w:val="26"/>
              </w:rPr>
              <w:t>руб. без НДС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283F63" w:rsidRDefault="00283F63" w:rsidP="00283F63">
      <w:pPr>
        <w:pStyle w:val="aa"/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4564"/>
        <w:gridCol w:w="4064"/>
      </w:tblGrid>
      <w:tr w:rsidR="00283F63" w:rsidRPr="0068093F" w:rsidTr="006A3AF2">
        <w:trPr>
          <w:trHeight w:val="333"/>
        </w:trPr>
        <w:tc>
          <w:tcPr>
            <w:tcW w:w="853" w:type="dxa"/>
          </w:tcPr>
          <w:p w:rsidR="00283F63" w:rsidRPr="0068093F" w:rsidRDefault="00283F63" w:rsidP="006A3AF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4564" w:type="dxa"/>
          </w:tcPr>
          <w:p w:rsidR="00283F63" w:rsidRPr="0068093F" w:rsidRDefault="00283F63" w:rsidP="006A3AF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064" w:type="dxa"/>
          </w:tcPr>
          <w:p w:rsidR="00283F63" w:rsidRPr="0068093F" w:rsidRDefault="00283F63" w:rsidP="006A3AF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83F63" w:rsidTr="006A3AF2">
        <w:trPr>
          <w:trHeight w:val="230"/>
        </w:trPr>
        <w:tc>
          <w:tcPr>
            <w:tcW w:w="853" w:type="dxa"/>
          </w:tcPr>
          <w:p w:rsidR="00283F63" w:rsidRDefault="00283F63" w:rsidP="006A3AF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64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765F5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D765F5">
              <w:rPr>
                <w:b/>
                <w:i/>
                <w:sz w:val="26"/>
                <w:szCs w:val="26"/>
              </w:rPr>
              <w:t>-Амур"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2801112302/280101001 </w:t>
            </w:r>
            <w:r w:rsidRPr="00D765F5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064" w:type="dxa"/>
          </w:tcPr>
          <w:p w:rsidR="00283F63" w:rsidRPr="00B33B34" w:rsidRDefault="00283F63" w:rsidP="006A3AF2">
            <w:r w:rsidRPr="00B33B34">
              <w:rPr>
                <w:sz w:val="26"/>
                <w:szCs w:val="26"/>
              </w:rPr>
              <w:t>нет разногласий</w:t>
            </w:r>
          </w:p>
        </w:tc>
      </w:tr>
      <w:tr w:rsidR="00283F63" w:rsidTr="006A3AF2">
        <w:trPr>
          <w:trHeight w:val="230"/>
        </w:trPr>
        <w:tc>
          <w:tcPr>
            <w:tcW w:w="853" w:type="dxa"/>
          </w:tcPr>
          <w:p w:rsidR="00283F63" w:rsidRDefault="00283F63" w:rsidP="006A3AF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64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"ИНФОРМАТИКА"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2801216679/280101001 </w:t>
            </w:r>
            <w:r w:rsidRPr="00D765F5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4064" w:type="dxa"/>
          </w:tcPr>
          <w:p w:rsidR="00283F63" w:rsidRPr="00B33B34" w:rsidRDefault="00283F63" w:rsidP="006A3AF2">
            <w:r w:rsidRPr="00B33B34">
              <w:rPr>
                <w:sz w:val="26"/>
                <w:szCs w:val="26"/>
              </w:rPr>
              <w:t>нет разногласий</w:t>
            </w:r>
          </w:p>
        </w:tc>
      </w:tr>
    </w:tbl>
    <w:p w:rsidR="00283F63" w:rsidRPr="00A53D68" w:rsidRDefault="00283F63" w:rsidP="00283F6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283F63" w:rsidRPr="004F59A6" w:rsidRDefault="00283F63" w:rsidP="00283F6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F59A6">
        <w:rPr>
          <w:sz w:val="26"/>
          <w:szCs w:val="26"/>
        </w:rPr>
        <w:t>Провести переторжку;</w:t>
      </w:r>
    </w:p>
    <w:p w:rsidR="00283F63" w:rsidRPr="002B21F7" w:rsidRDefault="00283F63" w:rsidP="00ED6220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4F59A6">
        <w:rPr>
          <w:sz w:val="26"/>
          <w:szCs w:val="26"/>
        </w:rPr>
        <w:t>Предметом</w:t>
      </w:r>
      <w:r w:rsidRPr="00470B44">
        <w:rPr>
          <w:sz w:val="26"/>
          <w:szCs w:val="26"/>
        </w:rPr>
        <w:t xml:space="preserve"> переторжки является </w:t>
      </w:r>
      <w:r w:rsidR="00ED6220">
        <w:rPr>
          <w:b/>
          <w:i/>
          <w:sz w:val="26"/>
          <w:szCs w:val="26"/>
        </w:rPr>
        <w:t>с</w:t>
      </w:r>
      <w:r w:rsidR="00ED6220" w:rsidRPr="00ED6220">
        <w:rPr>
          <w:b/>
          <w:i/>
          <w:sz w:val="26"/>
          <w:szCs w:val="26"/>
        </w:rPr>
        <w:t>уммарная стоимость единичных расценок предлагаемой продукции (работ, услуг)</w:t>
      </w:r>
      <w:r w:rsidR="00ED6220"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384703">
        <w:rPr>
          <w:b/>
          <w:i/>
          <w:sz w:val="26"/>
          <w:szCs w:val="26"/>
        </w:rPr>
        <w:t>критерий оценки № 2</w:t>
      </w:r>
      <w:r>
        <w:rPr>
          <w:sz w:val="26"/>
          <w:szCs w:val="26"/>
        </w:rPr>
        <w:t xml:space="preserve"> «</w:t>
      </w:r>
      <w:r w:rsidRPr="00384703">
        <w:rPr>
          <w:sz w:val="26"/>
          <w:szCs w:val="26"/>
        </w:rPr>
        <w:t>опыт выполнения аналогичных профилю лота работ</w:t>
      </w:r>
      <w:r>
        <w:rPr>
          <w:sz w:val="26"/>
          <w:szCs w:val="26"/>
        </w:rPr>
        <w:t>»</w:t>
      </w:r>
      <w:r w:rsidRPr="00384703">
        <w:rPr>
          <w:sz w:val="26"/>
          <w:szCs w:val="26"/>
        </w:rPr>
        <w:t>.</w:t>
      </w:r>
    </w:p>
    <w:p w:rsidR="00283F63" w:rsidRPr="00F76D2E" w:rsidRDefault="00283F63" w:rsidP="00283F6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317"/>
        <w:gridCol w:w="4253"/>
        <w:gridCol w:w="1395"/>
      </w:tblGrid>
      <w:tr w:rsidR="00283F63" w:rsidRPr="0068093F" w:rsidTr="006A3AF2">
        <w:trPr>
          <w:trHeight w:val="427"/>
          <w:tblHeader/>
        </w:trPr>
        <w:tc>
          <w:tcPr>
            <w:tcW w:w="652" w:type="dxa"/>
            <w:vAlign w:val="center"/>
          </w:tcPr>
          <w:p w:rsidR="00283F63" w:rsidRPr="0068093F" w:rsidRDefault="00283F63" w:rsidP="006A3AF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283F63" w:rsidRPr="0068093F" w:rsidRDefault="00283F63" w:rsidP="006A3AF2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3317" w:type="dxa"/>
            <w:vAlign w:val="center"/>
          </w:tcPr>
          <w:p w:rsidR="00283F63" w:rsidRPr="0068093F" w:rsidRDefault="00283F63" w:rsidP="006A3AF2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4253" w:type="dxa"/>
          </w:tcPr>
          <w:p w:rsidR="00283F63" w:rsidRPr="0068093F" w:rsidRDefault="00283F63" w:rsidP="006A3AF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</w:p>
        </w:tc>
        <w:tc>
          <w:tcPr>
            <w:tcW w:w="1395" w:type="dxa"/>
          </w:tcPr>
          <w:p w:rsidR="00283F63" w:rsidRPr="0068093F" w:rsidRDefault="00283F63" w:rsidP="006A3AF2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283F63" w:rsidRPr="0068093F" w:rsidRDefault="00283F63" w:rsidP="006A3AF2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283F63" w:rsidRPr="00455714" w:rsidTr="006A3AF2">
        <w:trPr>
          <w:trHeight w:val="385"/>
        </w:trPr>
        <w:tc>
          <w:tcPr>
            <w:tcW w:w="652" w:type="dxa"/>
            <w:vAlign w:val="center"/>
          </w:tcPr>
          <w:p w:rsidR="00283F63" w:rsidRPr="00455714" w:rsidRDefault="00283F63" w:rsidP="00283F63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765F5">
              <w:rPr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D765F5">
              <w:rPr>
                <w:b/>
                <w:i/>
                <w:sz w:val="26"/>
                <w:szCs w:val="26"/>
              </w:rPr>
              <w:t>-Амур"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2801112302/280101001 </w:t>
            </w:r>
            <w:r w:rsidRPr="00D765F5">
              <w:rPr>
                <w:sz w:val="26"/>
                <w:szCs w:val="26"/>
              </w:rPr>
              <w:br/>
              <w:t>ОГРН 1062801070144</w:t>
            </w:r>
          </w:p>
        </w:tc>
        <w:tc>
          <w:tcPr>
            <w:tcW w:w="4253" w:type="dxa"/>
            <w:vAlign w:val="center"/>
          </w:tcPr>
          <w:p w:rsidR="00283F63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sz w:val="26"/>
                <w:szCs w:val="26"/>
              </w:rPr>
              <w:t xml:space="preserve">1 576 271.19  </w:t>
            </w:r>
            <w:r w:rsidRPr="00D40157">
              <w:rPr>
                <w:sz w:val="26"/>
                <w:szCs w:val="26"/>
              </w:rPr>
              <w:t xml:space="preserve"> руб. без НДС </w:t>
            </w:r>
            <w:proofErr w:type="gramEnd"/>
          </w:p>
          <w:p w:rsidR="00283F63" w:rsidRPr="00A429CE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0157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–</w:t>
            </w:r>
            <w:r>
              <w:rPr>
                <w:sz w:val="26"/>
                <w:szCs w:val="26"/>
              </w:rPr>
              <w:t xml:space="preserve">  309 785,04 </w:t>
            </w:r>
            <w:r w:rsidRPr="00D40157">
              <w:rPr>
                <w:sz w:val="26"/>
                <w:szCs w:val="26"/>
              </w:rPr>
              <w:t>руб. без НДС</w:t>
            </w:r>
          </w:p>
        </w:tc>
        <w:tc>
          <w:tcPr>
            <w:tcW w:w="1395" w:type="dxa"/>
          </w:tcPr>
          <w:p w:rsidR="00283F63" w:rsidRPr="00455714" w:rsidRDefault="00283F63" w:rsidP="006A3AF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283F63" w:rsidRPr="00455714" w:rsidTr="006A3AF2">
        <w:trPr>
          <w:trHeight w:val="385"/>
        </w:trPr>
        <w:tc>
          <w:tcPr>
            <w:tcW w:w="652" w:type="dxa"/>
            <w:vAlign w:val="center"/>
          </w:tcPr>
          <w:p w:rsidR="00283F63" w:rsidRPr="00455714" w:rsidRDefault="00283F63" w:rsidP="00283F63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</w:tcPr>
          <w:p w:rsidR="00283F63" w:rsidRPr="00D765F5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b/>
                <w:i/>
                <w:sz w:val="26"/>
                <w:szCs w:val="26"/>
              </w:rPr>
              <w:t>ООО "ИНФОРМАТИКА"</w:t>
            </w:r>
            <w:r w:rsidRPr="00D765F5">
              <w:rPr>
                <w:sz w:val="26"/>
                <w:szCs w:val="26"/>
              </w:rPr>
              <w:t xml:space="preserve"> </w:t>
            </w:r>
            <w:r w:rsidRPr="00D765F5">
              <w:rPr>
                <w:sz w:val="26"/>
                <w:szCs w:val="26"/>
              </w:rPr>
              <w:br/>
              <w:t xml:space="preserve">ИНН/КПП 2801216679/280101001 </w:t>
            </w:r>
            <w:r w:rsidRPr="00D765F5">
              <w:rPr>
                <w:sz w:val="26"/>
                <w:szCs w:val="26"/>
              </w:rPr>
              <w:br/>
              <w:t>ОГРН 1162801051005</w:t>
            </w:r>
          </w:p>
        </w:tc>
        <w:tc>
          <w:tcPr>
            <w:tcW w:w="4253" w:type="dxa"/>
            <w:vAlign w:val="center"/>
          </w:tcPr>
          <w:p w:rsidR="00283F63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D40157">
              <w:rPr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sz w:val="26"/>
                <w:szCs w:val="26"/>
              </w:rPr>
              <w:t xml:space="preserve">1 576 271.19  </w:t>
            </w:r>
            <w:r w:rsidRPr="00D40157">
              <w:rPr>
                <w:sz w:val="26"/>
                <w:szCs w:val="26"/>
              </w:rPr>
              <w:t xml:space="preserve"> руб. без НДС </w:t>
            </w:r>
            <w:proofErr w:type="gramEnd"/>
          </w:p>
          <w:p w:rsidR="00283F63" w:rsidRPr="00A429CE" w:rsidRDefault="00283F63" w:rsidP="006A3AF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D40157">
              <w:rPr>
                <w:sz w:val="26"/>
                <w:szCs w:val="26"/>
              </w:rPr>
              <w:t>Суммарная стоимость единичных расценок предлагаемой продукции (работ, услуг) –</w:t>
            </w:r>
            <w:r>
              <w:rPr>
                <w:sz w:val="26"/>
                <w:szCs w:val="26"/>
              </w:rPr>
              <w:t xml:space="preserve">  319 567,73 </w:t>
            </w:r>
            <w:r w:rsidRPr="00D40157">
              <w:rPr>
                <w:sz w:val="26"/>
                <w:szCs w:val="26"/>
              </w:rPr>
              <w:t>руб. без НДС</w:t>
            </w:r>
          </w:p>
        </w:tc>
        <w:tc>
          <w:tcPr>
            <w:tcW w:w="1395" w:type="dxa"/>
          </w:tcPr>
          <w:p w:rsidR="00283F63" w:rsidRPr="00455714" w:rsidRDefault="00283F63" w:rsidP="006A3AF2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83F63" w:rsidRPr="00455714" w:rsidRDefault="00283F63" w:rsidP="00283F63">
      <w:pPr>
        <w:pStyle w:val="a"/>
        <w:numPr>
          <w:ilvl w:val="0"/>
          <w:numId w:val="0"/>
        </w:numPr>
        <w:tabs>
          <w:tab w:val="left" w:pos="851"/>
          <w:tab w:val="left" w:pos="1134"/>
        </w:tabs>
        <w:spacing w:before="0" w:line="240" w:lineRule="auto"/>
        <w:rPr>
          <w:sz w:val="24"/>
          <w:szCs w:val="24"/>
        </w:rPr>
      </w:pPr>
    </w:p>
    <w:p w:rsidR="00283F63" w:rsidRPr="000D1129" w:rsidRDefault="00283F63" w:rsidP="00283F6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 w:rsidRPr="00B33B34">
        <w:rPr>
          <w:b/>
          <w:i/>
          <w:sz w:val="26"/>
          <w:szCs w:val="26"/>
        </w:rPr>
        <w:t>за</w:t>
      </w:r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283F63" w:rsidRPr="00470B44" w:rsidRDefault="00283F63" w:rsidP="00283F63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 w:rsidR="00A775CB">
        <w:rPr>
          <w:sz w:val="26"/>
          <w:szCs w:val="26"/>
        </w:rPr>
        <w:t>14.</w:t>
      </w:r>
      <w:r>
        <w:rPr>
          <w:sz w:val="26"/>
          <w:szCs w:val="26"/>
        </w:rPr>
        <w:t>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11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283F63" w:rsidRPr="00470B44" w:rsidRDefault="00283F63" w:rsidP="00283F6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ED6220" w:rsidRDefault="00ED622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4AA" w:rsidRDefault="004E54AA" w:rsidP="00355095">
      <w:pPr>
        <w:spacing w:line="240" w:lineRule="auto"/>
      </w:pPr>
      <w:r>
        <w:separator/>
      </w:r>
    </w:p>
  </w:endnote>
  <w:endnote w:type="continuationSeparator" w:id="0">
    <w:p w:rsidR="004E54AA" w:rsidRDefault="004E54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5C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775C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4AA" w:rsidRDefault="004E54AA" w:rsidP="00355095">
      <w:pPr>
        <w:spacing w:line="240" w:lineRule="auto"/>
      </w:pPr>
      <w:r>
        <w:separator/>
      </w:r>
    </w:p>
  </w:footnote>
  <w:footnote w:type="continuationSeparator" w:id="0">
    <w:p w:rsidR="004E54AA" w:rsidRDefault="004E54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283F63">
      <w:rPr>
        <w:i/>
        <w:sz w:val="20"/>
      </w:rPr>
      <w:t xml:space="preserve"> 216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75E2D176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2"/>
  </w:num>
  <w:num w:numId="36">
    <w:abstractNumId w:val="6"/>
  </w:num>
  <w:num w:numId="37">
    <w:abstractNumId w:val="0"/>
  </w:num>
  <w:num w:numId="38">
    <w:abstractNumId w:val="11"/>
  </w:num>
  <w:num w:numId="39">
    <w:abstractNumId w:val="5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3734D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3F63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54AA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4308"/>
    <w:rsid w:val="009A652F"/>
    <w:rsid w:val="009A6ACF"/>
    <w:rsid w:val="009C6C14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775CB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1465C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522E"/>
    <w:rsid w:val="00EA7C56"/>
    <w:rsid w:val="00EB0EC9"/>
    <w:rsid w:val="00EC703D"/>
    <w:rsid w:val="00ED0444"/>
    <w:rsid w:val="00ED6220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283F6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7EF2F-284B-418C-A3F7-49D90BA7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24</cp:revision>
  <cp:lastPrinted>2018-12-27T06:55:00Z</cp:lastPrinted>
  <dcterms:created xsi:type="dcterms:W3CDTF">2018-02-01T00:38:00Z</dcterms:created>
  <dcterms:modified xsi:type="dcterms:W3CDTF">2019-01-10T00:59:00Z</dcterms:modified>
</cp:coreProperties>
</file>