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1C6AF0">
        <w:rPr>
          <w:b/>
          <w:bCs/>
          <w:iCs/>
          <w:snapToGrid/>
          <w:spacing w:val="40"/>
          <w:sz w:val="29"/>
          <w:szCs w:val="29"/>
        </w:rPr>
        <w:t>35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3B5EFA">
        <w:rPr>
          <w:b/>
          <w:bCs/>
          <w:iCs/>
          <w:snapToGrid/>
          <w:spacing w:val="40"/>
          <w:sz w:val="29"/>
          <w:szCs w:val="29"/>
        </w:rPr>
        <w:t>МР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Pr="001C6AF0" w:rsidRDefault="00BA7D6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1C6AF0" w:rsidRPr="001C6AF0">
        <w:rPr>
          <w:b/>
          <w:bCs/>
          <w:sz w:val="26"/>
          <w:szCs w:val="26"/>
        </w:rPr>
        <w:t>Подстанционный железобетон, закупка 97 раздел 1.2 ГКПЗ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A32D4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A32D4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06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="00A32D49">
              <w:rPr>
                <w:b/>
                <w:bCs/>
                <w:snapToGrid/>
                <w:sz w:val="26"/>
                <w:szCs w:val="26"/>
                <w:lang w:eastAsia="en-US"/>
              </w:rPr>
              <w:t>03</w:t>
            </w:r>
            <w:bookmarkStart w:id="2" w:name="_GoBack"/>
            <w:bookmarkEnd w:id="2"/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1C6AF0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1C6AF0" w:rsidRPr="001C6AF0">
        <w:rPr>
          <w:b w:val="0"/>
          <w:sz w:val="24"/>
          <w:szCs w:val="24"/>
        </w:rPr>
        <w:t>Подстанционный железобетон, закупка 97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3B5EFA" w:rsidRPr="003B5EFA">
        <w:rPr>
          <w:bCs/>
          <w:snapToGrid/>
          <w:sz w:val="24"/>
          <w:szCs w:val="24"/>
        </w:rPr>
        <w:t xml:space="preserve">2 (две) </w:t>
      </w:r>
      <w:r w:rsidRPr="003B5EFA">
        <w:rPr>
          <w:b/>
          <w:bCs/>
          <w:i/>
          <w:snapToGrid/>
          <w:sz w:val="24"/>
          <w:szCs w:val="24"/>
        </w:rPr>
        <w:t>заявок</w:t>
      </w:r>
      <w:r w:rsidRPr="003B5EFA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4394"/>
        <w:gridCol w:w="2268"/>
        <w:gridCol w:w="1843"/>
      </w:tblGrid>
      <w:tr w:rsidR="001C6AF0" w:rsidRPr="001C6AF0" w:rsidTr="00A7057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F0" w:rsidRPr="001C6AF0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1C6AF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F0" w:rsidRPr="001C6AF0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1C6AF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F0" w:rsidRPr="001C6AF0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1C6AF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F0" w:rsidRPr="001C6AF0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1C6AF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1C6AF0" w:rsidRPr="001C6AF0" w:rsidTr="00A7057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F0" w:rsidRPr="001C6AF0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6AF0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F0" w:rsidRPr="001C6AF0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6AF0">
              <w:rPr>
                <w:rFonts w:eastAsia="Calibri"/>
                <w:snapToGrid/>
                <w:sz w:val="24"/>
                <w:szCs w:val="24"/>
                <w:lang w:eastAsia="en-US"/>
              </w:rPr>
              <w:t>АО  «Темерсо» (ИНН/КПП 3810047490/381001001 ОГРН 1073810003596)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F0" w:rsidRPr="001C6AF0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1C6AF0">
              <w:rPr>
                <w:rFonts w:eastAsia="Calibri"/>
                <w:snapToGrid/>
                <w:sz w:val="24"/>
                <w:szCs w:val="24"/>
                <w:lang w:eastAsia="en-US"/>
              </w:rPr>
              <w:t>670 020,00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F0" w:rsidRPr="001C6AF0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6AF0">
              <w:rPr>
                <w:rFonts w:eastAsia="Calibri"/>
                <w:snapToGrid/>
                <w:sz w:val="24"/>
                <w:szCs w:val="24"/>
                <w:lang w:eastAsia="en-US"/>
              </w:rPr>
              <w:t>05.02.2019 16:26</w:t>
            </w:r>
          </w:p>
        </w:tc>
      </w:tr>
      <w:tr w:rsidR="001C6AF0" w:rsidRPr="001C6AF0" w:rsidTr="00A7057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F0" w:rsidRPr="001C6AF0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6AF0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F0" w:rsidRPr="001C6AF0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6AF0">
              <w:rPr>
                <w:rFonts w:eastAsia="Calibri"/>
                <w:snapToGrid/>
                <w:sz w:val="24"/>
                <w:szCs w:val="24"/>
                <w:lang w:eastAsia="en-US"/>
              </w:rPr>
              <w:t>ООО «РесурсИнвестСтрой» (ИНН/КПП 3810320798/381201001 ОГРН 1113850021713)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F0" w:rsidRPr="001C6AF0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1C6AF0">
              <w:rPr>
                <w:rFonts w:eastAsia="Calibri"/>
                <w:snapToGrid/>
                <w:sz w:val="24"/>
                <w:szCs w:val="24"/>
                <w:lang w:eastAsia="en-US"/>
              </w:rPr>
              <w:t>668 766,00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F0" w:rsidRPr="001C6AF0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6AF0">
              <w:rPr>
                <w:rFonts w:eastAsia="Calibri"/>
                <w:snapToGrid/>
                <w:sz w:val="24"/>
                <w:szCs w:val="24"/>
                <w:lang w:eastAsia="en-US"/>
              </w:rPr>
              <w:t>06.02.2019 01:10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>
        <w:rPr>
          <w:sz w:val="24"/>
          <w:szCs w:val="24"/>
        </w:rPr>
        <w:t xml:space="preserve">0 (ноль) </w:t>
      </w:r>
      <w:r w:rsidRPr="00C36A4F">
        <w:rPr>
          <w:sz w:val="24"/>
          <w:szCs w:val="24"/>
        </w:rPr>
        <w:t>заявок.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1C6AF0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B5EFA" w:rsidRPr="003B5EFA" w:rsidRDefault="003B5EFA" w:rsidP="003B5EFA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3B5EFA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3B5EFA" w:rsidRPr="003B5EFA" w:rsidRDefault="003B5EFA" w:rsidP="003B5EFA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3B5EFA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3B5EFA" w:rsidRPr="003B5EFA" w:rsidRDefault="003B5EFA" w:rsidP="003B5EFA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3B5EFA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3B5EFA" w:rsidRDefault="006E69CD" w:rsidP="008A3530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A83440">
      <w:pPr>
        <w:pStyle w:val="a9"/>
        <w:spacing w:line="240" w:lineRule="auto"/>
        <w:ind w:left="927" w:hanging="927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3B5EFA" w:rsidRPr="003B5EFA" w:rsidRDefault="003B5EFA" w:rsidP="003B5EF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B5EFA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3B5EFA">
        <w:rPr>
          <w:b/>
          <w:bCs/>
          <w:i/>
          <w:iCs/>
          <w:snapToGrid/>
          <w:sz w:val="24"/>
          <w:szCs w:val="24"/>
        </w:rPr>
        <w:t xml:space="preserve"> « О рассмотрении результатов оценки заявок»</w:t>
      </w:r>
    </w:p>
    <w:p w:rsidR="003B5EFA" w:rsidRPr="003B5EFA" w:rsidRDefault="003B5EFA" w:rsidP="003B5EFA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3B5EFA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B5EFA" w:rsidRPr="003B5EFA" w:rsidRDefault="003B5EFA" w:rsidP="003B5EFA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3B5EFA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4394"/>
        <w:gridCol w:w="2268"/>
        <w:gridCol w:w="1843"/>
      </w:tblGrid>
      <w:tr w:rsidR="001C6AF0" w:rsidRPr="001C6AF0" w:rsidTr="00A7057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F0" w:rsidRPr="001C6AF0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1C6AF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F0" w:rsidRPr="001C6AF0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1C6AF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AF0" w:rsidRPr="001C6AF0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1C6AF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F0" w:rsidRPr="001C6AF0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1C6AF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1C6AF0" w:rsidRPr="001C6AF0" w:rsidTr="00A7057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F0" w:rsidRPr="001C6AF0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6AF0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F0" w:rsidRPr="001C6AF0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6AF0">
              <w:rPr>
                <w:rFonts w:eastAsia="Calibri"/>
                <w:snapToGrid/>
                <w:sz w:val="24"/>
                <w:szCs w:val="24"/>
                <w:lang w:eastAsia="en-US"/>
              </w:rPr>
              <w:t>АО  «Темерсо» (ИНН/КПП 3810047490/381001001 ОГРН 1073810003596)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F0" w:rsidRPr="001C6AF0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1C6AF0">
              <w:rPr>
                <w:rFonts w:eastAsia="Calibri"/>
                <w:snapToGrid/>
                <w:sz w:val="24"/>
                <w:szCs w:val="24"/>
                <w:lang w:eastAsia="en-US"/>
              </w:rPr>
              <w:t>670 020,00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F0" w:rsidRPr="001C6AF0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6AF0">
              <w:rPr>
                <w:rFonts w:eastAsia="Calibri"/>
                <w:snapToGrid/>
                <w:sz w:val="24"/>
                <w:szCs w:val="24"/>
                <w:lang w:eastAsia="en-US"/>
              </w:rPr>
              <w:t>05.02.2019 16:26</w:t>
            </w:r>
          </w:p>
        </w:tc>
      </w:tr>
      <w:tr w:rsidR="001C6AF0" w:rsidRPr="001C6AF0" w:rsidTr="00A7057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F0" w:rsidRPr="001C6AF0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6AF0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F0" w:rsidRPr="001C6AF0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6AF0">
              <w:rPr>
                <w:rFonts w:eastAsia="Calibri"/>
                <w:snapToGrid/>
                <w:sz w:val="24"/>
                <w:szCs w:val="24"/>
                <w:lang w:eastAsia="en-US"/>
              </w:rPr>
              <w:t>ООО «РесурсИнвестСтрой» (ИНН/КПП 3810320798/381201001 ОГРН 1113850021713)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F0" w:rsidRPr="001C6AF0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1C6AF0">
              <w:rPr>
                <w:rFonts w:eastAsia="Calibri"/>
                <w:snapToGrid/>
                <w:sz w:val="24"/>
                <w:szCs w:val="24"/>
                <w:lang w:eastAsia="en-US"/>
              </w:rPr>
              <w:t>668 766,00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F0" w:rsidRPr="001C6AF0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1C6AF0">
              <w:rPr>
                <w:rFonts w:eastAsia="Calibri"/>
                <w:snapToGrid/>
                <w:sz w:val="24"/>
                <w:szCs w:val="24"/>
                <w:lang w:eastAsia="en-US"/>
              </w:rPr>
              <w:t>06.02.2019 01:10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3B5EFA" w:rsidRPr="003B5EFA" w:rsidRDefault="003B5EFA" w:rsidP="003B5EF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B5EFA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3B5EFA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3B5EFA" w:rsidRPr="003B5EFA" w:rsidRDefault="003B5EFA" w:rsidP="003B5EFA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3B5EFA">
        <w:rPr>
          <w:snapToGrid/>
          <w:sz w:val="24"/>
          <w:szCs w:val="24"/>
        </w:rPr>
        <w:t xml:space="preserve">Признать заявки 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3B5EFA" w:rsidRPr="003B5EFA" w:rsidTr="00EC6E19">
        <w:trPr>
          <w:trHeight w:val="333"/>
        </w:trPr>
        <w:tc>
          <w:tcPr>
            <w:tcW w:w="853" w:type="dxa"/>
          </w:tcPr>
          <w:p w:rsidR="003B5EFA" w:rsidRPr="003B5EFA" w:rsidRDefault="003B5EFA" w:rsidP="003B5EF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3B5EFA">
              <w:rPr>
                <w:b/>
                <w:i/>
                <w:snapToGrid/>
                <w:sz w:val="18"/>
                <w:szCs w:val="18"/>
              </w:rPr>
              <w:lastRenderedPageBreak/>
              <w:t>№</w:t>
            </w:r>
          </w:p>
        </w:tc>
        <w:tc>
          <w:tcPr>
            <w:tcW w:w="3957" w:type="dxa"/>
          </w:tcPr>
          <w:p w:rsidR="003B5EFA" w:rsidRPr="003B5EFA" w:rsidRDefault="003B5EFA" w:rsidP="003B5EF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3B5EFA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3B5EFA" w:rsidRPr="003B5EFA" w:rsidRDefault="003B5EFA" w:rsidP="003B5EFA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3B5EFA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1C6AF0" w:rsidRPr="003B5EFA" w:rsidTr="00EC6E19">
        <w:trPr>
          <w:trHeight w:val="230"/>
        </w:trPr>
        <w:tc>
          <w:tcPr>
            <w:tcW w:w="853" w:type="dxa"/>
          </w:tcPr>
          <w:p w:rsidR="001C6AF0" w:rsidRPr="003B5EFA" w:rsidRDefault="001C6AF0" w:rsidP="001C6AF0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2"/>
                <w:szCs w:val="22"/>
              </w:rPr>
            </w:pPr>
            <w:r w:rsidRPr="003B5EFA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F0" w:rsidRPr="00C956D3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  «Темерсо» (</w:t>
            </w:r>
            <w:r w:rsidRPr="00C956D3">
              <w:rPr>
                <w:sz w:val="24"/>
                <w:szCs w:val="24"/>
              </w:rPr>
              <w:t>ИНН/КПП 3810047490/381001001 ОГРН 1073810003596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671" w:type="dxa"/>
          </w:tcPr>
          <w:p w:rsidR="001C6AF0" w:rsidRPr="003B5EFA" w:rsidRDefault="001C6AF0" w:rsidP="001C6AF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highlight w:val="lightGray"/>
              </w:rPr>
            </w:pPr>
            <w:r w:rsidRPr="003B5EFA">
              <w:rPr>
                <w:snapToGrid/>
                <w:sz w:val="22"/>
                <w:szCs w:val="22"/>
                <w:highlight w:val="lightGray"/>
              </w:rPr>
              <w:t>нет разногласий</w:t>
            </w:r>
          </w:p>
        </w:tc>
      </w:tr>
      <w:tr w:rsidR="001C6AF0" w:rsidRPr="003B5EFA" w:rsidTr="00EC6E19">
        <w:trPr>
          <w:trHeight w:val="230"/>
        </w:trPr>
        <w:tc>
          <w:tcPr>
            <w:tcW w:w="853" w:type="dxa"/>
          </w:tcPr>
          <w:p w:rsidR="001C6AF0" w:rsidRPr="003B5EFA" w:rsidRDefault="001C6AF0" w:rsidP="001C6AF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2"/>
                <w:szCs w:val="22"/>
              </w:rPr>
            </w:pPr>
            <w:r w:rsidRPr="003B5EFA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F0" w:rsidRPr="00C956D3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«РесурсИнвестСтрой» (</w:t>
            </w:r>
            <w:r w:rsidRPr="00C956D3">
              <w:rPr>
                <w:sz w:val="24"/>
                <w:szCs w:val="24"/>
              </w:rPr>
              <w:t>ИНН/КПП 3810320798/381201001 ОГРН 1113850021713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671" w:type="dxa"/>
          </w:tcPr>
          <w:p w:rsidR="001C6AF0" w:rsidRPr="003B5EFA" w:rsidRDefault="001C6AF0" w:rsidP="001C6AF0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highlight w:val="lightGray"/>
              </w:rPr>
            </w:pPr>
            <w:r w:rsidRPr="003B5EFA">
              <w:rPr>
                <w:snapToGrid/>
                <w:sz w:val="22"/>
                <w:szCs w:val="22"/>
                <w:highlight w:val="lightGray"/>
              </w:rPr>
              <w:t>нет разногласий</w:t>
            </w:r>
          </w:p>
        </w:tc>
      </w:tr>
    </w:tbl>
    <w:p w:rsidR="003B5EFA" w:rsidRPr="003B5EFA" w:rsidRDefault="003B5EFA" w:rsidP="003B5EFA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3B5EFA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рассмотрению: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3B5EFA" w:rsidRPr="003B5EFA" w:rsidRDefault="003B5EFA" w:rsidP="003B5EF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B5EFA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A06BB2" w:rsidRPr="003B5EFA">
        <w:rPr>
          <w:b/>
          <w:bCs/>
          <w:i/>
          <w:iCs/>
          <w:snapToGrid/>
          <w:sz w:val="24"/>
          <w:szCs w:val="24"/>
          <w:u w:val="single"/>
        </w:rPr>
        <w:t>3</w:t>
      </w:r>
      <w:r w:rsidR="00A06BB2" w:rsidRPr="003B5EFA">
        <w:rPr>
          <w:b/>
          <w:bCs/>
          <w:i/>
          <w:iCs/>
          <w:snapToGrid/>
          <w:sz w:val="24"/>
          <w:szCs w:val="24"/>
        </w:rPr>
        <w:t xml:space="preserve"> «</w:t>
      </w:r>
      <w:r w:rsidRPr="003B5EFA">
        <w:rPr>
          <w:b/>
          <w:bCs/>
          <w:i/>
          <w:iCs/>
          <w:snapToGrid/>
          <w:sz w:val="24"/>
          <w:szCs w:val="24"/>
        </w:rPr>
        <w:t>О проведении переторжки»</w:t>
      </w:r>
    </w:p>
    <w:p w:rsidR="003B5EFA" w:rsidRPr="003B5EFA" w:rsidRDefault="003B5EFA" w:rsidP="003B5EFA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3B5EFA">
        <w:rPr>
          <w:rFonts w:eastAsia="MS Mincho"/>
          <w:snapToGrid/>
          <w:sz w:val="24"/>
          <w:szCs w:val="24"/>
        </w:rPr>
        <w:t>Провести переторжку;</w:t>
      </w:r>
    </w:p>
    <w:p w:rsidR="003B5EFA" w:rsidRPr="003B5EFA" w:rsidRDefault="003B5EFA" w:rsidP="003B5EFA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3B5EFA">
        <w:rPr>
          <w:rFonts w:eastAsia="MS Mincho"/>
          <w:snapToGrid/>
          <w:sz w:val="24"/>
          <w:szCs w:val="24"/>
        </w:rPr>
        <w:t xml:space="preserve">Предметом переторжки является </w:t>
      </w:r>
      <w:r w:rsidRPr="003B5EFA">
        <w:rPr>
          <w:rFonts w:eastAsia="MS Mincho"/>
          <w:b/>
          <w:i/>
          <w:snapToGrid/>
          <w:sz w:val="24"/>
          <w:szCs w:val="24"/>
        </w:rPr>
        <w:t>цена заявки</w:t>
      </w:r>
      <w:r w:rsidRPr="003B5EFA">
        <w:rPr>
          <w:rFonts w:eastAsia="MS Mincho"/>
          <w:snapToGrid/>
          <w:sz w:val="24"/>
          <w:szCs w:val="24"/>
        </w:rPr>
        <w:t xml:space="preserve">. </w:t>
      </w:r>
    </w:p>
    <w:p w:rsidR="003B5EFA" w:rsidRPr="003B5EFA" w:rsidRDefault="003B5EFA" w:rsidP="003B5EFA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  <w:shd w:val="clear" w:color="auto" w:fill="FFFF99"/>
        </w:rPr>
      </w:pPr>
      <w:r w:rsidRPr="003B5EFA">
        <w:rPr>
          <w:rFonts w:eastAsia="MS Mincho"/>
          <w:snapToGrid/>
          <w:sz w:val="24"/>
          <w:szCs w:val="24"/>
        </w:rPr>
        <w:t xml:space="preserve">Допустить к участию в переторжке заявки следующих Участников: </w:t>
      </w:r>
    </w:p>
    <w:p w:rsidR="003B5EFA" w:rsidRPr="003B5EFA" w:rsidRDefault="003B5EFA" w:rsidP="003B5EFA">
      <w:pPr>
        <w:tabs>
          <w:tab w:val="left" w:pos="426"/>
          <w:tab w:val="left" w:pos="993"/>
        </w:tabs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4"/>
          <w:szCs w:val="24"/>
          <w:shd w:val="clear" w:color="auto" w:fill="FFFF99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3B5EFA" w:rsidRPr="003B5EFA" w:rsidTr="00EC6E19">
        <w:trPr>
          <w:trHeight w:val="427"/>
          <w:tblHeader/>
        </w:trPr>
        <w:tc>
          <w:tcPr>
            <w:tcW w:w="652" w:type="dxa"/>
            <w:vAlign w:val="center"/>
          </w:tcPr>
          <w:p w:rsidR="003B5EFA" w:rsidRPr="003B5EFA" w:rsidRDefault="003B5EFA" w:rsidP="003B5EFA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B5EFA">
              <w:rPr>
                <w:b/>
                <w:i/>
                <w:snapToGrid/>
                <w:sz w:val="18"/>
                <w:szCs w:val="18"/>
              </w:rPr>
              <w:t xml:space="preserve">№ </w:t>
            </w:r>
          </w:p>
          <w:p w:rsidR="003B5EFA" w:rsidRPr="003B5EFA" w:rsidRDefault="003B5EFA" w:rsidP="003B5EFA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B5EFA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4877" w:type="dxa"/>
            <w:vAlign w:val="center"/>
          </w:tcPr>
          <w:p w:rsidR="003B5EFA" w:rsidRPr="003B5EFA" w:rsidRDefault="003B5EFA" w:rsidP="003B5EFA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B5EFA">
              <w:rPr>
                <w:b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3B5EFA" w:rsidRPr="003B5EFA" w:rsidRDefault="003B5EFA" w:rsidP="003B5EFA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B5EFA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956" w:type="dxa"/>
          </w:tcPr>
          <w:p w:rsidR="003B5EFA" w:rsidRPr="003B5EFA" w:rsidRDefault="003B5EFA" w:rsidP="003B5EF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B5EFA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  <w:p w:rsidR="003B5EFA" w:rsidRPr="003B5EFA" w:rsidRDefault="003B5EFA" w:rsidP="003B5EFA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</w:p>
        </w:tc>
      </w:tr>
      <w:tr w:rsidR="001C6AF0" w:rsidRPr="003B5EFA" w:rsidTr="00EC6E19">
        <w:trPr>
          <w:trHeight w:val="385"/>
        </w:trPr>
        <w:tc>
          <w:tcPr>
            <w:tcW w:w="652" w:type="dxa"/>
            <w:vAlign w:val="center"/>
          </w:tcPr>
          <w:p w:rsidR="001C6AF0" w:rsidRPr="003B5EFA" w:rsidRDefault="001C6AF0" w:rsidP="001C6AF0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F0" w:rsidRPr="00C956D3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  «Темерсо» (</w:t>
            </w:r>
            <w:r w:rsidRPr="00C956D3">
              <w:rPr>
                <w:sz w:val="24"/>
                <w:szCs w:val="24"/>
              </w:rPr>
              <w:t>ИНН/КПП 3810047490/381001001 ОГРН 1073810003596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F0" w:rsidRPr="003D4CAD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670 020,00</w:t>
            </w:r>
          </w:p>
        </w:tc>
        <w:tc>
          <w:tcPr>
            <w:tcW w:w="1956" w:type="dxa"/>
            <w:vAlign w:val="center"/>
          </w:tcPr>
          <w:p w:rsidR="001C6AF0" w:rsidRPr="003B5EFA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нет</w:t>
            </w:r>
          </w:p>
        </w:tc>
      </w:tr>
      <w:tr w:rsidR="001C6AF0" w:rsidRPr="003B5EFA" w:rsidTr="00EC6E19">
        <w:trPr>
          <w:trHeight w:val="385"/>
        </w:trPr>
        <w:tc>
          <w:tcPr>
            <w:tcW w:w="652" w:type="dxa"/>
            <w:vAlign w:val="center"/>
          </w:tcPr>
          <w:p w:rsidR="001C6AF0" w:rsidRPr="003B5EFA" w:rsidRDefault="001C6AF0" w:rsidP="001C6AF0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F0" w:rsidRPr="00C956D3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«РесурсИнвестСтрой» (</w:t>
            </w:r>
            <w:r w:rsidRPr="00C956D3">
              <w:rPr>
                <w:sz w:val="24"/>
                <w:szCs w:val="24"/>
              </w:rPr>
              <w:t>ИНН/КПП 3810320798/381201001 ОГРН 1113850021713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F0" w:rsidRPr="003D4CAD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668 766,00</w:t>
            </w:r>
          </w:p>
        </w:tc>
        <w:tc>
          <w:tcPr>
            <w:tcW w:w="1956" w:type="dxa"/>
            <w:vAlign w:val="center"/>
          </w:tcPr>
          <w:p w:rsidR="001C6AF0" w:rsidRPr="003B5EFA" w:rsidRDefault="001C6AF0" w:rsidP="001C6A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3B5EFA">
              <w:rPr>
                <w:rFonts w:eastAsia="Calibri"/>
                <w:snapToGrid/>
                <w:sz w:val="22"/>
                <w:szCs w:val="22"/>
                <w:lang w:eastAsia="en-US"/>
              </w:rPr>
              <w:t>нет</w:t>
            </w:r>
          </w:p>
        </w:tc>
      </w:tr>
    </w:tbl>
    <w:p w:rsidR="003B5EFA" w:rsidRPr="003B5EFA" w:rsidRDefault="003B5EFA" w:rsidP="003B5EFA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3B5EFA">
        <w:rPr>
          <w:rFonts w:eastAsia="MS Mincho"/>
          <w:snapToGrid/>
          <w:sz w:val="24"/>
          <w:szCs w:val="24"/>
        </w:rPr>
        <w:t xml:space="preserve">Определить форму переторжки: </w:t>
      </w:r>
      <w:r w:rsidRPr="003B5EFA">
        <w:rPr>
          <w:rFonts w:eastAsia="MS Mincho"/>
          <w:b/>
          <w:i/>
          <w:snapToGrid/>
          <w:sz w:val="24"/>
          <w:szCs w:val="24"/>
        </w:rPr>
        <w:t>очная;</w:t>
      </w:r>
    </w:p>
    <w:p w:rsidR="003B5EFA" w:rsidRPr="003B5EFA" w:rsidRDefault="003B5EFA" w:rsidP="003B5EFA">
      <w:pPr>
        <w:numPr>
          <w:ilvl w:val="0"/>
          <w:numId w:val="36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3B5EFA">
        <w:rPr>
          <w:rFonts w:eastAsia="MS Mincho"/>
          <w:snapToGrid/>
          <w:sz w:val="24"/>
          <w:szCs w:val="24"/>
        </w:rPr>
        <w:t>Шаг переторжки: 0,5% - 1,0 % от начальной (максимальной) цены договора без учета НДС;</w:t>
      </w:r>
    </w:p>
    <w:p w:rsidR="003B5EFA" w:rsidRPr="003B5EFA" w:rsidRDefault="003B5EFA" w:rsidP="003B5EFA">
      <w:pPr>
        <w:numPr>
          <w:ilvl w:val="0"/>
          <w:numId w:val="36"/>
        </w:numPr>
        <w:tabs>
          <w:tab w:val="left" w:pos="993"/>
        </w:tabs>
        <w:autoSpaceDE w:val="0"/>
        <w:autoSpaceDN w:val="0"/>
        <w:spacing w:line="240" w:lineRule="auto"/>
        <w:ind w:hanging="153"/>
        <w:rPr>
          <w:rFonts w:eastAsia="MS Mincho"/>
          <w:snapToGrid/>
          <w:sz w:val="24"/>
          <w:szCs w:val="24"/>
        </w:rPr>
      </w:pPr>
      <w:r w:rsidRPr="003B5EFA">
        <w:rPr>
          <w:rFonts w:eastAsia="MS Mincho"/>
          <w:snapToGrid/>
          <w:sz w:val="24"/>
          <w:szCs w:val="24"/>
        </w:rPr>
        <w:t xml:space="preserve">Назначить переторжку </w:t>
      </w:r>
      <w:r w:rsidR="00143318" w:rsidRPr="003B5EFA">
        <w:rPr>
          <w:rFonts w:eastAsia="MS Mincho"/>
          <w:snapToGrid/>
          <w:sz w:val="24"/>
          <w:szCs w:val="24"/>
        </w:rPr>
        <w:t xml:space="preserve">на </w:t>
      </w:r>
      <w:r w:rsidR="001C6AF0">
        <w:rPr>
          <w:rFonts w:eastAsia="MS Mincho"/>
          <w:snapToGrid/>
          <w:sz w:val="24"/>
          <w:szCs w:val="24"/>
        </w:rPr>
        <w:t>11.03</w:t>
      </w:r>
      <w:r w:rsidR="00143318">
        <w:rPr>
          <w:rFonts w:eastAsia="MS Mincho"/>
          <w:snapToGrid/>
          <w:sz w:val="24"/>
          <w:szCs w:val="24"/>
        </w:rPr>
        <w:t>.2019</w:t>
      </w:r>
      <w:r w:rsidRPr="003B5EFA">
        <w:rPr>
          <w:rFonts w:eastAsia="MS Mincho"/>
          <w:snapToGrid/>
          <w:sz w:val="24"/>
          <w:szCs w:val="24"/>
        </w:rPr>
        <w:t xml:space="preserve"> г. в 15:00 час. (амурского времени);</w:t>
      </w:r>
    </w:p>
    <w:p w:rsidR="003B5EFA" w:rsidRPr="003B5EFA" w:rsidRDefault="003B5EFA" w:rsidP="003B5EFA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3B5EFA">
        <w:rPr>
          <w:rFonts w:eastAsia="MS Mincho"/>
          <w:snapToGrid/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3B5EFA" w:rsidRPr="003B5EFA" w:rsidRDefault="003B5EFA" w:rsidP="003B5EFA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3B5EFA">
        <w:rPr>
          <w:rFonts w:eastAsia="MS Mincho"/>
          <w:snapToGrid/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Участника;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524" w:rsidRDefault="00734524" w:rsidP="00355095">
      <w:pPr>
        <w:spacing w:line="240" w:lineRule="auto"/>
      </w:pPr>
      <w:r>
        <w:separator/>
      </w:r>
    </w:p>
  </w:endnote>
  <w:endnote w:type="continuationSeparator" w:id="0">
    <w:p w:rsidR="00734524" w:rsidRDefault="0073452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2D4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2D4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524" w:rsidRDefault="00734524" w:rsidP="00355095">
      <w:pPr>
        <w:spacing w:line="240" w:lineRule="auto"/>
      </w:pPr>
      <w:r>
        <w:separator/>
      </w:r>
    </w:p>
  </w:footnote>
  <w:footnote w:type="continuationSeparator" w:id="0">
    <w:p w:rsidR="00734524" w:rsidRDefault="0073452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1253AC">
      <w:rPr>
        <w:i/>
        <w:sz w:val="20"/>
      </w:rPr>
      <w:t>97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4"/>
  </w:num>
  <w:num w:numId="6">
    <w:abstractNumId w:val="6"/>
  </w:num>
  <w:num w:numId="7">
    <w:abstractNumId w:val="27"/>
  </w:num>
  <w:num w:numId="8">
    <w:abstractNumId w:val="22"/>
  </w:num>
  <w:num w:numId="9">
    <w:abstractNumId w:val="9"/>
  </w:num>
  <w:num w:numId="10">
    <w:abstractNumId w:val="26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5"/>
  </w:num>
  <w:num w:numId="34">
    <w:abstractNumId w:val="29"/>
  </w:num>
  <w:num w:numId="35">
    <w:abstractNumId w:val="5"/>
  </w:num>
  <w:num w:numId="36">
    <w:abstractNumId w:val="10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3AC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6AF0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407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34524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06BB2"/>
    <w:rsid w:val="00A13D51"/>
    <w:rsid w:val="00A20713"/>
    <w:rsid w:val="00A30312"/>
    <w:rsid w:val="00A32D49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54D2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9F6F2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C9963-BCC3-4D9B-8255-8F2EC6F8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31</cp:revision>
  <cp:lastPrinted>2019-01-13T23:39:00Z</cp:lastPrinted>
  <dcterms:created xsi:type="dcterms:W3CDTF">2018-02-01T00:38:00Z</dcterms:created>
  <dcterms:modified xsi:type="dcterms:W3CDTF">2019-03-07T02:55:00Z</dcterms:modified>
</cp:coreProperties>
</file>