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2B26" w:rsidRDefault="00352B26" w:rsidP="00352B26">
      <w:pPr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>Приложение № 1.2</w:t>
      </w:r>
      <w:r w:rsidR="00774CCA">
        <w:rPr>
          <w:b/>
          <w:sz w:val="24"/>
          <w:szCs w:val="24"/>
        </w:rPr>
        <w:t xml:space="preserve"> – Комплектация и технические характеристики. </w:t>
      </w:r>
    </w:p>
    <w:p w:rsidR="00352B26" w:rsidRPr="00E47CB2" w:rsidRDefault="00352B26" w:rsidP="00B45BE7">
      <w:pPr>
        <w:spacing w:after="0"/>
        <w:rPr>
          <w:b/>
          <w:sz w:val="24"/>
          <w:szCs w:val="24"/>
          <w:u w:val="single"/>
        </w:rPr>
      </w:pPr>
      <w:r w:rsidRPr="00F50C03">
        <w:rPr>
          <w:b/>
          <w:sz w:val="24"/>
          <w:szCs w:val="24"/>
          <w:highlight w:val="yellow"/>
          <w:u w:val="single"/>
        </w:rPr>
        <w:t>П. 1.</w:t>
      </w:r>
      <w:r w:rsidR="00B45BE7" w:rsidRPr="00F50C03">
        <w:rPr>
          <w:b/>
          <w:sz w:val="24"/>
          <w:szCs w:val="24"/>
          <w:highlight w:val="yellow"/>
          <w:u w:val="single"/>
        </w:rPr>
        <w:t xml:space="preserve"> </w:t>
      </w:r>
      <w:r w:rsidRPr="00F50C03">
        <w:rPr>
          <w:b/>
          <w:sz w:val="24"/>
          <w:szCs w:val="24"/>
          <w:highlight w:val="yellow"/>
          <w:u w:val="single"/>
        </w:rPr>
        <w:t>Измеритель а</w:t>
      </w:r>
      <w:r w:rsidR="00B45BE7" w:rsidRPr="00F50C03">
        <w:rPr>
          <w:b/>
          <w:sz w:val="24"/>
          <w:szCs w:val="24"/>
          <w:highlight w:val="yellow"/>
          <w:u w:val="single"/>
        </w:rPr>
        <w:t>кустический многофункциональный</w:t>
      </w:r>
      <w:r w:rsidRPr="00F50C03">
        <w:rPr>
          <w:b/>
          <w:sz w:val="24"/>
          <w:szCs w:val="24"/>
          <w:highlight w:val="yellow"/>
          <w:u w:val="single"/>
        </w:rPr>
        <w:t xml:space="preserve"> </w:t>
      </w:r>
      <w:r w:rsidRPr="00F50C03">
        <w:rPr>
          <w:b/>
          <w:bCs/>
          <w:sz w:val="24"/>
          <w:szCs w:val="24"/>
          <w:highlight w:val="yellow"/>
          <w:u w:val="single"/>
        </w:rPr>
        <w:t>Экофизика -110А-HF</w:t>
      </w:r>
      <w:r w:rsidR="00A8557C" w:rsidRPr="00F50C03">
        <w:rPr>
          <w:b/>
          <w:bCs/>
          <w:sz w:val="24"/>
          <w:szCs w:val="24"/>
          <w:highlight w:val="yellow"/>
          <w:u w:val="single"/>
        </w:rPr>
        <w:t xml:space="preserve"> комплектация</w:t>
      </w:r>
      <w:r w:rsidR="00B45BE7" w:rsidRPr="00F50C03">
        <w:rPr>
          <w:b/>
          <w:bCs/>
          <w:sz w:val="24"/>
          <w:szCs w:val="24"/>
          <w:highlight w:val="yellow"/>
          <w:u w:val="single"/>
        </w:rPr>
        <w:t>:</w:t>
      </w:r>
    </w:p>
    <w:p w:rsidR="00D378B1" w:rsidRPr="00D378B1" w:rsidRDefault="00D378B1" w:rsidP="00D378B1">
      <w:pPr>
        <w:tabs>
          <w:tab w:val="left" w:pos="360"/>
        </w:tabs>
        <w:spacing w:after="0" w:line="240" w:lineRule="auto"/>
        <w:ind w:left="142"/>
        <w:jc w:val="both"/>
        <w:rPr>
          <w:sz w:val="24"/>
          <w:szCs w:val="24"/>
        </w:rPr>
      </w:pPr>
      <w:r w:rsidRPr="00D378B1">
        <w:rPr>
          <w:rFonts w:eastAsia="Calibri"/>
          <w:sz w:val="24"/>
          <w:szCs w:val="24"/>
        </w:rPr>
        <w:t xml:space="preserve">4.1. </w:t>
      </w:r>
      <w:proofErr w:type="spellStart"/>
      <w:r w:rsidRPr="00D378B1">
        <w:rPr>
          <w:rFonts w:eastAsia="Calibri"/>
          <w:sz w:val="24"/>
          <w:szCs w:val="24"/>
        </w:rPr>
        <w:t>Шумомер</w:t>
      </w:r>
      <w:proofErr w:type="spellEnd"/>
      <w:r w:rsidRPr="00D378B1">
        <w:rPr>
          <w:rFonts w:eastAsia="Calibri"/>
          <w:sz w:val="24"/>
          <w:szCs w:val="24"/>
        </w:rPr>
        <w:t xml:space="preserve">-виброметр, </w:t>
      </w:r>
      <w:proofErr w:type="gramStart"/>
      <w:r w:rsidRPr="00D378B1">
        <w:rPr>
          <w:rFonts w:eastAsia="Calibri"/>
          <w:sz w:val="24"/>
          <w:szCs w:val="24"/>
        </w:rPr>
        <w:t>анализатор-спектра</w:t>
      </w:r>
      <w:proofErr w:type="gramEnd"/>
      <w:r w:rsidRPr="00D378B1">
        <w:rPr>
          <w:rFonts w:eastAsia="Calibri"/>
          <w:sz w:val="24"/>
          <w:szCs w:val="24"/>
        </w:rPr>
        <w:t xml:space="preserve"> ЭКОФИЗИКА-110А (Исполнение "HF-Белая") с дополнительными принадлежностями.</w:t>
      </w:r>
    </w:p>
    <w:p w:rsidR="00D378B1" w:rsidRPr="00D378B1" w:rsidRDefault="00D378B1" w:rsidP="00D378B1">
      <w:pPr>
        <w:tabs>
          <w:tab w:val="left" w:pos="360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 xml:space="preserve">4.2. Измерительно-индикаторный блок </w:t>
      </w:r>
      <w:r w:rsidRPr="00D378B1">
        <w:rPr>
          <w:bCs/>
          <w:sz w:val="24"/>
          <w:szCs w:val="24"/>
        </w:rPr>
        <w:t>ЭКОФИЗИКА-</w:t>
      </w:r>
      <w:proofErr w:type="gramStart"/>
      <w:r w:rsidRPr="00D378B1">
        <w:rPr>
          <w:bCs/>
          <w:sz w:val="24"/>
          <w:szCs w:val="24"/>
          <w:lang w:val="en-US"/>
        </w:rPr>
        <w:t>D</w:t>
      </w:r>
      <w:proofErr w:type="gramEnd"/>
      <w:r w:rsidRPr="00D378B1">
        <w:rPr>
          <w:bCs/>
          <w:sz w:val="24"/>
          <w:szCs w:val="24"/>
        </w:rPr>
        <w:t xml:space="preserve"> </w:t>
      </w:r>
      <w:r w:rsidRPr="00D378B1">
        <w:rPr>
          <w:sz w:val="24"/>
          <w:szCs w:val="24"/>
        </w:rPr>
        <w:t>с четырьмя входами BNC (ICP/IEPE), высокочастотным микрофонным входом (до 500 кГц) и тахометрическим входом (комплект Белый Компакт)</w:t>
      </w:r>
      <w:r>
        <w:rPr>
          <w:sz w:val="24"/>
          <w:szCs w:val="24"/>
        </w:rPr>
        <w:t xml:space="preserve"> </w:t>
      </w:r>
      <w:r w:rsidRPr="00D378B1">
        <w:rPr>
          <w:sz w:val="24"/>
          <w:szCs w:val="24"/>
        </w:rPr>
        <w:t>- 1 шт.</w:t>
      </w:r>
    </w:p>
    <w:p w:rsidR="00D378B1" w:rsidRPr="00D378B1" w:rsidRDefault="00D378B1" w:rsidP="00D378B1">
      <w:pPr>
        <w:tabs>
          <w:tab w:val="left" w:pos="360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 xml:space="preserve">4.3. Микрофон конденсаторный МК-265, 1/2", 50 мВ/Па, 2 Гц - 20000 Гц </w:t>
      </w:r>
      <w:r>
        <w:rPr>
          <w:sz w:val="24"/>
          <w:szCs w:val="24"/>
        </w:rPr>
        <w:t xml:space="preserve">  </w:t>
      </w:r>
      <w:r w:rsidRPr="00D378B1">
        <w:rPr>
          <w:sz w:val="24"/>
          <w:szCs w:val="24"/>
        </w:rPr>
        <w:t>- 2 шт.</w:t>
      </w:r>
    </w:p>
    <w:p w:rsidR="00D378B1" w:rsidRPr="00D378B1" w:rsidRDefault="00D378B1" w:rsidP="00D378B1">
      <w:pPr>
        <w:tabs>
          <w:tab w:val="left" w:pos="360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 xml:space="preserve">4.4. Предусилитель микрофонный Р200, 5-pin </w:t>
      </w:r>
      <w:proofErr w:type="spellStart"/>
      <w:r w:rsidRPr="00D378B1">
        <w:rPr>
          <w:sz w:val="24"/>
          <w:szCs w:val="24"/>
        </w:rPr>
        <w:t>Switchcfaft</w:t>
      </w:r>
      <w:proofErr w:type="spellEnd"/>
      <w:r w:rsidRPr="00D378B1">
        <w:rPr>
          <w:sz w:val="24"/>
          <w:szCs w:val="24"/>
        </w:rPr>
        <w:t xml:space="preserve">, 200V </w:t>
      </w:r>
      <w:proofErr w:type="spellStart"/>
      <w:r w:rsidRPr="00D378B1">
        <w:rPr>
          <w:sz w:val="24"/>
          <w:szCs w:val="24"/>
        </w:rPr>
        <w:t>pol</w:t>
      </w:r>
      <w:proofErr w:type="spellEnd"/>
      <w:r w:rsidRPr="00D378B1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Pr="00D378B1">
        <w:rPr>
          <w:sz w:val="24"/>
          <w:szCs w:val="24"/>
        </w:rPr>
        <w:t>- 2 шт.</w:t>
      </w:r>
    </w:p>
    <w:p w:rsidR="00D378B1" w:rsidRPr="00D378B1" w:rsidRDefault="00D378B1" w:rsidP="00D378B1">
      <w:pPr>
        <w:tabs>
          <w:tab w:val="left" w:pos="360"/>
        </w:tabs>
        <w:spacing w:after="0" w:line="240" w:lineRule="auto"/>
        <w:ind w:left="142" w:right="-2"/>
        <w:jc w:val="both"/>
        <w:rPr>
          <w:bCs/>
          <w:sz w:val="24"/>
          <w:szCs w:val="24"/>
        </w:rPr>
      </w:pPr>
      <w:r w:rsidRPr="00D378B1">
        <w:rPr>
          <w:sz w:val="24"/>
          <w:szCs w:val="24"/>
        </w:rPr>
        <w:t xml:space="preserve">4.5. </w:t>
      </w:r>
      <w:proofErr w:type="spellStart"/>
      <w:r w:rsidRPr="00D378B1">
        <w:rPr>
          <w:sz w:val="24"/>
          <w:szCs w:val="24"/>
        </w:rPr>
        <w:t>Вибропреобразователь</w:t>
      </w:r>
      <w:proofErr w:type="spellEnd"/>
      <w:r w:rsidRPr="00D378B1">
        <w:rPr>
          <w:sz w:val="24"/>
          <w:szCs w:val="24"/>
        </w:rPr>
        <w:t xml:space="preserve"> 3-компонентный  - 1 шт.</w:t>
      </w:r>
    </w:p>
    <w:p w:rsidR="00D378B1" w:rsidRPr="00D378B1" w:rsidRDefault="00D378B1" w:rsidP="00D378B1">
      <w:pPr>
        <w:tabs>
          <w:tab w:val="left" w:pos="360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>4.6. Комплект адаптеров 110–KIT-MA4</w:t>
      </w:r>
      <w:r>
        <w:rPr>
          <w:sz w:val="24"/>
          <w:szCs w:val="24"/>
        </w:rPr>
        <w:t xml:space="preserve"> </w:t>
      </w:r>
      <w:r w:rsidRPr="00D378B1">
        <w:rPr>
          <w:sz w:val="24"/>
          <w:szCs w:val="24"/>
        </w:rPr>
        <w:t>- 1 компл.</w:t>
      </w:r>
    </w:p>
    <w:p w:rsidR="00D378B1" w:rsidRPr="00D378B1" w:rsidRDefault="00D378B1" w:rsidP="00D378B1">
      <w:pPr>
        <w:tabs>
          <w:tab w:val="left" w:pos="360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>4.7. Кабель АК21</w:t>
      </w:r>
      <w:r>
        <w:rPr>
          <w:sz w:val="24"/>
          <w:szCs w:val="24"/>
        </w:rPr>
        <w:t xml:space="preserve"> </w:t>
      </w:r>
      <w:r w:rsidRPr="00D378B1">
        <w:rPr>
          <w:sz w:val="24"/>
          <w:szCs w:val="24"/>
        </w:rPr>
        <w:t>- 2 шт.</w:t>
      </w:r>
    </w:p>
    <w:p w:rsidR="00D378B1" w:rsidRPr="00D378B1" w:rsidRDefault="00D378B1" w:rsidP="00D378B1">
      <w:pPr>
        <w:tabs>
          <w:tab w:val="left" w:pos="360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 xml:space="preserve">4.8. Сумка-кофр для прибора Экофизика </w:t>
      </w:r>
      <w:r>
        <w:rPr>
          <w:sz w:val="24"/>
          <w:szCs w:val="24"/>
        </w:rPr>
        <w:t xml:space="preserve"> </w:t>
      </w:r>
      <w:r w:rsidRPr="00D378B1">
        <w:rPr>
          <w:sz w:val="24"/>
          <w:szCs w:val="24"/>
        </w:rPr>
        <w:t>- 1 шт.</w:t>
      </w:r>
    </w:p>
    <w:p w:rsidR="00D378B1" w:rsidRPr="00D378B1" w:rsidRDefault="00D378B1" w:rsidP="00D378B1">
      <w:pPr>
        <w:tabs>
          <w:tab w:val="left" w:pos="360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 xml:space="preserve">4.9. </w:t>
      </w:r>
      <w:r>
        <w:rPr>
          <w:sz w:val="24"/>
          <w:szCs w:val="24"/>
        </w:rPr>
        <w:t xml:space="preserve">Комплект аккумуляторов </w:t>
      </w:r>
      <w:r w:rsidRPr="00D378B1">
        <w:rPr>
          <w:sz w:val="24"/>
          <w:szCs w:val="24"/>
        </w:rPr>
        <w:t>- 2 компл.</w:t>
      </w:r>
    </w:p>
    <w:p w:rsidR="00D378B1" w:rsidRPr="00D378B1" w:rsidRDefault="00D378B1" w:rsidP="00D378B1">
      <w:pPr>
        <w:tabs>
          <w:tab w:val="left" w:pos="360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>4.10. Зарядное устройство - 1 шт.</w:t>
      </w:r>
    </w:p>
    <w:p w:rsidR="00D378B1" w:rsidRPr="00D378B1" w:rsidRDefault="00D378B1" w:rsidP="00D378B1">
      <w:pPr>
        <w:tabs>
          <w:tab w:val="left" w:pos="360"/>
        </w:tabs>
        <w:spacing w:after="0" w:line="240" w:lineRule="auto"/>
        <w:ind w:left="14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 xml:space="preserve">4.11. Цифровой антенный преобразователь П3-80-EH500 электрического и магнитного поля в полосах </w:t>
      </w:r>
      <w:proofErr w:type="spellStart"/>
      <w:r w:rsidRPr="00D378B1">
        <w:rPr>
          <w:sz w:val="24"/>
          <w:szCs w:val="24"/>
        </w:rPr>
        <w:t>промчастоты</w:t>
      </w:r>
      <w:proofErr w:type="spellEnd"/>
      <w:r w:rsidRPr="00D378B1">
        <w:rPr>
          <w:sz w:val="24"/>
          <w:szCs w:val="24"/>
        </w:rPr>
        <w:t xml:space="preserve"> 50 Гц и ее гармоник, в полосах 5-2000 Гц, 10-30 кГц, 2-4000 кГц, 30-300 Гц, 300-3000 Гц, 3-30 кГц, 30-300 кГц- 1 шт.</w:t>
      </w:r>
    </w:p>
    <w:p w:rsidR="00D378B1" w:rsidRPr="00D378B1" w:rsidRDefault="00D378B1" w:rsidP="00D378B1">
      <w:pPr>
        <w:tabs>
          <w:tab w:val="left" w:pos="360"/>
        </w:tabs>
        <w:spacing w:after="0" w:line="240" w:lineRule="auto"/>
        <w:ind w:left="14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 xml:space="preserve">4.12. Цифровой антенный преобразователь П3-81-02 постоянного магнитного поля в диапазоне 0,3-50 </w:t>
      </w:r>
      <w:proofErr w:type="spellStart"/>
      <w:r w:rsidRPr="00D378B1">
        <w:rPr>
          <w:sz w:val="24"/>
          <w:szCs w:val="24"/>
        </w:rPr>
        <w:t>мТл</w:t>
      </w:r>
      <w:proofErr w:type="spellEnd"/>
      <w:r w:rsidRPr="00D378B1">
        <w:rPr>
          <w:sz w:val="24"/>
          <w:szCs w:val="24"/>
        </w:rPr>
        <w:t xml:space="preserve"> и переменного магнитного поля 50 Гц до 35 </w:t>
      </w:r>
      <w:proofErr w:type="spellStart"/>
      <w:r w:rsidRPr="00D378B1">
        <w:rPr>
          <w:sz w:val="24"/>
          <w:szCs w:val="24"/>
        </w:rPr>
        <w:t>мТл</w:t>
      </w:r>
      <w:proofErr w:type="spellEnd"/>
      <w:r w:rsidRPr="00D378B1">
        <w:rPr>
          <w:sz w:val="24"/>
          <w:szCs w:val="24"/>
        </w:rPr>
        <w:t xml:space="preserve"> (160 до 28 000</w:t>
      </w:r>
      <w:proofErr w:type="gramStart"/>
      <w:r w:rsidRPr="00D378B1">
        <w:rPr>
          <w:sz w:val="24"/>
          <w:szCs w:val="24"/>
        </w:rPr>
        <w:t xml:space="preserve"> А</w:t>
      </w:r>
      <w:proofErr w:type="gramEnd"/>
      <w:r w:rsidRPr="00D378B1">
        <w:rPr>
          <w:sz w:val="24"/>
          <w:szCs w:val="24"/>
        </w:rPr>
        <w:t>/м                                                                                                                      - 1 шт.</w:t>
      </w:r>
    </w:p>
    <w:p w:rsidR="00D378B1" w:rsidRPr="00D378B1" w:rsidRDefault="00D378B1" w:rsidP="00D378B1">
      <w:pPr>
        <w:tabs>
          <w:tab w:val="left" w:pos="360"/>
        </w:tabs>
        <w:spacing w:after="0" w:line="240" w:lineRule="auto"/>
        <w:ind w:left="14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>4.13. Цифровой преобразователь-измеритель параметров микроклимата ЭкоТерма-1-DIN                                                                                                           - 1 шт.</w:t>
      </w:r>
    </w:p>
    <w:p w:rsidR="00D378B1" w:rsidRPr="00D378B1" w:rsidRDefault="00D378B1" w:rsidP="00D378B1">
      <w:pPr>
        <w:tabs>
          <w:tab w:val="left" w:pos="360"/>
        </w:tabs>
        <w:spacing w:after="0" w:line="240" w:lineRule="auto"/>
        <w:ind w:left="14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 xml:space="preserve">4.14. Набор </w:t>
      </w:r>
      <w:proofErr w:type="gramStart"/>
      <w:r w:rsidRPr="00D378B1">
        <w:rPr>
          <w:sz w:val="24"/>
          <w:szCs w:val="24"/>
        </w:rPr>
        <w:t>встроенных</w:t>
      </w:r>
      <w:proofErr w:type="gramEnd"/>
      <w:r w:rsidRPr="00D378B1">
        <w:rPr>
          <w:sz w:val="24"/>
          <w:szCs w:val="24"/>
        </w:rPr>
        <w:t xml:space="preserve"> измерительных-программ:</w:t>
      </w:r>
    </w:p>
    <w:p w:rsidR="00D378B1" w:rsidRPr="00D378B1" w:rsidRDefault="00D378B1" w:rsidP="00D378B1">
      <w:pPr>
        <w:tabs>
          <w:tab w:val="left" w:pos="360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 xml:space="preserve">- </w:t>
      </w:r>
      <w:r w:rsidRPr="00D378B1">
        <w:rPr>
          <w:bCs/>
          <w:sz w:val="24"/>
          <w:szCs w:val="24"/>
        </w:rPr>
        <w:t>"</w:t>
      </w:r>
      <w:proofErr w:type="gramStart"/>
      <w:r w:rsidRPr="00D378B1">
        <w:rPr>
          <w:bCs/>
          <w:sz w:val="24"/>
          <w:szCs w:val="24"/>
        </w:rPr>
        <w:t>Санитарная</w:t>
      </w:r>
      <w:proofErr w:type="gramEnd"/>
      <w:r w:rsidRPr="00D378B1">
        <w:rPr>
          <w:bCs/>
          <w:sz w:val="24"/>
          <w:szCs w:val="24"/>
        </w:rPr>
        <w:t xml:space="preserve"> </w:t>
      </w:r>
      <w:proofErr w:type="spellStart"/>
      <w:r w:rsidRPr="00D378B1">
        <w:rPr>
          <w:bCs/>
          <w:sz w:val="24"/>
          <w:szCs w:val="24"/>
        </w:rPr>
        <w:t>виброакустика</w:t>
      </w:r>
      <w:proofErr w:type="spellEnd"/>
      <w:r w:rsidRPr="00D378B1">
        <w:rPr>
          <w:bCs/>
          <w:sz w:val="24"/>
          <w:szCs w:val="24"/>
        </w:rPr>
        <w:t xml:space="preserve"> ЭФБ-HF"</w:t>
      </w:r>
      <w:r w:rsidRPr="00D378B1">
        <w:rPr>
          <w:sz w:val="24"/>
          <w:szCs w:val="24"/>
        </w:rPr>
        <w:t xml:space="preserve"> - 1 набор;</w:t>
      </w:r>
    </w:p>
    <w:p w:rsidR="00D378B1" w:rsidRPr="00D378B1" w:rsidRDefault="00D378B1" w:rsidP="00D378B1">
      <w:pPr>
        <w:tabs>
          <w:tab w:val="left" w:pos="360"/>
          <w:tab w:val="left" w:pos="709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 xml:space="preserve">- </w:t>
      </w:r>
      <w:r w:rsidRPr="00D378B1">
        <w:rPr>
          <w:bCs/>
          <w:sz w:val="24"/>
          <w:szCs w:val="24"/>
        </w:rPr>
        <w:t>"</w:t>
      </w:r>
      <w:proofErr w:type="gramStart"/>
      <w:r w:rsidRPr="00D378B1">
        <w:rPr>
          <w:bCs/>
          <w:sz w:val="24"/>
          <w:szCs w:val="24"/>
        </w:rPr>
        <w:t>Инженерная</w:t>
      </w:r>
      <w:proofErr w:type="gramEnd"/>
      <w:r w:rsidRPr="00D378B1">
        <w:rPr>
          <w:bCs/>
          <w:sz w:val="24"/>
          <w:szCs w:val="24"/>
        </w:rPr>
        <w:t xml:space="preserve"> </w:t>
      </w:r>
      <w:proofErr w:type="spellStart"/>
      <w:r w:rsidRPr="00D378B1">
        <w:rPr>
          <w:bCs/>
          <w:sz w:val="24"/>
          <w:szCs w:val="24"/>
        </w:rPr>
        <w:t>виброакустика</w:t>
      </w:r>
      <w:proofErr w:type="spellEnd"/>
      <w:r w:rsidRPr="00D378B1">
        <w:rPr>
          <w:bCs/>
          <w:sz w:val="24"/>
          <w:szCs w:val="24"/>
        </w:rPr>
        <w:t xml:space="preserve"> ЭФБ-HF"    - 1 набор;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 xml:space="preserve">- </w:t>
      </w:r>
      <w:r w:rsidRPr="00D378B1">
        <w:rPr>
          <w:bCs/>
          <w:sz w:val="24"/>
          <w:szCs w:val="24"/>
        </w:rPr>
        <w:t>"Цифровые измерители DIN" - 1 набор</w:t>
      </w:r>
      <w:r w:rsidRPr="00D378B1">
        <w:rPr>
          <w:sz w:val="24"/>
          <w:szCs w:val="24"/>
        </w:rPr>
        <w:t>.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 xml:space="preserve">4.15. Методика поверки </w:t>
      </w:r>
      <w:proofErr w:type="spellStart"/>
      <w:r w:rsidRPr="00D378B1">
        <w:rPr>
          <w:sz w:val="24"/>
          <w:szCs w:val="24"/>
        </w:rPr>
        <w:t>Шумомера</w:t>
      </w:r>
      <w:proofErr w:type="spellEnd"/>
      <w:r w:rsidRPr="00D378B1">
        <w:rPr>
          <w:sz w:val="24"/>
          <w:szCs w:val="24"/>
        </w:rPr>
        <w:t>-виброметра, анализатора-спектра ЭКОФИЗИКА-110А ПКДУ.411000.001МП - 1 шт.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 xml:space="preserve">4.16. Свидетельство об утверждении типа на </w:t>
      </w:r>
      <w:proofErr w:type="spellStart"/>
      <w:r w:rsidRPr="00D378B1">
        <w:rPr>
          <w:sz w:val="24"/>
          <w:szCs w:val="24"/>
        </w:rPr>
        <w:t>Шумомер</w:t>
      </w:r>
      <w:proofErr w:type="spellEnd"/>
      <w:r w:rsidRPr="00D378B1">
        <w:rPr>
          <w:sz w:val="24"/>
          <w:szCs w:val="24"/>
        </w:rPr>
        <w:t xml:space="preserve">-виброметр, </w:t>
      </w:r>
      <w:proofErr w:type="gramStart"/>
      <w:r w:rsidRPr="00D378B1">
        <w:rPr>
          <w:sz w:val="24"/>
          <w:szCs w:val="24"/>
        </w:rPr>
        <w:t>анализатор-спектра</w:t>
      </w:r>
      <w:proofErr w:type="gramEnd"/>
      <w:r w:rsidRPr="00D378B1">
        <w:rPr>
          <w:sz w:val="24"/>
          <w:szCs w:val="24"/>
        </w:rPr>
        <w:t xml:space="preserve"> ЭКОФИЗИКА-110А. - 1 шт.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 xml:space="preserve">4.17. Паспорт </w:t>
      </w:r>
      <w:proofErr w:type="spellStart"/>
      <w:r w:rsidRPr="00D378B1">
        <w:rPr>
          <w:sz w:val="24"/>
          <w:szCs w:val="24"/>
        </w:rPr>
        <w:t>Шумомера</w:t>
      </w:r>
      <w:proofErr w:type="spellEnd"/>
      <w:r w:rsidRPr="00D378B1">
        <w:rPr>
          <w:sz w:val="24"/>
          <w:szCs w:val="24"/>
        </w:rPr>
        <w:t xml:space="preserve"> - виброметра, анализатора - спектра 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>ЭКОФИЗИКА-110А  - 1 шт.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 xml:space="preserve">4.18. Руководство по эксплуатации </w:t>
      </w:r>
      <w:proofErr w:type="spellStart"/>
      <w:r w:rsidRPr="00D378B1">
        <w:rPr>
          <w:sz w:val="24"/>
          <w:szCs w:val="24"/>
        </w:rPr>
        <w:t>Шумомера</w:t>
      </w:r>
      <w:proofErr w:type="spellEnd"/>
      <w:r w:rsidRPr="00D378B1">
        <w:rPr>
          <w:sz w:val="24"/>
          <w:szCs w:val="24"/>
        </w:rPr>
        <w:t>-виброметра, анализатора-спектра ЭКОФИЗИКА-110А ПКДУ.411000.001РЭ- 1 шт.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>4.19. Методика поверки Измерителя магнитной индукции П3-81 ПКДУ.411100.002 МП                                                                                                  - 1 шт.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>4.20. Свидетельство об утверждении типа на Измеритель магнитной индукции П3-81                                                                                                                              - 1 шт.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>4.21. Паспорт Измерителя   магнитной   индукции    П3-81    ПКДУ.411100.002 ПС                                                                                                                                   - 1 шт.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>4.22. Руководство по эксплуатации Измерителя магнитной индукции П3-81 ПКДУ.411100.002 РЭ- 1 шт.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>4.23. Методика поверки Измерителя напряжённости электрических и магнитных полей П3-80 ПКДУ.411100.001 МП- 1 шт.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>4.24. Свидетельство об утверждении типа на Измеритель напряжённости электрических и магнитных полей П3-80  - 1 шт.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>4.25. Паспорт Измерителя напряжённости электрических и магнитных полей П3-80 ПКДУ.411100.001 ПС - 1 шт.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lastRenderedPageBreak/>
        <w:t>4.26. Руководство по эксплуатации Измерителя напряжённости электрических и магнитных полей П3-80 ПКДУ.411100.001 РЭ - 1 шт.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>4.27. Методика поверки измерителя микроклимата ЭкоТерма-1-DIN - 1 шт.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>4.28. Свидетельство об утверждении типа измерителя микроклимата ЭкоТерма-1-DIN                                                                                                                                  - 1 шт.</w:t>
      </w:r>
    </w:p>
    <w:p w:rsidR="00D378B1" w:rsidRPr="00D378B1" w:rsidRDefault="00D378B1" w:rsidP="00D378B1">
      <w:pPr>
        <w:tabs>
          <w:tab w:val="left" w:pos="360"/>
          <w:tab w:val="left" w:pos="851"/>
        </w:tabs>
        <w:spacing w:after="0"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>4.29. Паспорт измерителя микроклимата ЭкоТерма-1-DIN - 1 шт.</w:t>
      </w:r>
    </w:p>
    <w:p w:rsidR="00F64062" w:rsidRPr="00D378B1" w:rsidRDefault="00D378B1" w:rsidP="00D378B1">
      <w:pPr>
        <w:tabs>
          <w:tab w:val="left" w:pos="360"/>
          <w:tab w:val="left" w:pos="851"/>
        </w:tabs>
        <w:spacing w:line="240" w:lineRule="auto"/>
        <w:ind w:left="142" w:right="-2"/>
        <w:jc w:val="both"/>
        <w:rPr>
          <w:sz w:val="24"/>
          <w:szCs w:val="24"/>
        </w:rPr>
      </w:pPr>
      <w:r w:rsidRPr="00D378B1">
        <w:rPr>
          <w:sz w:val="24"/>
          <w:szCs w:val="24"/>
        </w:rPr>
        <w:t>4.30. Руководство по эксплуатации измерителя микроклимата  ЭкоТерма-1-DIN - 1 шт.</w:t>
      </w:r>
    </w:p>
    <w:p w:rsidR="00352B26" w:rsidRPr="00D378B1" w:rsidRDefault="00352B26" w:rsidP="00352B26">
      <w:pPr>
        <w:jc w:val="center"/>
        <w:rPr>
          <w:b/>
          <w:sz w:val="24"/>
          <w:szCs w:val="24"/>
        </w:rPr>
      </w:pPr>
      <w:r w:rsidRPr="00F50C03">
        <w:rPr>
          <w:b/>
          <w:sz w:val="24"/>
          <w:szCs w:val="24"/>
          <w:highlight w:val="yellow"/>
        </w:rPr>
        <w:t>Технические характеристики.</w:t>
      </w:r>
    </w:p>
    <w:tbl>
      <w:tblPr>
        <w:tblpPr w:leftFromText="180" w:rightFromText="180" w:vertAnchor="text" w:tblpX="40" w:tblpY="1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20" w:firstRow="1" w:lastRow="0" w:firstColumn="0" w:lastColumn="0" w:noHBand="0" w:noVBand="0"/>
      </w:tblPr>
      <w:tblGrid>
        <w:gridCol w:w="817"/>
        <w:gridCol w:w="4394"/>
        <w:gridCol w:w="4395"/>
      </w:tblGrid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trHeight w:val="416"/>
          <w:tblHeader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 xml:space="preserve">№ </w:t>
            </w:r>
            <w:proofErr w:type="gramStart"/>
            <w:r w:rsidRPr="00D378B1">
              <w:rPr>
                <w:rFonts w:ascii="Times New Roman" w:hAnsi="Times New Roman" w:cs="Times New Roman"/>
              </w:rPr>
              <w:t>п</w:t>
            </w:r>
            <w:proofErr w:type="gramEnd"/>
            <w:r w:rsidRPr="00D378B1">
              <w:rPr>
                <w:rFonts w:ascii="Times New Roman" w:hAnsi="Times New Roman" w:cs="Times New Roman"/>
              </w:rPr>
              <w:t>/п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ind w:left="-110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Технические требования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ind w:left="-110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Требуемый п</w:t>
            </w:r>
            <w:r w:rsidRPr="00D378B1">
              <w:rPr>
                <w:rFonts w:ascii="Times New Roman" w:hAnsi="Times New Roman" w:cs="Times New Roman"/>
              </w:rPr>
              <w:t>а</w:t>
            </w:r>
            <w:r w:rsidRPr="00D378B1">
              <w:rPr>
                <w:rFonts w:ascii="Times New Roman" w:hAnsi="Times New Roman" w:cs="Times New Roman"/>
              </w:rPr>
              <w:t>раметр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8789" w:type="dxa"/>
            <w:gridSpan w:val="2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center"/>
              <w:rPr>
                <w:b/>
                <w:sz w:val="22"/>
                <w:szCs w:val="22"/>
              </w:rPr>
            </w:pPr>
            <w:r w:rsidRPr="00D378B1">
              <w:rPr>
                <w:b/>
                <w:sz w:val="22"/>
                <w:szCs w:val="22"/>
              </w:rPr>
              <w:t>Технические характеристики "ЭКОФИЗИКА-110А Исполнение "HF"</w:t>
            </w:r>
          </w:p>
          <w:p w:rsidR="00D378B1" w:rsidRPr="00D378B1" w:rsidRDefault="00D378B1" w:rsidP="00D378B1">
            <w:pPr>
              <w:spacing w:after="0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D378B1">
              <w:rPr>
                <w:rFonts w:ascii="Times New Roman" w:hAnsi="Times New Roman" w:cs="Times New Roman"/>
                <w:b/>
              </w:rPr>
              <w:t xml:space="preserve">в качестве </w:t>
            </w:r>
            <w:proofErr w:type="spellStart"/>
            <w:r w:rsidRPr="00D378B1">
              <w:rPr>
                <w:rFonts w:ascii="Times New Roman" w:hAnsi="Times New Roman" w:cs="Times New Roman"/>
                <w:b/>
              </w:rPr>
              <w:t>шумомера</w:t>
            </w:r>
            <w:proofErr w:type="spellEnd"/>
            <w:r w:rsidRPr="00D378B1">
              <w:rPr>
                <w:rFonts w:ascii="Times New Roman" w:hAnsi="Times New Roman" w:cs="Times New Roman"/>
                <w:b/>
              </w:rPr>
              <w:t>: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1.1.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sz w:val="22"/>
                <w:szCs w:val="22"/>
              </w:rPr>
            </w:pPr>
            <w:r w:rsidRPr="00D378B1">
              <w:rPr>
                <w:bCs/>
                <w:sz w:val="22"/>
                <w:szCs w:val="22"/>
              </w:rPr>
              <w:t>Класс точности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sz w:val="22"/>
                <w:szCs w:val="22"/>
              </w:rPr>
            </w:pPr>
            <w:r w:rsidRPr="00D378B1">
              <w:rPr>
                <w:sz w:val="22"/>
                <w:szCs w:val="22"/>
              </w:rPr>
              <w:t xml:space="preserve">1 по ГОСТ </w:t>
            </w:r>
            <w:proofErr w:type="gramStart"/>
            <w:r w:rsidRPr="00D378B1">
              <w:rPr>
                <w:sz w:val="22"/>
                <w:szCs w:val="22"/>
              </w:rPr>
              <w:t>Р</w:t>
            </w:r>
            <w:proofErr w:type="gramEnd"/>
            <w:r w:rsidRPr="00D378B1">
              <w:rPr>
                <w:sz w:val="22"/>
                <w:szCs w:val="22"/>
              </w:rPr>
              <w:t xml:space="preserve"> 53188.1, ГОСТ 17187-2010 (МЭК 61672-1)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1.2.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bCs/>
                <w:sz w:val="22"/>
                <w:szCs w:val="22"/>
              </w:rPr>
            </w:pPr>
            <w:r w:rsidRPr="00D378B1">
              <w:rPr>
                <w:bCs/>
                <w:sz w:val="22"/>
                <w:szCs w:val="22"/>
              </w:rPr>
              <w:t>Опорная частота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sz w:val="22"/>
                <w:szCs w:val="22"/>
              </w:rPr>
            </w:pPr>
            <w:r w:rsidRPr="00D378B1">
              <w:rPr>
                <w:sz w:val="22"/>
                <w:szCs w:val="22"/>
              </w:rPr>
              <w:t>1000 Гц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1.3.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bCs/>
                <w:sz w:val="22"/>
                <w:szCs w:val="22"/>
              </w:rPr>
            </w:pPr>
            <w:r w:rsidRPr="00D378B1">
              <w:rPr>
                <w:sz w:val="22"/>
                <w:szCs w:val="22"/>
              </w:rPr>
              <w:t>Частотные коррекции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sz w:val="22"/>
                <w:szCs w:val="22"/>
              </w:rPr>
            </w:pPr>
            <w:r w:rsidRPr="00D378B1">
              <w:rPr>
                <w:sz w:val="22"/>
                <w:szCs w:val="22"/>
              </w:rPr>
              <w:t>A, C, Z, AU; G, FI (</w:t>
            </w:r>
            <w:proofErr w:type="gramStart"/>
            <w:r w:rsidRPr="00D378B1">
              <w:rPr>
                <w:sz w:val="22"/>
                <w:szCs w:val="22"/>
              </w:rPr>
              <w:t>общий</w:t>
            </w:r>
            <w:proofErr w:type="gramEnd"/>
            <w:r w:rsidRPr="00D378B1">
              <w:rPr>
                <w:sz w:val="22"/>
                <w:szCs w:val="22"/>
              </w:rPr>
              <w:t xml:space="preserve"> УЗД инфразвука)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1.4.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bCs/>
                <w:sz w:val="22"/>
                <w:szCs w:val="22"/>
              </w:rPr>
            </w:pPr>
            <w:r w:rsidRPr="00D378B1">
              <w:rPr>
                <w:sz w:val="22"/>
                <w:szCs w:val="22"/>
              </w:rPr>
              <w:t>Временные характеристики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sz w:val="22"/>
                <w:szCs w:val="22"/>
              </w:rPr>
            </w:pPr>
            <w:r w:rsidRPr="00D378B1">
              <w:rPr>
                <w:sz w:val="22"/>
                <w:szCs w:val="22"/>
              </w:rPr>
              <w:t xml:space="preserve">F (быстро), S (медленно), I (импульс), </w:t>
            </w:r>
            <w:proofErr w:type="spellStart"/>
            <w:r w:rsidRPr="00D378B1">
              <w:rPr>
                <w:sz w:val="22"/>
                <w:szCs w:val="22"/>
              </w:rPr>
              <w:t>Pk</w:t>
            </w:r>
            <w:proofErr w:type="spellEnd"/>
            <w:r w:rsidRPr="00D378B1">
              <w:rPr>
                <w:sz w:val="22"/>
                <w:szCs w:val="22"/>
              </w:rPr>
              <w:t xml:space="preserve"> (Пик), </w:t>
            </w:r>
            <w:proofErr w:type="spellStart"/>
            <w:r w:rsidRPr="00D378B1">
              <w:rPr>
                <w:sz w:val="22"/>
                <w:szCs w:val="22"/>
              </w:rPr>
              <w:t>Leq</w:t>
            </w:r>
            <w:proofErr w:type="spellEnd"/>
            <w:r w:rsidRPr="00D378B1">
              <w:rPr>
                <w:sz w:val="22"/>
                <w:szCs w:val="22"/>
              </w:rPr>
              <w:t xml:space="preserve"> (эквивалентный уровень)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1.5.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bCs/>
                <w:sz w:val="22"/>
                <w:szCs w:val="22"/>
              </w:rPr>
            </w:pPr>
            <w:r w:rsidRPr="00D378B1">
              <w:rPr>
                <w:sz w:val="22"/>
                <w:szCs w:val="22"/>
              </w:rPr>
              <w:t>Измеряемые параметры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-58"/>
              <w:jc w:val="both"/>
              <w:rPr>
                <w:sz w:val="22"/>
                <w:szCs w:val="22"/>
              </w:rPr>
            </w:pPr>
            <w:r w:rsidRPr="00D378B1">
              <w:rPr>
                <w:sz w:val="22"/>
                <w:szCs w:val="22"/>
              </w:rPr>
              <w:t>- среднеквадратичные, максимальные и минимальные уровни звука с частотными коррекциями</w:t>
            </w:r>
            <w:proofErr w:type="gramStart"/>
            <w:r w:rsidRPr="00D378B1">
              <w:rPr>
                <w:sz w:val="22"/>
                <w:szCs w:val="22"/>
              </w:rPr>
              <w:t xml:space="preserve"> А</w:t>
            </w:r>
            <w:proofErr w:type="gramEnd"/>
            <w:r w:rsidRPr="00D378B1">
              <w:rPr>
                <w:sz w:val="22"/>
                <w:szCs w:val="22"/>
              </w:rPr>
              <w:t xml:space="preserve">, AU (МЭК 61012), С, Z с временными характеристиками S, F, I, Пик, </w:t>
            </w:r>
            <w:proofErr w:type="spellStart"/>
            <w:r w:rsidRPr="00D378B1">
              <w:rPr>
                <w:sz w:val="22"/>
                <w:szCs w:val="22"/>
              </w:rPr>
              <w:t>Leq</w:t>
            </w:r>
            <w:proofErr w:type="spellEnd"/>
            <w:r w:rsidRPr="00D378B1">
              <w:rPr>
                <w:sz w:val="22"/>
                <w:szCs w:val="22"/>
              </w:rPr>
              <w:t xml:space="preserve"> и уровни звуковой экспозиции с теми же частотными коррекциями;</w:t>
            </w:r>
          </w:p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-58"/>
              <w:jc w:val="both"/>
              <w:rPr>
                <w:sz w:val="22"/>
                <w:szCs w:val="22"/>
              </w:rPr>
            </w:pPr>
            <w:r w:rsidRPr="00D378B1">
              <w:rPr>
                <w:sz w:val="22"/>
                <w:szCs w:val="22"/>
              </w:rPr>
              <w:t xml:space="preserve">- среднеквадратичные, максимальные и минимальные уровни звукового давления с частотными коррекциями FI, G с временными характеристиками S, </w:t>
            </w:r>
            <w:proofErr w:type="spellStart"/>
            <w:r w:rsidRPr="00D378B1">
              <w:rPr>
                <w:sz w:val="22"/>
                <w:szCs w:val="22"/>
              </w:rPr>
              <w:t>Leq</w:t>
            </w:r>
            <w:proofErr w:type="spellEnd"/>
            <w:r w:rsidRPr="00D378B1">
              <w:rPr>
                <w:sz w:val="22"/>
                <w:szCs w:val="22"/>
              </w:rPr>
              <w:t>;</w:t>
            </w:r>
          </w:p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-58"/>
              <w:jc w:val="both"/>
              <w:rPr>
                <w:sz w:val="22"/>
                <w:szCs w:val="22"/>
                <w:highlight w:val="yellow"/>
              </w:rPr>
            </w:pPr>
            <w:r w:rsidRPr="00D378B1">
              <w:rPr>
                <w:sz w:val="22"/>
                <w:szCs w:val="22"/>
              </w:rPr>
              <w:t>- пиковые уровни звука с частотными коррекциями</w:t>
            </w:r>
            <w:proofErr w:type="gramStart"/>
            <w:r w:rsidRPr="00D378B1">
              <w:rPr>
                <w:sz w:val="22"/>
                <w:szCs w:val="22"/>
              </w:rPr>
              <w:t xml:space="preserve"> А</w:t>
            </w:r>
            <w:proofErr w:type="gramEnd"/>
            <w:r w:rsidRPr="00D378B1">
              <w:rPr>
                <w:sz w:val="22"/>
                <w:szCs w:val="22"/>
              </w:rPr>
              <w:t>, С, Z, AU.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1.6.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bCs/>
                <w:sz w:val="22"/>
                <w:szCs w:val="22"/>
              </w:rPr>
            </w:pPr>
            <w:r w:rsidRPr="00D378B1">
              <w:rPr>
                <w:sz w:val="22"/>
                <w:szCs w:val="22"/>
              </w:rPr>
              <w:t>Эквивалентные корректированные уровни собственных шумов с микрофоном ВМК-205 (МК-265) на диапазоне Д3; не более: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sz w:val="22"/>
                <w:szCs w:val="22"/>
                <w:highlight w:val="yellow"/>
              </w:rPr>
            </w:pPr>
            <w:r w:rsidRPr="00D378B1">
              <w:rPr>
                <w:sz w:val="22"/>
                <w:szCs w:val="22"/>
              </w:rPr>
              <w:t xml:space="preserve">17,0 </w:t>
            </w:r>
            <w:proofErr w:type="spellStart"/>
            <w:r w:rsidRPr="00D378B1">
              <w:rPr>
                <w:sz w:val="22"/>
                <w:szCs w:val="22"/>
              </w:rPr>
              <w:t>дБА</w:t>
            </w:r>
            <w:proofErr w:type="spellEnd"/>
            <w:r w:rsidRPr="00D378B1">
              <w:rPr>
                <w:sz w:val="22"/>
                <w:szCs w:val="22"/>
              </w:rPr>
              <w:t xml:space="preserve">; 21,0 </w:t>
            </w:r>
            <w:proofErr w:type="spellStart"/>
            <w:r w:rsidRPr="00D378B1">
              <w:rPr>
                <w:sz w:val="22"/>
                <w:szCs w:val="22"/>
              </w:rPr>
              <w:t>дБС</w:t>
            </w:r>
            <w:proofErr w:type="spellEnd"/>
            <w:r w:rsidRPr="00D378B1">
              <w:rPr>
                <w:sz w:val="22"/>
                <w:szCs w:val="22"/>
              </w:rPr>
              <w:t xml:space="preserve">; 24,0 </w:t>
            </w:r>
            <w:proofErr w:type="spellStart"/>
            <w:r w:rsidRPr="00D378B1">
              <w:rPr>
                <w:sz w:val="22"/>
                <w:szCs w:val="22"/>
              </w:rPr>
              <w:t>дБ</w:t>
            </w:r>
            <w:proofErr w:type="gramStart"/>
            <w:r w:rsidRPr="00D378B1">
              <w:rPr>
                <w:sz w:val="22"/>
                <w:szCs w:val="22"/>
              </w:rPr>
              <w:t>Z</w:t>
            </w:r>
            <w:proofErr w:type="spellEnd"/>
            <w:proofErr w:type="gramEnd"/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1.7.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sz w:val="22"/>
                <w:szCs w:val="22"/>
              </w:rPr>
            </w:pPr>
            <w:r w:rsidRPr="00D378B1">
              <w:rPr>
                <w:bCs/>
                <w:sz w:val="22"/>
                <w:szCs w:val="22"/>
              </w:rPr>
              <w:t>Максимальные измеряемые уровни звукового давления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rPr>
                <w:sz w:val="22"/>
                <w:szCs w:val="22"/>
              </w:rPr>
            </w:pPr>
            <w:r w:rsidRPr="00D378B1">
              <w:rPr>
                <w:sz w:val="22"/>
                <w:szCs w:val="22"/>
              </w:rPr>
              <w:t xml:space="preserve">139,0 дБ (для ВМК-205, МК-265); </w:t>
            </w:r>
            <w:r w:rsidRPr="00D378B1">
              <w:rPr>
                <w:sz w:val="22"/>
                <w:szCs w:val="22"/>
              </w:rPr>
              <w:br/>
              <w:t>160 дБ (для МК401)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  <w:trHeight w:val="291"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1.8.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bCs/>
                <w:sz w:val="22"/>
                <w:szCs w:val="22"/>
              </w:rPr>
            </w:pPr>
            <w:r w:rsidRPr="00D378B1">
              <w:rPr>
                <w:bCs/>
                <w:sz w:val="22"/>
                <w:szCs w:val="22"/>
              </w:rPr>
              <w:t>Опорный уровень звукового давления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rPr>
                <w:sz w:val="22"/>
                <w:szCs w:val="22"/>
              </w:rPr>
            </w:pPr>
            <w:r w:rsidRPr="00D378B1">
              <w:rPr>
                <w:sz w:val="22"/>
                <w:szCs w:val="22"/>
              </w:rPr>
              <w:t xml:space="preserve">94,0 дБ </w:t>
            </w:r>
            <w:proofErr w:type="spellStart"/>
            <w:r w:rsidRPr="00D378B1">
              <w:rPr>
                <w:sz w:val="22"/>
                <w:szCs w:val="22"/>
              </w:rPr>
              <w:t>отн</w:t>
            </w:r>
            <w:proofErr w:type="spellEnd"/>
            <w:r w:rsidRPr="00D378B1">
              <w:rPr>
                <w:sz w:val="22"/>
                <w:szCs w:val="22"/>
              </w:rPr>
              <w:t xml:space="preserve">. 20 </w:t>
            </w:r>
            <w:proofErr w:type="spellStart"/>
            <w:r w:rsidRPr="00D378B1">
              <w:rPr>
                <w:sz w:val="22"/>
                <w:szCs w:val="22"/>
              </w:rPr>
              <w:t>мкПа</w:t>
            </w:r>
            <w:proofErr w:type="spellEnd"/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1.9.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sz w:val="22"/>
                <w:szCs w:val="22"/>
              </w:rPr>
            </w:pPr>
            <w:r w:rsidRPr="00D378B1">
              <w:rPr>
                <w:bCs/>
                <w:sz w:val="22"/>
                <w:szCs w:val="22"/>
              </w:rPr>
              <w:t>Линейный рабочий диапазон (при калибровочных значениях, соответствующих микрофону с номинальной чувствительностью 50 мВ/Па)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sz w:val="22"/>
                <w:szCs w:val="22"/>
              </w:rPr>
            </w:pPr>
            <w:r w:rsidRPr="00D378B1">
              <w:rPr>
                <w:sz w:val="22"/>
                <w:szCs w:val="22"/>
              </w:rPr>
              <w:t xml:space="preserve">21 – 140 </w:t>
            </w:r>
            <w:proofErr w:type="spellStart"/>
            <w:r w:rsidRPr="00D378B1">
              <w:rPr>
                <w:sz w:val="22"/>
                <w:szCs w:val="22"/>
              </w:rPr>
              <w:t>дБА</w:t>
            </w:r>
            <w:proofErr w:type="spellEnd"/>
            <w:r w:rsidRPr="00D378B1">
              <w:rPr>
                <w:sz w:val="22"/>
                <w:szCs w:val="22"/>
              </w:rPr>
              <w:t xml:space="preserve">; 22 – 140 </w:t>
            </w:r>
            <w:proofErr w:type="spellStart"/>
            <w:r w:rsidRPr="00D378B1">
              <w:rPr>
                <w:sz w:val="22"/>
                <w:szCs w:val="22"/>
              </w:rPr>
              <w:t>дБС</w:t>
            </w:r>
            <w:proofErr w:type="spellEnd"/>
            <w:r w:rsidRPr="00D378B1">
              <w:rPr>
                <w:sz w:val="22"/>
                <w:szCs w:val="22"/>
              </w:rPr>
              <w:t xml:space="preserve">; 25 – 140 </w:t>
            </w:r>
            <w:proofErr w:type="spellStart"/>
            <w:r w:rsidRPr="00D378B1">
              <w:rPr>
                <w:sz w:val="22"/>
                <w:szCs w:val="22"/>
              </w:rPr>
              <w:t>дБ</w:t>
            </w:r>
            <w:proofErr w:type="gramStart"/>
            <w:r w:rsidRPr="00D378B1">
              <w:rPr>
                <w:sz w:val="22"/>
                <w:szCs w:val="22"/>
              </w:rPr>
              <w:t>Z</w:t>
            </w:r>
            <w:proofErr w:type="spellEnd"/>
            <w:proofErr w:type="gramEnd"/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1.10.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bCs/>
                <w:sz w:val="22"/>
                <w:szCs w:val="22"/>
              </w:rPr>
            </w:pPr>
            <w:r w:rsidRPr="00D378B1">
              <w:rPr>
                <w:bCs/>
                <w:sz w:val="22"/>
                <w:szCs w:val="22"/>
              </w:rPr>
              <w:t>Пределы погрешности линейности уровня в линейном рабочем диапазоне на частотах 31,5 Гц, 1000 Гц, 12,5 кГц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sz w:val="22"/>
                <w:szCs w:val="22"/>
              </w:rPr>
            </w:pPr>
            <w:r w:rsidRPr="00D378B1">
              <w:rPr>
                <w:bCs/>
                <w:sz w:val="22"/>
                <w:szCs w:val="22"/>
              </w:rPr>
              <w:t>± 0,7 дБ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1.11.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bCs/>
                <w:sz w:val="22"/>
                <w:szCs w:val="22"/>
              </w:rPr>
            </w:pPr>
            <w:r w:rsidRPr="00D378B1">
              <w:rPr>
                <w:bCs/>
                <w:sz w:val="22"/>
                <w:szCs w:val="22"/>
              </w:rPr>
              <w:t>Пределы погрешности линейности отдельных участков линейного рабочего диапазона шириной 1 дБ и 10 дБ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sz w:val="22"/>
                <w:szCs w:val="22"/>
              </w:rPr>
            </w:pPr>
            <w:r w:rsidRPr="00D378B1">
              <w:rPr>
                <w:sz w:val="22"/>
                <w:szCs w:val="22"/>
              </w:rPr>
              <w:t>± 0,4 дБ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  <w:trHeight w:val="366"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1.12.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bCs/>
                <w:sz w:val="22"/>
                <w:szCs w:val="22"/>
              </w:rPr>
            </w:pPr>
            <w:r w:rsidRPr="00D378B1">
              <w:rPr>
                <w:bCs/>
                <w:sz w:val="22"/>
                <w:szCs w:val="22"/>
              </w:rPr>
              <w:t>Пределы погрешности при переключении диапазонов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pStyle w:val="a5"/>
              <w:tabs>
                <w:tab w:val="left" w:pos="360"/>
              </w:tabs>
              <w:ind w:left="0"/>
              <w:jc w:val="both"/>
              <w:rPr>
                <w:sz w:val="22"/>
                <w:szCs w:val="22"/>
              </w:rPr>
            </w:pPr>
            <w:r w:rsidRPr="00D378B1">
              <w:rPr>
                <w:sz w:val="22"/>
                <w:szCs w:val="22"/>
              </w:rPr>
              <w:t>± 0,2 дБ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  <w:trHeight w:val="335"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8789" w:type="dxa"/>
            <w:gridSpan w:val="2"/>
            <w:vAlign w:val="center"/>
          </w:tcPr>
          <w:p w:rsidR="00D378B1" w:rsidRPr="00D378B1" w:rsidRDefault="00D378B1" w:rsidP="00D378B1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D378B1">
              <w:rPr>
                <w:rFonts w:ascii="Times New Roman" w:hAnsi="Times New Roman" w:cs="Times New Roman"/>
                <w:b/>
              </w:rPr>
              <w:t xml:space="preserve">Технические характеристики "ЭКОФИЗИКА-110А Исполнение "HF" </w:t>
            </w:r>
          </w:p>
          <w:p w:rsidR="00D378B1" w:rsidRPr="00D378B1" w:rsidRDefault="00D378B1" w:rsidP="00D378B1">
            <w:pPr>
              <w:spacing w:after="0"/>
              <w:ind w:firstLine="709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  <w:b/>
              </w:rPr>
              <w:t>в качестве виброметра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  <w:trHeight w:val="352"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2.1.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  <w:bCs/>
                <w:highlight w:val="yellow"/>
              </w:rPr>
            </w:pPr>
            <w:r w:rsidRPr="00D378B1">
              <w:rPr>
                <w:rFonts w:ascii="Times New Roman" w:hAnsi="Times New Roman" w:cs="Times New Roman"/>
              </w:rPr>
              <w:t>Удовлетворяемые стандарты, показатели точности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jc w:val="both"/>
              <w:rPr>
                <w:rFonts w:ascii="Times New Roman" w:hAnsi="Times New Roman" w:cs="Times New Roman"/>
                <w:bCs/>
                <w:highlight w:val="yellow"/>
              </w:rPr>
            </w:pPr>
            <w:r w:rsidRPr="00D378B1">
              <w:rPr>
                <w:rFonts w:ascii="Times New Roman" w:hAnsi="Times New Roman" w:cs="Times New Roman"/>
                <w:bCs/>
              </w:rPr>
              <w:t>ГОСТ ИСО 8041-2006, ГОСТ 12.1.012-2004, ГОСТ 31192.1-2004, ГОСТ 31191.1-2004, ГОСТ 31191.2-2004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  <w:trHeight w:val="352"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lastRenderedPageBreak/>
              <w:t>2.2.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  <w:bCs/>
                <w:highlight w:val="yellow"/>
              </w:rPr>
            </w:pPr>
            <w:r w:rsidRPr="00D378B1">
              <w:rPr>
                <w:rFonts w:ascii="Times New Roman" w:hAnsi="Times New Roman" w:cs="Times New Roman"/>
                <w:bCs/>
              </w:rPr>
              <w:t>Режимы измерения виброметра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jc w:val="both"/>
              <w:rPr>
                <w:rFonts w:ascii="Times New Roman" w:hAnsi="Times New Roman" w:cs="Times New Roman"/>
                <w:bCs/>
                <w:highlight w:val="yellow"/>
              </w:rPr>
            </w:pPr>
            <w:r w:rsidRPr="00D378B1">
              <w:rPr>
                <w:rFonts w:ascii="Times New Roman" w:hAnsi="Times New Roman" w:cs="Times New Roman"/>
                <w:bCs/>
              </w:rPr>
              <w:t>Общая вибрация, Локальная вибрация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  <w:trHeight w:val="352"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2.3.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  <w:bCs/>
                <w:highlight w:val="yellow"/>
              </w:rPr>
            </w:pPr>
            <w:r w:rsidRPr="00D378B1">
              <w:rPr>
                <w:rFonts w:ascii="Times New Roman" w:hAnsi="Times New Roman" w:cs="Times New Roman"/>
                <w:bCs/>
              </w:rPr>
              <w:t>Количество каналов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jc w:val="both"/>
              <w:rPr>
                <w:rFonts w:ascii="Times New Roman" w:hAnsi="Times New Roman" w:cs="Times New Roman"/>
                <w:bCs/>
                <w:highlight w:val="yellow"/>
              </w:rPr>
            </w:pPr>
            <w:r w:rsidRPr="00D378B1">
              <w:rPr>
                <w:rFonts w:ascii="Times New Roman" w:hAnsi="Times New Roman" w:cs="Times New Roman"/>
                <w:bCs/>
              </w:rPr>
              <w:t>3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  <w:trHeight w:val="352"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2.4.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  <w:bCs/>
                <w:highlight w:val="yellow"/>
              </w:rPr>
            </w:pP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Вибропреобразователь</w:t>
            </w:r>
            <w:proofErr w:type="spellEnd"/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jc w:val="both"/>
              <w:rPr>
                <w:rFonts w:ascii="Times New Roman" w:hAnsi="Times New Roman" w:cs="Times New Roman"/>
                <w:bCs/>
                <w:highlight w:val="yellow"/>
              </w:rPr>
            </w:pPr>
            <w:r w:rsidRPr="00D378B1">
              <w:rPr>
                <w:rFonts w:ascii="Times New Roman" w:hAnsi="Times New Roman" w:cs="Times New Roman"/>
                <w:bCs/>
                <w:highlight w:val="yellow"/>
              </w:rPr>
              <w:t>АР2082М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  <w:trHeight w:val="352"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2.5.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  <w:bCs/>
                <w:highlight w:val="yellow"/>
              </w:rPr>
            </w:pPr>
            <w:r w:rsidRPr="00D378B1">
              <w:rPr>
                <w:rFonts w:ascii="Times New Roman" w:hAnsi="Times New Roman" w:cs="Times New Roman"/>
                <w:bCs/>
              </w:rPr>
              <w:t>Измеряемые параметры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jc w:val="both"/>
              <w:rPr>
                <w:rFonts w:ascii="Times New Roman" w:hAnsi="Times New Roman" w:cs="Times New Roman"/>
                <w:bCs/>
              </w:rPr>
            </w:pPr>
            <w:r w:rsidRPr="00D378B1">
              <w:rPr>
                <w:rFonts w:ascii="Times New Roman" w:hAnsi="Times New Roman" w:cs="Times New Roman"/>
                <w:bCs/>
              </w:rPr>
              <w:t xml:space="preserve">- среднеквадратичные, максимальные и минимальные уровни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виброускорения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 с частотными коррекциями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Wb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Wc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Wd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We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Wj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Wk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Wm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Fk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Fm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 с временными характеристиками «1с», «5с», «10с»,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Leq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>;</w:t>
            </w:r>
          </w:p>
          <w:p w:rsidR="00D378B1" w:rsidRPr="00D378B1" w:rsidRDefault="00D378B1" w:rsidP="00D378B1">
            <w:pPr>
              <w:spacing w:after="0"/>
              <w:jc w:val="both"/>
              <w:rPr>
                <w:rFonts w:ascii="Times New Roman" w:hAnsi="Times New Roman" w:cs="Times New Roman"/>
                <w:bCs/>
              </w:rPr>
            </w:pPr>
            <w:r w:rsidRPr="00D378B1">
              <w:rPr>
                <w:rFonts w:ascii="Times New Roman" w:hAnsi="Times New Roman" w:cs="Times New Roman"/>
                <w:bCs/>
              </w:rPr>
              <w:t xml:space="preserve">- пиковые корректированные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вибро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-ускорения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Wb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Wc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Wd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We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Wj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Wk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Wm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Fk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Fm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>;</w:t>
            </w:r>
          </w:p>
          <w:p w:rsidR="00D378B1" w:rsidRPr="00D378B1" w:rsidRDefault="00D378B1" w:rsidP="00D378B1">
            <w:pPr>
              <w:spacing w:after="0"/>
              <w:jc w:val="both"/>
              <w:rPr>
                <w:rFonts w:ascii="Times New Roman" w:hAnsi="Times New Roman" w:cs="Times New Roman"/>
                <w:bCs/>
              </w:rPr>
            </w:pPr>
            <w:r w:rsidRPr="00D378B1">
              <w:rPr>
                <w:rFonts w:ascii="Times New Roman" w:hAnsi="Times New Roman" w:cs="Times New Roman"/>
                <w:bCs/>
              </w:rPr>
              <w:t>- доза вибрации VDV;</w:t>
            </w:r>
          </w:p>
          <w:p w:rsidR="00D378B1" w:rsidRPr="00D378B1" w:rsidRDefault="00D378B1" w:rsidP="00D378B1">
            <w:pPr>
              <w:spacing w:after="0"/>
              <w:jc w:val="both"/>
              <w:rPr>
                <w:rFonts w:ascii="Times New Roman" w:hAnsi="Times New Roman" w:cs="Times New Roman"/>
                <w:bCs/>
              </w:rPr>
            </w:pPr>
            <w:r w:rsidRPr="00D378B1">
              <w:rPr>
                <w:rFonts w:ascii="Times New Roman" w:hAnsi="Times New Roman" w:cs="Times New Roman"/>
                <w:bCs/>
              </w:rPr>
              <w:t xml:space="preserve">- среднеквадратичные, максимальные и минимальные уровни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виброускорения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 с частотными коррекциями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Fh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Wh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 с временными характеристиками «1с», «5с», «10с»,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Leq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>;</w:t>
            </w:r>
          </w:p>
          <w:p w:rsidR="00D378B1" w:rsidRPr="00D378B1" w:rsidRDefault="00D378B1" w:rsidP="00D378B1">
            <w:pPr>
              <w:spacing w:after="0"/>
              <w:jc w:val="both"/>
              <w:rPr>
                <w:rFonts w:ascii="Times New Roman" w:hAnsi="Times New Roman" w:cs="Times New Roman"/>
                <w:bCs/>
              </w:rPr>
            </w:pPr>
            <w:r w:rsidRPr="00D378B1">
              <w:rPr>
                <w:rFonts w:ascii="Times New Roman" w:hAnsi="Times New Roman" w:cs="Times New Roman"/>
                <w:bCs/>
              </w:rPr>
              <w:t xml:space="preserve">- пиковые корректированные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вибро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-ускорения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Fh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Wh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>;</w:t>
            </w:r>
          </w:p>
          <w:p w:rsidR="00D378B1" w:rsidRPr="00D378B1" w:rsidRDefault="00D378B1" w:rsidP="00D378B1">
            <w:pPr>
              <w:spacing w:after="0"/>
              <w:jc w:val="both"/>
              <w:rPr>
                <w:rFonts w:ascii="Times New Roman" w:hAnsi="Times New Roman" w:cs="Times New Roman"/>
                <w:bCs/>
                <w:highlight w:val="yellow"/>
              </w:rPr>
            </w:pPr>
            <w:r w:rsidRPr="00D378B1">
              <w:rPr>
                <w:rFonts w:ascii="Times New Roman" w:hAnsi="Times New Roman" w:cs="Times New Roman"/>
                <w:bCs/>
              </w:rPr>
              <w:t>- вибрационная экспозиция</w:t>
            </w:r>
            <w:proofErr w:type="gramStart"/>
            <w:r w:rsidRPr="00D378B1">
              <w:rPr>
                <w:rFonts w:ascii="Times New Roman" w:hAnsi="Times New Roman" w:cs="Times New Roman"/>
                <w:bCs/>
              </w:rPr>
              <w:t xml:space="preserve"> А</w:t>
            </w:r>
            <w:proofErr w:type="gramEnd"/>
            <w:r w:rsidRPr="00D378B1">
              <w:rPr>
                <w:rFonts w:ascii="Times New Roman" w:hAnsi="Times New Roman" w:cs="Times New Roman"/>
                <w:bCs/>
              </w:rPr>
              <w:t>(8)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  <w:trHeight w:val="352"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2.6.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  <w:bCs/>
              </w:rPr>
            </w:pPr>
            <w:r w:rsidRPr="00D378B1">
              <w:rPr>
                <w:rFonts w:ascii="Times New Roman" w:hAnsi="Times New Roman" w:cs="Times New Roman"/>
                <w:bCs/>
              </w:rPr>
              <w:t>Опорная частота в режиме «Общая вибрация ЭФБ-</w:t>
            </w:r>
            <w:proofErr w:type="gramStart"/>
            <w:r w:rsidRPr="00D378B1">
              <w:rPr>
                <w:rFonts w:ascii="Times New Roman" w:hAnsi="Times New Roman" w:cs="Times New Roman"/>
                <w:bCs/>
              </w:rPr>
              <w:t>HF</w:t>
            </w:r>
            <w:proofErr w:type="gramEnd"/>
            <w:r w:rsidRPr="00D378B1">
              <w:rPr>
                <w:rFonts w:ascii="Times New Roman" w:hAnsi="Times New Roman" w:cs="Times New Roman"/>
                <w:bCs/>
              </w:rPr>
              <w:t>»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jc w:val="both"/>
              <w:rPr>
                <w:rFonts w:ascii="Times New Roman" w:hAnsi="Times New Roman" w:cs="Times New Roman"/>
                <w:bCs/>
              </w:rPr>
            </w:pPr>
            <w:r w:rsidRPr="00D378B1">
              <w:rPr>
                <w:rFonts w:ascii="Times New Roman" w:hAnsi="Times New Roman" w:cs="Times New Roman"/>
                <w:bCs/>
              </w:rPr>
              <w:t>16 Гц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  <w:trHeight w:val="352"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2.7.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  <w:bCs/>
              </w:rPr>
            </w:pPr>
            <w:r w:rsidRPr="00D378B1">
              <w:rPr>
                <w:rFonts w:ascii="Times New Roman" w:hAnsi="Times New Roman" w:cs="Times New Roman"/>
                <w:bCs/>
              </w:rPr>
              <w:t>Опорная частота в режиме «Локальная вибрация ЭФБ-</w:t>
            </w:r>
            <w:proofErr w:type="gramStart"/>
            <w:r w:rsidRPr="00D378B1">
              <w:rPr>
                <w:rFonts w:ascii="Times New Roman" w:hAnsi="Times New Roman" w:cs="Times New Roman"/>
                <w:bCs/>
              </w:rPr>
              <w:t>HF</w:t>
            </w:r>
            <w:proofErr w:type="gramEnd"/>
            <w:r w:rsidRPr="00D378B1">
              <w:rPr>
                <w:rFonts w:ascii="Times New Roman" w:hAnsi="Times New Roman" w:cs="Times New Roman"/>
                <w:bCs/>
              </w:rPr>
              <w:t>»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jc w:val="both"/>
              <w:rPr>
                <w:rFonts w:ascii="Times New Roman" w:hAnsi="Times New Roman" w:cs="Times New Roman"/>
                <w:bCs/>
              </w:rPr>
            </w:pPr>
            <w:r w:rsidRPr="00D378B1">
              <w:rPr>
                <w:rFonts w:ascii="Times New Roman" w:hAnsi="Times New Roman" w:cs="Times New Roman"/>
                <w:bCs/>
              </w:rPr>
              <w:t>80 Гц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2.8.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  <w:bCs/>
                <w:highlight w:val="yellow"/>
              </w:rPr>
            </w:pPr>
            <w:r w:rsidRPr="00D378B1">
              <w:rPr>
                <w:rFonts w:ascii="Times New Roman" w:hAnsi="Times New Roman" w:cs="Times New Roman"/>
                <w:bCs/>
              </w:rPr>
              <w:t xml:space="preserve">Частотные коррекции 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jc w:val="both"/>
              <w:rPr>
                <w:rFonts w:ascii="Times New Roman" w:hAnsi="Times New Roman" w:cs="Times New Roman"/>
                <w:bCs/>
                <w:highlight w:val="yellow"/>
                <w:lang w:val="en-US"/>
              </w:rPr>
            </w:pP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Wb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Wc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Wd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 xml:space="preserve">, We, 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Wj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Wk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 xml:space="preserve">, Wm, 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Fk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Fm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Wh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Fh</w:t>
            </w:r>
            <w:proofErr w:type="spellEnd"/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2.9.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  <w:bCs/>
                <w:highlight w:val="yellow"/>
              </w:rPr>
            </w:pPr>
            <w:r w:rsidRPr="00D378B1">
              <w:rPr>
                <w:rFonts w:ascii="Times New Roman" w:hAnsi="Times New Roman" w:cs="Times New Roman"/>
                <w:bCs/>
              </w:rPr>
              <w:t>Временные характеристики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jc w:val="both"/>
              <w:rPr>
                <w:rFonts w:ascii="Times New Roman" w:hAnsi="Times New Roman" w:cs="Times New Roman"/>
                <w:bCs/>
                <w:highlight w:val="yellow"/>
              </w:rPr>
            </w:pPr>
            <w:r w:rsidRPr="00D378B1">
              <w:rPr>
                <w:rFonts w:ascii="Times New Roman" w:hAnsi="Times New Roman" w:cs="Times New Roman"/>
                <w:bCs/>
              </w:rPr>
              <w:t xml:space="preserve">«1с», «5с», «10с» (текущие СКЗ по ГОСТ ИСО 8041),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Leq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 (среднеквадратичное значение по ГОСТ ИСО 8041)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2.10.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jc w:val="both"/>
              <w:rPr>
                <w:rFonts w:ascii="Times New Roman" w:hAnsi="Times New Roman" w:cs="Times New Roman"/>
                <w:bCs/>
                <w:highlight w:val="yellow"/>
              </w:rPr>
            </w:pPr>
            <w:r w:rsidRPr="00D378B1">
              <w:rPr>
                <w:rFonts w:ascii="Times New Roman" w:hAnsi="Times New Roman" w:cs="Times New Roman"/>
                <w:bCs/>
              </w:rPr>
              <w:t>Пределы измерений на входах X, Y, Z при калибровочных значениях, соответствующих ВП АР2082М, АР2037-100, АР98-100 чувствительностью 10 мВ/мс</w:t>
            </w:r>
            <w:r w:rsidRPr="00D378B1">
              <w:rPr>
                <w:rFonts w:ascii="Times New Roman" w:hAnsi="Times New Roman" w:cs="Times New Roman"/>
                <w:bCs/>
                <w:vertAlign w:val="superscript"/>
              </w:rPr>
              <w:t>-2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jc w:val="both"/>
              <w:rPr>
                <w:rFonts w:ascii="Times New Roman" w:hAnsi="Times New Roman" w:cs="Times New Roman"/>
                <w:bCs/>
                <w:highlight w:val="yellow"/>
                <w:lang w:val="en-US"/>
              </w:rPr>
            </w:pPr>
            <w:r w:rsidRPr="00D378B1">
              <w:rPr>
                <w:rFonts w:ascii="Times New Roman" w:hAnsi="Times New Roman" w:cs="Times New Roman"/>
                <w:bCs/>
                <w:lang w:val="en-US"/>
              </w:rPr>
              <w:t>58 - 174 (Wm), 60-174 (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Wk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>), 56-174 (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Wd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>), 60-174 (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Wb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Wc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>), 55-174 (We), 63-174 (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Wj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>), 66-174 (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Fk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 xml:space="preserve">, 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Fm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>), 66-165 (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Wh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>), 66-165 (</w:t>
            </w:r>
            <w:proofErr w:type="spellStart"/>
            <w:r w:rsidRPr="00D378B1">
              <w:rPr>
                <w:rFonts w:ascii="Times New Roman" w:hAnsi="Times New Roman" w:cs="Times New Roman"/>
                <w:bCs/>
                <w:lang w:val="en-US"/>
              </w:rPr>
              <w:t>Fh</w:t>
            </w:r>
            <w:proofErr w:type="spellEnd"/>
            <w:r w:rsidRPr="00D378B1">
              <w:rPr>
                <w:rFonts w:ascii="Times New Roman" w:hAnsi="Times New Roman" w:cs="Times New Roman"/>
                <w:bCs/>
                <w:lang w:val="en-US"/>
              </w:rPr>
              <w:t>)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2.11.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  <w:bCs/>
              </w:rPr>
            </w:pPr>
            <w:r w:rsidRPr="00D378B1">
              <w:rPr>
                <w:rFonts w:ascii="Times New Roman" w:hAnsi="Times New Roman" w:cs="Times New Roman"/>
                <w:bCs/>
              </w:rPr>
              <w:t xml:space="preserve">Пределы основной относительной погрешности измерения </w:t>
            </w:r>
            <w:proofErr w:type="spellStart"/>
            <w:r w:rsidRPr="00D378B1">
              <w:rPr>
                <w:rFonts w:ascii="Times New Roman" w:hAnsi="Times New Roman" w:cs="Times New Roman"/>
                <w:bCs/>
              </w:rPr>
              <w:t>виброускорения</w:t>
            </w:r>
            <w:proofErr w:type="spellEnd"/>
            <w:r w:rsidRPr="00D378B1">
              <w:rPr>
                <w:rFonts w:ascii="Times New Roman" w:hAnsi="Times New Roman" w:cs="Times New Roman"/>
                <w:bCs/>
              </w:rPr>
              <w:t xml:space="preserve"> на опорной частоте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  <w:bCs/>
              </w:rPr>
            </w:pPr>
            <w:r w:rsidRPr="00D378B1">
              <w:rPr>
                <w:rFonts w:ascii="Times New Roman" w:hAnsi="Times New Roman" w:cs="Times New Roman"/>
                <w:bCs/>
              </w:rPr>
              <w:t>± 0,3 дБ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2.12.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  <w:bCs/>
              </w:rPr>
            </w:pPr>
            <w:r w:rsidRPr="00D378B1">
              <w:rPr>
                <w:rFonts w:ascii="Times New Roman" w:hAnsi="Times New Roman" w:cs="Times New Roman"/>
                <w:bCs/>
              </w:rPr>
              <w:t>Пределы погрешности линейности в линейном рабочем диапазоне</w:t>
            </w:r>
            <w:r w:rsidRPr="00D378B1">
              <w:rPr>
                <w:rFonts w:ascii="Times New Roman" w:hAnsi="Times New Roman" w:cs="Times New Roman"/>
              </w:rPr>
              <w:t xml:space="preserve"> </w:t>
            </w:r>
            <w:r w:rsidRPr="00D378B1">
              <w:rPr>
                <w:rFonts w:ascii="Times New Roman" w:hAnsi="Times New Roman" w:cs="Times New Roman"/>
                <w:bCs/>
              </w:rPr>
              <w:t>в режиме «Общая вибрация ЭФБ-</w:t>
            </w:r>
            <w:proofErr w:type="gramStart"/>
            <w:r w:rsidRPr="00D378B1">
              <w:rPr>
                <w:rFonts w:ascii="Times New Roman" w:hAnsi="Times New Roman" w:cs="Times New Roman"/>
                <w:bCs/>
              </w:rPr>
              <w:t>HF</w:t>
            </w:r>
            <w:proofErr w:type="gramEnd"/>
            <w:r w:rsidRPr="00D378B1">
              <w:rPr>
                <w:rFonts w:ascii="Times New Roman" w:hAnsi="Times New Roman" w:cs="Times New Roman"/>
                <w:bCs/>
              </w:rPr>
              <w:t>»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  <w:bCs/>
              </w:rPr>
            </w:pPr>
            <w:r w:rsidRPr="00D378B1">
              <w:rPr>
                <w:rFonts w:ascii="Times New Roman" w:hAnsi="Times New Roman" w:cs="Times New Roman"/>
                <w:bCs/>
              </w:rPr>
              <w:t>± 0,5 дБ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3.</w:t>
            </w:r>
          </w:p>
        </w:tc>
        <w:tc>
          <w:tcPr>
            <w:tcW w:w="8789" w:type="dxa"/>
            <w:gridSpan w:val="2"/>
            <w:vAlign w:val="center"/>
          </w:tcPr>
          <w:p w:rsidR="00D378B1" w:rsidRPr="00D378B1" w:rsidRDefault="00D378B1" w:rsidP="00D378B1">
            <w:pPr>
              <w:spacing w:after="0"/>
              <w:jc w:val="center"/>
              <w:rPr>
                <w:rFonts w:ascii="Times New Roman" w:hAnsi="Times New Roman" w:cs="Times New Roman"/>
                <w:bCs/>
              </w:rPr>
            </w:pPr>
            <w:r w:rsidRPr="00D378B1">
              <w:rPr>
                <w:rFonts w:ascii="Times New Roman" w:hAnsi="Times New Roman" w:cs="Times New Roman"/>
                <w:b/>
              </w:rPr>
              <w:t>Технические характеристики цифрового преобразователя П3-81-02 (зонд)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3.1.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  <w:bCs/>
              </w:rPr>
            </w:pPr>
            <w:r w:rsidRPr="00D378B1">
              <w:rPr>
                <w:rFonts w:ascii="Times New Roman" w:hAnsi="Times New Roman" w:cs="Times New Roman"/>
              </w:rPr>
              <w:t>Диапазоны измерений магнитной индукции постоянного магнитного поля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  <w:bCs/>
              </w:rPr>
            </w:pPr>
            <w:r w:rsidRPr="00D378B1">
              <w:rPr>
                <w:rFonts w:ascii="Times New Roman" w:hAnsi="Times New Roman" w:cs="Times New Roman"/>
              </w:rPr>
              <w:t xml:space="preserve">от 0,3 до 50 </w:t>
            </w:r>
            <w:proofErr w:type="spellStart"/>
            <w:r w:rsidRPr="00D378B1">
              <w:rPr>
                <w:rFonts w:ascii="Times New Roman" w:hAnsi="Times New Roman" w:cs="Times New Roman"/>
              </w:rPr>
              <w:t>мТл</w:t>
            </w:r>
            <w:proofErr w:type="spellEnd"/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3.2.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ind w:right="-107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 xml:space="preserve">Диапазоны </w:t>
            </w:r>
            <w:proofErr w:type="gramStart"/>
            <w:r w:rsidRPr="00D378B1">
              <w:rPr>
                <w:rFonts w:ascii="Times New Roman" w:hAnsi="Times New Roman" w:cs="Times New Roman"/>
              </w:rPr>
              <w:t>измерений среднеквадратичного значения магнитной индукции переменного магнитного поля промышленной частоты</w:t>
            </w:r>
            <w:proofErr w:type="gramEnd"/>
            <w:r w:rsidRPr="00D378B1">
              <w:rPr>
                <w:rFonts w:ascii="Times New Roman" w:hAnsi="Times New Roman" w:cs="Times New Roman"/>
              </w:rPr>
              <w:t>: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 xml:space="preserve">от 0,2 до 35 </w:t>
            </w:r>
            <w:proofErr w:type="spellStart"/>
            <w:r w:rsidRPr="00D378B1">
              <w:rPr>
                <w:rFonts w:ascii="Times New Roman" w:hAnsi="Times New Roman" w:cs="Times New Roman"/>
              </w:rPr>
              <w:t>мТл</w:t>
            </w:r>
            <w:proofErr w:type="spellEnd"/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  <w:trHeight w:val="534"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3.3.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Пределы допускаемой абсолютной погрешности измерений магнитной индукции постоянного магнитного поля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 xml:space="preserve">± (0,1 + 0,1•Ви)* </w:t>
            </w:r>
            <w:proofErr w:type="spellStart"/>
            <w:r w:rsidRPr="00D378B1">
              <w:rPr>
                <w:rFonts w:ascii="Times New Roman" w:hAnsi="Times New Roman" w:cs="Times New Roman"/>
              </w:rPr>
              <w:t>мТл</w:t>
            </w:r>
            <w:proofErr w:type="spellEnd"/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lastRenderedPageBreak/>
              <w:t>3.4.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 xml:space="preserve">Пределы допускаемой абсолютной </w:t>
            </w:r>
            <w:proofErr w:type="gramStart"/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погрешности измерений среднеквадратического значения магнитной индукции переменного магнитного поля</w:t>
            </w:r>
            <w:proofErr w:type="gramEnd"/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 xml:space="preserve">± (0,02 + 0,1•Ви)* </w:t>
            </w:r>
            <w:proofErr w:type="spellStart"/>
            <w:r w:rsidRPr="00D378B1">
              <w:rPr>
                <w:rFonts w:ascii="Times New Roman" w:hAnsi="Times New Roman" w:cs="Times New Roman"/>
              </w:rPr>
              <w:t>мТл</w:t>
            </w:r>
            <w:proofErr w:type="spellEnd"/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3.5.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 xml:space="preserve">Рабочий диапазон  частот переменного магнитного поля, </w:t>
            </w:r>
            <w:proofErr w:type="gramStart"/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Гц</w:t>
            </w:r>
            <w:proofErr w:type="gramEnd"/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48-52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3.6.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Интерфейс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DIN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</w:t>
            </w:r>
          </w:p>
        </w:tc>
        <w:tc>
          <w:tcPr>
            <w:tcW w:w="8789" w:type="dxa"/>
            <w:gridSpan w:val="2"/>
            <w:vAlign w:val="center"/>
          </w:tcPr>
          <w:p w:rsidR="00D378B1" w:rsidRPr="00D378B1" w:rsidRDefault="00D378B1" w:rsidP="00D378B1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  <w:b/>
              </w:rPr>
              <w:t>Технические характеристики П3-80-ЕН500 (зонд)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4.1.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Измеряемые параметры в режиме П3-80-ЕН500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Текущие и максимальные среднеквадратичные значения НЭП и НМП в 27 полосах в диапазоне от 25 до 675 Гц;</w:t>
            </w:r>
            <w:r w:rsidRPr="00D378B1">
              <w:rPr>
                <w:rFonts w:ascii="Times New Roman" w:hAnsi="Times New Roman" w:cs="Times New Roman"/>
              </w:rPr>
              <w:br/>
              <w:t>Текущие и максимальные среднеквадратичные значения НЭП и НМП в полосах 10 кГц – 30 кГц; 5-2000 Гц, 2 кГц – 400 кГц.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4.2.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Диапазоны измерения НМП и НЭП: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/>
              <w:rPr>
                <w:rFonts w:ascii="Times New Roman" w:hAnsi="Times New Roman" w:cs="Times New Roman"/>
              </w:rPr>
            </w:pP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4.2.1.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  <w:b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25, 50 Гц, …675 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50 мА/м – 1,8 кА/м; НЭП: 420 мВ/м-100 кВ/м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4.2.2.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  <w:b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5-2000 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60 мА/м – 300</w:t>
            </w:r>
            <w:proofErr w:type="gramStart"/>
            <w:r w:rsidRPr="00D378B1">
              <w:rPr>
                <w:rFonts w:ascii="Times New Roman" w:hAnsi="Times New Roman" w:cs="Times New Roman"/>
              </w:rPr>
              <w:t xml:space="preserve"> А</w:t>
            </w:r>
            <w:proofErr w:type="gramEnd"/>
            <w:r w:rsidRPr="00D378B1">
              <w:rPr>
                <w:rFonts w:ascii="Times New Roman" w:hAnsi="Times New Roman" w:cs="Times New Roman"/>
              </w:rPr>
              <w:t>/м; НЭП: 4,8 В/м-3 кВ/м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4.2.3.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  <w:b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10-30 кГц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5 мА/м – 100</w:t>
            </w:r>
            <w:proofErr w:type="gramStart"/>
            <w:r w:rsidRPr="00D378B1">
              <w:rPr>
                <w:rFonts w:ascii="Times New Roman" w:hAnsi="Times New Roman" w:cs="Times New Roman"/>
              </w:rPr>
              <w:t xml:space="preserve"> А</w:t>
            </w:r>
            <w:proofErr w:type="gramEnd"/>
            <w:r w:rsidRPr="00D378B1">
              <w:rPr>
                <w:rFonts w:ascii="Times New Roman" w:hAnsi="Times New Roman" w:cs="Times New Roman"/>
              </w:rPr>
              <w:t>/м; НЭП: 100 мВ/м-0,5 кВ/м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4.2.4.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  <w:b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2-400 кГц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10 мА/м – 20</w:t>
            </w:r>
            <w:proofErr w:type="gramStart"/>
            <w:r w:rsidRPr="00D378B1">
              <w:rPr>
                <w:rFonts w:ascii="Times New Roman" w:hAnsi="Times New Roman" w:cs="Times New Roman"/>
              </w:rPr>
              <w:t xml:space="preserve"> А</w:t>
            </w:r>
            <w:proofErr w:type="gramEnd"/>
            <w:r w:rsidRPr="00D378B1">
              <w:rPr>
                <w:rFonts w:ascii="Times New Roman" w:hAnsi="Times New Roman" w:cs="Times New Roman"/>
              </w:rPr>
              <w:t>/м; НЭП: 100 мВ/м-20 В/м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4.2.5.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30-300 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1</w:t>
            </w:r>
            <w:proofErr w:type="gramStart"/>
            <w:r w:rsidRPr="00D378B1">
              <w:rPr>
                <w:rFonts w:ascii="Times New Roman" w:hAnsi="Times New Roman" w:cs="Times New Roman"/>
              </w:rPr>
              <w:t xml:space="preserve"> А</w:t>
            </w:r>
            <w:proofErr w:type="gramEnd"/>
            <w:r w:rsidRPr="00D378B1">
              <w:rPr>
                <w:rFonts w:ascii="Times New Roman" w:hAnsi="Times New Roman" w:cs="Times New Roman"/>
              </w:rPr>
              <w:t>/м – 1,8 кА/м; НЭП: 1 В/м-100 кВ/м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4.2.6.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300-3000 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100 мА/м – 100</w:t>
            </w:r>
            <w:proofErr w:type="gramStart"/>
            <w:r w:rsidRPr="00D378B1">
              <w:rPr>
                <w:rFonts w:ascii="Times New Roman" w:hAnsi="Times New Roman" w:cs="Times New Roman"/>
              </w:rPr>
              <w:t xml:space="preserve"> А</w:t>
            </w:r>
            <w:proofErr w:type="gramEnd"/>
            <w:r w:rsidRPr="00D378B1">
              <w:rPr>
                <w:rFonts w:ascii="Times New Roman" w:hAnsi="Times New Roman" w:cs="Times New Roman"/>
              </w:rPr>
              <w:t>/м; НЭП: 2,0 В/м-1,5 кВ/м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4.2.7.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3-30 кГц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5 мА/м – 100</w:t>
            </w:r>
            <w:proofErr w:type="gramStart"/>
            <w:r w:rsidRPr="00D378B1">
              <w:rPr>
                <w:rFonts w:ascii="Times New Roman" w:hAnsi="Times New Roman" w:cs="Times New Roman"/>
              </w:rPr>
              <w:t xml:space="preserve"> А</w:t>
            </w:r>
            <w:proofErr w:type="gramEnd"/>
            <w:r w:rsidRPr="00D378B1">
              <w:rPr>
                <w:rFonts w:ascii="Times New Roman" w:hAnsi="Times New Roman" w:cs="Times New Roman"/>
              </w:rPr>
              <w:t>/м; НЭП: 100 мВ/м-0,5 В/м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4.2.8.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30-300 кГц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5,0 мА/м – 20</w:t>
            </w:r>
            <w:proofErr w:type="gramStart"/>
            <w:r w:rsidRPr="00D378B1">
              <w:rPr>
                <w:rFonts w:ascii="Times New Roman" w:hAnsi="Times New Roman" w:cs="Times New Roman"/>
              </w:rPr>
              <w:t xml:space="preserve"> А</w:t>
            </w:r>
            <w:proofErr w:type="gramEnd"/>
            <w:r w:rsidRPr="00D378B1">
              <w:rPr>
                <w:rFonts w:ascii="Times New Roman" w:hAnsi="Times New Roman" w:cs="Times New Roman"/>
              </w:rPr>
              <w:t>/м; НЭП: 200 мВ/м-20 В/м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4.3.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Пределы допускаемой погрешности измерения НЭП и НМП: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4.3.1.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  <w:b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в полосах частот 50 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±15%     НЭП:  ±15%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4.3.2.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в полосах частот 75 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±10%     НЭП:  ±15%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4.3.3.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  <w:bCs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 xml:space="preserve">в полосах частот 5-2000 Гц 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±10%     НЭП:  ±15%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4.3.4.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в полосах частот 10-30 кГц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±10%     НЭП:  ±10%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4.3.5.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в полосах частот 2-400 кГц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±10%     НЭП:  ±15%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4.3.6.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в полосах частот 30-300 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±15%     НЭП:  ±15%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4.3.7.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в полосах частот 300-3000 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±15%     НЭП:  ±10%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4.3.8.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в полосах частот 3-30 кГц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±15%     НЭП:  ±10%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4.3.9.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в полосах частот 30-300 кГц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НМП: ±15%     НЭП:  ±10%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5.</w:t>
            </w:r>
          </w:p>
        </w:tc>
        <w:tc>
          <w:tcPr>
            <w:tcW w:w="8789" w:type="dxa"/>
            <w:gridSpan w:val="2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center"/>
              <w:rPr>
                <w:rFonts w:ascii="Times New Roman" w:hAnsi="Times New Roman" w:cs="Times New Roman"/>
                <w:b/>
              </w:rPr>
            </w:pPr>
            <w:r w:rsidRPr="00D378B1">
              <w:rPr>
                <w:rFonts w:ascii="Times New Roman" w:hAnsi="Times New Roman" w:cs="Times New Roman"/>
                <w:b/>
              </w:rPr>
              <w:t>Базовые технические характеристики ЭкоТерма-1-DIN (зонд)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5.1.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 xml:space="preserve">Диапазоны измерения температуры: 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-50 … +60</w:t>
            </w:r>
            <w:proofErr w:type="gramStart"/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ºС</w:t>
            </w:r>
            <w:proofErr w:type="gramEnd"/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5.2.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Диапазон измерения влажности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10-95%;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5.3.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Погрешность измерения температуры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±0,2</w:t>
            </w:r>
            <w:proofErr w:type="gramStart"/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ºС</w:t>
            </w:r>
            <w:proofErr w:type="gramEnd"/>
            <w:r w:rsidRPr="00D378B1">
              <w:rPr>
                <w:rStyle w:val="a6"/>
                <w:rFonts w:ascii="Times New Roman" w:hAnsi="Times New Roman" w:cs="Times New Roman"/>
                <w:b w:val="0"/>
              </w:rPr>
              <w:t xml:space="preserve"> в диапазоне от 0 до +40ºС, ±0,3ºС в остальном диапазоне</w:t>
            </w:r>
          </w:p>
        </w:tc>
      </w:tr>
      <w:tr w:rsidR="00D378B1" w:rsidRPr="00D378B1" w:rsidTr="00DB0FB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17" w:type="dxa"/>
            <w:vAlign w:val="center"/>
          </w:tcPr>
          <w:p w:rsidR="00D378B1" w:rsidRPr="00D378B1" w:rsidRDefault="00D378B1" w:rsidP="00D378B1">
            <w:pPr>
              <w:spacing w:after="0"/>
              <w:ind w:right="-42"/>
              <w:jc w:val="center"/>
              <w:rPr>
                <w:rFonts w:ascii="Times New Roman" w:hAnsi="Times New Roman" w:cs="Times New Roman"/>
              </w:rPr>
            </w:pPr>
            <w:r w:rsidRPr="00D378B1">
              <w:rPr>
                <w:rFonts w:ascii="Times New Roman" w:hAnsi="Times New Roman" w:cs="Times New Roman"/>
              </w:rPr>
              <w:t>5.4.</w:t>
            </w:r>
          </w:p>
        </w:tc>
        <w:tc>
          <w:tcPr>
            <w:tcW w:w="4394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Погрешность измерения относительной влажности</w:t>
            </w:r>
          </w:p>
        </w:tc>
        <w:tc>
          <w:tcPr>
            <w:tcW w:w="4395" w:type="dxa"/>
            <w:vAlign w:val="center"/>
          </w:tcPr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 xml:space="preserve">±2,0% в диапазоне от 20 до 80%, </w:t>
            </w:r>
          </w:p>
          <w:p w:rsidR="00D378B1" w:rsidRPr="00D378B1" w:rsidRDefault="00D378B1" w:rsidP="00D378B1">
            <w:pPr>
              <w:spacing w:after="0" w:line="270" w:lineRule="atLeast"/>
              <w:ind w:right="30"/>
              <w:jc w:val="both"/>
              <w:rPr>
                <w:rStyle w:val="a6"/>
                <w:rFonts w:ascii="Times New Roman" w:hAnsi="Times New Roman" w:cs="Times New Roman"/>
                <w:b w:val="0"/>
              </w:rPr>
            </w:pPr>
            <w:r w:rsidRPr="00D378B1">
              <w:rPr>
                <w:rStyle w:val="a6"/>
                <w:rFonts w:ascii="Times New Roman" w:hAnsi="Times New Roman" w:cs="Times New Roman"/>
                <w:b w:val="0"/>
              </w:rPr>
              <w:t>±3,0% в остальном диапазоне</w:t>
            </w:r>
          </w:p>
        </w:tc>
      </w:tr>
    </w:tbl>
    <w:p w:rsidR="00352B26" w:rsidRDefault="00352B26" w:rsidP="00352B26">
      <w:pPr>
        <w:spacing w:after="0" w:line="240" w:lineRule="auto"/>
        <w:jc w:val="center"/>
        <w:rPr>
          <w:sz w:val="24"/>
          <w:szCs w:val="24"/>
        </w:rPr>
      </w:pPr>
    </w:p>
    <w:p w:rsidR="008F1D7F" w:rsidRPr="00E47CB2" w:rsidRDefault="008F1D7F" w:rsidP="00E47CB2">
      <w:pPr>
        <w:spacing w:after="0" w:line="240" w:lineRule="auto"/>
        <w:rPr>
          <w:b/>
          <w:bCs/>
          <w:sz w:val="24"/>
          <w:szCs w:val="24"/>
          <w:u w:val="single"/>
        </w:rPr>
      </w:pPr>
      <w:r w:rsidRPr="00E47CB2">
        <w:rPr>
          <w:b/>
          <w:sz w:val="24"/>
          <w:szCs w:val="24"/>
          <w:u w:val="single"/>
        </w:rPr>
        <w:lastRenderedPageBreak/>
        <w:t xml:space="preserve">П.2 Измеритель параметров заземляющих устройств </w:t>
      </w:r>
      <w:r w:rsidRPr="00E47CB2">
        <w:rPr>
          <w:b/>
          <w:bCs/>
          <w:sz w:val="24"/>
          <w:szCs w:val="24"/>
          <w:u w:val="single"/>
        </w:rPr>
        <w:t>MRU 200</w:t>
      </w:r>
      <w:r w:rsidR="00E47CB2" w:rsidRPr="00E47CB2">
        <w:rPr>
          <w:b/>
          <w:bCs/>
          <w:sz w:val="24"/>
          <w:szCs w:val="24"/>
          <w:u w:val="single"/>
        </w:rPr>
        <w:t xml:space="preserve"> комплектация:</w:t>
      </w:r>
    </w:p>
    <w:p w:rsidR="00E47CB2" w:rsidRDefault="00E47CB2" w:rsidP="008F1D7F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40425" cy="6390313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90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7CB2" w:rsidRDefault="00E47CB2" w:rsidP="00050894">
      <w:pPr>
        <w:spacing w:after="0"/>
        <w:rPr>
          <w:b/>
          <w:bCs/>
          <w:sz w:val="24"/>
          <w:szCs w:val="24"/>
          <w:u w:val="single"/>
        </w:rPr>
      </w:pPr>
      <w:r w:rsidRPr="00E47CB2">
        <w:rPr>
          <w:b/>
          <w:sz w:val="24"/>
          <w:szCs w:val="24"/>
          <w:u w:val="single"/>
        </w:rPr>
        <w:t>П</w:t>
      </w:r>
      <w:r w:rsidRPr="008249DC">
        <w:rPr>
          <w:b/>
          <w:sz w:val="24"/>
          <w:szCs w:val="24"/>
          <w:highlight w:val="yellow"/>
          <w:u w:val="single"/>
        </w:rPr>
        <w:t xml:space="preserve">.3 Комплект оборудования для поверки </w:t>
      </w:r>
      <w:proofErr w:type="gramStart"/>
      <w:r w:rsidRPr="008249DC">
        <w:rPr>
          <w:b/>
          <w:sz w:val="24"/>
          <w:szCs w:val="24"/>
          <w:highlight w:val="yellow"/>
          <w:u w:val="single"/>
        </w:rPr>
        <w:t>измерительных</w:t>
      </w:r>
      <w:proofErr w:type="gramEnd"/>
      <w:r w:rsidRPr="008249DC">
        <w:rPr>
          <w:b/>
          <w:sz w:val="24"/>
          <w:szCs w:val="24"/>
          <w:highlight w:val="yellow"/>
          <w:u w:val="single"/>
        </w:rPr>
        <w:t xml:space="preserve"> ТН 6-35кВ</w:t>
      </w:r>
      <w:r w:rsidR="00050894" w:rsidRPr="008249DC">
        <w:rPr>
          <w:b/>
          <w:sz w:val="24"/>
          <w:szCs w:val="24"/>
          <w:highlight w:val="yellow"/>
          <w:u w:val="single"/>
        </w:rPr>
        <w:t xml:space="preserve"> (0,2</w:t>
      </w:r>
      <w:r w:rsidR="00050894" w:rsidRPr="008249DC">
        <w:rPr>
          <w:b/>
          <w:sz w:val="24"/>
          <w:szCs w:val="24"/>
          <w:highlight w:val="yellow"/>
          <w:u w:val="single"/>
          <w:lang w:val="en-US"/>
        </w:rPr>
        <w:t>S</w:t>
      </w:r>
      <w:r w:rsidR="00050894" w:rsidRPr="008249DC">
        <w:rPr>
          <w:b/>
          <w:sz w:val="24"/>
          <w:szCs w:val="24"/>
          <w:highlight w:val="yellow"/>
          <w:u w:val="single"/>
        </w:rPr>
        <w:t>)</w:t>
      </w:r>
      <w:r w:rsidRPr="008249DC">
        <w:rPr>
          <w:b/>
          <w:sz w:val="24"/>
          <w:szCs w:val="24"/>
          <w:highlight w:val="yellow"/>
          <w:u w:val="single"/>
        </w:rPr>
        <w:t xml:space="preserve"> </w:t>
      </w:r>
      <w:r w:rsidRPr="008249DC">
        <w:rPr>
          <w:b/>
          <w:bCs/>
          <w:sz w:val="24"/>
          <w:szCs w:val="24"/>
          <w:highlight w:val="yellow"/>
          <w:u w:val="single"/>
        </w:rPr>
        <w:t>комплектация: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338"/>
        <w:gridCol w:w="2551"/>
      </w:tblGrid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A5729B">
              <w:rPr>
                <w:rFonts w:ascii="Times New Roman" w:hAnsi="Times New Roman" w:cs="Times New Roman"/>
                <w:b/>
              </w:rPr>
              <w:t>Наименование и условное обозначение</w:t>
            </w:r>
          </w:p>
        </w:tc>
        <w:tc>
          <w:tcPr>
            <w:tcW w:w="2551" w:type="dxa"/>
            <w:shd w:val="clear" w:color="auto" w:fill="auto"/>
          </w:tcPr>
          <w:p w:rsidR="00A5729B" w:rsidRPr="00A5729B" w:rsidRDefault="00A5729B" w:rsidP="00A5729B">
            <w:pPr>
              <w:pStyle w:val="a8"/>
              <w:spacing w:after="0" w:afterAutospacing="0"/>
              <w:jc w:val="center"/>
              <w:rPr>
                <w:b/>
                <w:sz w:val="22"/>
                <w:szCs w:val="22"/>
              </w:rPr>
            </w:pPr>
            <w:r w:rsidRPr="00A5729B">
              <w:rPr>
                <w:b/>
                <w:sz w:val="22"/>
                <w:szCs w:val="22"/>
              </w:rPr>
              <w:t>Количество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 xml:space="preserve">1. Блок </w:t>
            </w:r>
            <w:proofErr w:type="gramStart"/>
            <w:r w:rsidRPr="00A5729B">
              <w:rPr>
                <w:rFonts w:ascii="Times New Roman" w:hAnsi="Times New Roman" w:cs="Times New Roman"/>
              </w:rPr>
              <w:t>нагрузочных</w:t>
            </w:r>
            <w:proofErr w:type="gramEnd"/>
            <w:r w:rsidRPr="00A5729B">
              <w:rPr>
                <w:rFonts w:ascii="Times New Roman" w:hAnsi="Times New Roman" w:cs="Times New Roman"/>
              </w:rPr>
              <w:t xml:space="preserve"> ТН типа ЗНОЛ – 35 кВ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3 шт.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2. ЛАТР трехфазный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 шт.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3. Пульт управления трехфазный УПТВ – 3 – 35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 шт.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3. Кабель измерительный (МС 4.853.108, 3 шт. длиной по 20 м)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2 шт.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4. Кабель питания 1 (3 ф., 380 В) (МС 4.853.101, длиной по 3 м)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2 шт.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5. Удлинитель кабеля питания 1 (длиной по 30 м)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2 шт.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6. Кабель питания 2 (1 ф., 220 В) (МС 4.853.102, длиной по 3 м)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  <w:lang w:val="en-US"/>
              </w:rPr>
              <w:t>3</w:t>
            </w:r>
            <w:r w:rsidRPr="00A5729B">
              <w:rPr>
                <w:rFonts w:ascii="Times New Roman" w:hAnsi="Times New Roman" w:cs="Times New Roman"/>
              </w:rPr>
              <w:t xml:space="preserve"> шт.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7. Кабель «ПУ УПТВ – 3 – 35» (МС 4.853.105, длиной по 20 м)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2 шт.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8. Провод перемычка нулевой (МС 4.853.106, длиной по 3 м)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2 шт.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9. Кабель нагрузки (МС 4.853.109, длиной по 30 м)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  <w:lang w:val="en-US"/>
              </w:rPr>
              <w:t>3</w:t>
            </w:r>
            <w:r w:rsidRPr="00A5729B">
              <w:rPr>
                <w:rFonts w:ascii="Times New Roman" w:hAnsi="Times New Roman" w:cs="Times New Roman"/>
              </w:rPr>
              <w:t xml:space="preserve"> шт.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 xml:space="preserve">10. Кабель высоковольтный изолированный (МС 4.853.107, длиной по 30 </w:t>
            </w:r>
            <w:r w:rsidRPr="00A5729B">
              <w:rPr>
                <w:rFonts w:ascii="Times New Roman" w:hAnsi="Times New Roman" w:cs="Times New Roman"/>
              </w:rPr>
              <w:lastRenderedPageBreak/>
              <w:t>м)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  <w:lang w:val="en-US"/>
              </w:rPr>
              <w:lastRenderedPageBreak/>
              <w:t>3</w:t>
            </w:r>
            <w:r w:rsidRPr="00A5729B">
              <w:rPr>
                <w:rFonts w:ascii="Times New Roman" w:hAnsi="Times New Roman" w:cs="Times New Roman"/>
              </w:rPr>
              <w:t xml:space="preserve"> шт.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lastRenderedPageBreak/>
              <w:t>11. Кабель высоковольтный изолированный (МС 4.853.107 – 01, длиной по 30 м)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2 шт.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12. Заземляющая штанга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 шт.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13. Заземляющие проводники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 комп.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8. Руководство по эксплуатации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 экз.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9. Упаковка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A5729B">
              <w:rPr>
                <w:rFonts w:ascii="Times New Roman" w:hAnsi="Times New Roman" w:cs="Times New Roman"/>
                <w:b/>
              </w:rPr>
              <w:t>Наименование и условное обозначение</w:t>
            </w:r>
          </w:p>
        </w:tc>
        <w:tc>
          <w:tcPr>
            <w:tcW w:w="2551" w:type="dxa"/>
            <w:shd w:val="clear" w:color="auto" w:fill="auto"/>
          </w:tcPr>
          <w:p w:rsidR="00A5729B" w:rsidRPr="00A5729B" w:rsidRDefault="00A5729B" w:rsidP="00A5729B">
            <w:pPr>
              <w:pStyle w:val="a8"/>
              <w:spacing w:after="0" w:afterAutospacing="0"/>
              <w:jc w:val="center"/>
              <w:rPr>
                <w:b/>
                <w:sz w:val="22"/>
                <w:szCs w:val="22"/>
              </w:rPr>
            </w:pPr>
            <w:r w:rsidRPr="00A5729B">
              <w:rPr>
                <w:b/>
                <w:sz w:val="22"/>
                <w:szCs w:val="22"/>
              </w:rPr>
              <w:t>Количество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 xml:space="preserve">1. Преобразователь напряжения высоковольтный </w:t>
            </w:r>
            <w:proofErr w:type="gramStart"/>
            <w:r w:rsidRPr="00A5729B">
              <w:rPr>
                <w:rFonts w:ascii="Times New Roman" w:hAnsi="Times New Roman" w:cs="Times New Roman"/>
              </w:rPr>
              <w:t>емкостной</w:t>
            </w:r>
            <w:proofErr w:type="gramEnd"/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ind w:left="-108" w:right="-104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ПВЕ – 10 – 2 – 1 шт. и</w:t>
            </w:r>
          </w:p>
          <w:p w:rsidR="00A5729B" w:rsidRPr="00A5729B" w:rsidRDefault="00A5729B" w:rsidP="00A5729B">
            <w:pPr>
              <w:tabs>
                <w:tab w:val="left" w:pos="360"/>
              </w:tabs>
              <w:spacing w:after="0"/>
              <w:ind w:left="-108" w:right="-104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ПВЕ – 35 – 2– 1 шт.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 xml:space="preserve">2. Свидетельство о поверке 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по 1 экз. со 2 разрядом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3. Провод для подключения вторичных обмоток эталонного трансформатора (2 шт. длиной по 20 м)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ind w:left="-108" w:right="-104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2 шт. на комплект (ПВЕ – 10 – 2 – 1 шт. + ПВЕ – 35 – 2– 1)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4. Провод для подключения вторичных обмоток поверяем</w:t>
            </w:r>
            <w:r w:rsidRPr="00A5729B">
              <w:rPr>
                <w:rFonts w:ascii="Times New Roman" w:hAnsi="Times New Roman" w:cs="Times New Roman"/>
              </w:rPr>
              <w:t>о</w:t>
            </w:r>
            <w:r w:rsidRPr="00A5729B">
              <w:rPr>
                <w:rFonts w:ascii="Times New Roman" w:hAnsi="Times New Roman" w:cs="Times New Roman"/>
              </w:rPr>
              <w:t>го трансформатора (2 шт. длиной по 20 м)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ind w:left="-108" w:right="-104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2 шт. на комплект (ПВЕ – 10 – 2 – 1 шт. + ПВЕ – 35 – 2– 1)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5. Руководство по эксплуатации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 экз.</w:t>
            </w:r>
          </w:p>
        </w:tc>
      </w:tr>
      <w:tr w:rsidR="00A5729B" w:rsidRPr="00A5729B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6. Упаковка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A5729B" w:rsidRPr="00921BD8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A5729B">
              <w:rPr>
                <w:rFonts w:ascii="Times New Roman" w:hAnsi="Times New Roman" w:cs="Times New Roman"/>
                <w:b/>
              </w:rPr>
              <w:t>Наименование и условное обозначение</w:t>
            </w:r>
          </w:p>
        </w:tc>
        <w:tc>
          <w:tcPr>
            <w:tcW w:w="2551" w:type="dxa"/>
            <w:shd w:val="clear" w:color="auto" w:fill="auto"/>
          </w:tcPr>
          <w:p w:rsidR="00A5729B" w:rsidRPr="00A5729B" w:rsidRDefault="00A5729B" w:rsidP="00A5729B">
            <w:pPr>
              <w:pStyle w:val="a8"/>
              <w:spacing w:after="0" w:afterAutospacing="0"/>
              <w:jc w:val="center"/>
              <w:rPr>
                <w:b/>
                <w:sz w:val="22"/>
                <w:szCs w:val="22"/>
              </w:rPr>
            </w:pPr>
            <w:r w:rsidRPr="00A5729B">
              <w:rPr>
                <w:b/>
                <w:sz w:val="22"/>
                <w:szCs w:val="22"/>
              </w:rPr>
              <w:t>Количество</w:t>
            </w:r>
          </w:p>
        </w:tc>
      </w:tr>
      <w:tr w:rsidR="00A5729B" w:rsidRPr="00921BD8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1. Магазин нагрузок МР 3025 80 ВА, 100</w:t>
            </w:r>
            <w:proofErr w:type="gramStart"/>
            <w:r w:rsidRPr="00A5729B">
              <w:rPr>
                <w:rFonts w:ascii="Times New Roman" w:hAnsi="Times New Roman" w:cs="Times New Roman"/>
              </w:rPr>
              <w:t xml:space="preserve"> В</w:t>
            </w:r>
            <w:proofErr w:type="gramEnd"/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3 шт.</w:t>
            </w:r>
          </w:p>
        </w:tc>
      </w:tr>
      <w:tr w:rsidR="00A5729B" w:rsidRPr="00921BD8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2. Магазин нагрузок МР 3025 80 ВА, 57</w:t>
            </w:r>
            <w:proofErr w:type="gramStart"/>
            <w:r w:rsidRPr="00A5729B">
              <w:rPr>
                <w:rFonts w:ascii="Times New Roman" w:hAnsi="Times New Roman" w:cs="Times New Roman"/>
              </w:rPr>
              <w:t xml:space="preserve"> В</w:t>
            </w:r>
            <w:proofErr w:type="gramEnd"/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 шт.</w:t>
            </w:r>
          </w:p>
        </w:tc>
      </w:tr>
      <w:tr w:rsidR="00A5729B" w:rsidRPr="00921BD8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3. Калиброванные соединительные провода с суммарным сопротивлением 0,015 Ом (2 шт. длиной по 3 м)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2 шт.</w:t>
            </w:r>
          </w:p>
        </w:tc>
      </w:tr>
      <w:tr w:rsidR="00A5729B" w:rsidRPr="00921BD8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4. Калиброванный соединительный провод с сопротивлен</w:t>
            </w:r>
            <w:r w:rsidRPr="00A5729B">
              <w:rPr>
                <w:rFonts w:ascii="Times New Roman" w:hAnsi="Times New Roman" w:cs="Times New Roman"/>
              </w:rPr>
              <w:t>и</w:t>
            </w:r>
            <w:r w:rsidRPr="00A5729B">
              <w:rPr>
                <w:rFonts w:ascii="Times New Roman" w:hAnsi="Times New Roman" w:cs="Times New Roman"/>
              </w:rPr>
              <w:t>ем 0,015 Ом (2 шт. длиной по 3)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 xml:space="preserve">2 шт. </w:t>
            </w:r>
          </w:p>
        </w:tc>
      </w:tr>
      <w:tr w:rsidR="00A5729B" w:rsidRPr="00921BD8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5. Руководство по эксплуатации, формуляр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 экз.</w:t>
            </w:r>
          </w:p>
        </w:tc>
      </w:tr>
      <w:tr w:rsidR="00A5729B" w:rsidRPr="00921BD8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6. Свидетельство о поверке 2 разряда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 экз.</w:t>
            </w:r>
          </w:p>
        </w:tc>
      </w:tr>
      <w:tr w:rsidR="00A5729B" w:rsidRPr="00921BD8" w:rsidTr="00A5729B">
        <w:tc>
          <w:tcPr>
            <w:tcW w:w="7338" w:type="dxa"/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7. Упаковка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A5729B" w:rsidRPr="00921BD8" w:rsidTr="00A5729B"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A5729B">
              <w:rPr>
                <w:rFonts w:ascii="Times New Roman" w:hAnsi="Times New Roman" w:cs="Times New Roman"/>
                <w:b/>
              </w:rPr>
              <w:t>Наименование и условное обозначение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A5729B">
              <w:rPr>
                <w:rFonts w:ascii="Times New Roman" w:hAnsi="Times New Roman" w:cs="Times New Roman"/>
                <w:b/>
              </w:rPr>
              <w:t>Количество</w:t>
            </w:r>
          </w:p>
        </w:tc>
      </w:tr>
      <w:tr w:rsidR="00A5729B" w:rsidRPr="00921BD8" w:rsidTr="00A5729B"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1. Прибор сравнения (компаратор) «Энергомонитор – 3.3 Т1 – С – ТР» класса точности 0,1 для поверки ТТ (в комплекте с устройством поверки трансформаторов тока УПТТ 1</w:t>
            </w:r>
            <w:proofErr w:type="gramStart"/>
            <w:r w:rsidRPr="00A5729B">
              <w:rPr>
                <w:rFonts w:ascii="Times New Roman" w:hAnsi="Times New Roman" w:cs="Times New Roman"/>
              </w:rPr>
              <w:t xml:space="preserve"> А</w:t>
            </w:r>
            <w:proofErr w:type="gramEnd"/>
            <w:r w:rsidRPr="00A5729B">
              <w:rPr>
                <w:rFonts w:ascii="Times New Roman" w:hAnsi="Times New Roman" w:cs="Times New Roman"/>
              </w:rPr>
              <w:t xml:space="preserve"> и 5 А и ПО «Поверка трансформаторов»)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 xml:space="preserve">     1 шт.</w:t>
            </w:r>
          </w:p>
        </w:tc>
      </w:tr>
      <w:tr w:rsidR="00A5729B" w:rsidRPr="00921BD8" w:rsidTr="00A5729B"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2. Адаптер питания «Энергомонитор – 3.3 Т1 – С – ТР» с кабелем 220</w:t>
            </w:r>
            <w:proofErr w:type="gramStart"/>
            <w:r w:rsidRPr="00A5729B">
              <w:rPr>
                <w:rFonts w:ascii="Times New Roman" w:hAnsi="Times New Roman" w:cs="Times New Roman"/>
              </w:rPr>
              <w:t xml:space="preserve"> В</w:t>
            </w:r>
            <w:proofErr w:type="gramEnd"/>
            <w:r w:rsidRPr="00A5729B">
              <w:rPr>
                <w:rFonts w:ascii="Times New Roman" w:hAnsi="Times New Roman" w:cs="Times New Roman"/>
              </w:rPr>
              <w:t xml:space="preserve"> (</w:t>
            </w:r>
            <w:proofErr w:type="spellStart"/>
            <w:r w:rsidRPr="00A5729B">
              <w:rPr>
                <w:rFonts w:ascii="Times New Roman" w:hAnsi="Times New Roman" w:cs="Times New Roman"/>
              </w:rPr>
              <w:t>Uвых</w:t>
            </w:r>
            <w:proofErr w:type="spellEnd"/>
            <w:r w:rsidRPr="00A5729B">
              <w:rPr>
                <w:rFonts w:ascii="Times New Roman" w:hAnsi="Times New Roman" w:cs="Times New Roman"/>
              </w:rPr>
              <w:t xml:space="preserve"> =16В, </w:t>
            </w:r>
            <w:proofErr w:type="spellStart"/>
            <w:r w:rsidRPr="00A5729B">
              <w:rPr>
                <w:rFonts w:ascii="Times New Roman" w:hAnsi="Times New Roman" w:cs="Times New Roman"/>
              </w:rPr>
              <w:t>Iвых</w:t>
            </w:r>
            <w:proofErr w:type="spellEnd"/>
            <w:r w:rsidRPr="00A5729B">
              <w:rPr>
                <w:rFonts w:ascii="Times New Roman" w:hAnsi="Times New Roman" w:cs="Times New Roman"/>
              </w:rPr>
              <w:t>=1,2 А)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2 шт.</w:t>
            </w:r>
          </w:p>
        </w:tc>
      </w:tr>
      <w:tr w:rsidR="00A5729B" w:rsidRPr="00921BD8" w:rsidTr="00A5729B"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3. Кабель для связи с ПК по RS – 232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2 шт.</w:t>
            </w:r>
          </w:p>
        </w:tc>
      </w:tr>
      <w:tr w:rsidR="00A5729B" w:rsidRPr="00921BD8" w:rsidTr="00A5729B"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3. Кабель для связи с ПК по USB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 xml:space="preserve">2 шт. </w:t>
            </w:r>
          </w:p>
        </w:tc>
      </w:tr>
      <w:tr w:rsidR="00A5729B" w:rsidRPr="00921BD8" w:rsidTr="00A5729B"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 xml:space="preserve">4. Программное обеспечение «Энергомониторинг»  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 диск</w:t>
            </w:r>
          </w:p>
        </w:tc>
      </w:tr>
      <w:tr w:rsidR="00A5729B" w:rsidRPr="00921BD8" w:rsidTr="00A5729B"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5. Руководство по эксплуатации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 экз.</w:t>
            </w:r>
          </w:p>
        </w:tc>
      </w:tr>
      <w:tr w:rsidR="00A5729B" w:rsidRPr="00921BD8" w:rsidTr="00A5729B"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6. Методика поверки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 экз.</w:t>
            </w:r>
          </w:p>
        </w:tc>
      </w:tr>
      <w:tr w:rsidR="00A5729B" w:rsidRPr="00921BD8" w:rsidTr="00A5729B"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7. Свидетельство о первичной поверке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1 экз.</w:t>
            </w:r>
          </w:p>
        </w:tc>
      </w:tr>
      <w:tr w:rsidR="00A5729B" w:rsidRPr="00921BD8" w:rsidTr="00A5729B"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8. Устройство поверки трансформаторов тока УПТН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2 шт.</w:t>
            </w:r>
          </w:p>
        </w:tc>
      </w:tr>
      <w:tr w:rsidR="00A5729B" w:rsidRPr="00921BD8" w:rsidTr="00A5729B"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A5729B">
              <w:rPr>
                <w:rFonts w:ascii="Times New Roman" w:hAnsi="Times New Roman" w:cs="Times New Roman"/>
              </w:rPr>
              <w:t>9. Упаковка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729B" w:rsidRPr="00A5729B" w:rsidRDefault="00A5729B" w:rsidP="00A5729B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E47CB2" w:rsidRDefault="00E47CB2" w:rsidP="00291D33">
      <w:pPr>
        <w:spacing w:after="0"/>
        <w:rPr>
          <w:b/>
          <w:sz w:val="24"/>
          <w:szCs w:val="24"/>
        </w:rPr>
      </w:pPr>
    </w:p>
    <w:p w:rsidR="00050894" w:rsidRDefault="00050894" w:rsidP="00291D33">
      <w:pPr>
        <w:spacing w:after="0"/>
        <w:rPr>
          <w:b/>
          <w:sz w:val="24"/>
          <w:szCs w:val="24"/>
        </w:rPr>
      </w:pPr>
    </w:p>
    <w:p w:rsidR="00A5729B" w:rsidRDefault="00A5729B" w:rsidP="00291D33">
      <w:pPr>
        <w:spacing w:after="0"/>
        <w:rPr>
          <w:b/>
          <w:sz w:val="24"/>
          <w:szCs w:val="24"/>
        </w:rPr>
      </w:pPr>
    </w:p>
    <w:p w:rsidR="00A5729B" w:rsidRDefault="00A5729B" w:rsidP="00291D33">
      <w:pPr>
        <w:spacing w:after="0"/>
        <w:rPr>
          <w:b/>
          <w:sz w:val="24"/>
          <w:szCs w:val="24"/>
        </w:rPr>
      </w:pPr>
    </w:p>
    <w:p w:rsidR="00050894" w:rsidRDefault="00050894" w:rsidP="008F1D7F">
      <w:pPr>
        <w:rPr>
          <w:b/>
          <w:sz w:val="24"/>
          <w:szCs w:val="24"/>
          <w:lang w:val="en-US"/>
        </w:rPr>
      </w:pPr>
    </w:p>
    <w:p w:rsidR="00286A49" w:rsidRDefault="00286A49" w:rsidP="00291D33">
      <w:pPr>
        <w:spacing w:after="0"/>
        <w:rPr>
          <w:b/>
          <w:bCs/>
          <w:sz w:val="24"/>
          <w:szCs w:val="24"/>
          <w:u w:val="single"/>
        </w:rPr>
      </w:pPr>
      <w:r w:rsidRPr="008249DC">
        <w:rPr>
          <w:b/>
          <w:sz w:val="24"/>
          <w:szCs w:val="24"/>
          <w:highlight w:val="yellow"/>
          <w:u w:val="single"/>
        </w:rPr>
        <w:lastRenderedPageBreak/>
        <w:t xml:space="preserve">П.4 Комплект оборудования для поверки </w:t>
      </w:r>
      <w:proofErr w:type="gramStart"/>
      <w:r w:rsidRPr="008249DC">
        <w:rPr>
          <w:b/>
          <w:sz w:val="24"/>
          <w:szCs w:val="24"/>
          <w:highlight w:val="yellow"/>
          <w:u w:val="single"/>
        </w:rPr>
        <w:t>ТТ</w:t>
      </w:r>
      <w:proofErr w:type="gramEnd"/>
      <w:r w:rsidRPr="008249DC">
        <w:rPr>
          <w:b/>
          <w:sz w:val="24"/>
          <w:szCs w:val="24"/>
          <w:highlight w:val="yellow"/>
          <w:u w:val="single"/>
        </w:rPr>
        <w:t xml:space="preserve"> до 5000А </w:t>
      </w:r>
      <w:r w:rsidRPr="008249DC">
        <w:rPr>
          <w:b/>
          <w:bCs/>
          <w:sz w:val="24"/>
          <w:szCs w:val="24"/>
          <w:highlight w:val="yellow"/>
          <w:u w:val="single"/>
        </w:rPr>
        <w:t>комплектация: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054"/>
        <w:gridCol w:w="2414"/>
      </w:tblGrid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F4091">
              <w:rPr>
                <w:rFonts w:ascii="Times New Roman" w:hAnsi="Times New Roman" w:cs="Times New Roman"/>
                <w:b/>
              </w:rPr>
              <w:t>Наименование и условное обозначение</w:t>
            </w:r>
          </w:p>
        </w:tc>
        <w:tc>
          <w:tcPr>
            <w:tcW w:w="2414" w:type="dxa"/>
            <w:shd w:val="clear" w:color="auto" w:fill="auto"/>
          </w:tcPr>
          <w:p w:rsidR="009F4091" w:rsidRPr="009F4091" w:rsidRDefault="009F4091" w:rsidP="009F4091">
            <w:pPr>
              <w:pStyle w:val="a8"/>
              <w:spacing w:after="0" w:afterAutospacing="0"/>
              <w:jc w:val="center"/>
              <w:rPr>
                <w:b/>
                <w:sz w:val="22"/>
                <w:szCs w:val="22"/>
              </w:rPr>
            </w:pPr>
            <w:r w:rsidRPr="009F4091">
              <w:rPr>
                <w:b/>
                <w:sz w:val="22"/>
                <w:szCs w:val="22"/>
              </w:rPr>
              <w:t>Количество</w:t>
            </w: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 xml:space="preserve">1. Нагрузочный трансформатор НТ – </w:t>
            </w:r>
            <w:proofErr w:type="gramStart"/>
            <w:r w:rsidRPr="009F4091">
              <w:rPr>
                <w:rFonts w:ascii="Times New Roman" w:hAnsi="Times New Roman" w:cs="Times New Roman"/>
              </w:rPr>
              <w:t>ИТ</w:t>
            </w:r>
            <w:proofErr w:type="gramEnd"/>
            <w:r w:rsidRPr="009F4091">
              <w:rPr>
                <w:rFonts w:ascii="Times New Roman" w:hAnsi="Times New Roman" w:cs="Times New Roman"/>
              </w:rPr>
              <w:t xml:space="preserve"> 5000</w:t>
            </w:r>
          </w:p>
        </w:tc>
        <w:tc>
          <w:tcPr>
            <w:tcW w:w="2414" w:type="dxa"/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ind w:right="287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 xml:space="preserve">     1 шт.</w:t>
            </w: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 xml:space="preserve">2. Регулятор напряжения ЛАТР – </w:t>
            </w:r>
            <w:proofErr w:type="gramStart"/>
            <w:r w:rsidRPr="009F4091">
              <w:rPr>
                <w:rFonts w:ascii="Times New Roman" w:hAnsi="Times New Roman" w:cs="Times New Roman"/>
              </w:rPr>
              <w:t>ИТ</w:t>
            </w:r>
            <w:proofErr w:type="gramEnd"/>
            <w:r w:rsidRPr="009F4091">
              <w:rPr>
                <w:rFonts w:ascii="Times New Roman" w:hAnsi="Times New Roman" w:cs="Times New Roman"/>
              </w:rPr>
              <w:t xml:space="preserve"> 5000 </w:t>
            </w:r>
          </w:p>
        </w:tc>
        <w:tc>
          <w:tcPr>
            <w:tcW w:w="2414" w:type="dxa"/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1 шт.</w:t>
            </w: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3. Кабель «К – 240» (сечение – 240 мм</w:t>
            </w:r>
            <w:proofErr w:type="gramStart"/>
            <w:r w:rsidRPr="009F4091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  <w:r w:rsidRPr="009F4091">
              <w:rPr>
                <w:rFonts w:ascii="Times New Roman" w:hAnsi="Times New Roman" w:cs="Times New Roman"/>
              </w:rPr>
              <w:t>, 2 шт. длиной по 15 м)</w:t>
            </w:r>
          </w:p>
        </w:tc>
        <w:tc>
          <w:tcPr>
            <w:tcW w:w="2414" w:type="dxa"/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2 шт.</w:t>
            </w: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4. Кабель «К – 120» (сечение – 120 мм</w:t>
            </w:r>
            <w:proofErr w:type="gramStart"/>
            <w:r w:rsidRPr="009F4091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  <w:r w:rsidRPr="009F4091">
              <w:rPr>
                <w:rFonts w:ascii="Times New Roman" w:hAnsi="Times New Roman" w:cs="Times New Roman"/>
              </w:rPr>
              <w:t>, 2 шт. длиной по 15 м)</w:t>
            </w:r>
          </w:p>
        </w:tc>
        <w:tc>
          <w:tcPr>
            <w:tcW w:w="2414" w:type="dxa"/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2 шт.</w:t>
            </w: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5. Кабель «К – 50» (сечение – 50 мм</w:t>
            </w:r>
            <w:proofErr w:type="gramStart"/>
            <w:r w:rsidRPr="009F4091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  <w:r w:rsidRPr="009F4091">
              <w:rPr>
                <w:rFonts w:ascii="Times New Roman" w:hAnsi="Times New Roman" w:cs="Times New Roman"/>
              </w:rPr>
              <w:t>, 2 шт. длиной по 15 м)</w:t>
            </w:r>
          </w:p>
        </w:tc>
        <w:tc>
          <w:tcPr>
            <w:tcW w:w="2414" w:type="dxa"/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2 шт.</w:t>
            </w: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6. Кабель «К – 16» (сечение – 16 мм</w:t>
            </w:r>
            <w:proofErr w:type="gramStart"/>
            <w:r w:rsidRPr="009F4091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  <w:r w:rsidRPr="009F4091">
              <w:rPr>
                <w:rFonts w:ascii="Times New Roman" w:hAnsi="Times New Roman" w:cs="Times New Roman"/>
              </w:rPr>
              <w:t>, 2 шт. длиной по 15 м)</w:t>
            </w:r>
          </w:p>
        </w:tc>
        <w:tc>
          <w:tcPr>
            <w:tcW w:w="2414" w:type="dxa"/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2 шт.</w:t>
            </w: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7. Кабель «ЛАТР – НТ» (2 шт. длиной – 4 м)</w:t>
            </w:r>
          </w:p>
        </w:tc>
        <w:tc>
          <w:tcPr>
            <w:tcW w:w="2414" w:type="dxa"/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2 шт.</w:t>
            </w: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 xml:space="preserve">8. Кабель питания ЛАТР – </w:t>
            </w:r>
            <w:proofErr w:type="gramStart"/>
            <w:r w:rsidRPr="009F4091">
              <w:rPr>
                <w:rFonts w:ascii="Times New Roman" w:hAnsi="Times New Roman" w:cs="Times New Roman"/>
              </w:rPr>
              <w:t>ИТ</w:t>
            </w:r>
            <w:proofErr w:type="gramEnd"/>
            <w:r w:rsidRPr="009F4091">
              <w:rPr>
                <w:rFonts w:ascii="Times New Roman" w:hAnsi="Times New Roman" w:cs="Times New Roman"/>
              </w:rPr>
              <w:t xml:space="preserve"> 5000 (2 шт. длиной по 2 м)</w:t>
            </w:r>
          </w:p>
        </w:tc>
        <w:tc>
          <w:tcPr>
            <w:tcW w:w="2414" w:type="dxa"/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2 шт.</w:t>
            </w: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9. Руководство по эксплуатации</w:t>
            </w:r>
          </w:p>
        </w:tc>
        <w:tc>
          <w:tcPr>
            <w:tcW w:w="2414" w:type="dxa"/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1 экз.</w:t>
            </w: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10. Упаковка</w:t>
            </w:r>
          </w:p>
        </w:tc>
        <w:tc>
          <w:tcPr>
            <w:tcW w:w="2414" w:type="dxa"/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F4091">
              <w:rPr>
                <w:rFonts w:ascii="Times New Roman" w:hAnsi="Times New Roman" w:cs="Times New Roman"/>
                <w:b/>
              </w:rPr>
              <w:t>Наименование и условное обозначение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F4091">
              <w:rPr>
                <w:rFonts w:ascii="Times New Roman" w:hAnsi="Times New Roman" w:cs="Times New Roman"/>
                <w:b/>
              </w:rPr>
              <w:t>Количество</w:t>
            </w: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1. Трансформатор тока ТТИП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ТТИП – 100 / 5 – 1 шт. и ТТИП – 5000 / 5 – 1 шт.</w:t>
            </w: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 xml:space="preserve">2. Свидетельство о поверке 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по 1 экз. со 2 разрядом</w:t>
            </w: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3. Провод для подключения вторичных обмоток ТТИП (2 шт. длиной по 3 м)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1 шт. на комплект (ТТИП – 100 / 5 + ТТИП – 5000 / 5)</w:t>
            </w: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4. Провод для подключения вторичных обмоток поверяем</w:t>
            </w:r>
            <w:r w:rsidRPr="009F4091">
              <w:rPr>
                <w:rFonts w:ascii="Times New Roman" w:hAnsi="Times New Roman" w:cs="Times New Roman"/>
              </w:rPr>
              <w:t>о</w:t>
            </w:r>
            <w:r w:rsidRPr="009F4091">
              <w:rPr>
                <w:rFonts w:ascii="Times New Roman" w:hAnsi="Times New Roman" w:cs="Times New Roman"/>
              </w:rPr>
              <w:t>го трансформатора тока (2 шт. длиной по 3 м)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1 шт. на комплект (ТТИП – 100 / 5 + ТТИП – 5000 / 5)</w:t>
            </w: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5. Закоротки (для ТТИП 5000 / 5)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3 шт.</w:t>
            </w: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6. Руководство по эксплуатации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1 экз.</w:t>
            </w: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7. Упаковка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F4091">
              <w:rPr>
                <w:rFonts w:ascii="Times New Roman" w:hAnsi="Times New Roman" w:cs="Times New Roman"/>
                <w:b/>
              </w:rPr>
              <w:t>Наименование и условное обозначение</w:t>
            </w:r>
          </w:p>
        </w:tc>
        <w:tc>
          <w:tcPr>
            <w:tcW w:w="2414" w:type="dxa"/>
            <w:shd w:val="clear" w:color="auto" w:fill="auto"/>
          </w:tcPr>
          <w:p w:rsidR="009F4091" w:rsidRPr="009F4091" w:rsidRDefault="009F4091" w:rsidP="009F4091">
            <w:pPr>
              <w:pStyle w:val="a8"/>
              <w:spacing w:after="0" w:afterAutospacing="0"/>
              <w:jc w:val="center"/>
              <w:rPr>
                <w:b/>
                <w:sz w:val="22"/>
                <w:szCs w:val="22"/>
              </w:rPr>
            </w:pPr>
            <w:r w:rsidRPr="009F4091">
              <w:rPr>
                <w:b/>
                <w:sz w:val="22"/>
                <w:szCs w:val="22"/>
              </w:rPr>
              <w:t>Количество</w:t>
            </w: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1. Магазин нагрузок</w:t>
            </w:r>
          </w:p>
        </w:tc>
        <w:tc>
          <w:tcPr>
            <w:tcW w:w="2414" w:type="dxa"/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ind w:right="287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 xml:space="preserve">     1 шт.</w:t>
            </w: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2. Калиброванные соединительные провода с суммарным сопротивлением 0,015 Ом (2 шт. длиной по 3 м)</w:t>
            </w:r>
          </w:p>
        </w:tc>
        <w:tc>
          <w:tcPr>
            <w:tcW w:w="2414" w:type="dxa"/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2 шт.</w:t>
            </w: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3. Калиброванный соединительный провод с сопротивлен</w:t>
            </w:r>
            <w:r w:rsidRPr="009F4091">
              <w:rPr>
                <w:rFonts w:ascii="Times New Roman" w:hAnsi="Times New Roman" w:cs="Times New Roman"/>
              </w:rPr>
              <w:t>и</w:t>
            </w:r>
            <w:r w:rsidRPr="009F4091">
              <w:rPr>
                <w:rFonts w:ascii="Times New Roman" w:hAnsi="Times New Roman" w:cs="Times New Roman"/>
              </w:rPr>
              <w:t>ем 0,015 Ом (2 шт. длиной по 3)</w:t>
            </w:r>
          </w:p>
        </w:tc>
        <w:tc>
          <w:tcPr>
            <w:tcW w:w="2414" w:type="dxa"/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 xml:space="preserve">2 шт. </w:t>
            </w: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4. Руководство по эксплуатации, формуляр</w:t>
            </w:r>
          </w:p>
        </w:tc>
        <w:tc>
          <w:tcPr>
            <w:tcW w:w="2414" w:type="dxa"/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1 экз.</w:t>
            </w: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5. Свидетельство о поверке 2 разряда</w:t>
            </w:r>
          </w:p>
        </w:tc>
        <w:tc>
          <w:tcPr>
            <w:tcW w:w="2414" w:type="dxa"/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1 экз.</w:t>
            </w:r>
          </w:p>
        </w:tc>
      </w:tr>
      <w:tr w:rsidR="009F4091" w:rsidRPr="009F4091" w:rsidTr="009F4091">
        <w:tc>
          <w:tcPr>
            <w:tcW w:w="7054" w:type="dxa"/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6. Упаковка</w:t>
            </w:r>
          </w:p>
        </w:tc>
        <w:tc>
          <w:tcPr>
            <w:tcW w:w="2414" w:type="dxa"/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F4091">
              <w:rPr>
                <w:rFonts w:ascii="Times New Roman" w:hAnsi="Times New Roman" w:cs="Times New Roman"/>
                <w:b/>
              </w:rPr>
              <w:t>Наименование и условное обозначение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F4091">
              <w:rPr>
                <w:rFonts w:ascii="Times New Roman" w:hAnsi="Times New Roman" w:cs="Times New Roman"/>
                <w:b/>
              </w:rPr>
              <w:t>Количество</w:t>
            </w: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1. Прибор сравнения (компаратор) «Энергомонитор – 3.3 Т1 – С – ТР» класса точности 0,1 для поверки ТТ (в комплекте с устройством поверки трансформаторов тока УПТТ 1</w:t>
            </w:r>
            <w:proofErr w:type="gramStart"/>
            <w:r w:rsidRPr="009F4091">
              <w:rPr>
                <w:rFonts w:ascii="Times New Roman" w:hAnsi="Times New Roman" w:cs="Times New Roman"/>
              </w:rPr>
              <w:t xml:space="preserve"> А</w:t>
            </w:r>
            <w:proofErr w:type="gramEnd"/>
            <w:r w:rsidRPr="009F4091">
              <w:rPr>
                <w:rFonts w:ascii="Times New Roman" w:hAnsi="Times New Roman" w:cs="Times New Roman"/>
              </w:rPr>
              <w:t xml:space="preserve"> и 5 А и ПО «Поверка трансформаторов»)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 xml:space="preserve">     1 шт.</w:t>
            </w: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2. Адаптер питания «Энергомонитор – 3.3 Т1 – С – ТР» с кабелем 220</w:t>
            </w:r>
            <w:proofErr w:type="gramStart"/>
            <w:r w:rsidRPr="009F4091">
              <w:rPr>
                <w:rFonts w:ascii="Times New Roman" w:hAnsi="Times New Roman" w:cs="Times New Roman"/>
              </w:rPr>
              <w:t xml:space="preserve"> В</w:t>
            </w:r>
            <w:proofErr w:type="gramEnd"/>
            <w:r w:rsidRPr="009F4091">
              <w:rPr>
                <w:rFonts w:ascii="Times New Roman" w:hAnsi="Times New Roman" w:cs="Times New Roman"/>
              </w:rPr>
              <w:t xml:space="preserve"> (</w:t>
            </w:r>
            <w:proofErr w:type="spellStart"/>
            <w:r w:rsidRPr="009F4091">
              <w:rPr>
                <w:rFonts w:ascii="Times New Roman" w:hAnsi="Times New Roman" w:cs="Times New Roman"/>
              </w:rPr>
              <w:t>Uвых</w:t>
            </w:r>
            <w:proofErr w:type="spellEnd"/>
            <w:r w:rsidRPr="009F4091">
              <w:rPr>
                <w:rFonts w:ascii="Times New Roman" w:hAnsi="Times New Roman" w:cs="Times New Roman"/>
              </w:rPr>
              <w:t xml:space="preserve"> =16В, </w:t>
            </w:r>
            <w:proofErr w:type="spellStart"/>
            <w:r w:rsidRPr="009F4091">
              <w:rPr>
                <w:rFonts w:ascii="Times New Roman" w:hAnsi="Times New Roman" w:cs="Times New Roman"/>
              </w:rPr>
              <w:t>Iвых</w:t>
            </w:r>
            <w:proofErr w:type="spellEnd"/>
            <w:r w:rsidRPr="009F4091">
              <w:rPr>
                <w:rFonts w:ascii="Times New Roman" w:hAnsi="Times New Roman" w:cs="Times New Roman"/>
              </w:rPr>
              <w:t>=1,2 А)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2 шт.</w:t>
            </w: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3. Кабель для связи с ПК по RS – 232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2 шт.</w:t>
            </w: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4. Кабель для связи с ПК по USB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 xml:space="preserve">2 шт. </w:t>
            </w: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 xml:space="preserve">5. Программное обеспечение «Энергомониторинг»  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1 диск</w:t>
            </w: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6. Руководство по эксплуатации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1 экз.</w:t>
            </w: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7. Методика поверки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1 экз.</w:t>
            </w: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8. Свидетельство о первичной поверке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1 экз.</w:t>
            </w:r>
          </w:p>
        </w:tc>
      </w:tr>
      <w:tr w:rsidR="009F4091" w:rsidRPr="009F4091" w:rsidTr="009F4091"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9. Устройство поверки трансформаторов тока УПТТ 1</w:t>
            </w:r>
            <w:proofErr w:type="gramStart"/>
            <w:r w:rsidRPr="009F4091">
              <w:rPr>
                <w:rFonts w:ascii="Times New Roman" w:hAnsi="Times New Roman" w:cs="Times New Roman"/>
              </w:rPr>
              <w:t xml:space="preserve"> А</w:t>
            </w:r>
            <w:proofErr w:type="gramEnd"/>
            <w:r w:rsidRPr="009F4091">
              <w:rPr>
                <w:rFonts w:ascii="Times New Roman" w:hAnsi="Times New Roman" w:cs="Times New Roman"/>
              </w:rPr>
              <w:t xml:space="preserve"> и 5 А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4091" w:rsidRPr="009F4091" w:rsidRDefault="009F4091" w:rsidP="009F4091">
            <w:pPr>
              <w:tabs>
                <w:tab w:val="left" w:pos="36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9F4091">
              <w:rPr>
                <w:rFonts w:ascii="Times New Roman" w:hAnsi="Times New Roman" w:cs="Times New Roman"/>
              </w:rPr>
              <w:t>1 шт.</w:t>
            </w:r>
          </w:p>
        </w:tc>
      </w:tr>
    </w:tbl>
    <w:p w:rsidR="00291D33" w:rsidRDefault="00291D33" w:rsidP="00291D33">
      <w:pPr>
        <w:spacing w:after="0"/>
        <w:rPr>
          <w:b/>
          <w:bCs/>
          <w:sz w:val="24"/>
          <w:szCs w:val="24"/>
          <w:u w:val="single"/>
        </w:rPr>
      </w:pPr>
      <w:r w:rsidRPr="008249DC">
        <w:rPr>
          <w:b/>
          <w:sz w:val="24"/>
          <w:szCs w:val="24"/>
          <w:highlight w:val="yellow"/>
          <w:u w:val="single"/>
        </w:rPr>
        <w:lastRenderedPageBreak/>
        <w:t xml:space="preserve">П.5 Осциллограф цифровой </w:t>
      </w:r>
      <w:r w:rsidRPr="008249DC">
        <w:rPr>
          <w:b/>
          <w:bCs/>
          <w:sz w:val="24"/>
          <w:szCs w:val="24"/>
          <w:highlight w:val="yellow"/>
          <w:u w:val="single"/>
        </w:rPr>
        <w:t>TDS3014C комплектация:</w:t>
      </w:r>
    </w:p>
    <w:p w:rsidR="00291D33" w:rsidRDefault="00291D33" w:rsidP="00291D33">
      <w:pPr>
        <w:spacing w:after="0" w:line="240" w:lineRule="auto"/>
        <w:rPr>
          <w:b/>
          <w:bCs/>
          <w:sz w:val="24"/>
          <w:szCs w:val="24"/>
          <w:u w:val="single"/>
        </w:rPr>
      </w:pPr>
      <w:r>
        <w:rPr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6096000" cy="219075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1D33" w:rsidRDefault="00291D33" w:rsidP="008F1D7F">
      <w:pPr>
        <w:rPr>
          <w:b/>
          <w:bCs/>
          <w:sz w:val="24"/>
          <w:szCs w:val="24"/>
          <w:u w:val="single"/>
        </w:rPr>
      </w:pPr>
      <w:r>
        <w:rPr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6105525" cy="161925"/>
            <wp:effectExtent l="0" t="0" r="9525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0690"/>
                    <a:stretch/>
                  </pic:blipFill>
                  <pic:spPr bwMode="auto">
                    <a:xfrm>
                      <a:off x="0" y="0"/>
                      <a:ext cx="6105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1D33" w:rsidRDefault="008D6A3B" w:rsidP="00F36F31">
      <w:pPr>
        <w:spacing w:after="0"/>
        <w:rPr>
          <w:b/>
          <w:bCs/>
          <w:sz w:val="24"/>
          <w:szCs w:val="24"/>
          <w:u w:val="single"/>
        </w:rPr>
      </w:pPr>
      <w:r w:rsidRPr="008D6A3B">
        <w:rPr>
          <w:b/>
          <w:sz w:val="24"/>
          <w:szCs w:val="24"/>
          <w:u w:val="single"/>
        </w:rPr>
        <w:t xml:space="preserve">П.6 Разрядно-диагностическое устройство </w:t>
      </w:r>
      <w:r w:rsidRPr="008D6A3B">
        <w:rPr>
          <w:b/>
          <w:bCs/>
          <w:sz w:val="24"/>
          <w:szCs w:val="24"/>
          <w:u w:val="single"/>
        </w:rPr>
        <w:t xml:space="preserve">BCT-220/60 </w:t>
      </w:r>
      <w:proofErr w:type="spellStart"/>
      <w:r w:rsidRPr="008D6A3B">
        <w:rPr>
          <w:b/>
          <w:bCs/>
          <w:sz w:val="24"/>
          <w:szCs w:val="24"/>
          <w:u w:val="single"/>
        </w:rPr>
        <w:t>kit</w:t>
      </w:r>
      <w:proofErr w:type="spellEnd"/>
      <w:r w:rsidRPr="008D6A3B">
        <w:rPr>
          <w:b/>
          <w:sz w:val="24"/>
          <w:szCs w:val="24"/>
          <w:u w:val="single"/>
        </w:rPr>
        <w:t xml:space="preserve"> с датчиками поэлементного контроля VCM-1</w:t>
      </w:r>
      <w:r>
        <w:rPr>
          <w:b/>
          <w:sz w:val="24"/>
          <w:szCs w:val="24"/>
          <w:u w:val="single"/>
        </w:rPr>
        <w:t xml:space="preserve"> </w:t>
      </w:r>
      <w:r w:rsidRPr="00286A49">
        <w:rPr>
          <w:b/>
          <w:bCs/>
          <w:sz w:val="24"/>
          <w:szCs w:val="24"/>
          <w:u w:val="single"/>
        </w:rPr>
        <w:t>комплектация: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1"/>
        <w:gridCol w:w="2126"/>
      </w:tblGrid>
      <w:tr w:rsidR="00B23623" w:rsidRPr="00CA0AE4" w:rsidTr="007F5024">
        <w:tc>
          <w:tcPr>
            <w:tcW w:w="6521" w:type="dxa"/>
            <w:shd w:val="clear" w:color="auto" w:fill="auto"/>
            <w:vAlign w:val="center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center"/>
              <w:rPr>
                <w:b/>
              </w:rPr>
            </w:pPr>
            <w:r w:rsidRPr="00CA0AE4">
              <w:rPr>
                <w:b/>
              </w:rPr>
              <w:t>Наименование</w:t>
            </w:r>
          </w:p>
        </w:tc>
        <w:tc>
          <w:tcPr>
            <w:tcW w:w="2126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center"/>
              <w:rPr>
                <w:b/>
              </w:rPr>
            </w:pPr>
            <w:r w:rsidRPr="00CA0AE4">
              <w:rPr>
                <w:b/>
              </w:rPr>
              <w:t>Количество</w:t>
            </w:r>
          </w:p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center"/>
              <w:rPr>
                <w:b/>
              </w:rPr>
            </w:pPr>
            <w:r w:rsidRPr="00CA0AE4">
              <w:rPr>
                <w:b/>
              </w:rPr>
              <w:t>(в комплекте)</w:t>
            </w:r>
          </w:p>
        </w:tc>
      </w:tr>
      <w:tr w:rsidR="00B23623" w:rsidRPr="00CA0AE4" w:rsidTr="007F5024">
        <w:tc>
          <w:tcPr>
            <w:tcW w:w="6521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both"/>
            </w:pPr>
            <w:r w:rsidRPr="00CA0AE4">
              <w:t xml:space="preserve">Основной блок ВСТ-220/60 </w:t>
            </w:r>
            <w:r w:rsidRPr="00CA0AE4">
              <w:rPr>
                <w:lang w:val="en-US"/>
              </w:rPr>
              <w:t>kit</w:t>
            </w:r>
          </w:p>
        </w:tc>
        <w:tc>
          <w:tcPr>
            <w:tcW w:w="2126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center"/>
            </w:pPr>
            <w:r w:rsidRPr="00CA0AE4">
              <w:t>1 шт.</w:t>
            </w:r>
          </w:p>
        </w:tc>
      </w:tr>
      <w:tr w:rsidR="00B23623" w:rsidRPr="00CA0AE4" w:rsidTr="007F5024">
        <w:tc>
          <w:tcPr>
            <w:tcW w:w="6521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both"/>
            </w:pPr>
            <w:r w:rsidRPr="00CA0AE4">
              <w:t>Кабель питания</w:t>
            </w:r>
          </w:p>
        </w:tc>
        <w:tc>
          <w:tcPr>
            <w:tcW w:w="2126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center"/>
            </w:pPr>
            <w:r w:rsidRPr="00CA0AE4">
              <w:t>1 шт.</w:t>
            </w:r>
          </w:p>
        </w:tc>
      </w:tr>
      <w:tr w:rsidR="00B23623" w:rsidRPr="00CA0AE4" w:rsidTr="007F5024">
        <w:tc>
          <w:tcPr>
            <w:tcW w:w="6521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both"/>
            </w:pPr>
            <w:r w:rsidRPr="00CA0AE4">
              <w:t>Сило</w:t>
            </w:r>
            <w:r>
              <w:t>вой кабель ВСТ (длина каждого 4</w:t>
            </w:r>
            <w:r w:rsidRPr="00CA0AE4">
              <w:t xml:space="preserve"> м)</w:t>
            </w:r>
          </w:p>
        </w:tc>
        <w:tc>
          <w:tcPr>
            <w:tcW w:w="2126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center"/>
            </w:pPr>
            <w:r w:rsidRPr="00CA0AE4">
              <w:t>2 шт.</w:t>
            </w:r>
          </w:p>
        </w:tc>
      </w:tr>
      <w:tr w:rsidR="00B23623" w:rsidRPr="00CA0AE4" w:rsidTr="007F5024">
        <w:tc>
          <w:tcPr>
            <w:tcW w:w="6521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both"/>
            </w:pPr>
            <w:r w:rsidRPr="00CA0AE4">
              <w:t>Кабель для передачи данных и выгрузки отчетов на ПК</w:t>
            </w:r>
          </w:p>
        </w:tc>
        <w:tc>
          <w:tcPr>
            <w:tcW w:w="2126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center"/>
            </w:pPr>
            <w:r w:rsidRPr="00CA0AE4">
              <w:t>1 шт.</w:t>
            </w:r>
          </w:p>
        </w:tc>
      </w:tr>
      <w:tr w:rsidR="00B23623" w:rsidRPr="00CA0AE4" w:rsidTr="007F5024">
        <w:tc>
          <w:tcPr>
            <w:tcW w:w="6521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both"/>
            </w:pPr>
            <w:r w:rsidRPr="00CA0AE4">
              <w:rPr>
                <w:lang w:val="en-US"/>
              </w:rPr>
              <w:t>USB</w:t>
            </w:r>
            <w:r w:rsidRPr="00CA0AE4">
              <w:t xml:space="preserve"> диск</w:t>
            </w:r>
          </w:p>
        </w:tc>
        <w:tc>
          <w:tcPr>
            <w:tcW w:w="2126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center"/>
            </w:pPr>
            <w:r w:rsidRPr="00CA0AE4">
              <w:t>1 шт.</w:t>
            </w:r>
          </w:p>
        </w:tc>
      </w:tr>
      <w:tr w:rsidR="00B23623" w:rsidRPr="00CA0AE4" w:rsidTr="007F5024">
        <w:tc>
          <w:tcPr>
            <w:tcW w:w="6521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both"/>
            </w:pPr>
            <w:r w:rsidRPr="00CA0AE4">
              <w:t>Индивидуальная упаковка</w:t>
            </w:r>
          </w:p>
        </w:tc>
        <w:tc>
          <w:tcPr>
            <w:tcW w:w="2126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center"/>
            </w:pPr>
            <w:r w:rsidRPr="00CA0AE4">
              <w:t>1 шт.</w:t>
            </w:r>
          </w:p>
        </w:tc>
      </w:tr>
      <w:tr w:rsidR="00B23623" w:rsidRPr="00CA0AE4" w:rsidTr="007F5024">
        <w:tc>
          <w:tcPr>
            <w:tcW w:w="6521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both"/>
            </w:pPr>
            <w:r w:rsidRPr="00CA0AE4">
              <w:t>Руководство пользователя</w:t>
            </w:r>
          </w:p>
        </w:tc>
        <w:tc>
          <w:tcPr>
            <w:tcW w:w="2126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center"/>
            </w:pPr>
            <w:r w:rsidRPr="00CA0AE4">
              <w:t>1 шт.</w:t>
            </w:r>
          </w:p>
        </w:tc>
      </w:tr>
      <w:tr w:rsidR="00B23623" w:rsidRPr="00CA0AE4" w:rsidTr="007F5024">
        <w:tc>
          <w:tcPr>
            <w:tcW w:w="6521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both"/>
            </w:pPr>
            <w:r w:rsidRPr="00CA0AE4">
              <w:t>Паспорт на изделие</w:t>
            </w:r>
          </w:p>
        </w:tc>
        <w:tc>
          <w:tcPr>
            <w:tcW w:w="2126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center"/>
            </w:pPr>
            <w:r w:rsidRPr="00CA0AE4">
              <w:t>1 шт.</w:t>
            </w:r>
          </w:p>
        </w:tc>
      </w:tr>
      <w:tr w:rsidR="00B23623" w:rsidRPr="00CA0AE4" w:rsidTr="007F5024">
        <w:tc>
          <w:tcPr>
            <w:tcW w:w="6521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both"/>
              <w:rPr>
                <w:lang w:val="en-US"/>
              </w:rPr>
            </w:pPr>
            <w:r w:rsidRPr="00CA0AE4">
              <w:t xml:space="preserve">Диск </w:t>
            </w:r>
            <w:proofErr w:type="gramStart"/>
            <w:r w:rsidRPr="00CA0AE4">
              <w:t>с</w:t>
            </w:r>
            <w:proofErr w:type="gramEnd"/>
            <w:r w:rsidRPr="00CA0AE4">
              <w:t xml:space="preserve"> ПО </w:t>
            </w:r>
            <w:r w:rsidRPr="00CA0AE4">
              <w:rPr>
                <w:lang w:val="en-US"/>
              </w:rPr>
              <w:t>Battery Wizard</w:t>
            </w:r>
          </w:p>
        </w:tc>
        <w:tc>
          <w:tcPr>
            <w:tcW w:w="2126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center"/>
            </w:pPr>
            <w:r w:rsidRPr="00CA0AE4">
              <w:t>1 шт.</w:t>
            </w:r>
          </w:p>
        </w:tc>
      </w:tr>
      <w:tr w:rsidR="00B23623" w:rsidRPr="00CA0AE4" w:rsidTr="007F5024">
        <w:tc>
          <w:tcPr>
            <w:tcW w:w="6521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both"/>
            </w:pPr>
            <w:r w:rsidRPr="00CA0AE4">
              <w:t>Методика поверки</w:t>
            </w:r>
          </w:p>
        </w:tc>
        <w:tc>
          <w:tcPr>
            <w:tcW w:w="2126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center"/>
            </w:pPr>
            <w:r w:rsidRPr="00CA0AE4">
              <w:t>1 шт.</w:t>
            </w:r>
          </w:p>
        </w:tc>
      </w:tr>
      <w:tr w:rsidR="00B23623" w:rsidRPr="00CA0AE4" w:rsidTr="007F5024">
        <w:tc>
          <w:tcPr>
            <w:tcW w:w="6521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both"/>
            </w:pPr>
            <w:r w:rsidRPr="00CA0AE4">
              <w:t xml:space="preserve">Свидетельство о поверки (не ранее </w:t>
            </w:r>
            <w:r>
              <w:rPr>
                <w:lang w:val="en-US"/>
              </w:rPr>
              <w:t>IV</w:t>
            </w:r>
            <w:r>
              <w:t xml:space="preserve"> квартала 2018</w:t>
            </w:r>
            <w:r w:rsidRPr="00CA0AE4">
              <w:t xml:space="preserve"> г.)</w:t>
            </w:r>
          </w:p>
        </w:tc>
        <w:tc>
          <w:tcPr>
            <w:tcW w:w="2126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center"/>
            </w:pPr>
            <w:r w:rsidRPr="00CA0AE4">
              <w:t>1 шт.</w:t>
            </w:r>
          </w:p>
        </w:tc>
      </w:tr>
      <w:tr w:rsidR="00B23623" w:rsidRPr="00CA0AE4" w:rsidTr="007F5024">
        <w:tc>
          <w:tcPr>
            <w:tcW w:w="6521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both"/>
            </w:pPr>
            <w:r w:rsidRPr="00CA0AE4">
              <w:t xml:space="preserve">Датчики поэлементного контроля </w:t>
            </w:r>
            <w:r w:rsidRPr="00CA0AE4">
              <w:rPr>
                <w:lang w:val="en-US"/>
              </w:rPr>
              <w:t>VCM</w:t>
            </w:r>
            <w:r w:rsidRPr="00CA0AE4">
              <w:t xml:space="preserve">-1, в отдельном кейсе 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center"/>
            </w:pPr>
            <w:r w:rsidRPr="00CA0AE4">
              <w:t>30+2 шт.</w:t>
            </w:r>
          </w:p>
        </w:tc>
      </w:tr>
      <w:tr w:rsidR="00B23623" w:rsidRPr="00CA0AE4" w:rsidTr="007F5024">
        <w:tc>
          <w:tcPr>
            <w:tcW w:w="6521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both"/>
            </w:pPr>
            <w:r w:rsidRPr="00CA0AE4">
              <w:t>Токоизмерительные клещи СС200А</w:t>
            </w:r>
          </w:p>
        </w:tc>
        <w:tc>
          <w:tcPr>
            <w:tcW w:w="2126" w:type="dxa"/>
            <w:shd w:val="clear" w:color="auto" w:fill="auto"/>
          </w:tcPr>
          <w:p w:rsidR="00B23623" w:rsidRPr="00CA0AE4" w:rsidRDefault="00B23623" w:rsidP="00342479">
            <w:pPr>
              <w:pStyle w:val="a5"/>
              <w:tabs>
                <w:tab w:val="left" w:pos="360"/>
              </w:tabs>
              <w:ind w:left="0"/>
              <w:jc w:val="center"/>
            </w:pPr>
            <w:r w:rsidRPr="00CA0AE4">
              <w:t>1 шт.</w:t>
            </w:r>
          </w:p>
        </w:tc>
      </w:tr>
    </w:tbl>
    <w:p w:rsidR="008249DC" w:rsidRDefault="008249DC" w:rsidP="00F36F31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F36F31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F36F31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F36F31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F36F31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F36F31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F36F31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F36F31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F36F31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F36F31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F36F31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F36F31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F36F31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F36F31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F36F31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F36F31">
      <w:pPr>
        <w:spacing w:after="0"/>
        <w:rPr>
          <w:b/>
          <w:sz w:val="24"/>
          <w:szCs w:val="24"/>
          <w:u w:val="single"/>
        </w:rPr>
      </w:pPr>
    </w:p>
    <w:p w:rsidR="00F36F31" w:rsidRDefault="00F36F31" w:rsidP="00F36F31">
      <w:pPr>
        <w:spacing w:after="0"/>
        <w:rPr>
          <w:b/>
          <w:bCs/>
          <w:sz w:val="24"/>
          <w:szCs w:val="24"/>
          <w:u w:val="single"/>
        </w:rPr>
      </w:pPr>
      <w:r w:rsidRPr="00F36F31">
        <w:rPr>
          <w:b/>
          <w:sz w:val="24"/>
          <w:szCs w:val="24"/>
          <w:u w:val="single"/>
        </w:rPr>
        <w:lastRenderedPageBreak/>
        <w:t xml:space="preserve">П.7 Трассопоисковый комплект </w:t>
      </w:r>
      <w:r w:rsidRPr="00F36F31">
        <w:rPr>
          <w:b/>
          <w:bCs/>
          <w:sz w:val="24"/>
          <w:szCs w:val="24"/>
          <w:u w:val="single"/>
        </w:rPr>
        <w:t>КП-500К</w:t>
      </w:r>
      <w:r>
        <w:rPr>
          <w:b/>
          <w:bCs/>
          <w:sz w:val="24"/>
          <w:szCs w:val="24"/>
          <w:u w:val="single"/>
        </w:rPr>
        <w:t xml:space="preserve"> </w:t>
      </w:r>
      <w:r w:rsidRPr="00286A49">
        <w:rPr>
          <w:b/>
          <w:bCs/>
          <w:sz w:val="24"/>
          <w:szCs w:val="24"/>
          <w:u w:val="single"/>
        </w:rPr>
        <w:t>комплектация:</w:t>
      </w:r>
    </w:p>
    <w:p w:rsidR="00F36F31" w:rsidRPr="00B26149" w:rsidRDefault="00F36F31" w:rsidP="008F1D7F">
      <w:pPr>
        <w:rPr>
          <w:b/>
          <w:sz w:val="24"/>
          <w:szCs w:val="24"/>
          <w:u w:val="single"/>
        </w:rPr>
      </w:pPr>
      <w:r w:rsidRPr="00B26149">
        <w:rPr>
          <w:b/>
          <w:noProof/>
          <w:sz w:val="24"/>
          <w:szCs w:val="24"/>
          <w:lang w:eastAsia="ru-RU"/>
        </w:rPr>
        <w:drawing>
          <wp:inline distT="0" distB="0" distL="0" distR="0" wp14:anchorId="559983A6" wp14:editId="7D5C6452">
            <wp:extent cx="5306427" cy="3476625"/>
            <wp:effectExtent l="0" t="0" r="889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469" cy="3481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306B" w:rsidRDefault="00B26149" w:rsidP="00DC306B">
      <w:pPr>
        <w:spacing w:after="0"/>
        <w:rPr>
          <w:b/>
          <w:sz w:val="24"/>
          <w:szCs w:val="24"/>
          <w:u w:val="single"/>
        </w:rPr>
      </w:pPr>
      <w:r w:rsidRPr="00B26149">
        <w:rPr>
          <w:b/>
          <w:sz w:val="24"/>
          <w:szCs w:val="24"/>
          <w:u w:val="single"/>
        </w:rPr>
        <w:t xml:space="preserve">П.8 Универсальный прибор контроля выключателей </w:t>
      </w:r>
      <w:r w:rsidRPr="00B26149">
        <w:rPr>
          <w:b/>
          <w:bCs/>
          <w:sz w:val="24"/>
          <w:szCs w:val="24"/>
          <w:u w:val="single"/>
        </w:rPr>
        <w:t>ПКВ/М</w:t>
      </w:r>
      <w:proofErr w:type="gramStart"/>
      <w:r w:rsidRPr="00B26149">
        <w:rPr>
          <w:b/>
          <w:bCs/>
          <w:sz w:val="24"/>
          <w:szCs w:val="24"/>
          <w:u w:val="single"/>
        </w:rPr>
        <w:t>7</w:t>
      </w:r>
      <w:proofErr w:type="gramEnd"/>
      <w:r w:rsidRPr="00B26149">
        <w:rPr>
          <w:b/>
          <w:bCs/>
          <w:sz w:val="24"/>
          <w:szCs w:val="24"/>
          <w:u w:val="single"/>
        </w:rPr>
        <w:t xml:space="preserve"> комплектация:</w:t>
      </w:r>
      <w:r w:rsidR="00DC306B" w:rsidRPr="00DC306B">
        <w:rPr>
          <w:b/>
          <w:noProof/>
          <w:sz w:val="24"/>
          <w:szCs w:val="24"/>
          <w:lang w:eastAsia="ru-RU"/>
        </w:rPr>
        <w:drawing>
          <wp:inline distT="0" distB="0" distL="0" distR="0" wp14:anchorId="25A9EAA2" wp14:editId="029B10F0">
            <wp:extent cx="5359771" cy="1495425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959" cy="1507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306B" w:rsidRDefault="00DC306B" w:rsidP="00DC306B">
      <w:pPr>
        <w:spacing w:after="0" w:line="240" w:lineRule="auto"/>
        <w:rPr>
          <w:b/>
          <w:sz w:val="24"/>
          <w:szCs w:val="24"/>
          <w:u w:val="single"/>
        </w:rPr>
      </w:pPr>
      <w:r w:rsidRPr="00DC306B">
        <w:rPr>
          <w:b/>
          <w:noProof/>
          <w:sz w:val="24"/>
          <w:szCs w:val="24"/>
          <w:lang w:eastAsia="ru-RU"/>
        </w:rPr>
        <w:drawing>
          <wp:inline distT="0" distB="0" distL="0" distR="0" wp14:anchorId="66725B68" wp14:editId="4C298A4F">
            <wp:extent cx="5391150" cy="3069668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796" cy="3067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79E2" w:rsidRDefault="00B779E2" w:rsidP="00DC306B">
      <w:pPr>
        <w:spacing w:after="0" w:line="240" w:lineRule="auto"/>
        <w:rPr>
          <w:b/>
          <w:sz w:val="24"/>
          <w:szCs w:val="24"/>
          <w:u w:val="single"/>
        </w:rPr>
      </w:pPr>
    </w:p>
    <w:p w:rsidR="00B779E2" w:rsidRDefault="00B779E2" w:rsidP="00DC306B">
      <w:pPr>
        <w:spacing w:after="0" w:line="240" w:lineRule="auto"/>
        <w:rPr>
          <w:b/>
          <w:sz w:val="24"/>
          <w:szCs w:val="24"/>
          <w:u w:val="single"/>
        </w:rPr>
      </w:pPr>
    </w:p>
    <w:p w:rsidR="00B779E2" w:rsidRDefault="00B779E2" w:rsidP="00DC306B">
      <w:pPr>
        <w:spacing w:after="0" w:line="240" w:lineRule="auto"/>
        <w:rPr>
          <w:b/>
          <w:sz w:val="24"/>
          <w:szCs w:val="24"/>
          <w:u w:val="single"/>
        </w:rPr>
      </w:pPr>
    </w:p>
    <w:p w:rsidR="00B779E2" w:rsidRDefault="00B779E2" w:rsidP="00DC306B">
      <w:pPr>
        <w:spacing w:after="0" w:line="240" w:lineRule="auto"/>
        <w:rPr>
          <w:b/>
          <w:bCs/>
          <w:sz w:val="24"/>
          <w:szCs w:val="24"/>
          <w:u w:val="single"/>
        </w:rPr>
      </w:pPr>
      <w:r w:rsidRPr="008249DC">
        <w:rPr>
          <w:b/>
          <w:sz w:val="24"/>
          <w:szCs w:val="24"/>
          <w:highlight w:val="yellow"/>
          <w:u w:val="single"/>
        </w:rPr>
        <w:lastRenderedPageBreak/>
        <w:t xml:space="preserve">П.9 Комплекс программно-технический измерительный для релейной защиты и автоматики </w:t>
      </w:r>
      <w:r w:rsidRPr="008249DC">
        <w:rPr>
          <w:b/>
          <w:bCs/>
          <w:sz w:val="24"/>
          <w:szCs w:val="24"/>
          <w:highlight w:val="yellow"/>
          <w:u w:val="single"/>
        </w:rPr>
        <w:t>РЕТОМ-61 комплектация:</w:t>
      </w:r>
    </w:p>
    <w:p w:rsidR="007F0ED4" w:rsidRPr="00EC52A8" w:rsidRDefault="007F0ED4" w:rsidP="007F0ED4">
      <w:pPr>
        <w:tabs>
          <w:tab w:val="num" w:pos="0"/>
        </w:tabs>
        <w:spacing w:after="0" w:line="240" w:lineRule="auto"/>
        <w:rPr>
          <w:sz w:val="26"/>
          <w:szCs w:val="26"/>
        </w:rPr>
      </w:pPr>
      <w:r w:rsidRPr="00EC52A8">
        <w:rPr>
          <w:sz w:val="26"/>
          <w:szCs w:val="26"/>
        </w:rPr>
        <w:t>- испытательный прибор РЕТОМ-61;</w:t>
      </w:r>
    </w:p>
    <w:p w:rsidR="007F0ED4" w:rsidRDefault="007F0ED4" w:rsidP="007F0ED4">
      <w:pPr>
        <w:tabs>
          <w:tab w:val="num" w:pos="0"/>
        </w:tabs>
        <w:spacing w:after="0" w:line="240" w:lineRule="auto"/>
        <w:rPr>
          <w:sz w:val="26"/>
          <w:szCs w:val="26"/>
        </w:rPr>
      </w:pPr>
      <w:r w:rsidRPr="00EC52A8">
        <w:rPr>
          <w:sz w:val="26"/>
          <w:szCs w:val="26"/>
        </w:rPr>
        <w:t>- аксессуары: сумка для транспортирования прибора, сумка для принадлежностей, к</w:t>
      </w:r>
      <w:r>
        <w:rPr>
          <w:sz w:val="26"/>
          <w:szCs w:val="26"/>
        </w:rPr>
        <w:t>омплект кабелей для подключения;</w:t>
      </w:r>
    </w:p>
    <w:p w:rsidR="007F0ED4" w:rsidRPr="00EC52A8" w:rsidRDefault="007F0ED4" w:rsidP="007F0ED4">
      <w:pPr>
        <w:tabs>
          <w:tab w:val="num" w:pos="0"/>
        </w:tabs>
        <w:spacing w:after="0" w:line="240" w:lineRule="auto"/>
        <w:rPr>
          <w:sz w:val="26"/>
          <w:szCs w:val="26"/>
        </w:rPr>
      </w:pPr>
      <w:r w:rsidRPr="00EC52A8">
        <w:rPr>
          <w:sz w:val="26"/>
          <w:szCs w:val="26"/>
        </w:rPr>
        <w:t>- стандартное программное обеспечение;</w:t>
      </w:r>
    </w:p>
    <w:p w:rsidR="007F0ED4" w:rsidRPr="00EC52A8" w:rsidRDefault="007F0ED4" w:rsidP="007F0ED4">
      <w:pPr>
        <w:tabs>
          <w:tab w:val="num" w:pos="0"/>
        </w:tabs>
        <w:spacing w:after="0" w:line="240" w:lineRule="auto"/>
        <w:rPr>
          <w:sz w:val="26"/>
          <w:szCs w:val="26"/>
        </w:rPr>
      </w:pPr>
      <w:r w:rsidRPr="00EC52A8">
        <w:rPr>
          <w:sz w:val="26"/>
          <w:szCs w:val="26"/>
        </w:rPr>
        <w:t>- комплект документации.</w:t>
      </w:r>
    </w:p>
    <w:p w:rsidR="007F0ED4" w:rsidRPr="00EC52A8" w:rsidRDefault="007F0ED4" w:rsidP="007F0ED4">
      <w:pPr>
        <w:tabs>
          <w:tab w:val="num" w:pos="0"/>
        </w:tabs>
        <w:spacing w:after="0" w:line="240" w:lineRule="auto"/>
        <w:ind w:firstLine="709"/>
        <w:rPr>
          <w:sz w:val="26"/>
          <w:szCs w:val="26"/>
        </w:rPr>
      </w:pPr>
      <w:r w:rsidRPr="00EC52A8">
        <w:rPr>
          <w:sz w:val="26"/>
          <w:szCs w:val="26"/>
        </w:rPr>
        <w:t>дополнительно включить в поставку:</w:t>
      </w:r>
    </w:p>
    <w:p w:rsidR="007F0ED4" w:rsidRPr="00EC52A8" w:rsidRDefault="007F0ED4" w:rsidP="007F0ED4">
      <w:pPr>
        <w:tabs>
          <w:tab w:val="num" w:pos="0"/>
        </w:tabs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- специальное программное обеспечение в составе</w:t>
      </w:r>
    </w:p>
    <w:p w:rsidR="007F0ED4" w:rsidRPr="00EC2A93" w:rsidRDefault="007F0ED4" w:rsidP="007F0ED4">
      <w:pPr>
        <w:tabs>
          <w:tab w:val="num" w:pos="0"/>
        </w:tabs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программа проверки</w:t>
      </w:r>
      <w:r w:rsidRPr="00EC2A93">
        <w:rPr>
          <w:sz w:val="26"/>
          <w:szCs w:val="26"/>
        </w:rPr>
        <w:t xml:space="preserve"> панелей типа ЭПЗ 1636-67 всех исполнений</w:t>
      </w:r>
      <w:r>
        <w:rPr>
          <w:sz w:val="26"/>
          <w:szCs w:val="26"/>
        </w:rPr>
        <w:t>;</w:t>
      </w:r>
    </w:p>
    <w:p w:rsidR="007F0ED4" w:rsidRPr="00EC2A93" w:rsidRDefault="007F0ED4" w:rsidP="007F0ED4">
      <w:pPr>
        <w:tabs>
          <w:tab w:val="num" w:pos="0"/>
        </w:tabs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программа проверки</w:t>
      </w:r>
      <w:r w:rsidRPr="00EC2A93">
        <w:rPr>
          <w:sz w:val="26"/>
          <w:szCs w:val="26"/>
        </w:rPr>
        <w:t xml:space="preserve"> МП терминала Сириус-2-МЛ</w:t>
      </w:r>
      <w:r>
        <w:rPr>
          <w:sz w:val="26"/>
          <w:szCs w:val="26"/>
        </w:rPr>
        <w:t>;</w:t>
      </w:r>
    </w:p>
    <w:p w:rsidR="007F0ED4" w:rsidRPr="00EC2A93" w:rsidRDefault="007F0ED4" w:rsidP="007F0ED4">
      <w:pPr>
        <w:tabs>
          <w:tab w:val="num" w:pos="0"/>
        </w:tabs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программа проверки</w:t>
      </w:r>
      <w:r w:rsidRPr="00EC2A93">
        <w:rPr>
          <w:sz w:val="26"/>
          <w:szCs w:val="26"/>
        </w:rPr>
        <w:t xml:space="preserve"> МП терминала Сириус-2-Л(21-Л)</w:t>
      </w:r>
      <w:r>
        <w:rPr>
          <w:sz w:val="26"/>
          <w:szCs w:val="26"/>
        </w:rPr>
        <w:t>;</w:t>
      </w:r>
    </w:p>
    <w:p w:rsidR="007F0ED4" w:rsidRPr="00EC2A93" w:rsidRDefault="007F0ED4" w:rsidP="007F0ED4">
      <w:pPr>
        <w:tabs>
          <w:tab w:val="num" w:pos="0"/>
        </w:tabs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программа проверки</w:t>
      </w:r>
      <w:r w:rsidRPr="00EC2A93">
        <w:rPr>
          <w:sz w:val="26"/>
          <w:szCs w:val="26"/>
        </w:rPr>
        <w:t xml:space="preserve"> МП терминала Сириус-2-С(21-С)</w:t>
      </w:r>
      <w:r>
        <w:rPr>
          <w:sz w:val="26"/>
          <w:szCs w:val="26"/>
        </w:rPr>
        <w:t>;</w:t>
      </w:r>
    </w:p>
    <w:p w:rsidR="007F0ED4" w:rsidRPr="00EC2A93" w:rsidRDefault="007F0ED4" w:rsidP="007F0ED4">
      <w:pPr>
        <w:tabs>
          <w:tab w:val="num" w:pos="0"/>
        </w:tabs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программа проверки</w:t>
      </w:r>
      <w:r w:rsidRPr="00EC2A93">
        <w:rPr>
          <w:sz w:val="26"/>
          <w:szCs w:val="26"/>
        </w:rPr>
        <w:t xml:space="preserve"> приборов-определителей места повреждения</w:t>
      </w:r>
      <w:r>
        <w:rPr>
          <w:sz w:val="26"/>
          <w:szCs w:val="26"/>
        </w:rPr>
        <w:t>;</w:t>
      </w:r>
    </w:p>
    <w:p w:rsidR="007F0ED4" w:rsidRPr="00EC2A93" w:rsidRDefault="007F0ED4" w:rsidP="007F0ED4">
      <w:pPr>
        <w:tabs>
          <w:tab w:val="num" w:pos="0"/>
        </w:tabs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программа проверки</w:t>
      </w:r>
      <w:r w:rsidRPr="00EC2A93">
        <w:rPr>
          <w:sz w:val="26"/>
          <w:szCs w:val="26"/>
        </w:rPr>
        <w:t xml:space="preserve"> устройств АЧР и ЧАПВ</w:t>
      </w:r>
      <w:r>
        <w:rPr>
          <w:sz w:val="26"/>
          <w:szCs w:val="26"/>
        </w:rPr>
        <w:t>;</w:t>
      </w:r>
    </w:p>
    <w:p w:rsidR="007F0ED4" w:rsidRPr="00EC2A93" w:rsidRDefault="007F0ED4" w:rsidP="007F0ED4">
      <w:pPr>
        <w:tabs>
          <w:tab w:val="num" w:pos="0"/>
        </w:tabs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программа проверки</w:t>
      </w:r>
      <w:r w:rsidRPr="00EC2A93">
        <w:rPr>
          <w:sz w:val="26"/>
          <w:szCs w:val="26"/>
        </w:rPr>
        <w:t xml:space="preserve"> дифференциальных реле серии ДЗТ</w:t>
      </w:r>
      <w:r>
        <w:rPr>
          <w:sz w:val="26"/>
          <w:szCs w:val="26"/>
        </w:rPr>
        <w:t>;</w:t>
      </w:r>
    </w:p>
    <w:p w:rsidR="007F0ED4" w:rsidRPr="00EC2A93" w:rsidRDefault="007F0ED4" w:rsidP="007F0ED4">
      <w:pPr>
        <w:tabs>
          <w:tab w:val="num" w:pos="0"/>
        </w:tabs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программа проверки</w:t>
      </w:r>
      <w:r w:rsidRPr="00EC2A93">
        <w:rPr>
          <w:sz w:val="26"/>
          <w:szCs w:val="26"/>
        </w:rPr>
        <w:t xml:space="preserve"> реле направления мощности РБМ, РМ</w:t>
      </w:r>
      <w:r>
        <w:rPr>
          <w:sz w:val="26"/>
          <w:szCs w:val="26"/>
        </w:rPr>
        <w:t>;</w:t>
      </w:r>
    </w:p>
    <w:p w:rsidR="007F0ED4" w:rsidRDefault="007F0ED4" w:rsidP="007F0ED4">
      <w:pPr>
        <w:tabs>
          <w:tab w:val="num" w:pos="0"/>
        </w:tabs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программа проверки</w:t>
      </w:r>
      <w:r w:rsidRPr="00EC2A93">
        <w:rPr>
          <w:sz w:val="26"/>
          <w:szCs w:val="26"/>
        </w:rPr>
        <w:t xml:space="preserve"> дифференциальных реле серии РНТ</w:t>
      </w:r>
      <w:r>
        <w:rPr>
          <w:sz w:val="26"/>
          <w:szCs w:val="26"/>
        </w:rPr>
        <w:t>;</w:t>
      </w:r>
    </w:p>
    <w:p w:rsidR="007F0ED4" w:rsidRPr="00EC52A8" w:rsidRDefault="007F0ED4" w:rsidP="007F0ED4">
      <w:pPr>
        <w:tabs>
          <w:tab w:val="num" w:pos="0"/>
        </w:tabs>
        <w:spacing w:after="0" w:line="240" w:lineRule="auto"/>
        <w:rPr>
          <w:sz w:val="26"/>
          <w:szCs w:val="26"/>
        </w:rPr>
      </w:pPr>
      <w:r w:rsidRPr="00EC52A8">
        <w:rPr>
          <w:sz w:val="26"/>
          <w:szCs w:val="26"/>
        </w:rPr>
        <w:t xml:space="preserve">- управляющее устройство типа ноутбук </w:t>
      </w:r>
      <w:r>
        <w:rPr>
          <w:sz w:val="26"/>
          <w:szCs w:val="26"/>
        </w:rPr>
        <w:t xml:space="preserve">в количестве 1шт. </w:t>
      </w:r>
      <w:r w:rsidRPr="00EC52A8">
        <w:rPr>
          <w:sz w:val="26"/>
          <w:szCs w:val="26"/>
        </w:rPr>
        <w:t>с параметрами:</w:t>
      </w:r>
    </w:p>
    <w:p w:rsidR="00B779E2" w:rsidRDefault="007F0ED4" w:rsidP="007F0ED4">
      <w:pPr>
        <w:spacing w:after="0" w:line="240" w:lineRule="auto"/>
        <w:rPr>
          <w:sz w:val="26"/>
          <w:szCs w:val="26"/>
        </w:rPr>
      </w:pPr>
      <w:r w:rsidRPr="00982CD9">
        <w:rPr>
          <w:sz w:val="26"/>
          <w:szCs w:val="26"/>
        </w:rPr>
        <w:t>пр</w:t>
      </w:r>
      <w:r>
        <w:rPr>
          <w:sz w:val="26"/>
          <w:szCs w:val="26"/>
        </w:rPr>
        <w:t>оцессор не менее Core i5, опера</w:t>
      </w:r>
      <w:r w:rsidRPr="00982CD9">
        <w:rPr>
          <w:sz w:val="26"/>
          <w:szCs w:val="26"/>
        </w:rPr>
        <w:t xml:space="preserve">тивная память не менее </w:t>
      </w:r>
      <w:r>
        <w:rPr>
          <w:sz w:val="26"/>
          <w:szCs w:val="26"/>
        </w:rPr>
        <w:t>8</w:t>
      </w:r>
      <w:r w:rsidRPr="00982CD9">
        <w:rPr>
          <w:sz w:val="26"/>
          <w:szCs w:val="26"/>
        </w:rPr>
        <w:t xml:space="preserve">Gb, SSD не менее 256Gb, привод DVD  с возможностью записи, размер экрана не менее 15'', установлена ОС Windows 7,8(10) </w:t>
      </w:r>
      <w:proofErr w:type="spellStart"/>
      <w:r w:rsidRPr="00982CD9">
        <w:rPr>
          <w:sz w:val="26"/>
          <w:szCs w:val="26"/>
        </w:rPr>
        <w:t>Prof</w:t>
      </w:r>
      <w:proofErr w:type="spellEnd"/>
      <w:r w:rsidRPr="00982CD9">
        <w:rPr>
          <w:sz w:val="26"/>
          <w:szCs w:val="26"/>
        </w:rPr>
        <w:t>, зарядка для ноутбука, беспроводная мышь, сумк</w:t>
      </w:r>
      <w:r>
        <w:rPr>
          <w:sz w:val="26"/>
          <w:szCs w:val="26"/>
        </w:rPr>
        <w:t>а для ноутбука толщиной не менее 10см.</w:t>
      </w:r>
    </w:p>
    <w:p w:rsidR="00B779E2" w:rsidRDefault="00B779E2" w:rsidP="00B779E2">
      <w:pPr>
        <w:spacing w:after="0"/>
        <w:rPr>
          <w:b/>
          <w:sz w:val="24"/>
          <w:szCs w:val="24"/>
          <w:u w:val="single"/>
        </w:rPr>
      </w:pPr>
    </w:p>
    <w:p w:rsidR="007F0ED4" w:rsidRDefault="007F0ED4" w:rsidP="00B779E2">
      <w:pPr>
        <w:spacing w:after="0"/>
        <w:rPr>
          <w:b/>
          <w:sz w:val="24"/>
          <w:szCs w:val="24"/>
          <w:u w:val="single"/>
        </w:rPr>
      </w:pPr>
    </w:p>
    <w:p w:rsidR="007F0ED4" w:rsidRDefault="007F0ED4" w:rsidP="00B779E2">
      <w:pPr>
        <w:spacing w:after="0"/>
        <w:rPr>
          <w:b/>
          <w:sz w:val="24"/>
          <w:szCs w:val="24"/>
          <w:u w:val="single"/>
        </w:rPr>
      </w:pPr>
    </w:p>
    <w:p w:rsidR="007F0ED4" w:rsidRDefault="007F0ED4" w:rsidP="00B779E2">
      <w:pPr>
        <w:spacing w:after="0"/>
        <w:rPr>
          <w:b/>
          <w:sz w:val="24"/>
          <w:szCs w:val="24"/>
          <w:u w:val="single"/>
        </w:rPr>
      </w:pPr>
    </w:p>
    <w:p w:rsidR="00BA5094" w:rsidRDefault="00BA5094" w:rsidP="00B779E2">
      <w:pPr>
        <w:spacing w:after="0"/>
        <w:rPr>
          <w:b/>
          <w:sz w:val="24"/>
          <w:szCs w:val="24"/>
          <w:u w:val="single"/>
        </w:rPr>
      </w:pPr>
    </w:p>
    <w:p w:rsidR="00BA5094" w:rsidRDefault="00BA5094" w:rsidP="00B779E2">
      <w:pPr>
        <w:spacing w:after="0"/>
        <w:rPr>
          <w:b/>
          <w:sz w:val="24"/>
          <w:szCs w:val="24"/>
          <w:u w:val="single"/>
        </w:rPr>
      </w:pPr>
    </w:p>
    <w:p w:rsidR="00BA5094" w:rsidRDefault="00BA5094" w:rsidP="00B779E2">
      <w:pPr>
        <w:spacing w:after="0"/>
        <w:rPr>
          <w:b/>
          <w:sz w:val="24"/>
          <w:szCs w:val="24"/>
          <w:u w:val="single"/>
        </w:rPr>
      </w:pPr>
    </w:p>
    <w:p w:rsidR="00BA5094" w:rsidRDefault="00BA5094" w:rsidP="00B779E2">
      <w:pPr>
        <w:spacing w:after="0"/>
        <w:rPr>
          <w:b/>
          <w:sz w:val="24"/>
          <w:szCs w:val="24"/>
          <w:u w:val="single"/>
        </w:rPr>
      </w:pPr>
    </w:p>
    <w:p w:rsidR="00BA5094" w:rsidRDefault="00BA5094" w:rsidP="00B779E2">
      <w:pPr>
        <w:spacing w:after="0"/>
        <w:rPr>
          <w:b/>
          <w:sz w:val="24"/>
          <w:szCs w:val="24"/>
          <w:u w:val="single"/>
        </w:rPr>
      </w:pPr>
    </w:p>
    <w:p w:rsidR="00BA5094" w:rsidRDefault="00BA5094" w:rsidP="00B779E2">
      <w:pPr>
        <w:spacing w:after="0"/>
        <w:rPr>
          <w:b/>
          <w:sz w:val="24"/>
          <w:szCs w:val="24"/>
          <w:u w:val="single"/>
        </w:rPr>
      </w:pPr>
    </w:p>
    <w:p w:rsidR="00BA5094" w:rsidRDefault="00BA5094" w:rsidP="00B779E2">
      <w:pPr>
        <w:spacing w:after="0"/>
        <w:rPr>
          <w:b/>
          <w:sz w:val="24"/>
          <w:szCs w:val="24"/>
          <w:u w:val="single"/>
        </w:rPr>
      </w:pPr>
    </w:p>
    <w:p w:rsidR="00BA5094" w:rsidRDefault="00BA5094" w:rsidP="00B779E2">
      <w:pPr>
        <w:spacing w:after="0"/>
        <w:rPr>
          <w:b/>
          <w:sz w:val="24"/>
          <w:szCs w:val="24"/>
          <w:u w:val="single"/>
        </w:rPr>
      </w:pPr>
    </w:p>
    <w:p w:rsidR="00BA5094" w:rsidRDefault="00BA5094" w:rsidP="00B779E2">
      <w:pPr>
        <w:spacing w:after="0"/>
        <w:rPr>
          <w:b/>
          <w:sz w:val="24"/>
          <w:szCs w:val="24"/>
          <w:u w:val="single"/>
        </w:rPr>
      </w:pPr>
    </w:p>
    <w:p w:rsidR="00BA5094" w:rsidRDefault="00BA5094" w:rsidP="00B779E2">
      <w:pPr>
        <w:spacing w:after="0"/>
        <w:rPr>
          <w:b/>
          <w:sz w:val="24"/>
          <w:szCs w:val="24"/>
          <w:u w:val="single"/>
        </w:rPr>
      </w:pPr>
    </w:p>
    <w:p w:rsidR="00BA5094" w:rsidRDefault="00BA5094" w:rsidP="00B779E2">
      <w:pPr>
        <w:spacing w:after="0"/>
        <w:rPr>
          <w:b/>
          <w:sz w:val="24"/>
          <w:szCs w:val="24"/>
          <w:u w:val="single"/>
        </w:rPr>
      </w:pPr>
    </w:p>
    <w:p w:rsidR="00BA5094" w:rsidRDefault="00BA5094" w:rsidP="00B779E2">
      <w:pPr>
        <w:spacing w:after="0"/>
        <w:rPr>
          <w:b/>
          <w:sz w:val="24"/>
          <w:szCs w:val="24"/>
          <w:u w:val="single"/>
        </w:rPr>
      </w:pPr>
    </w:p>
    <w:p w:rsidR="00BA5094" w:rsidRDefault="00BA5094" w:rsidP="00B779E2">
      <w:pPr>
        <w:spacing w:after="0"/>
        <w:rPr>
          <w:b/>
          <w:sz w:val="24"/>
          <w:szCs w:val="24"/>
          <w:u w:val="single"/>
        </w:rPr>
      </w:pPr>
    </w:p>
    <w:p w:rsidR="00BA5094" w:rsidRDefault="00BA5094" w:rsidP="00B779E2">
      <w:pPr>
        <w:spacing w:after="0"/>
        <w:rPr>
          <w:b/>
          <w:sz w:val="24"/>
          <w:szCs w:val="24"/>
          <w:u w:val="single"/>
        </w:rPr>
      </w:pPr>
    </w:p>
    <w:p w:rsidR="00BA5094" w:rsidRDefault="00BA5094" w:rsidP="00B779E2">
      <w:pPr>
        <w:spacing w:after="0"/>
        <w:rPr>
          <w:b/>
          <w:sz w:val="24"/>
          <w:szCs w:val="24"/>
          <w:u w:val="single"/>
        </w:rPr>
      </w:pPr>
    </w:p>
    <w:p w:rsidR="00BA5094" w:rsidRDefault="00BA5094" w:rsidP="00B779E2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B779E2">
      <w:pPr>
        <w:spacing w:after="0"/>
        <w:rPr>
          <w:b/>
          <w:sz w:val="24"/>
          <w:szCs w:val="24"/>
          <w:u w:val="single"/>
        </w:rPr>
      </w:pPr>
    </w:p>
    <w:p w:rsidR="008249DC" w:rsidRDefault="008249DC" w:rsidP="00B779E2">
      <w:pPr>
        <w:spacing w:after="0"/>
        <w:rPr>
          <w:b/>
          <w:sz w:val="24"/>
          <w:szCs w:val="24"/>
          <w:u w:val="single"/>
        </w:rPr>
      </w:pPr>
    </w:p>
    <w:p w:rsidR="00713740" w:rsidRDefault="00BA5094" w:rsidP="00B779E2">
      <w:pPr>
        <w:spacing w:after="0"/>
        <w:rPr>
          <w:b/>
          <w:sz w:val="24"/>
          <w:szCs w:val="24"/>
          <w:u w:val="single"/>
        </w:rPr>
      </w:pPr>
      <w:r w:rsidRPr="00335F65">
        <w:rPr>
          <w:b/>
          <w:sz w:val="24"/>
          <w:szCs w:val="24"/>
          <w:u w:val="single"/>
        </w:rPr>
        <w:lastRenderedPageBreak/>
        <w:t xml:space="preserve">П.10 Цифровой указатель положения  </w:t>
      </w:r>
      <w:r w:rsidRPr="00335F65">
        <w:rPr>
          <w:b/>
          <w:bCs/>
          <w:sz w:val="24"/>
          <w:szCs w:val="24"/>
          <w:u w:val="single"/>
        </w:rPr>
        <w:t>РПН (логометр) УП-22-Б-Бл-3</w:t>
      </w:r>
      <w:r w:rsidRPr="00335F65">
        <w:rPr>
          <w:b/>
          <w:sz w:val="24"/>
          <w:szCs w:val="24"/>
          <w:u w:val="single"/>
        </w:rPr>
        <w:t xml:space="preserve"> (RS485; блокировки)</w:t>
      </w:r>
    </w:p>
    <w:tbl>
      <w:tblPr>
        <w:tblW w:w="10566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1"/>
        <w:gridCol w:w="8079"/>
        <w:gridCol w:w="1776"/>
      </w:tblGrid>
      <w:tr w:rsidR="00A90870" w:rsidRPr="00A90870" w:rsidTr="00A90870">
        <w:trPr>
          <w:trHeight w:val="504"/>
          <w:jc w:val="right"/>
        </w:trPr>
        <w:tc>
          <w:tcPr>
            <w:tcW w:w="711" w:type="dxa"/>
            <w:shd w:val="clear" w:color="auto" w:fill="auto"/>
            <w:vAlign w:val="center"/>
            <w:hideMark/>
          </w:tcPr>
          <w:p w:rsidR="00713740" w:rsidRPr="00A90870" w:rsidRDefault="00713740" w:rsidP="00A90870">
            <w:pPr>
              <w:spacing w:after="0"/>
              <w:jc w:val="center"/>
              <w:rPr>
                <w:b/>
                <w:bCs/>
              </w:rPr>
            </w:pPr>
            <w:r w:rsidRPr="00A90870">
              <w:rPr>
                <w:b/>
                <w:bCs/>
              </w:rPr>
              <w:t xml:space="preserve">№ </w:t>
            </w:r>
            <w:proofErr w:type="gramStart"/>
            <w:r w:rsidRPr="00A90870">
              <w:rPr>
                <w:b/>
                <w:bCs/>
              </w:rPr>
              <w:t>п</w:t>
            </w:r>
            <w:proofErr w:type="gramEnd"/>
            <w:r w:rsidRPr="00A90870">
              <w:rPr>
                <w:b/>
                <w:bCs/>
              </w:rPr>
              <w:t>/п</w:t>
            </w:r>
          </w:p>
        </w:tc>
        <w:tc>
          <w:tcPr>
            <w:tcW w:w="8079" w:type="dxa"/>
            <w:shd w:val="clear" w:color="auto" w:fill="auto"/>
            <w:noWrap/>
            <w:vAlign w:val="center"/>
            <w:hideMark/>
          </w:tcPr>
          <w:p w:rsidR="00713740" w:rsidRPr="00A90870" w:rsidRDefault="00713740" w:rsidP="00A90870">
            <w:pPr>
              <w:spacing w:after="0"/>
              <w:jc w:val="center"/>
              <w:rPr>
                <w:b/>
                <w:bCs/>
              </w:rPr>
            </w:pPr>
            <w:r w:rsidRPr="00A90870">
              <w:rPr>
                <w:b/>
                <w:bCs/>
              </w:rPr>
              <w:t>Технические характеристики</w:t>
            </w:r>
          </w:p>
        </w:tc>
        <w:tc>
          <w:tcPr>
            <w:tcW w:w="1776" w:type="dxa"/>
            <w:shd w:val="clear" w:color="auto" w:fill="auto"/>
            <w:vAlign w:val="center"/>
            <w:hideMark/>
          </w:tcPr>
          <w:p w:rsidR="00713740" w:rsidRPr="00A90870" w:rsidRDefault="00713740" w:rsidP="00A90870">
            <w:pPr>
              <w:spacing w:after="0"/>
              <w:jc w:val="center"/>
              <w:rPr>
                <w:b/>
                <w:bCs/>
              </w:rPr>
            </w:pPr>
            <w:r w:rsidRPr="00A90870">
              <w:rPr>
                <w:b/>
                <w:bCs/>
              </w:rPr>
              <w:t xml:space="preserve">Технические параметры </w:t>
            </w:r>
          </w:p>
        </w:tc>
      </w:tr>
      <w:tr w:rsidR="00A90870" w:rsidRPr="00A90870" w:rsidTr="00A90870">
        <w:trPr>
          <w:trHeight w:val="330"/>
          <w:jc w:val="right"/>
        </w:trPr>
        <w:tc>
          <w:tcPr>
            <w:tcW w:w="711" w:type="dxa"/>
            <w:shd w:val="clear" w:color="auto" w:fill="auto"/>
            <w:vAlign w:val="center"/>
          </w:tcPr>
          <w:p w:rsidR="00713740" w:rsidRPr="00A90870" w:rsidRDefault="00713740" w:rsidP="00A90870">
            <w:pPr>
              <w:numPr>
                <w:ilvl w:val="0"/>
                <w:numId w:val="2"/>
              </w:numPr>
              <w:spacing w:after="0" w:line="240" w:lineRule="auto"/>
              <w:jc w:val="center"/>
            </w:pPr>
          </w:p>
        </w:tc>
        <w:tc>
          <w:tcPr>
            <w:tcW w:w="8079" w:type="dxa"/>
            <w:shd w:val="clear" w:color="auto" w:fill="auto"/>
            <w:noWrap/>
            <w:vAlign w:val="center"/>
          </w:tcPr>
          <w:p w:rsidR="00713740" w:rsidRPr="00A90870" w:rsidRDefault="00713740" w:rsidP="00A90870">
            <w:pPr>
              <w:spacing w:after="0" w:line="225" w:lineRule="atLeast"/>
            </w:pPr>
            <w:r w:rsidRPr="00A90870">
              <w:t>Потребляемая мощность</w:t>
            </w:r>
          </w:p>
        </w:tc>
        <w:tc>
          <w:tcPr>
            <w:tcW w:w="1776" w:type="dxa"/>
            <w:shd w:val="clear" w:color="auto" w:fill="auto"/>
            <w:vAlign w:val="center"/>
          </w:tcPr>
          <w:p w:rsidR="00713740" w:rsidRPr="00A90870" w:rsidRDefault="00713740" w:rsidP="00A90870">
            <w:pPr>
              <w:spacing w:after="0" w:line="225" w:lineRule="atLeast"/>
              <w:jc w:val="center"/>
            </w:pPr>
            <w:r w:rsidRPr="00A90870">
              <w:t>4 Вт</w:t>
            </w:r>
          </w:p>
        </w:tc>
      </w:tr>
      <w:tr w:rsidR="00A90870" w:rsidRPr="00A90870" w:rsidTr="00A90870">
        <w:trPr>
          <w:trHeight w:val="330"/>
          <w:jc w:val="right"/>
        </w:trPr>
        <w:tc>
          <w:tcPr>
            <w:tcW w:w="711" w:type="dxa"/>
            <w:shd w:val="clear" w:color="auto" w:fill="auto"/>
            <w:vAlign w:val="center"/>
          </w:tcPr>
          <w:p w:rsidR="00713740" w:rsidRPr="00A90870" w:rsidRDefault="00713740" w:rsidP="00A90870">
            <w:pPr>
              <w:numPr>
                <w:ilvl w:val="0"/>
                <w:numId w:val="2"/>
              </w:numPr>
              <w:spacing w:after="0" w:line="240" w:lineRule="auto"/>
              <w:jc w:val="center"/>
            </w:pPr>
          </w:p>
        </w:tc>
        <w:tc>
          <w:tcPr>
            <w:tcW w:w="8079" w:type="dxa"/>
            <w:shd w:val="clear" w:color="auto" w:fill="auto"/>
            <w:noWrap/>
            <w:vAlign w:val="center"/>
          </w:tcPr>
          <w:p w:rsidR="00713740" w:rsidRPr="00A90870" w:rsidRDefault="00713740" w:rsidP="00A90870">
            <w:pPr>
              <w:spacing w:after="0" w:line="225" w:lineRule="atLeast"/>
            </w:pPr>
            <w:r w:rsidRPr="00A90870">
              <w:t>Яркость свечения индикатора</w:t>
            </w:r>
          </w:p>
        </w:tc>
        <w:tc>
          <w:tcPr>
            <w:tcW w:w="1776" w:type="dxa"/>
            <w:shd w:val="clear" w:color="auto" w:fill="auto"/>
            <w:vAlign w:val="center"/>
          </w:tcPr>
          <w:p w:rsidR="00713740" w:rsidRPr="00A90870" w:rsidRDefault="00713740" w:rsidP="00A90870">
            <w:pPr>
              <w:spacing w:after="0" w:line="225" w:lineRule="atLeast"/>
              <w:jc w:val="center"/>
            </w:pPr>
            <w:r w:rsidRPr="00A90870">
              <w:t xml:space="preserve">10000 </w:t>
            </w:r>
            <w:proofErr w:type="spellStart"/>
            <w:r w:rsidRPr="00A90870">
              <w:t>мкд</w:t>
            </w:r>
            <w:proofErr w:type="spellEnd"/>
          </w:p>
        </w:tc>
      </w:tr>
      <w:tr w:rsidR="00A90870" w:rsidRPr="00A90870" w:rsidTr="00A90870">
        <w:trPr>
          <w:trHeight w:val="273"/>
          <w:jc w:val="right"/>
        </w:trPr>
        <w:tc>
          <w:tcPr>
            <w:tcW w:w="711" w:type="dxa"/>
            <w:shd w:val="clear" w:color="auto" w:fill="auto"/>
            <w:vAlign w:val="center"/>
          </w:tcPr>
          <w:p w:rsidR="00713740" w:rsidRPr="00A90870" w:rsidRDefault="00713740" w:rsidP="00A90870">
            <w:pPr>
              <w:numPr>
                <w:ilvl w:val="0"/>
                <w:numId w:val="2"/>
              </w:numPr>
              <w:spacing w:after="0" w:line="240" w:lineRule="auto"/>
              <w:jc w:val="center"/>
            </w:pPr>
          </w:p>
        </w:tc>
        <w:tc>
          <w:tcPr>
            <w:tcW w:w="8079" w:type="dxa"/>
            <w:shd w:val="clear" w:color="auto" w:fill="auto"/>
            <w:noWrap/>
            <w:vAlign w:val="center"/>
          </w:tcPr>
          <w:p w:rsidR="00713740" w:rsidRPr="00A90870" w:rsidRDefault="00713740" w:rsidP="00A90870">
            <w:pPr>
              <w:spacing w:after="0" w:line="225" w:lineRule="atLeast"/>
            </w:pPr>
            <w:r w:rsidRPr="00A90870">
              <w:t>Максимальный ток управления реле</w:t>
            </w:r>
          </w:p>
        </w:tc>
        <w:tc>
          <w:tcPr>
            <w:tcW w:w="1776" w:type="dxa"/>
            <w:shd w:val="clear" w:color="auto" w:fill="auto"/>
            <w:vAlign w:val="center"/>
          </w:tcPr>
          <w:p w:rsidR="00713740" w:rsidRPr="00A90870" w:rsidRDefault="00713740" w:rsidP="00A90870">
            <w:pPr>
              <w:spacing w:after="0" w:line="225" w:lineRule="atLeast"/>
              <w:jc w:val="center"/>
            </w:pPr>
            <w:r w:rsidRPr="00A90870">
              <w:t xml:space="preserve">120 </w:t>
            </w:r>
            <w:proofErr w:type="spellStart"/>
            <w:r w:rsidRPr="00A90870">
              <w:t>mA</w:t>
            </w:r>
            <w:proofErr w:type="spellEnd"/>
          </w:p>
        </w:tc>
      </w:tr>
      <w:tr w:rsidR="00A90870" w:rsidRPr="00A90870" w:rsidTr="00A90870">
        <w:trPr>
          <w:trHeight w:val="330"/>
          <w:jc w:val="right"/>
        </w:trPr>
        <w:tc>
          <w:tcPr>
            <w:tcW w:w="711" w:type="dxa"/>
            <w:shd w:val="clear" w:color="auto" w:fill="auto"/>
            <w:vAlign w:val="center"/>
          </w:tcPr>
          <w:p w:rsidR="00713740" w:rsidRPr="00A90870" w:rsidRDefault="00713740" w:rsidP="00A90870">
            <w:pPr>
              <w:numPr>
                <w:ilvl w:val="0"/>
                <w:numId w:val="2"/>
              </w:numPr>
              <w:spacing w:after="0" w:line="240" w:lineRule="auto"/>
              <w:jc w:val="center"/>
            </w:pPr>
          </w:p>
        </w:tc>
        <w:tc>
          <w:tcPr>
            <w:tcW w:w="8079" w:type="dxa"/>
            <w:shd w:val="clear" w:color="auto" w:fill="auto"/>
            <w:noWrap/>
            <w:vAlign w:val="center"/>
          </w:tcPr>
          <w:p w:rsidR="00713740" w:rsidRPr="00A90870" w:rsidRDefault="00713740" w:rsidP="00A90870">
            <w:pPr>
              <w:spacing w:after="0" w:line="225" w:lineRule="atLeast"/>
            </w:pPr>
            <w:r w:rsidRPr="00A90870">
              <w:t>Максимальное допустимое напряжение на клеммах управления реле</w:t>
            </w:r>
          </w:p>
        </w:tc>
        <w:tc>
          <w:tcPr>
            <w:tcW w:w="1776" w:type="dxa"/>
            <w:shd w:val="clear" w:color="auto" w:fill="auto"/>
            <w:vAlign w:val="center"/>
          </w:tcPr>
          <w:p w:rsidR="00713740" w:rsidRPr="00A90870" w:rsidRDefault="00713740" w:rsidP="00A90870">
            <w:pPr>
              <w:spacing w:after="0" w:line="225" w:lineRule="atLeast"/>
              <w:jc w:val="center"/>
            </w:pPr>
            <w:r w:rsidRPr="00A90870">
              <w:t>400</w:t>
            </w:r>
            <w:proofErr w:type="gramStart"/>
            <w:r w:rsidRPr="00A90870">
              <w:t xml:space="preserve"> В</w:t>
            </w:r>
            <w:proofErr w:type="gramEnd"/>
          </w:p>
        </w:tc>
      </w:tr>
      <w:tr w:rsidR="00A90870" w:rsidRPr="00A90870" w:rsidTr="00A90870">
        <w:trPr>
          <w:trHeight w:val="330"/>
          <w:jc w:val="right"/>
        </w:trPr>
        <w:tc>
          <w:tcPr>
            <w:tcW w:w="711" w:type="dxa"/>
            <w:shd w:val="clear" w:color="auto" w:fill="auto"/>
            <w:vAlign w:val="center"/>
          </w:tcPr>
          <w:p w:rsidR="00713740" w:rsidRPr="00A90870" w:rsidRDefault="00713740" w:rsidP="00A90870">
            <w:pPr>
              <w:numPr>
                <w:ilvl w:val="0"/>
                <w:numId w:val="2"/>
              </w:numPr>
              <w:spacing w:after="0" w:line="240" w:lineRule="auto"/>
              <w:jc w:val="center"/>
            </w:pPr>
          </w:p>
        </w:tc>
        <w:tc>
          <w:tcPr>
            <w:tcW w:w="8079" w:type="dxa"/>
            <w:shd w:val="clear" w:color="auto" w:fill="auto"/>
            <w:noWrap/>
            <w:vAlign w:val="center"/>
          </w:tcPr>
          <w:p w:rsidR="00713740" w:rsidRPr="00A90870" w:rsidRDefault="00713740" w:rsidP="00A90870">
            <w:pPr>
              <w:spacing w:after="0" w:line="225" w:lineRule="atLeast"/>
            </w:pPr>
            <w:r w:rsidRPr="00A90870">
              <w:t>Температурный диапазон</w:t>
            </w:r>
          </w:p>
        </w:tc>
        <w:tc>
          <w:tcPr>
            <w:tcW w:w="1776" w:type="dxa"/>
            <w:shd w:val="clear" w:color="auto" w:fill="auto"/>
            <w:vAlign w:val="center"/>
          </w:tcPr>
          <w:p w:rsidR="00713740" w:rsidRPr="00A90870" w:rsidRDefault="00713740" w:rsidP="00A90870">
            <w:pPr>
              <w:spacing w:after="0" w:line="225" w:lineRule="atLeast"/>
              <w:jc w:val="center"/>
            </w:pPr>
            <w:r w:rsidRPr="00A90870">
              <w:t>0 - +70</w:t>
            </w:r>
            <w:proofErr w:type="gramStart"/>
            <w:r w:rsidRPr="00A90870">
              <w:t xml:space="preserve"> °С</w:t>
            </w:r>
            <w:proofErr w:type="gramEnd"/>
          </w:p>
        </w:tc>
      </w:tr>
    </w:tbl>
    <w:p w:rsidR="00713740" w:rsidRDefault="00A90870" w:rsidP="00B779E2">
      <w:pPr>
        <w:spacing w:after="0"/>
        <w:rPr>
          <w:b/>
          <w:sz w:val="24"/>
          <w:szCs w:val="24"/>
          <w:u w:val="single"/>
        </w:rPr>
      </w:pPr>
      <w:proofErr w:type="gramStart"/>
      <w:r>
        <w:rPr>
          <w:b/>
          <w:sz w:val="24"/>
          <w:szCs w:val="24"/>
          <w:u w:val="single"/>
        </w:rPr>
        <w:t>Опросной</w:t>
      </w:r>
      <w:proofErr w:type="gramEnd"/>
      <w:r>
        <w:rPr>
          <w:b/>
          <w:sz w:val="24"/>
          <w:szCs w:val="24"/>
          <w:u w:val="single"/>
        </w:rPr>
        <w:t xml:space="preserve"> лист:</w:t>
      </w:r>
    </w:p>
    <w:tbl>
      <w:tblPr>
        <w:tblW w:w="10632" w:type="dxa"/>
        <w:tblInd w:w="-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09"/>
        <w:gridCol w:w="8080"/>
        <w:gridCol w:w="1843"/>
      </w:tblGrid>
      <w:tr w:rsidR="00713740" w:rsidRPr="004850EB" w:rsidTr="004850EB">
        <w:trPr>
          <w:trHeight w:val="362"/>
        </w:trPr>
        <w:tc>
          <w:tcPr>
            <w:tcW w:w="709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Тип привода (</w:t>
            </w:r>
            <w:r w:rsidRPr="004850EB">
              <w:rPr>
                <w:rFonts w:ascii="Times New Roman" w:hAnsi="Times New Roman" w:cs="Times New Roman"/>
                <w:i/>
              </w:rPr>
              <w:t>указать</w:t>
            </w:r>
            <w:r w:rsidRPr="004850EB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843" w:type="dxa"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4850EB">
              <w:rPr>
                <w:rFonts w:ascii="Times New Roman" w:hAnsi="Times New Roman" w:cs="Times New Roman"/>
                <w:lang w:val="en-US"/>
              </w:rPr>
              <w:t>MZ-4</w:t>
            </w:r>
          </w:p>
        </w:tc>
      </w:tr>
      <w:tr w:rsidR="00713740" w:rsidRPr="004850EB" w:rsidTr="004850EB">
        <w:trPr>
          <w:trHeight w:val="312"/>
        </w:trPr>
        <w:tc>
          <w:tcPr>
            <w:tcW w:w="709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Количество положений привода (</w:t>
            </w:r>
            <w:r w:rsidRPr="004850EB">
              <w:rPr>
                <w:rFonts w:ascii="Times New Roman" w:hAnsi="Times New Roman" w:cs="Times New Roman"/>
                <w:i/>
              </w:rPr>
              <w:t>указать</w:t>
            </w:r>
            <w:r w:rsidRPr="004850EB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843" w:type="dxa"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4850EB">
              <w:rPr>
                <w:rFonts w:ascii="Times New Roman" w:hAnsi="Times New Roman" w:cs="Times New Roman"/>
                <w:lang w:val="en-US"/>
              </w:rPr>
              <w:t>19</w:t>
            </w:r>
          </w:p>
        </w:tc>
      </w:tr>
      <w:tr w:rsidR="00713740" w:rsidRPr="004850EB" w:rsidTr="004850EB">
        <w:tc>
          <w:tcPr>
            <w:tcW w:w="709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 xml:space="preserve">Угол между ступенями для приводов с </w:t>
            </w:r>
            <w:proofErr w:type="gramStart"/>
            <w:r w:rsidRPr="004850EB">
              <w:rPr>
                <w:rFonts w:ascii="Times New Roman" w:hAnsi="Times New Roman" w:cs="Times New Roman"/>
              </w:rPr>
              <w:t>сельсин-датчиком</w:t>
            </w:r>
            <w:proofErr w:type="gramEnd"/>
            <w:r w:rsidRPr="004850EB">
              <w:rPr>
                <w:rFonts w:ascii="Times New Roman" w:hAnsi="Times New Roman" w:cs="Times New Roman"/>
              </w:rPr>
              <w:t xml:space="preserve"> или величину сопротивления датчика для приводов с резистивным датчиком </w:t>
            </w:r>
            <w:r w:rsidRPr="004850EB">
              <w:rPr>
                <w:rFonts w:ascii="Times New Roman" w:hAnsi="Times New Roman" w:cs="Times New Roman"/>
                <w:i/>
              </w:rPr>
              <w:t>(указать)</w:t>
            </w:r>
          </w:p>
        </w:tc>
        <w:tc>
          <w:tcPr>
            <w:tcW w:w="1843" w:type="dxa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Нет данных</w:t>
            </w:r>
          </w:p>
        </w:tc>
      </w:tr>
      <w:tr w:rsidR="00713740" w:rsidRPr="004850EB" w:rsidTr="004850EB">
        <w:tc>
          <w:tcPr>
            <w:tcW w:w="709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Предполагаемый протокол (А/Б/В) сбора информации с УП</w:t>
            </w:r>
          </w:p>
          <w:p w:rsidR="00713740" w:rsidRPr="004850EB" w:rsidRDefault="00713740" w:rsidP="00A90870">
            <w:pPr>
              <w:spacing w:after="0"/>
              <w:ind w:left="429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 xml:space="preserve">А) </w:t>
            </w:r>
            <w:r w:rsidRPr="004850EB">
              <w:rPr>
                <w:rFonts w:ascii="Times New Roman" w:hAnsi="Times New Roman" w:cs="Times New Roman"/>
                <w:lang w:val="en-US"/>
              </w:rPr>
              <w:t>MODBUS</w:t>
            </w:r>
            <w:r w:rsidRPr="004850EB">
              <w:rPr>
                <w:rFonts w:ascii="Times New Roman" w:hAnsi="Times New Roman" w:cs="Times New Roman"/>
              </w:rPr>
              <w:t>-</w:t>
            </w:r>
            <w:r w:rsidRPr="004850EB">
              <w:rPr>
                <w:rFonts w:ascii="Times New Roman" w:hAnsi="Times New Roman" w:cs="Times New Roman"/>
                <w:lang w:val="en-US"/>
              </w:rPr>
              <w:t>ASCII</w:t>
            </w:r>
            <w:r w:rsidRPr="004850EB">
              <w:rPr>
                <w:rFonts w:ascii="Times New Roman" w:hAnsi="Times New Roman" w:cs="Times New Roman"/>
              </w:rPr>
              <w:t xml:space="preserve">  версия</w:t>
            </w:r>
            <w:proofErr w:type="gramStart"/>
            <w:r w:rsidRPr="004850EB">
              <w:rPr>
                <w:rFonts w:ascii="Times New Roman" w:hAnsi="Times New Roman" w:cs="Times New Roman"/>
              </w:rPr>
              <w:t xml:space="preserve"> А</w:t>
            </w:r>
            <w:proofErr w:type="gramEnd"/>
            <w:r w:rsidRPr="004850EB">
              <w:rPr>
                <w:rFonts w:ascii="Times New Roman" w:hAnsi="Times New Roman" w:cs="Times New Roman"/>
              </w:rPr>
              <w:t xml:space="preserve"> (стандартный)</w:t>
            </w:r>
          </w:p>
          <w:p w:rsidR="00713740" w:rsidRPr="004850EB" w:rsidRDefault="00713740" w:rsidP="00A90870">
            <w:pPr>
              <w:spacing w:after="0"/>
              <w:ind w:left="429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 xml:space="preserve">Б) </w:t>
            </w:r>
            <w:r w:rsidRPr="004850EB">
              <w:rPr>
                <w:rFonts w:ascii="Times New Roman" w:hAnsi="Times New Roman" w:cs="Times New Roman"/>
                <w:lang w:val="en-US"/>
              </w:rPr>
              <w:t>MODBUS</w:t>
            </w:r>
            <w:r w:rsidRPr="004850EB">
              <w:rPr>
                <w:rFonts w:ascii="Times New Roman" w:hAnsi="Times New Roman" w:cs="Times New Roman"/>
              </w:rPr>
              <w:t>-</w:t>
            </w:r>
            <w:r w:rsidRPr="004850EB">
              <w:rPr>
                <w:rFonts w:ascii="Times New Roman" w:hAnsi="Times New Roman" w:cs="Times New Roman"/>
                <w:lang w:val="en-US"/>
              </w:rPr>
              <w:t>RTU</w:t>
            </w:r>
            <w:r w:rsidRPr="004850EB">
              <w:rPr>
                <w:rFonts w:ascii="Times New Roman" w:hAnsi="Times New Roman" w:cs="Times New Roman"/>
              </w:rPr>
              <w:t xml:space="preserve">  версия</w:t>
            </w:r>
            <w:proofErr w:type="gramStart"/>
            <w:r w:rsidRPr="004850EB">
              <w:rPr>
                <w:rFonts w:ascii="Times New Roman" w:hAnsi="Times New Roman" w:cs="Times New Roman"/>
              </w:rPr>
              <w:t xml:space="preserve"> А</w:t>
            </w:r>
            <w:proofErr w:type="gramEnd"/>
            <w:r w:rsidRPr="004850EB">
              <w:rPr>
                <w:rFonts w:ascii="Times New Roman" w:hAnsi="Times New Roman" w:cs="Times New Roman"/>
              </w:rPr>
              <w:t xml:space="preserve"> (стандартный)</w:t>
            </w:r>
          </w:p>
        </w:tc>
        <w:tc>
          <w:tcPr>
            <w:tcW w:w="1843" w:type="dxa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Б</w:t>
            </w:r>
          </w:p>
        </w:tc>
      </w:tr>
      <w:tr w:rsidR="00713740" w:rsidRPr="004850EB" w:rsidTr="004850EB">
        <w:trPr>
          <w:trHeight w:val="292"/>
        </w:trPr>
        <w:tc>
          <w:tcPr>
            <w:tcW w:w="709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 xml:space="preserve">Желательная скорость сбора информации с УП по протоколу </w:t>
            </w:r>
            <w:r w:rsidRPr="004850EB">
              <w:rPr>
                <w:rFonts w:ascii="Times New Roman" w:hAnsi="Times New Roman" w:cs="Times New Roman"/>
                <w:lang w:val="en-US"/>
              </w:rPr>
              <w:t>MODBUS</w:t>
            </w:r>
          </w:p>
        </w:tc>
        <w:tc>
          <w:tcPr>
            <w:tcW w:w="1843" w:type="dxa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100Кбит</w:t>
            </w:r>
          </w:p>
        </w:tc>
      </w:tr>
      <w:tr w:rsidR="00713740" w:rsidRPr="004850EB" w:rsidTr="004850EB">
        <w:tc>
          <w:tcPr>
            <w:tcW w:w="709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 xml:space="preserve">Наличие аналогового выхода:  А) </w:t>
            </w:r>
            <w:r w:rsidRPr="004850EB">
              <w:rPr>
                <w:rFonts w:ascii="Times New Roman" w:hAnsi="Times New Roman" w:cs="Times New Roman"/>
                <w:b/>
              </w:rPr>
              <w:t>0-5 мА</w:t>
            </w:r>
            <w:r w:rsidRPr="004850EB">
              <w:rPr>
                <w:rFonts w:ascii="Times New Roman" w:hAnsi="Times New Roman" w:cs="Times New Roman"/>
              </w:rPr>
              <w:t xml:space="preserve"> или </w:t>
            </w:r>
            <w:r w:rsidRPr="004850EB">
              <w:rPr>
                <w:rFonts w:ascii="Times New Roman" w:hAnsi="Times New Roman" w:cs="Times New Roman"/>
                <w:b/>
              </w:rPr>
              <w:t>0-20 мА</w:t>
            </w:r>
            <w:r w:rsidRPr="004850EB">
              <w:rPr>
                <w:rFonts w:ascii="Times New Roman" w:hAnsi="Times New Roman" w:cs="Times New Roman"/>
              </w:rPr>
              <w:t xml:space="preserve"> или </w:t>
            </w:r>
            <w:r w:rsidRPr="004850EB">
              <w:rPr>
                <w:rFonts w:ascii="Times New Roman" w:hAnsi="Times New Roman" w:cs="Times New Roman"/>
                <w:b/>
              </w:rPr>
              <w:t>4-20 мА</w:t>
            </w:r>
            <w:r w:rsidRPr="004850EB">
              <w:rPr>
                <w:rFonts w:ascii="Times New Roman" w:hAnsi="Times New Roman" w:cs="Times New Roman"/>
              </w:rPr>
              <w:t xml:space="preserve"> </w:t>
            </w:r>
            <w:r w:rsidRPr="004850EB">
              <w:rPr>
                <w:rFonts w:ascii="Times New Roman" w:hAnsi="Times New Roman" w:cs="Times New Roman"/>
                <w:i/>
              </w:rPr>
              <w:t>(указать)</w:t>
            </w:r>
          </w:p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 xml:space="preserve">                                                     Б) Аналоговый выход не требуется</w:t>
            </w:r>
          </w:p>
        </w:tc>
        <w:tc>
          <w:tcPr>
            <w:tcW w:w="1843" w:type="dxa"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Б</w:t>
            </w:r>
          </w:p>
        </w:tc>
      </w:tr>
      <w:tr w:rsidR="00713740" w:rsidRPr="004850EB" w:rsidTr="004850EB">
        <w:trPr>
          <w:trHeight w:val="291"/>
        </w:trPr>
        <w:tc>
          <w:tcPr>
            <w:tcW w:w="709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Наличие функции блокировки работы привода (</w:t>
            </w:r>
            <w:r w:rsidRPr="004850EB">
              <w:rPr>
                <w:rFonts w:ascii="Times New Roman" w:hAnsi="Times New Roman" w:cs="Times New Roman"/>
                <w:i/>
              </w:rPr>
              <w:t>да/нет</w:t>
            </w:r>
            <w:r w:rsidRPr="004850EB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843" w:type="dxa"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да</w:t>
            </w:r>
          </w:p>
        </w:tc>
      </w:tr>
      <w:tr w:rsidR="00713740" w:rsidRPr="004850EB" w:rsidTr="004850EB">
        <w:tc>
          <w:tcPr>
            <w:tcW w:w="709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Наличие релейного выхода (срабатывание реле во время переключения привода) (</w:t>
            </w:r>
            <w:r w:rsidRPr="004850EB">
              <w:rPr>
                <w:rFonts w:ascii="Times New Roman" w:hAnsi="Times New Roman" w:cs="Times New Roman"/>
                <w:i/>
              </w:rPr>
              <w:t>да/нет</w:t>
            </w:r>
            <w:r w:rsidRPr="004850EB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843" w:type="dxa"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нет</w:t>
            </w:r>
          </w:p>
        </w:tc>
      </w:tr>
      <w:tr w:rsidR="00713740" w:rsidRPr="004850EB" w:rsidTr="004850EB">
        <w:tc>
          <w:tcPr>
            <w:tcW w:w="709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 xml:space="preserve">Наличие </w:t>
            </w:r>
            <w:r w:rsidRPr="004850EB">
              <w:rPr>
                <w:rFonts w:ascii="Times New Roman" w:hAnsi="Times New Roman" w:cs="Times New Roman"/>
                <w:lang w:val="en-US"/>
              </w:rPr>
              <w:t>BCD</w:t>
            </w:r>
            <w:r w:rsidRPr="004850EB">
              <w:rPr>
                <w:rFonts w:ascii="Times New Roman" w:hAnsi="Times New Roman" w:cs="Times New Roman"/>
              </w:rPr>
              <w:t xml:space="preserve">-входа </w:t>
            </w:r>
            <w:r w:rsidRPr="004850EB">
              <w:rPr>
                <w:rFonts w:ascii="Times New Roman" w:hAnsi="Times New Roman" w:cs="Times New Roman"/>
                <w:b/>
              </w:rPr>
              <w:t>(только для УП</w:t>
            </w:r>
            <w:r w:rsidRPr="004850EB">
              <w:rPr>
                <w:rFonts w:ascii="Times New Roman" w:hAnsi="Times New Roman" w:cs="Times New Roman"/>
                <w:b/>
                <w:lang w:val="en-US"/>
              </w:rPr>
              <w:t> </w:t>
            </w:r>
            <w:r w:rsidRPr="004850EB">
              <w:rPr>
                <w:rFonts w:ascii="Times New Roman" w:hAnsi="Times New Roman" w:cs="Times New Roman"/>
                <w:b/>
              </w:rPr>
              <w:t xml:space="preserve">25) </w:t>
            </w:r>
            <w:r w:rsidRPr="004850EB">
              <w:rPr>
                <w:rFonts w:ascii="Times New Roman" w:hAnsi="Times New Roman" w:cs="Times New Roman"/>
              </w:rPr>
              <w:t>(</w:t>
            </w:r>
            <w:r w:rsidRPr="004850EB">
              <w:rPr>
                <w:rFonts w:ascii="Times New Roman" w:hAnsi="Times New Roman" w:cs="Times New Roman"/>
                <w:i/>
              </w:rPr>
              <w:t>да/нет</w:t>
            </w:r>
            <w:r w:rsidRPr="004850EB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843" w:type="dxa"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нет</w:t>
            </w:r>
          </w:p>
        </w:tc>
      </w:tr>
      <w:tr w:rsidR="00713740" w:rsidRPr="004850EB" w:rsidTr="004850EB">
        <w:tc>
          <w:tcPr>
            <w:tcW w:w="709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 xml:space="preserve">Величина сопротивления проводов от привода к щиту или длину и тип кабеля (необходимо для полной настройки приборов при изготовлении) </w:t>
            </w:r>
            <w:r w:rsidRPr="004850EB">
              <w:rPr>
                <w:rFonts w:ascii="Times New Roman" w:hAnsi="Times New Roman" w:cs="Times New Roman"/>
                <w:i/>
              </w:rPr>
              <w:t>(указать)</w:t>
            </w:r>
          </w:p>
        </w:tc>
        <w:tc>
          <w:tcPr>
            <w:tcW w:w="1843" w:type="dxa"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30 м</w:t>
            </w:r>
          </w:p>
        </w:tc>
      </w:tr>
      <w:tr w:rsidR="00713740" w:rsidRPr="004850EB" w:rsidTr="004850EB">
        <w:trPr>
          <w:trHeight w:val="340"/>
        </w:trPr>
        <w:tc>
          <w:tcPr>
            <w:tcW w:w="709" w:type="dxa"/>
            <w:vMerge w:val="restart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Тип корпуса: (</w:t>
            </w:r>
            <w:r w:rsidRPr="004850EB">
              <w:rPr>
                <w:rFonts w:ascii="Times New Roman" w:hAnsi="Times New Roman" w:cs="Times New Roman"/>
                <w:i/>
              </w:rPr>
              <w:t>выбрать один из пунктов или указать желаемые размеры</w:t>
            </w:r>
            <w:r w:rsidRPr="004850EB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843" w:type="dxa"/>
            <w:vMerge w:val="restart"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Б</w:t>
            </w:r>
          </w:p>
        </w:tc>
      </w:tr>
      <w:tr w:rsidR="00713740" w:rsidRPr="004850EB" w:rsidTr="004850EB">
        <w:trPr>
          <w:trHeight w:val="340"/>
        </w:trPr>
        <w:tc>
          <w:tcPr>
            <w:tcW w:w="709" w:type="dxa"/>
            <w:vMerge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ind w:left="6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 xml:space="preserve">А) </w:t>
            </w:r>
            <w:proofErr w:type="gramStart"/>
            <w:r w:rsidRPr="004850EB">
              <w:rPr>
                <w:rFonts w:ascii="Times New Roman" w:hAnsi="Times New Roman" w:cs="Times New Roman"/>
              </w:rPr>
              <w:t>настенный</w:t>
            </w:r>
            <w:proofErr w:type="gramEnd"/>
            <w:r w:rsidRPr="004850EB">
              <w:rPr>
                <w:rFonts w:ascii="Times New Roman" w:hAnsi="Times New Roman" w:cs="Times New Roman"/>
              </w:rPr>
              <w:t xml:space="preserve">, </w:t>
            </w:r>
            <w:r w:rsidRPr="004850EB">
              <w:rPr>
                <w:rFonts w:ascii="Times New Roman" w:hAnsi="Times New Roman" w:cs="Times New Roman"/>
                <w:w w:val="90"/>
              </w:rPr>
              <w:t>внешние габариты 120*120*70мм</w:t>
            </w:r>
          </w:p>
        </w:tc>
        <w:tc>
          <w:tcPr>
            <w:tcW w:w="1843" w:type="dxa"/>
            <w:vMerge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713740" w:rsidRPr="004850EB" w:rsidTr="004850EB">
        <w:trPr>
          <w:trHeight w:val="340"/>
        </w:trPr>
        <w:tc>
          <w:tcPr>
            <w:tcW w:w="709" w:type="dxa"/>
            <w:vMerge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ind w:left="6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 xml:space="preserve">Б) щитовой, </w:t>
            </w:r>
            <w:r w:rsidRPr="004850EB">
              <w:rPr>
                <w:rFonts w:ascii="Times New Roman" w:hAnsi="Times New Roman" w:cs="Times New Roman"/>
                <w:w w:val="95"/>
              </w:rPr>
              <w:t>внешние габариты</w:t>
            </w:r>
            <w:r w:rsidRPr="004850EB">
              <w:rPr>
                <w:rFonts w:ascii="Times New Roman" w:hAnsi="Times New Roman" w:cs="Times New Roman"/>
              </w:rPr>
              <w:t xml:space="preserve"> </w:t>
            </w:r>
            <w:r w:rsidRPr="004850EB">
              <w:rPr>
                <w:rFonts w:ascii="Times New Roman" w:hAnsi="Times New Roman" w:cs="Times New Roman"/>
                <w:w w:val="90"/>
              </w:rPr>
              <w:t>144*144*84мм</w:t>
            </w:r>
            <w:r w:rsidRPr="004850EB">
              <w:rPr>
                <w:rFonts w:ascii="Times New Roman" w:hAnsi="Times New Roman" w:cs="Times New Roman"/>
              </w:rPr>
              <w:t xml:space="preserve">, </w:t>
            </w:r>
            <w:r w:rsidRPr="004850EB">
              <w:rPr>
                <w:rFonts w:ascii="Times New Roman" w:hAnsi="Times New Roman" w:cs="Times New Roman"/>
                <w:w w:val="95"/>
              </w:rPr>
              <w:t xml:space="preserve">размер вырубного отверстия </w:t>
            </w:r>
            <w:r w:rsidRPr="004850EB">
              <w:rPr>
                <w:rFonts w:ascii="Times New Roman" w:hAnsi="Times New Roman" w:cs="Times New Roman"/>
                <w:w w:val="90"/>
              </w:rPr>
              <w:t>138*138мм</w:t>
            </w:r>
          </w:p>
        </w:tc>
        <w:tc>
          <w:tcPr>
            <w:tcW w:w="1843" w:type="dxa"/>
            <w:vMerge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713740" w:rsidRPr="004850EB" w:rsidTr="004850EB">
        <w:trPr>
          <w:trHeight w:val="340"/>
        </w:trPr>
        <w:tc>
          <w:tcPr>
            <w:tcW w:w="709" w:type="dxa"/>
            <w:vMerge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ind w:left="6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В) щитовой,</w:t>
            </w:r>
            <w:r w:rsidRPr="004850EB">
              <w:rPr>
                <w:rFonts w:ascii="Times New Roman" w:hAnsi="Times New Roman" w:cs="Times New Roman"/>
                <w:w w:val="95"/>
              </w:rPr>
              <w:t xml:space="preserve"> внешние габариты</w:t>
            </w:r>
            <w:r w:rsidRPr="004850EB">
              <w:rPr>
                <w:rFonts w:ascii="Times New Roman" w:hAnsi="Times New Roman" w:cs="Times New Roman"/>
              </w:rPr>
              <w:t xml:space="preserve"> </w:t>
            </w:r>
            <w:r w:rsidRPr="004850EB">
              <w:rPr>
                <w:rFonts w:ascii="Times New Roman" w:hAnsi="Times New Roman" w:cs="Times New Roman"/>
                <w:w w:val="90"/>
              </w:rPr>
              <w:t>120*120*96мм</w:t>
            </w:r>
            <w:r w:rsidRPr="004850EB">
              <w:rPr>
                <w:rFonts w:ascii="Times New Roman" w:hAnsi="Times New Roman" w:cs="Times New Roman"/>
              </w:rPr>
              <w:t xml:space="preserve">, </w:t>
            </w:r>
            <w:r w:rsidRPr="004850EB">
              <w:rPr>
                <w:rFonts w:ascii="Times New Roman" w:hAnsi="Times New Roman" w:cs="Times New Roman"/>
                <w:w w:val="95"/>
              </w:rPr>
              <w:t xml:space="preserve">размер вырубного отверстия </w:t>
            </w:r>
            <w:r w:rsidRPr="004850EB">
              <w:rPr>
                <w:rFonts w:ascii="Times New Roman" w:hAnsi="Times New Roman" w:cs="Times New Roman"/>
                <w:w w:val="90"/>
              </w:rPr>
              <w:t>110*110мм</w:t>
            </w:r>
          </w:p>
        </w:tc>
        <w:tc>
          <w:tcPr>
            <w:tcW w:w="1843" w:type="dxa"/>
            <w:vMerge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713740" w:rsidRPr="004850EB" w:rsidTr="004850EB">
        <w:trPr>
          <w:trHeight w:val="340"/>
        </w:trPr>
        <w:tc>
          <w:tcPr>
            <w:tcW w:w="709" w:type="dxa"/>
            <w:vMerge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ind w:left="6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Г) щитовой,</w:t>
            </w:r>
            <w:r w:rsidRPr="004850EB">
              <w:rPr>
                <w:rFonts w:ascii="Times New Roman" w:hAnsi="Times New Roman" w:cs="Times New Roman"/>
                <w:w w:val="95"/>
              </w:rPr>
              <w:t xml:space="preserve"> внешние габариты</w:t>
            </w:r>
            <w:r w:rsidRPr="004850EB">
              <w:rPr>
                <w:rFonts w:ascii="Times New Roman" w:hAnsi="Times New Roman" w:cs="Times New Roman"/>
              </w:rPr>
              <w:t xml:space="preserve"> </w:t>
            </w:r>
            <w:r w:rsidRPr="004850EB">
              <w:rPr>
                <w:rFonts w:ascii="Times New Roman" w:hAnsi="Times New Roman" w:cs="Times New Roman"/>
                <w:w w:val="90"/>
              </w:rPr>
              <w:t>96*96*114мм</w:t>
            </w:r>
            <w:r w:rsidRPr="004850EB">
              <w:rPr>
                <w:rFonts w:ascii="Times New Roman" w:hAnsi="Times New Roman" w:cs="Times New Roman"/>
              </w:rPr>
              <w:t xml:space="preserve">, </w:t>
            </w:r>
            <w:r w:rsidRPr="004850EB">
              <w:rPr>
                <w:rFonts w:ascii="Times New Roman" w:hAnsi="Times New Roman" w:cs="Times New Roman"/>
                <w:w w:val="95"/>
              </w:rPr>
              <w:t xml:space="preserve">размер вырубного отверстия </w:t>
            </w:r>
            <w:r w:rsidRPr="004850EB">
              <w:rPr>
                <w:rFonts w:ascii="Times New Roman" w:hAnsi="Times New Roman" w:cs="Times New Roman"/>
                <w:w w:val="90"/>
              </w:rPr>
              <w:t>91*91мм</w:t>
            </w:r>
          </w:p>
        </w:tc>
        <w:tc>
          <w:tcPr>
            <w:tcW w:w="1843" w:type="dxa"/>
            <w:vMerge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713740" w:rsidRPr="004850EB" w:rsidTr="004850EB">
        <w:trPr>
          <w:trHeight w:val="340"/>
        </w:trPr>
        <w:tc>
          <w:tcPr>
            <w:tcW w:w="709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  <w:w w:val="90"/>
              </w:rPr>
            </w:pPr>
            <w:r w:rsidRPr="004850EB">
              <w:rPr>
                <w:rFonts w:ascii="Times New Roman" w:hAnsi="Times New Roman" w:cs="Times New Roman"/>
                <w:w w:val="90"/>
              </w:rPr>
              <w:t xml:space="preserve">Промежуточная рамка для установки </w:t>
            </w:r>
            <w:r w:rsidRPr="004850EB">
              <w:rPr>
                <w:rFonts w:ascii="Times New Roman" w:hAnsi="Times New Roman" w:cs="Times New Roman"/>
                <w:b/>
                <w:w w:val="90"/>
              </w:rPr>
              <w:t>корпуса типа Г</w:t>
            </w:r>
            <w:r w:rsidRPr="004850EB">
              <w:rPr>
                <w:rFonts w:ascii="Times New Roman" w:hAnsi="Times New Roman" w:cs="Times New Roman"/>
                <w:w w:val="90"/>
              </w:rPr>
              <w:t xml:space="preserve"> в вырубное отверстие 110*110мм, (</w:t>
            </w:r>
            <w:r w:rsidRPr="004850EB">
              <w:rPr>
                <w:rFonts w:ascii="Times New Roman" w:hAnsi="Times New Roman" w:cs="Times New Roman"/>
                <w:i/>
                <w:w w:val="90"/>
              </w:rPr>
              <w:t>да/нет</w:t>
            </w:r>
            <w:r w:rsidRPr="004850EB">
              <w:rPr>
                <w:rFonts w:ascii="Times New Roman" w:hAnsi="Times New Roman" w:cs="Times New Roman"/>
                <w:w w:val="90"/>
              </w:rPr>
              <w:t>)</w:t>
            </w:r>
          </w:p>
        </w:tc>
        <w:tc>
          <w:tcPr>
            <w:tcW w:w="1843" w:type="dxa"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нет</w:t>
            </w:r>
          </w:p>
        </w:tc>
      </w:tr>
      <w:tr w:rsidR="00713740" w:rsidRPr="004850EB" w:rsidTr="004850EB">
        <w:trPr>
          <w:trHeight w:val="340"/>
        </w:trPr>
        <w:tc>
          <w:tcPr>
            <w:tcW w:w="709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  <w:w w:val="90"/>
              </w:rPr>
            </w:pPr>
            <w:r w:rsidRPr="004850EB">
              <w:rPr>
                <w:rFonts w:ascii="Times New Roman" w:hAnsi="Times New Roman" w:cs="Times New Roman"/>
                <w:w w:val="90"/>
              </w:rPr>
              <w:t>Промежуточная рамка для установки</w:t>
            </w:r>
            <w:r w:rsidRPr="004850EB">
              <w:rPr>
                <w:rFonts w:ascii="Times New Roman" w:hAnsi="Times New Roman" w:cs="Times New Roman"/>
                <w:b/>
                <w:w w:val="90"/>
              </w:rPr>
              <w:t xml:space="preserve"> корпуса типа</w:t>
            </w:r>
            <w:proofErr w:type="gramStart"/>
            <w:r w:rsidRPr="004850EB">
              <w:rPr>
                <w:rFonts w:ascii="Times New Roman" w:hAnsi="Times New Roman" w:cs="Times New Roman"/>
                <w:b/>
                <w:w w:val="90"/>
              </w:rPr>
              <w:t xml:space="preserve"> В</w:t>
            </w:r>
            <w:proofErr w:type="gramEnd"/>
            <w:r w:rsidRPr="004850EB">
              <w:rPr>
                <w:rFonts w:ascii="Times New Roman" w:hAnsi="Times New Roman" w:cs="Times New Roman"/>
                <w:w w:val="90"/>
              </w:rPr>
              <w:t xml:space="preserve"> </w:t>
            </w:r>
            <w:proofErr w:type="spellStart"/>
            <w:r w:rsidRPr="004850EB">
              <w:rPr>
                <w:rFonts w:ascii="Times New Roman" w:hAnsi="Times New Roman" w:cs="Times New Roman"/>
                <w:w w:val="90"/>
              </w:rPr>
              <w:t>в</w:t>
            </w:r>
            <w:proofErr w:type="spellEnd"/>
            <w:r w:rsidRPr="004850EB">
              <w:rPr>
                <w:rFonts w:ascii="Times New Roman" w:hAnsi="Times New Roman" w:cs="Times New Roman"/>
                <w:w w:val="90"/>
              </w:rPr>
              <w:t xml:space="preserve"> вырубное отверстие 138*138мм, (</w:t>
            </w:r>
            <w:r w:rsidRPr="004850EB">
              <w:rPr>
                <w:rFonts w:ascii="Times New Roman" w:hAnsi="Times New Roman" w:cs="Times New Roman"/>
                <w:i/>
                <w:w w:val="90"/>
              </w:rPr>
              <w:t>да/нет</w:t>
            </w:r>
            <w:r w:rsidRPr="004850EB">
              <w:rPr>
                <w:rFonts w:ascii="Times New Roman" w:hAnsi="Times New Roman" w:cs="Times New Roman"/>
                <w:w w:val="90"/>
              </w:rPr>
              <w:t>)</w:t>
            </w:r>
          </w:p>
        </w:tc>
        <w:tc>
          <w:tcPr>
            <w:tcW w:w="1843" w:type="dxa"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нет</w:t>
            </w:r>
          </w:p>
        </w:tc>
      </w:tr>
      <w:tr w:rsidR="00713740" w:rsidRPr="004850EB" w:rsidTr="004850EB">
        <w:trPr>
          <w:trHeight w:val="340"/>
        </w:trPr>
        <w:tc>
          <w:tcPr>
            <w:tcW w:w="709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Цвет свечения индикаторов (</w:t>
            </w:r>
            <w:r w:rsidRPr="004850EB">
              <w:rPr>
                <w:rFonts w:ascii="Times New Roman" w:hAnsi="Times New Roman" w:cs="Times New Roman"/>
                <w:b/>
              </w:rPr>
              <w:t>З</w:t>
            </w:r>
            <w:r w:rsidRPr="004850EB">
              <w:rPr>
                <w:rFonts w:ascii="Times New Roman" w:hAnsi="Times New Roman" w:cs="Times New Roman"/>
              </w:rPr>
              <w:t xml:space="preserve">-зеленый, </w:t>
            </w:r>
            <w:proofErr w:type="gramStart"/>
            <w:r w:rsidRPr="004850EB">
              <w:rPr>
                <w:rFonts w:ascii="Times New Roman" w:hAnsi="Times New Roman" w:cs="Times New Roman"/>
                <w:b/>
              </w:rPr>
              <w:t>Ж</w:t>
            </w:r>
            <w:r w:rsidRPr="004850EB">
              <w:rPr>
                <w:rFonts w:ascii="Times New Roman" w:hAnsi="Times New Roman" w:cs="Times New Roman"/>
              </w:rPr>
              <w:t>-желтый</w:t>
            </w:r>
            <w:proofErr w:type="gramEnd"/>
            <w:r w:rsidRPr="004850EB">
              <w:rPr>
                <w:rFonts w:ascii="Times New Roman" w:hAnsi="Times New Roman" w:cs="Times New Roman"/>
              </w:rPr>
              <w:t xml:space="preserve">, </w:t>
            </w:r>
            <w:r w:rsidRPr="004850EB">
              <w:rPr>
                <w:rFonts w:ascii="Times New Roman" w:hAnsi="Times New Roman" w:cs="Times New Roman"/>
                <w:b/>
              </w:rPr>
              <w:t>К</w:t>
            </w:r>
            <w:r w:rsidRPr="004850EB">
              <w:rPr>
                <w:rFonts w:ascii="Times New Roman" w:hAnsi="Times New Roman" w:cs="Times New Roman"/>
              </w:rPr>
              <w:t>-красный)</w:t>
            </w:r>
          </w:p>
        </w:tc>
        <w:tc>
          <w:tcPr>
            <w:tcW w:w="1843" w:type="dxa"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4850EB">
              <w:rPr>
                <w:rFonts w:ascii="Times New Roman" w:hAnsi="Times New Roman" w:cs="Times New Roman"/>
              </w:rPr>
              <w:t>З</w:t>
            </w:r>
            <w:proofErr w:type="gramEnd"/>
          </w:p>
        </w:tc>
      </w:tr>
      <w:tr w:rsidR="00713740" w:rsidRPr="004850EB" w:rsidTr="004850EB">
        <w:trPr>
          <w:trHeight w:val="369"/>
        </w:trPr>
        <w:tc>
          <w:tcPr>
            <w:tcW w:w="709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Напряжение питания УП:   А) ~ 220</w:t>
            </w:r>
            <w:proofErr w:type="gramStart"/>
            <w:r w:rsidRPr="004850EB">
              <w:rPr>
                <w:rFonts w:ascii="Times New Roman" w:hAnsi="Times New Roman" w:cs="Times New Roman"/>
              </w:rPr>
              <w:t xml:space="preserve"> В</w:t>
            </w:r>
            <w:proofErr w:type="gramEnd"/>
            <w:r w:rsidRPr="004850EB">
              <w:rPr>
                <w:rFonts w:ascii="Times New Roman" w:hAnsi="Times New Roman" w:cs="Times New Roman"/>
              </w:rPr>
              <w:t>,</w:t>
            </w:r>
          </w:p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 xml:space="preserve">                                               Б) = 110 , = 220</w:t>
            </w:r>
            <w:proofErr w:type="gramStart"/>
            <w:r w:rsidRPr="004850EB">
              <w:rPr>
                <w:rFonts w:ascii="Times New Roman" w:hAnsi="Times New Roman" w:cs="Times New Roman"/>
              </w:rPr>
              <w:t xml:space="preserve"> В</w:t>
            </w:r>
            <w:proofErr w:type="gramEnd"/>
            <w:r w:rsidRPr="004850EB">
              <w:rPr>
                <w:rFonts w:ascii="Times New Roman" w:hAnsi="Times New Roman" w:cs="Times New Roman"/>
              </w:rPr>
              <w:t xml:space="preserve">, ~ 220В </w:t>
            </w:r>
            <w:r w:rsidRPr="004850EB">
              <w:rPr>
                <w:rFonts w:ascii="Times New Roman" w:hAnsi="Times New Roman" w:cs="Times New Roman"/>
                <w:b/>
              </w:rPr>
              <w:t>(только для корпусов Б, В, Г)</w:t>
            </w:r>
          </w:p>
        </w:tc>
        <w:tc>
          <w:tcPr>
            <w:tcW w:w="1843" w:type="dxa"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~ 220В</w:t>
            </w:r>
          </w:p>
        </w:tc>
      </w:tr>
      <w:tr w:rsidR="00713740" w:rsidRPr="004850EB" w:rsidTr="004850EB">
        <w:trPr>
          <w:trHeight w:val="453"/>
        </w:trPr>
        <w:tc>
          <w:tcPr>
            <w:tcW w:w="709" w:type="dxa"/>
            <w:vMerge w:val="restart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Дополнительная комплектация датчиком указателя положения привода РПН (да/нет), тип датчика и количество:</w:t>
            </w:r>
          </w:p>
        </w:tc>
        <w:tc>
          <w:tcPr>
            <w:tcW w:w="1843" w:type="dxa"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713740" w:rsidRPr="004850EB" w:rsidTr="004850EB">
        <w:trPr>
          <w:trHeight w:val="305"/>
        </w:trPr>
        <w:tc>
          <w:tcPr>
            <w:tcW w:w="709" w:type="dxa"/>
            <w:vMerge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- сельсин датчик БД-1404</w:t>
            </w:r>
          </w:p>
        </w:tc>
        <w:tc>
          <w:tcPr>
            <w:tcW w:w="1843" w:type="dxa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нет</w:t>
            </w:r>
          </w:p>
        </w:tc>
      </w:tr>
      <w:tr w:rsidR="00713740" w:rsidRPr="004850EB" w:rsidTr="004850EB">
        <w:trPr>
          <w:trHeight w:val="305"/>
        </w:trPr>
        <w:tc>
          <w:tcPr>
            <w:tcW w:w="709" w:type="dxa"/>
            <w:vMerge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- резистивный датчик ДП</w:t>
            </w:r>
            <w:proofErr w:type="gramStart"/>
            <w:r w:rsidRPr="004850EB">
              <w:rPr>
                <w:rFonts w:ascii="Times New Roman" w:hAnsi="Times New Roman" w:cs="Times New Roman"/>
              </w:rPr>
              <w:t>1</w:t>
            </w:r>
            <w:proofErr w:type="gramEnd"/>
            <w:r w:rsidRPr="004850EB">
              <w:rPr>
                <w:rFonts w:ascii="Times New Roman" w:hAnsi="Times New Roman" w:cs="Times New Roman"/>
              </w:rPr>
              <w:t xml:space="preserve"> </w:t>
            </w:r>
            <w:r w:rsidRPr="004850EB">
              <w:rPr>
                <w:rFonts w:ascii="Times New Roman" w:hAnsi="Times New Roman" w:cs="Times New Roman"/>
                <w:i/>
              </w:rPr>
              <w:t>(устанавливается взамен сельсин-датчика)</w:t>
            </w:r>
          </w:p>
        </w:tc>
        <w:tc>
          <w:tcPr>
            <w:tcW w:w="1843" w:type="dxa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нет</w:t>
            </w:r>
          </w:p>
        </w:tc>
      </w:tr>
      <w:tr w:rsidR="00713740" w:rsidRPr="004850EB" w:rsidTr="004850EB">
        <w:trPr>
          <w:trHeight w:val="305"/>
        </w:trPr>
        <w:tc>
          <w:tcPr>
            <w:tcW w:w="709" w:type="dxa"/>
            <w:vMerge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- резистивный датчик ДП</w:t>
            </w:r>
            <w:proofErr w:type="gramStart"/>
            <w:r w:rsidRPr="004850EB">
              <w:rPr>
                <w:rFonts w:ascii="Times New Roman" w:hAnsi="Times New Roman" w:cs="Times New Roman"/>
              </w:rPr>
              <w:t>2</w:t>
            </w:r>
            <w:proofErr w:type="gramEnd"/>
            <w:r w:rsidRPr="004850EB">
              <w:rPr>
                <w:rFonts w:ascii="Times New Roman" w:hAnsi="Times New Roman" w:cs="Times New Roman"/>
              </w:rPr>
              <w:t xml:space="preserve"> </w:t>
            </w:r>
            <w:r w:rsidRPr="004850EB">
              <w:rPr>
                <w:rFonts w:ascii="Times New Roman" w:hAnsi="Times New Roman" w:cs="Times New Roman"/>
                <w:i/>
              </w:rPr>
              <w:t>(устанавливается взамен сельсин-датчика)</w:t>
            </w:r>
          </w:p>
        </w:tc>
        <w:tc>
          <w:tcPr>
            <w:tcW w:w="1843" w:type="dxa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нет</w:t>
            </w:r>
          </w:p>
        </w:tc>
      </w:tr>
      <w:tr w:rsidR="00713740" w:rsidRPr="004850EB" w:rsidTr="004850EB">
        <w:trPr>
          <w:trHeight w:val="305"/>
        </w:trPr>
        <w:tc>
          <w:tcPr>
            <w:tcW w:w="709" w:type="dxa"/>
            <w:vMerge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 xml:space="preserve">- цифровой датчик ДП3 </w:t>
            </w:r>
            <w:r w:rsidRPr="004850EB">
              <w:rPr>
                <w:rFonts w:ascii="Times New Roman" w:hAnsi="Times New Roman" w:cs="Times New Roman"/>
                <w:i/>
              </w:rPr>
              <w:t xml:space="preserve">(устанавливается взамен </w:t>
            </w:r>
            <w:proofErr w:type="gramStart"/>
            <w:r w:rsidRPr="004850EB">
              <w:rPr>
                <w:rFonts w:ascii="Times New Roman" w:hAnsi="Times New Roman" w:cs="Times New Roman"/>
                <w:i/>
              </w:rPr>
              <w:t>сельсин-датчика</w:t>
            </w:r>
            <w:proofErr w:type="gramEnd"/>
            <w:r w:rsidRPr="004850EB">
              <w:rPr>
                <w:rFonts w:ascii="Times New Roman" w:hAnsi="Times New Roman" w:cs="Times New Roman"/>
                <w:i/>
              </w:rPr>
              <w:t>)</w:t>
            </w:r>
          </w:p>
        </w:tc>
        <w:tc>
          <w:tcPr>
            <w:tcW w:w="1843" w:type="dxa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нет</w:t>
            </w:r>
          </w:p>
        </w:tc>
      </w:tr>
      <w:tr w:rsidR="00713740" w:rsidRPr="004850EB" w:rsidTr="004850EB">
        <w:trPr>
          <w:trHeight w:val="305"/>
        </w:trPr>
        <w:tc>
          <w:tcPr>
            <w:tcW w:w="709" w:type="dxa"/>
            <w:vMerge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- цифровой датчик ДП</w:t>
            </w:r>
            <w:proofErr w:type="gramStart"/>
            <w:r w:rsidRPr="004850EB">
              <w:rPr>
                <w:rFonts w:ascii="Times New Roman" w:hAnsi="Times New Roman" w:cs="Times New Roman"/>
              </w:rPr>
              <w:t>4</w:t>
            </w:r>
            <w:proofErr w:type="gramEnd"/>
            <w:r w:rsidRPr="004850EB">
              <w:rPr>
                <w:rFonts w:ascii="Times New Roman" w:hAnsi="Times New Roman" w:cs="Times New Roman"/>
              </w:rPr>
              <w:t xml:space="preserve"> </w:t>
            </w:r>
            <w:r w:rsidRPr="004850EB">
              <w:rPr>
                <w:rFonts w:ascii="Times New Roman" w:hAnsi="Times New Roman" w:cs="Times New Roman"/>
                <w:i/>
              </w:rPr>
              <w:t>(только для приводов МЗ-2, МЗ-4)</w:t>
            </w:r>
          </w:p>
        </w:tc>
        <w:tc>
          <w:tcPr>
            <w:tcW w:w="1843" w:type="dxa"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нет</w:t>
            </w:r>
          </w:p>
        </w:tc>
      </w:tr>
      <w:tr w:rsidR="00713740" w:rsidRPr="004850EB" w:rsidTr="004850EB">
        <w:trPr>
          <w:trHeight w:val="305"/>
        </w:trPr>
        <w:tc>
          <w:tcPr>
            <w:tcW w:w="709" w:type="dxa"/>
            <w:vMerge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80" w:type="dxa"/>
            <w:tcMar>
              <w:left w:w="28" w:type="dxa"/>
              <w:right w:w="28" w:type="dxa"/>
            </w:tcMar>
          </w:tcPr>
          <w:p w:rsidR="00713740" w:rsidRPr="004850EB" w:rsidRDefault="00713740" w:rsidP="00A90870">
            <w:pPr>
              <w:spacing w:after="0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  <w:lang w:val="en-US"/>
              </w:rPr>
              <w:t>- BCD</w:t>
            </w:r>
            <w:r w:rsidRPr="004850EB">
              <w:rPr>
                <w:rFonts w:ascii="Times New Roman" w:hAnsi="Times New Roman" w:cs="Times New Roman"/>
              </w:rPr>
              <w:t>-датчик ДП5</w:t>
            </w:r>
          </w:p>
        </w:tc>
        <w:tc>
          <w:tcPr>
            <w:tcW w:w="1843" w:type="dxa"/>
            <w:vAlign w:val="center"/>
          </w:tcPr>
          <w:p w:rsidR="00713740" w:rsidRPr="004850EB" w:rsidRDefault="00713740" w:rsidP="00A9087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50EB">
              <w:rPr>
                <w:rFonts w:ascii="Times New Roman" w:hAnsi="Times New Roman" w:cs="Times New Roman"/>
              </w:rPr>
              <w:t>нет</w:t>
            </w:r>
          </w:p>
        </w:tc>
      </w:tr>
    </w:tbl>
    <w:p w:rsidR="004B037C" w:rsidRDefault="004B037C" w:rsidP="00335F65">
      <w:pPr>
        <w:spacing w:after="0" w:line="240" w:lineRule="auto"/>
        <w:rPr>
          <w:b/>
          <w:sz w:val="24"/>
          <w:szCs w:val="24"/>
          <w:u w:val="single"/>
        </w:rPr>
      </w:pPr>
    </w:p>
    <w:p w:rsidR="00335F65" w:rsidRDefault="00335F65" w:rsidP="00335F65">
      <w:pPr>
        <w:spacing w:after="0" w:line="240" w:lineRule="auto"/>
        <w:rPr>
          <w:b/>
          <w:bCs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lastRenderedPageBreak/>
        <w:t xml:space="preserve">П. 11 </w:t>
      </w:r>
      <w:r w:rsidRPr="00335F65">
        <w:rPr>
          <w:b/>
          <w:sz w:val="24"/>
          <w:szCs w:val="24"/>
          <w:u w:val="single"/>
        </w:rPr>
        <w:t>Энергомонитор (в к</w:t>
      </w:r>
      <w:bookmarkStart w:id="0" w:name="_GoBack"/>
      <w:bookmarkEnd w:id="0"/>
      <w:r w:rsidRPr="00335F65">
        <w:rPr>
          <w:b/>
          <w:sz w:val="24"/>
          <w:szCs w:val="24"/>
          <w:u w:val="single"/>
        </w:rPr>
        <w:t xml:space="preserve">омплекте с УЗП, БПУ, щупами, клещами) </w:t>
      </w:r>
      <w:r w:rsidRPr="00335F65">
        <w:rPr>
          <w:b/>
          <w:bCs/>
          <w:sz w:val="24"/>
          <w:szCs w:val="24"/>
          <w:u w:val="single"/>
        </w:rPr>
        <w:t>3.3Т1-С</w:t>
      </w:r>
      <w:r>
        <w:rPr>
          <w:b/>
          <w:bCs/>
          <w:sz w:val="24"/>
          <w:szCs w:val="24"/>
          <w:u w:val="single"/>
        </w:rPr>
        <w:t xml:space="preserve"> </w:t>
      </w:r>
      <w:r w:rsidRPr="00B779E2">
        <w:rPr>
          <w:b/>
          <w:bCs/>
          <w:sz w:val="24"/>
          <w:szCs w:val="24"/>
          <w:u w:val="single"/>
        </w:rPr>
        <w:t>комплектация:</w:t>
      </w:r>
    </w:p>
    <w:p w:rsidR="00AE0D64" w:rsidRPr="00B779E2" w:rsidRDefault="00AE0D64" w:rsidP="00335F65">
      <w:pPr>
        <w:spacing w:after="0" w:line="240" w:lineRule="auto"/>
        <w:rPr>
          <w:b/>
          <w:sz w:val="24"/>
          <w:szCs w:val="24"/>
          <w:u w:val="single"/>
        </w:rPr>
      </w:pPr>
      <w:r w:rsidRPr="00AE0D64">
        <w:rPr>
          <w:b/>
          <w:noProof/>
          <w:sz w:val="24"/>
          <w:szCs w:val="24"/>
          <w:lang w:eastAsia="ru-RU"/>
        </w:rPr>
        <w:drawing>
          <wp:inline distT="0" distB="0" distL="0" distR="0" wp14:anchorId="2265C177" wp14:editId="34BBBD29">
            <wp:extent cx="6120765" cy="2169445"/>
            <wp:effectExtent l="0" t="0" r="0" b="254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16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E0D64" w:rsidRPr="00B779E2" w:rsidSect="00E47CB2">
      <w:pgSz w:w="11906" w:h="16838"/>
      <w:pgMar w:top="1134" w:right="566" w:bottom="993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DD4883"/>
    <w:multiLevelType w:val="hybridMultilevel"/>
    <w:tmpl w:val="2A7EA1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EE5631"/>
    <w:multiLevelType w:val="hybridMultilevel"/>
    <w:tmpl w:val="19C4E3E0"/>
    <w:lvl w:ilvl="0" w:tplc="E5D0F754">
      <w:start w:val="1"/>
      <w:numFmt w:val="decimal"/>
      <w:lvlText w:val="%1."/>
      <w:lvlJc w:val="left"/>
      <w:pPr>
        <w:ind w:left="502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>
    <w:nsid w:val="30240154"/>
    <w:multiLevelType w:val="multilevel"/>
    <w:tmpl w:val="BAEA2D12"/>
    <w:lvl w:ilvl="0">
      <w:start w:val="3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3">
    <w:nsid w:val="6E447A8C"/>
    <w:multiLevelType w:val="hybridMultilevel"/>
    <w:tmpl w:val="2C087B7A"/>
    <w:lvl w:ilvl="0" w:tplc="CD14140A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6DED"/>
    <w:rsid w:val="00001AA8"/>
    <w:rsid w:val="000025B3"/>
    <w:rsid w:val="00002DE8"/>
    <w:rsid w:val="00005240"/>
    <w:rsid w:val="000061C3"/>
    <w:rsid w:val="00006A26"/>
    <w:rsid w:val="00011410"/>
    <w:rsid w:val="000114BE"/>
    <w:rsid w:val="00012C6D"/>
    <w:rsid w:val="000218B8"/>
    <w:rsid w:val="00021DB9"/>
    <w:rsid w:val="00024476"/>
    <w:rsid w:val="0002607E"/>
    <w:rsid w:val="000308E6"/>
    <w:rsid w:val="00030B6C"/>
    <w:rsid w:val="00030FDC"/>
    <w:rsid w:val="000325A1"/>
    <w:rsid w:val="00033471"/>
    <w:rsid w:val="0003438F"/>
    <w:rsid w:val="0003509B"/>
    <w:rsid w:val="000366BD"/>
    <w:rsid w:val="00036BFE"/>
    <w:rsid w:val="000402A0"/>
    <w:rsid w:val="00040C6C"/>
    <w:rsid w:val="00042094"/>
    <w:rsid w:val="00043896"/>
    <w:rsid w:val="00046F3D"/>
    <w:rsid w:val="000507C8"/>
    <w:rsid w:val="00050894"/>
    <w:rsid w:val="00052E90"/>
    <w:rsid w:val="00056363"/>
    <w:rsid w:val="000601AC"/>
    <w:rsid w:val="00060922"/>
    <w:rsid w:val="00060CE4"/>
    <w:rsid w:val="00061ED7"/>
    <w:rsid w:val="0006508E"/>
    <w:rsid w:val="00070516"/>
    <w:rsid w:val="0007127F"/>
    <w:rsid w:val="000717D1"/>
    <w:rsid w:val="000740F4"/>
    <w:rsid w:val="000766DB"/>
    <w:rsid w:val="0008382C"/>
    <w:rsid w:val="00084465"/>
    <w:rsid w:val="000856B8"/>
    <w:rsid w:val="00091DE8"/>
    <w:rsid w:val="0009507A"/>
    <w:rsid w:val="00095DFB"/>
    <w:rsid w:val="000A213E"/>
    <w:rsid w:val="000A56CA"/>
    <w:rsid w:val="000A5703"/>
    <w:rsid w:val="000B206A"/>
    <w:rsid w:val="000B32C1"/>
    <w:rsid w:val="000B4CE3"/>
    <w:rsid w:val="000C16E4"/>
    <w:rsid w:val="000C2897"/>
    <w:rsid w:val="000C54A6"/>
    <w:rsid w:val="000D2D6F"/>
    <w:rsid w:val="000D3C01"/>
    <w:rsid w:val="000D4887"/>
    <w:rsid w:val="000D6497"/>
    <w:rsid w:val="000D6A1A"/>
    <w:rsid w:val="000E1E32"/>
    <w:rsid w:val="000F07DB"/>
    <w:rsid w:val="000F0DE5"/>
    <w:rsid w:val="000F3F2A"/>
    <w:rsid w:val="000F5C2A"/>
    <w:rsid w:val="000F6E1A"/>
    <w:rsid w:val="000F6E1F"/>
    <w:rsid w:val="001006A5"/>
    <w:rsid w:val="00100DE6"/>
    <w:rsid w:val="0010288F"/>
    <w:rsid w:val="0010567D"/>
    <w:rsid w:val="001069D7"/>
    <w:rsid w:val="00111764"/>
    <w:rsid w:val="0011370E"/>
    <w:rsid w:val="00113BA6"/>
    <w:rsid w:val="0012022C"/>
    <w:rsid w:val="001203A7"/>
    <w:rsid w:val="00120E72"/>
    <w:rsid w:val="001216F0"/>
    <w:rsid w:val="00121C8F"/>
    <w:rsid w:val="00122A9A"/>
    <w:rsid w:val="00126AB9"/>
    <w:rsid w:val="001274A7"/>
    <w:rsid w:val="001276F4"/>
    <w:rsid w:val="00131316"/>
    <w:rsid w:val="00133D13"/>
    <w:rsid w:val="00134363"/>
    <w:rsid w:val="001348C4"/>
    <w:rsid w:val="0013657B"/>
    <w:rsid w:val="001377C3"/>
    <w:rsid w:val="00137FE8"/>
    <w:rsid w:val="0014015C"/>
    <w:rsid w:val="00141958"/>
    <w:rsid w:val="001448F3"/>
    <w:rsid w:val="001451F5"/>
    <w:rsid w:val="00146BFB"/>
    <w:rsid w:val="00150330"/>
    <w:rsid w:val="001518D6"/>
    <w:rsid w:val="00153BB7"/>
    <w:rsid w:val="00154C02"/>
    <w:rsid w:val="00155E08"/>
    <w:rsid w:val="00156D75"/>
    <w:rsid w:val="0017327C"/>
    <w:rsid w:val="00175AE1"/>
    <w:rsid w:val="0018210D"/>
    <w:rsid w:val="00182DAB"/>
    <w:rsid w:val="00183EE3"/>
    <w:rsid w:val="001860B5"/>
    <w:rsid w:val="0018751A"/>
    <w:rsid w:val="001906E8"/>
    <w:rsid w:val="001929CB"/>
    <w:rsid w:val="00193121"/>
    <w:rsid w:val="001944FE"/>
    <w:rsid w:val="00194BAE"/>
    <w:rsid w:val="00196203"/>
    <w:rsid w:val="00196D8B"/>
    <w:rsid w:val="00196FCA"/>
    <w:rsid w:val="001970D9"/>
    <w:rsid w:val="001A23D9"/>
    <w:rsid w:val="001A4B4C"/>
    <w:rsid w:val="001A4CC5"/>
    <w:rsid w:val="001A75A3"/>
    <w:rsid w:val="001B5EF6"/>
    <w:rsid w:val="001C0836"/>
    <w:rsid w:val="001C1E49"/>
    <w:rsid w:val="001C39EB"/>
    <w:rsid w:val="001C537F"/>
    <w:rsid w:val="001C70D4"/>
    <w:rsid w:val="001C7169"/>
    <w:rsid w:val="001D1370"/>
    <w:rsid w:val="001D414F"/>
    <w:rsid w:val="001D61BD"/>
    <w:rsid w:val="001E08DB"/>
    <w:rsid w:val="001E1FFE"/>
    <w:rsid w:val="001E3E20"/>
    <w:rsid w:val="001E599C"/>
    <w:rsid w:val="001E6963"/>
    <w:rsid w:val="001E696B"/>
    <w:rsid w:val="001F1DE7"/>
    <w:rsid w:val="001F59CB"/>
    <w:rsid w:val="001F5B43"/>
    <w:rsid w:val="002003A0"/>
    <w:rsid w:val="0020136E"/>
    <w:rsid w:val="00202D72"/>
    <w:rsid w:val="00202E24"/>
    <w:rsid w:val="0020440A"/>
    <w:rsid w:val="00204CEA"/>
    <w:rsid w:val="00205122"/>
    <w:rsid w:val="00206E52"/>
    <w:rsid w:val="00213978"/>
    <w:rsid w:val="00214143"/>
    <w:rsid w:val="00214448"/>
    <w:rsid w:val="00215A48"/>
    <w:rsid w:val="002162C1"/>
    <w:rsid w:val="002219F0"/>
    <w:rsid w:val="002228E8"/>
    <w:rsid w:val="00224694"/>
    <w:rsid w:val="00225D7E"/>
    <w:rsid w:val="00227D1C"/>
    <w:rsid w:val="00232E70"/>
    <w:rsid w:val="0023432F"/>
    <w:rsid w:val="00235131"/>
    <w:rsid w:val="00236A5E"/>
    <w:rsid w:val="0024161C"/>
    <w:rsid w:val="00244144"/>
    <w:rsid w:val="00246B5E"/>
    <w:rsid w:val="002471BF"/>
    <w:rsid w:val="00247548"/>
    <w:rsid w:val="00250FE7"/>
    <w:rsid w:val="00252EE9"/>
    <w:rsid w:val="002543CB"/>
    <w:rsid w:val="0025496A"/>
    <w:rsid w:val="00255C53"/>
    <w:rsid w:val="00255E04"/>
    <w:rsid w:val="00257378"/>
    <w:rsid w:val="00257609"/>
    <w:rsid w:val="00260B57"/>
    <w:rsid w:val="00261D6B"/>
    <w:rsid w:val="0026371D"/>
    <w:rsid w:val="00263B33"/>
    <w:rsid w:val="0026733E"/>
    <w:rsid w:val="00267BD0"/>
    <w:rsid w:val="002827F8"/>
    <w:rsid w:val="00282B91"/>
    <w:rsid w:val="00284796"/>
    <w:rsid w:val="00286A49"/>
    <w:rsid w:val="00286DAE"/>
    <w:rsid w:val="002871A3"/>
    <w:rsid w:val="00287772"/>
    <w:rsid w:val="002910E1"/>
    <w:rsid w:val="00291D33"/>
    <w:rsid w:val="002947A5"/>
    <w:rsid w:val="0029654A"/>
    <w:rsid w:val="00297E65"/>
    <w:rsid w:val="002A0667"/>
    <w:rsid w:val="002A179B"/>
    <w:rsid w:val="002A17BB"/>
    <w:rsid w:val="002A1A00"/>
    <w:rsid w:val="002A1ECD"/>
    <w:rsid w:val="002A27D3"/>
    <w:rsid w:val="002A30B7"/>
    <w:rsid w:val="002A388D"/>
    <w:rsid w:val="002A5BF9"/>
    <w:rsid w:val="002A73C2"/>
    <w:rsid w:val="002B078D"/>
    <w:rsid w:val="002B2384"/>
    <w:rsid w:val="002B28B2"/>
    <w:rsid w:val="002B37BB"/>
    <w:rsid w:val="002B37DB"/>
    <w:rsid w:val="002B7516"/>
    <w:rsid w:val="002B7586"/>
    <w:rsid w:val="002B7B32"/>
    <w:rsid w:val="002D19AA"/>
    <w:rsid w:val="002D25E7"/>
    <w:rsid w:val="002D2DFF"/>
    <w:rsid w:val="002D30D9"/>
    <w:rsid w:val="002D372B"/>
    <w:rsid w:val="002D5B25"/>
    <w:rsid w:val="002D6E02"/>
    <w:rsid w:val="002D74C4"/>
    <w:rsid w:val="002E0F29"/>
    <w:rsid w:val="002E14D9"/>
    <w:rsid w:val="002E1A2D"/>
    <w:rsid w:val="002E2941"/>
    <w:rsid w:val="002E2CED"/>
    <w:rsid w:val="002E3083"/>
    <w:rsid w:val="002E3898"/>
    <w:rsid w:val="002E3B42"/>
    <w:rsid w:val="002E3C4F"/>
    <w:rsid w:val="002E3C7C"/>
    <w:rsid w:val="002E4148"/>
    <w:rsid w:val="002E75B7"/>
    <w:rsid w:val="002E7EC4"/>
    <w:rsid w:val="002E7F7A"/>
    <w:rsid w:val="002F0490"/>
    <w:rsid w:val="002F2DE8"/>
    <w:rsid w:val="002F2F4B"/>
    <w:rsid w:val="002F3480"/>
    <w:rsid w:val="002F4599"/>
    <w:rsid w:val="002F6798"/>
    <w:rsid w:val="002F7CA0"/>
    <w:rsid w:val="0030282D"/>
    <w:rsid w:val="0030378D"/>
    <w:rsid w:val="00303B95"/>
    <w:rsid w:val="00303C56"/>
    <w:rsid w:val="00303CED"/>
    <w:rsid w:val="00304383"/>
    <w:rsid w:val="0030646E"/>
    <w:rsid w:val="00306DA1"/>
    <w:rsid w:val="003112EE"/>
    <w:rsid w:val="00313D74"/>
    <w:rsid w:val="00313E44"/>
    <w:rsid w:val="00314445"/>
    <w:rsid w:val="00321D7D"/>
    <w:rsid w:val="00323E89"/>
    <w:rsid w:val="003240EB"/>
    <w:rsid w:val="0033004E"/>
    <w:rsid w:val="00330F3E"/>
    <w:rsid w:val="00331E00"/>
    <w:rsid w:val="00331F16"/>
    <w:rsid w:val="0033386C"/>
    <w:rsid w:val="00333C48"/>
    <w:rsid w:val="00335BA5"/>
    <w:rsid w:val="00335BE9"/>
    <w:rsid w:val="00335F65"/>
    <w:rsid w:val="00336B50"/>
    <w:rsid w:val="00343D0E"/>
    <w:rsid w:val="00344B73"/>
    <w:rsid w:val="00345089"/>
    <w:rsid w:val="00347F9F"/>
    <w:rsid w:val="00350618"/>
    <w:rsid w:val="00350C52"/>
    <w:rsid w:val="00351B72"/>
    <w:rsid w:val="00352B26"/>
    <w:rsid w:val="00353CB8"/>
    <w:rsid w:val="0035549D"/>
    <w:rsid w:val="00356E71"/>
    <w:rsid w:val="00360715"/>
    <w:rsid w:val="00363FA6"/>
    <w:rsid w:val="00364578"/>
    <w:rsid w:val="00364A30"/>
    <w:rsid w:val="00364D0D"/>
    <w:rsid w:val="00364F5B"/>
    <w:rsid w:val="00366B8B"/>
    <w:rsid w:val="00370C30"/>
    <w:rsid w:val="00370F61"/>
    <w:rsid w:val="00374E46"/>
    <w:rsid w:val="00376121"/>
    <w:rsid w:val="00377ABA"/>
    <w:rsid w:val="0038084B"/>
    <w:rsid w:val="0038289C"/>
    <w:rsid w:val="00382AC4"/>
    <w:rsid w:val="003830AF"/>
    <w:rsid w:val="00383DE6"/>
    <w:rsid w:val="00384859"/>
    <w:rsid w:val="003854CA"/>
    <w:rsid w:val="003903FC"/>
    <w:rsid w:val="00391DBC"/>
    <w:rsid w:val="00392E40"/>
    <w:rsid w:val="0039382D"/>
    <w:rsid w:val="00393E43"/>
    <w:rsid w:val="00393F9E"/>
    <w:rsid w:val="0039781F"/>
    <w:rsid w:val="003A1624"/>
    <w:rsid w:val="003A33B6"/>
    <w:rsid w:val="003A4C85"/>
    <w:rsid w:val="003A521B"/>
    <w:rsid w:val="003A587C"/>
    <w:rsid w:val="003A5AD2"/>
    <w:rsid w:val="003B12C9"/>
    <w:rsid w:val="003B1C2D"/>
    <w:rsid w:val="003B200F"/>
    <w:rsid w:val="003B24BA"/>
    <w:rsid w:val="003B2BC8"/>
    <w:rsid w:val="003B6094"/>
    <w:rsid w:val="003B7F78"/>
    <w:rsid w:val="003C376B"/>
    <w:rsid w:val="003C482B"/>
    <w:rsid w:val="003C52D9"/>
    <w:rsid w:val="003C69A4"/>
    <w:rsid w:val="003C6B4D"/>
    <w:rsid w:val="003D197A"/>
    <w:rsid w:val="003D3A90"/>
    <w:rsid w:val="003D3E65"/>
    <w:rsid w:val="003D45ED"/>
    <w:rsid w:val="003D4A23"/>
    <w:rsid w:val="003D6467"/>
    <w:rsid w:val="003E221B"/>
    <w:rsid w:val="003E4653"/>
    <w:rsid w:val="003E48A5"/>
    <w:rsid w:val="003E4A22"/>
    <w:rsid w:val="003E74C8"/>
    <w:rsid w:val="003F030D"/>
    <w:rsid w:val="003F22A0"/>
    <w:rsid w:val="003F24DF"/>
    <w:rsid w:val="003F3E73"/>
    <w:rsid w:val="003F4438"/>
    <w:rsid w:val="003F47F9"/>
    <w:rsid w:val="00402A77"/>
    <w:rsid w:val="00405A95"/>
    <w:rsid w:val="004069FE"/>
    <w:rsid w:val="0040763F"/>
    <w:rsid w:val="00410712"/>
    <w:rsid w:val="004111BF"/>
    <w:rsid w:val="004124DF"/>
    <w:rsid w:val="00412C99"/>
    <w:rsid w:val="00414790"/>
    <w:rsid w:val="00414D32"/>
    <w:rsid w:val="0041501D"/>
    <w:rsid w:val="00420EC9"/>
    <w:rsid w:val="00421B6D"/>
    <w:rsid w:val="00423390"/>
    <w:rsid w:val="0042390C"/>
    <w:rsid w:val="00423CFC"/>
    <w:rsid w:val="004258FD"/>
    <w:rsid w:val="00430213"/>
    <w:rsid w:val="00430D68"/>
    <w:rsid w:val="00432079"/>
    <w:rsid w:val="00432EBF"/>
    <w:rsid w:val="00436C5C"/>
    <w:rsid w:val="00437E90"/>
    <w:rsid w:val="00437EC2"/>
    <w:rsid w:val="00441D81"/>
    <w:rsid w:val="00442BA3"/>
    <w:rsid w:val="00444EB0"/>
    <w:rsid w:val="00446452"/>
    <w:rsid w:val="004469EE"/>
    <w:rsid w:val="0045012E"/>
    <w:rsid w:val="00451768"/>
    <w:rsid w:val="00454C39"/>
    <w:rsid w:val="00460B2C"/>
    <w:rsid w:val="00460FC6"/>
    <w:rsid w:val="0046133F"/>
    <w:rsid w:val="004651AA"/>
    <w:rsid w:val="004657AF"/>
    <w:rsid w:val="004662BD"/>
    <w:rsid w:val="00467F3E"/>
    <w:rsid w:val="0047100D"/>
    <w:rsid w:val="00471B39"/>
    <w:rsid w:val="004741C3"/>
    <w:rsid w:val="00474A92"/>
    <w:rsid w:val="004759FC"/>
    <w:rsid w:val="004803CE"/>
    <w:rsid w:val="00482AE4"/>
    <w:rsid w:val="00483AA5"/>
    <w:rsid w:val="00484C50"/>
    <w:rsid w:val="004850EB"/>
    <w:rsid w:val="00485DBF"/>
    <w:rsid w:val="004865B5"/>
    <w:rsid w:val="00486E12"/>
    <w:rsid w:val="004873BF"/>
    <w:rsid w:val="00487415"/>
    <w:rsid w:val="00487916"/>
    <w:rsid w:val="00490F46"/>
    <w:rsid w:val="004A0FC5"/>
    <w:rsid w:val="004A395A"/>
    <w:rsid w:val="004A3D71"/>
    <w:rsid w:val="004A4F06"/>
    <w:rsid w:val="004A6266"/>
    <w:rsid w:val="004B037C"/>
    <w:rsid w:val="004B37F3"/>
    <w:rsid w:val="004B5100"/>
    <w:rsid w:val="004B6DB8"/>
    <w:rsid w:val="004C098A"/>
    <w:rsid w:val="004C0F85"/>
    <w:rsid w:val="004C2342"/>
    <w:rsid w:val="004C455A"/>
    <w:rsid w:val="004C5654"/>
    <w:rsid w:val="004C6F65"/>
    <w:rsid w:val="004C7780"/>
    <w:rsid w:val="004C7C63"/>
    <w:rsid w:val="004D046E"/>
    <w:rsid w:val="004D1D3E"/>
    <w:rsid w:val="004D2AED"/>
    <w:rsid w:val="004D3D9E"/>
    <w:rsid w:val="004D449B"/>
    <w:rsid w:val="004D4C53"/>
    <w:rsid w:val="004D74EF"/>
    <w:rsid w:val="004E0154"/>
    <w:rsid w:val="004E0FA7"/>
    <w:rsid w:val="004E20EF"/>
    <w:rsid w:val="004E4EBE"/>
    <w:rsid w:val="004E5CAB"/>
    <w:rsid w:val="004F2649"/>
    <w:rsid w:val="004F29B2"/>
    <w:rsid w:val="004F58FC"/>
    <w:rsid w:val="004F7FE0"/>
    <w:rsid w:val="00500D79"/>
    <w:rsid w:val="0050172C"/>
    <w:rsid w:val="00503A93"/>
    <w:rsid w:val="00503E84"/>
    <w:rsid w:val="00507F6C"/>
    <w:rsid w:val="00511943"/>
    <w:rsid w:val="00513FCF"/>
    <w:rsid w:val="0051457B"/>
    <w:rsid w:val="00515F6F"/>
    <w:rsid w:val="00516F16"/>
    <w:rsid w:val="0052164C"/>
    <w:rsid w:val="00521EAE"/>
    <w:rsid w:val="00524605"/>
    <w:rsid w:val="00524C78"/>
    <w:rsid w:val="00524F7A"/>
    <w:rsid w:val="005253E8"/>
    <w:rsid w:val="00525C9B"/>
    <w:rsid w:val="00530187"/>
    <w:rsid w:val="005309EF"/>
    <w:rsid w:val="00530F7B"/>
    <w:rsid w:val="00531146"/>
    <w:rsid w:val="00532796"/>
    <w:rsid w:val="005331E8"/>
    <w:rsid w:val="00534D24"/>
    <w:rsid w:val="00535E53"/>
    <w:rsid w:val="00536045"/>
    <w:rsid w:val="00540C18"/>
    <w:rsid w:val="00540EA9"/>
    <w:rsid w:val="00542F38"/>
    <w:rsid w:val="00543CBD"/>
    <w:rsid w:val="0054422D"/>
    <w:rsid w:val="00545307"/>
    <w:rsid w:val="00545FF9"/>
    <w:rsid w:val="005468FF"/>
    <w:rsid w:val="0054784B"/>
    <w:rsid w:val="00550BB5"/>
    <w:rsid w:val="00552232"/>
    <w:rsid w:val="00553335"/>
    <w:rsid w:val="005547EA"/>
    <w:rsid w:val="00554FB3"/>
    <w:rsid w:val="00556B0D"/>
    <w:rsid w:val="00560756"/>
    <w:rsid w:val="0056091C"/>
    <w:rsid w:val="00566DF9"/>
    <w:rsid w:val="005762F3"/>
    <w:rsid w:val="005804BB"/>
    <w:rsid w:val="00581C31"/>
    <w:rsid w:val="00582E62"/>
    <w:rsid w:val="005845EB"/>
    <w:rsid w:val="0058718F"/>
    <w:rsid w:val="005872AC"/>
    <w:rsid w:val="00594198"/>
    <w:rsid w:val="005944B0"/>
    <w:rsid w:val="005947CA"/>
    <w:rsid w:val="00594E07"/>
    <w:rsid w:val="0059557B"/>
    <w:rsid w:val="005974E0"/>
    <w:rsid w:val="005A3857"/>
    <w:rsid w:val="005A3B7A"/>
    <w:rsid w:val="005A40B0"/>
    <w:rsid w:val="005A64A4"/>
    <w:rsid w:val="005A6687"/>
    <w:rsid w:val="005B0294"/>
    <w:rsid w:val="005B34F8"/>
    <w:rsid w:val="005B4AC8"/>
    <w:rsid w:val="005B4CF2"/>
    <w:rsid w:val="005B6C71"/>
    <w:rsid w:val="005B6F94"/>
    <w:rsid w:val="005C0307"/>
    <w:rsid w:val="005C07BA"/>
    <w:rsid w:val="005C2707"/>
    <w:rsid w:val="005C42BA"/>
    <w:rsid w:val="005C49E4"/>
    <w:rsid w:val="005C5B2B"/>
    <w:rsid w:val="005C5EDF"/>
    <w:rsid w:val="005C681F"/>
    <w:rsid w:val="005C703F"/>
    <w:rsid w:val="005D0299"/>
    <w:rsid w:val="005E39D7"/>
    <w:rsid w:val="005E3C13"/>
    <w:rsid w:val="005E4336"/>
    <w:rsid w:val="005E4D4E"/>
    <w:rsid w:val="005E5BBE"/>
    <w:rsid w:val="005E7F63"/>
    <w:rsid w:val="005F3B3E"/>
    <w:rsid w:val="005F6EDF"/>
    <w:rsid w:val="006003AF"/>
    <w:rsid w:val="00600668"/>
    <w:rsid w:val="006023EB"/>
    <w:rsid w:val="00603078"/>
    <w:rsid w:val="006038FF"/>
    <w:rsid w:val="00605220"/>
    <w:rsid w:val="0060617D"/>
    <w:rsid w:val="00611AA9"/>
    <w:rsid w:val="00612248"/>
    <w:rsid w:val="00612B38"/>
    <w:rsid w:val="006146F7"/>
    <w:rsid w:val="006152D2"/>
    <w:rsid w:val="00615CEC"/>
    <w:rsid w:val="00616682"/>
    <w:rsid w:val="00620668"/>
    <w:rsid w:val="00621912"/>
    <w:rsid w:val="00621AB9"/>
    <w:rsid w:val="00621F47"/>
    <w:rsid w:val="00622B40"/>
    <w:rsid w:val="00623A63"/>
    <w:rsid w:val="00624477"/>
    <w:rsid w:val="00625588"/>
    <w:rsid w:val="00626D29"/>
    <w:rsid w:val="0062718B"/>
    <w:rsid w:val="00627830"/>
    <w:rsid w:val="00632164"/>
    <w:rsid w:val="00636D3F"/>
    <w:rsid w:val="0064102F"/>
    <w:rsid w:val="00642346"/>
    <w:rsid w:val="00643298"/>
    <w:rsid w:val="006442F0"/>
    <w:rsid w:val="00644DDD"/>
    <w:rsid w:val="00645D4D"/>
    <w:rsid w:val="00646983"/>
    <w:rsid w:val="006479B2"/>
    <w:rsid w:val="00652139"/>
    <w:rsid w:val="00664A9D"/>
    <w:rsid w:val="00664D56"/>
    <w:rsid w:val="00665FD7"/>
    <w:rsid w:val="00671D3F"/>
    <w:rsid w:val="00680428"/>
    <w:rsid w:val="00684331"/>
    <w:rsid w:val="0068619B"/>
    <w:rsid w:val="00687582"/>
    <w:rsid w:val="00690410"/>
    <w:rsid w:val="00690CAA"/>
    <w:rsid w:val="00692DE1"/>
    <w:rsid w:val="006A0223"/>
    <w:rsid w:val="006A0941"/>
    <w:rsid w:val="006A3553"/>
    <w:rsid w:val="006A3A55"/>
    <w:rsid w:val="006A3BDA"/>
    <w:rsid w:val="006A45DD"/>
    <w:rsid w:val="006A5075"/>
    <w:rsid w:val="006A5FDA"/>
    <w:rsid w:val="006B0F59"/>
    <w:rsid w:val="006B11E3"/>
    <w:rsid w:val="006B2607"/>
    <w:rsid w:val="006B27BF"/>
    <w:rsid w:val="006B4B2A"/>
    <w:rsid w:val="006B4D6C"/>
    <w:rsid w:val="006B5289"/>
    <w:rsid w:val="006B5C32"/>
    <w:rsid w:val="006B7A30"/>
    <w:rsid w:val="006C2B67"/>
    <w:rsid w:val="006C3775"/>
    <w:rsid w:val="006C3966"/>
    <w:rsid w:val="006C3EC9"/>
    <w:rsid w:val="006C41C6"/>
    <w:rsid w:val="006C5EC8"/>
    <w:rsid w:val="006C71A1"/>
    <w:rsid w:val="006D2866"/>
    <w:rsid w:val="006D5607"/>
    <w:rsid w:val="006D5DC2"/>
    <w:rsid w:val="006D5EFA"/>
    <w:rsid w:val="006D7EC4"/>
    <w:rsid w:val="006E2846"/>
    <w:rsid w:val="006E369F"/>
    <w:rsid w:val="006E525F"/>
    <w:rsid w:val="006E578B"/>
    <w:rsid w:val="006E5FCA"/>
    <w:rsid w:val="006F1C3A"/>
    <w:rsid w:val="006F41F3"/>
    <w:rsid w:val="006F4573"/>
    <w:rsid w:val="006F5929"/>
    <w:rsid w:val="006F6DA0"/>
    <w:rsid w:val="006F7DB1"/>
    <w:rsid w:val="00700205"/>
    <w:rsid w:val="007029FF"/>
    <w:rsid w:val="00703830"/>
    <w:rsid w:val="00703ED1"/>
    <w:rsid w:val="00705E2E"/>
    <w:rsid w:val="00706A22"/>
    <w:rsid w:val="007106C6"/>
    <w:rsid w:val="00711822"/>
    <w:rsid w:val="00713740"/>
    <w:rsid w:val="00713A42"/>
    <w:rsid w:val="0071464D"/>
    <w:rsid w:val="007155E0"/>
    <w:rsid w:val="0072410E"/>
    <w:rsid w:val="00726844"/>
    <w:rsid w:val="007273AF"/>
    <w:rsid w:val="0072795F"/>
    <w:rsid w:val="00735329"/>
    <w:rsid w:val="007360F8"/>
    <w:rsid w:val="007365EA"/>
    <w:rsid w:val="00736BE1"/>
    <w:rsid w:val="00737B62"/>
    <w:rsid w:val="007419F4"/>
    <w:rsid w:val="00745014"/>
    <w:rsid w:val="00746BC4"/>
    <w:rsid w:val="00750BC7"/>
    <w:rsid w:val="00753D2B"/>
    <w:rsid w:val="007613B4"/>
    <w:rsid w:val="00763250"/>
    <w:rsid w:val="007660C9"/>
    <w:rsid w:val="0076761E"/>
    <w:rsid w:val="00770C9B"/>
    <w:rsid w:val="00770DE7"/>
    <w:rsid w:val="00771082"/>
    <w:rsid w:val="007733A8"/>
    <w:rsid w:val="00774A3D"/>
    <w:rsid w:val="00774CCA"/>
    <w:rsid w:val="007757EF"/>
    <w:rsid w:val="00775B89"/>
    <w:rsid w:val="0077604A"/>
    <w:rsid w:val="0077624B"/>
    <w:rsid w:val="0078473A"/>
    <w:rsid w:val="0078499C"/>
    <w:rsid w:val="00785247"/>
    <w:rsid w:val="00786BF6"/>
    <w:rsid w:val="00787143"/>
    <w:rsid w:val="007876CB"/>
    <w:rsid w:val="00787F26"/>
    <w:rsid w:val="0079103E"/>
    <w:rsid w:val="007946CB"/>
    <w:rsid w:val="00795637"/>
    <w:rsid w:val="00795FBB"/>
    <w:rsid w:val="007972E7"/>
    <w:rsid w:val="007973DA"/>
    <w:rsid w:val="007A06DB"/>
    <w:rsid w:val="007A2215"/>
    <w:rsid w:val="007A4834"/>
    <w:rsid w:val="007A4DC6"/>
    <w:rsid w:val="007B020A"/>
    <w:rsid w:val="007B08D4"/>
    <w:rsid w:val="007B664F"/>
    <w:rsid w:val="007C117C"/>
    <w:rsid w:val="007C2196"/>
    <w:rsid w:val="007C4060"/>
    <w:rsid w:val="007D1D5C"/>
    <w:rsid w:val="007D3D40"/>
    <w:rsid w:val="007D437D"/>
    <w:rsid w:val="007D4868"/>
    <w:rsid w:val="007D669F"/>
    <w:rsid w:val="007E080D"/>
    <w:rsid w:val="007E2C66"/>
    <w:rsid w:val="007E363E"/>
    <w:rsid w:val="007E6190"/>
    <w:rsid w:val="007F0ED4"/>
    <w:rsid w:val="007F1976"/>
    <w:rsid w:val="007F2B0A"/>
    <w:rsid w:val="007F37F8"/>
    <w:rsid w:val="007F5024"/>
    <w:rsid w:val="007F5FBF"/>
    <w:rsid w:val="007F77B7"/>
    <w:rsid w:val="00801552"/>
    <w:rsid w:val="00802573"/>
    <w:rsid w:val="00806975"/>
    <w:rsid w:val="0080796D"/>
    <w:rsid w:val="00807BAB"/>
    <w:rsid w:val="00812119"/>
    <w:rsid w:val="0081681D"/>
    <w:rsid w:val="00816DE5"/>
    <w:rsid w:val="00820266"/>
    <w:rsid w:val="00824095"/>
    <w:rsid w:val="0082421D"/>
    <w:rsid w:val="008249DC"/>
    <w:rsid w:val="008250D3"/>
    <w:rsid w:val="00833619"/>
    <w:rsid w:val="0083467D"/>
    <w:rsid w:val="008414AD"/>
    <w:rsid w:val="0084468F"/>
    <w:rsid w:val="00844902"/>
    <w:rsid w:val="00850229"/>
    <w:rsid w:val="00851852"/>
    <w:rsid w:val="00851942"/>
    <w:rsid w:val="00852CF8"/>
    <w:rsid w:val="00852D0D"/>
    <w:rsid w:val="00854FE1"/>
    <w:rsid w:val="0085645C"/>
    <w:rsid w:val="00857EBA"/>
    <w:rsid w:val="0086008E"/>
    <w:rsid w:val="00860B89"/>
    <w:rsid w:val="0086167D"/>
    <w:rsid w:val="00861B20"/>
    <w:rsid w:val="008622B4"/>
    <w:rsid w:val="008626A0"/>
    <w:rsid w:val="00863823"/>
    <w:rsid w:val="008640DF"/>
    <w:rsid w:val="00864F2B"/>
    <w:rsid w:val="008652A5"/>
    <w:rsid w:val="008661DC"/>
    <w:rsid w:val="008700A5"/>
    <w:rsid w:val="00871989"/>
    <w:rsid w:val="00871DF3"/>
    <w:rsid w:val="00871F32"/>
    <w:rsid w:val="008722A8"/>
    <w:rsid w:val="00872EF3"/>
    <w:rsid w:val="00875AB1"/>
    <w:rsid w:val="00877ECD"/>
    <w:rsid w:val="008809CA"/>
    <w:rsid w:val="00883C25"/>
    <w:rsid w:val="00883F2E"/>
    <w:rsid w:val="00884BD3"/>
    <w:rsid w:val="00885DB4"/>
    <w:rsid w:val="008907E5"/>
    <w:rsid w:val="00891D24"/>
    <w:rsid w:val="008957D3"/>
    <w:rsid w:val="008961B8"/>
    <w:rsid w:val="0089644E"/>
    <w:rsid w:val="008965A0"/>
    <w:rsid w:val="00897B8D"/>
    <w:rsid w:val="008A09B3"/>
    <w:rsid w:val="008A1394"/>
    <w:rsid w:val="008A1D04"/>
    <w:rsid w:val="008A3EC8"/>
    <w:rsid w:val="008A5BDF"/>
    <w:rsid w:val="008A7AB4"/>
    <w:rsid w:val="008B0AC4"/>
    <w:rsid w:val="008B18F0"/>
    <w:rsid w:val="008B2D3C"/>
    <w:rsid w:val="008B2E5C"/>
    <w:rsid w:val="008B4D56"/>
    <w:rsid w:val="008B5BC5"/>
    <w:rsid w:val="008B5F41"/>
    <w:rsid w:val="008B6871"/>
    <w:rsid w:val="008B68F3"/>
    <w:rsid w:val="008B6CD5"/>
    <w:rsid w:val="008B7402"/>
    <w:rsid w:val="008C046D"/>
    <w:rsid w:val="008C05E4"/>
    <w:rsid w:val="008C0DD3"/>
    <w:rsid w:val="008C3D04"/>
    <w:rsid w:val="008C473F"/>
    <w:rsid w:val="008C6177"/>
    <w:rsid w:val="008D0DF0"/>
    <w:rsid w:val="008D302D"/>
    <w:rsid w:val="008D48FD"/>
    <w:rsid w:val="008D5E96"/>
    <w:rsid w:val="008D62EE"/>
    <w:rsid w:val="008D6A3B"/>
    <w:rsid w:val="008E2121"/>
    <w:rsid w:val="008E442B"/>
    <w:rsid w:val="008E679D"/>
    <w:rsid w:val="008F0885"/>
    <w:rsid w:val="008F1D7F"/>
    <w:rsid w:val="008F6241"/>
    <w:rsid w:val="008F62DE"/>
    <w:rsid w:val="00901E2E"/>
    <w:rsid w:val="009069A0"/>
    <w:rsid w:val="00907479"/>
    <w:rsid w:val="00912FD4"/>
    <w:rsid w:val="009133BD"/>
    <w:rsid w:val="00916574"/>
    <w:rsid w:val="009166DA"/>
    <w:rsid w:val="009169B0"/>
    <w:rsid w:val="00916C69"/>
    <w:rsid w:val="0091705C"/>
    <w:rsid w:val="00921159"/>
    <w:rsid w:val="0092391C"/>
    <w:rsid w:val="0093008C"/>
    <w:rsid w:val="0093258C"/>
    <w:rsid w:val="0093524F"/>
    <w:rsid w:val="00935944"/>
    <w:rsid w:val="009363AD"/>
    <w:rsid w:val="00937EE4"/>
    <w:rsid w:val="00940BCA"/>
    <w:rsid w:val="00942C1D"/>
    <w:rsid w:val="009438BE"/>
    <w:rsid w:val="00945AE4"/>
    <w:rsid w:val="00945DD1"/>
    <w:rsid w:val="00947365"/>
    <w:rsid w:val="00952283"/>
    <w:rsid w:val="00954482"/>
    <w:rsid w:val="00957091"/>
    <w:rsid w:val="009571B4"/>
    <w:rsid w:val="00960CDC"/>
    <w:rsid w:val="00961196"/>
    <w:rsid w:val="00961618"/>
    <w:rsid w:val="009622E8"/>
    <w:rsid w:val="009629BA"/>
    <w:rsid w:val="00965CC4"/>
    <w:rsid w:val="00967E8C"/>
    <w:rsid w:val="00970041"/>
    <w:rsid w:val="0097297B"/>
    <w:rsid w:val="00972B4E"/>
    <w:rsid w:val="00972FAA"/>
    <w:rsid w:val="00976D58"/>
    <w:rsid w:val="009840F4"/>
    <w:rsid w:val="009867E2"/>
    <w:rsid w:val="00987B2F"/>
    <w:rsid w:val="00987E3F"/>
    <w:rsid w:val="00990EBB"/>
    <w:rsid w:val="00993603"/>
    <w:rsid w:val="00993ABF"/>
    <w:rsid w:val="009944DC"/>
    <w:rsid w:val="00994505"/>
    <w:rsid w:val="00995493"/>
    <w:rsid w:val="00996AE9"/>
    <w:rsid w:val="009A0802"/>
    <w:rsid w:val="009A1686"/>
    <w:rsid w:val="009A1C57"/>
    <w:rsid w:val="009A2DA9"/>
    <w:rsid w:val="009A365E"/>
    <w:rsid w:val="009A56B9"/>
    <w:rsid w:val="009A752A"/>
    <w:rsid w:val="009B182F"/>
    <w:rsid w:val="009B1CAE"/>
    <w:rsid w:val="009B286A"/>
    <w:rsid w:val="009B3AA8"/>
    <w:rsid w:val="009B74C6"/>
    <w:rsid w:val="009B7AE4"/>
    <w:rsid w:val="009C0A80"/>
    <w:rsid w:val="009C1B81"/>
    <w:rsid w:val="009C3A65"/>
    <w:rsid w:val="009C456B"/>
    <w:rsid w:val="009C4897"/>
    <w:rsid w:val="009C53E9"/>
    <w:rsid w:val="009C53F9"/>
    <w:rsid w:val="009C6CCC"/>
    <w:rsid w:val="009D153B"/>
    <w:rsid w:val="009D1668"/>
    <w:rsid w:val="009D1958"/>
    <w:rsid w:val="009D455C"/>
    <w:rsid w:val="009D7025"/>
    <w:rsid w:val="009E08A7"/>
    <w:rsid w:val="009E0D1D"/>
    <w:rsid w:val="009E346B"/>
    <w:rsid w:val="009E4B93"/>
    <w:rsid w:val="009E5399"/>
    <w:rsid w:val="009F0360"/>
    <w:rsid w:val="009F1B97"/>
    <w:rsid w:val="009F2694"/>
    <w:rsid w:val="009F4091"/>
    <w:rsid w:val="009F6868"/>
    <w:rsid w:val="009F77D6"/>
    <w:rsid w:val="009F7E59"/>
    <w:rsid w:val="00A00C86"/>
    <w:rsid w:val="00A00E9C"/>
    <w:rsid w:val="00A01251"/>
    <w:rsid w:val="00A01AC1"/>
    <w:rsid w:val="00A04939"/>
    <w:rsid w:val="00A05419"/>
    <w:rsid w:val="00A171C7"/>
    <w:rsid w:val="00A2706C"/>
    <w:rsid w:val="00A274DA"/>
    <w:rsid w:val="00A3091A"/>
    <w:rsid w:val="00A31E57"/>
    <w:rsid w:val="00A324C1"/>
    <w:rsid w:val="00A33724"/>
    <w:rsid w:val="00A35324"/>
    <w:rsid w:val="00A36D6C"/>
    <w:rsid w:val="00A40178"/>
    <w:rsid w:val="00A4035F"/>
    <w:rsid w:val="00A40C07"/>
    <w:rsid w:val="00A429A6"/>
    <w:rsid w:val="00A43159"/>
    <w:rsid w:val="00A4731B"/>
    <w:rsid w:val="00A51866"/>
    <w:rsid w:val="00A51CC0"/>
    <w:rsid w:val="00A521A2"/>
    <w:rsid w:val="00A539B8"/>
    <w:rsid w:val="00A55AA6"/>
    <w:rsid w:val="00A5729B"/>
    <w:rsid w:val="00A60429"/>
    <w:rsid w:val="00A63420"/>
    <w:rsid w:val="00A66C2B"/>
    <w:rsid w:val="00A67192"/>
    <w:rsid w:val="00A71FCF"/>
    <w:rsid w:val="00A72475"/>
    <w:rsid w:val="00A74879"/>
    <w:rsid w:val="00A74BEE"/>
    <w:rsid w:val="00A7565A"/>
    <w:rsid w:val="00A75D4D"/>
    <w:rsid w:val="00A76A6E"/>
    <w:rsid w:val="00A778BE"/>
    <w:rsid w:val="00A805F7"/>
    <w:rsid w:val="00A80954"/>
    <w:rsid w:val="00A82CB6"/>
    <w:rsid w:val="00A83892"/>
    <w:rsid w:val="00A8557C"/>
    <w:rsid w:val="00A86CE0"/>
    <w:rsid w:val="00A8732C"/>
    <w:rsid w:val="00A90870"/>
    <w:rsid w:val="00A92283"/>
    <w:rsid w:val="00A92C07"/>
    <w:rsid w:val="00A92F7B"/>
    <w:rsid w:val="00A970AC"/>
    <w:rsid w:val="00A97714"/>
    <w:rsid w:val="00AA4BA0"/>
    <w:rsid w:val="00AA51AE"/>
    <w:rsid w:val="00AB0CE6"/>
    <w:rsid w:val="00AB1147"/>
    <w:rsid w:val="00AB1AA8"/>
    <w:rsid w:val="00AB2C65"/>
    <w:rsid w:val="00AB2D2F"/>
    <w:rsid w:val="00AC01DA"/>
    <w:rsid w:val="00AC3A21"/>
    <w:rsid w:val="00AC3FA2"/>
    <w:rsid w:val="00AC44D4"/>
    <w:rsid w:val="00AC7286"/>
    <w:rsid w:val="00AD0FE0"/>
    <w:rsid w:val="00AD1337"/>
    <w:rsid w:val="00AD1641"/>
    <w:rsid w:val="00AD48DA"/>
    <w:rsid w:val="00AE0132"/>
    <w:rsid w:val="00AE0D64"/>
    <w:rsid w:val="00AE1525"/>
    <w:rsid w:val="00AE1FCE"/>
    <w:rsid w:val="00AF0B1F"/>
    <w:rsid w:val="00AF4930"/>
    <w:rsid w:val="00B01EB8"/>
    <w:rsid w:val="00B02954"/>
    <w:rsid w:val="00B034A6"/>
    <w:rsid w:val="00B03A98"/>
    <w:rsid w:val="00B04C7C"/>
    <w:rsid w:val="00B13101"/>
    <w:rsid w:val="00B2091C"/>
    <w:rsid w:val="00B20BAF"/>
    <w:rsid w:val="00B2140D"/>
    <w:rsid w:val="00B23623"/>
    <w:rsid w:val="00B23807"/>
    <w:rsid w:val="00B2532B"/>
    <w:rsid w:val="00B259BB"/>
    <w:rsid w:val="00B26130"/>
    <w:rsid w:val="00B26149"/>
    <w:rsid w:val="00B31F5F"/>
    <w:rsid w:val="00B32510"/>
    <w:rsid w:val="00B355FC"/>
    <w:rsid w:val="00B4071A"/>
    <w:rsid w:val="00B4359A"/>
    <w:rsid w:val="00B4480C"/>
    <w:rsid w:val="00B4526A"/>
    <w:rsid w:val="00B45BE7"/>
    <w:rsid w:val="00B4786A"/>
    <w:rsid w:val="00B512C5"/>
    <w:rsid w:val="00B51510"/>
    <w:rsid w:val="00B528B6"/>
    <w:rsid w:val="00B5351E"/>
    <w:rsid w:val="00B552EE"/>
    <w:rsid w:val="00B563F5"/>
    <w:rsid w:val="00B56B78"/>
    <w:rsid w:val="00B57B86"/>
    <w:rsid w:val="00B62388"/>
    <w:rsid w:val="00B64B0E"/>
    <w:rsid w:val="00B64E1C"/>
    <w:rsid w:val="00B655AA"/>
    <w:rsid w:val="00B67297"/>
    <w:rsid w:val="00B709A1"/>
    <w:rsid w:val="00B722A8"/>
    <w:rsid w:val="00B779E2"/>
    <w:rsid w:val="00B77C7D"/>
    <w:rsid w:val="00B83A19"/>
    <w:rsid w:val="00B84736"/>
    <w:rsid w:val="00B84A33"/>
    <w:rsid w:val="00B856C5"/>
    <w:rsid w:val="00B90B17"/>
    <w:rsid w:val="00B90BC5"/>
    <w:rsid w:val="00B934B4"/>
    <w:rsid w:val="00B973CF"/>
    <w:rsid w:val="00B9775B"/>
    <w:rsid w:val="00BA10E2"/>
    <w:rsid w:val="00BA2E3C"/>
    <w:rsid w:val="00BA5094"/>
    <w:rsid w:val="00BA5503"/>
    <w:rsid w:val="00BA70AF"/>
    <w:rsid w:val="00BA7D24"/>
    <w:rsid w:val="00BB0E45"/>
    <w:rsid w:val="00BB4D31"/>
    <w:rsid w:val="00BB5D17"/>
    <w:rsid w:val="00BB7DAA"/>
    <w:rsid w:val="00BC2CC3"/>
    <w:rsid w:val="00BC775E"/>
    <w:rsid w:val="00BC7C99"/>
    <w:rsid w:val="00BD1040"/>
    <w:rsid w:val="00BD3EAA"/>
    <w:rsid w:val="00BD554F"/>
    <w:rsid w:val="00BD61AF"/>
    <w:rsid w:val="00BD69BC"/>
    <w:rsid w:val="00BD6FC6"/>
    <w:rsid w:val="00BD782E"/>
    <w:rsid w:val="00BE2437"/>
    <w:rsid w:val="00BE411E"/>
    <w:rsid w:val="00BF18FC"/>
    <w:rsid w:val="00BF2974"/>
    <w:rsid w:val="00BF3FB5"/>
    <w:rsid w:val="00BF56BF"/>
    <w:rsid w:val="00BF63C1"/>
    <w:rsid w:val="00C027FE"/>
    <w:rsid w:val="00C05B42"/>
    <w:rsid w:val="00C06C29"/>
    <w:rsid w:val="00C120B4"/>
    <w:rsid w:val="00C13918"/>
    <w:rsid w:val="00C154F6"/>
    <w:rsid w:val="00C162A5"/>
    <w:rsid w:val="00C16911"/>
    <w:rsid w:val="00C21936"/>
    <w:rsid w:val="00C21D2B"/>
    <w:rsid w:val="00C21EB1"/>
    <w:rsid w:val="00C2497A"/>
    <w:rsid w:val="00C26B69"/>
    <w:rsid w:val="00C27F14"/>
    <w:rsid w:val="00C30DB2"/>
    <w:rsid w:val="00C32F54"/>
    <w:rsid w:val="00C342CA"/>
    <w:rsid w:val="00C349C5"/>
    <w:rsid w:val="00C426AA"/>
    <w:rsid w:val="00C43D9C"/>
    <w:rsid w:val="00C4451D"/>
    <w:rsid w:val="00C45CDC"/>
    <w:rsid w:val="00C45DC7"/>
    <w:rsid w:val="00C462C3"/>
    <w:rsid w:val="00C47EB3"/>
    <w:rsid w:val="00C52BFF"/>
    <w:rsid w:val="00C541FF"/>
    <w:rsid w:val="00C55F1E"/>
    <w:rsid w:val="00C60323"/>
    <w:rsid w:val="00C60538"/>
    <w:rsid w:val="00C65069"/>
    <w:rsid w:val="00C6568B"/>
    <w:rsid w:val="00C7028A"/>
    <w:rsid w:val="00C70CB8"/>
    <w:rsid w:val="00C719D8"/>
    <w:rsid w:val="00C72095"/>
    <w:rsid w:val="00C72E83"/>
    <w:rsid w:val="00C7348A"/>
    <w:rsid w:val="00C74652"/>
    <w:rsid w:val="00C7579D"/>
    <w:rsid w:val="00C76210"/>
    <w:rsid w:val="00C768A8"/>
    <w:rsid w:val="00C77B12"/>
    <w:rsid w:val="00C77FBD"/>
    <w:rsid w:val="00C8020B"/>
    <w:rsid w:val="00C83401"/>
    <w:rsid w:val="00C84EE1"/>
    <w:rsid w:val="00C86362"/>
    <w:rsid w:val="00C864DA"/>
    <w:rsid w:val="00C86DAF"/>
    <w:rsid w:val="00C903C1"/>
    <w:rsid w:val="00C9044B"/>
    <w:rsid w:val="00C935DC"/>
    <w:rsid w:val="00C950F9"/>
    <w:rsid w:val="00C95564"/>
    <w:rsid w:val="00C95DFB"/>
    <w:rsid w:val="00C961C2"/>
    <w:rsid w:val="00C9650F"/>
    <w:rsid w:val="00C968B2"/>
    <w:rsid w:val="00C9763B"/>
    <w:rsid w:val="00CB53CC"/>
    <w:rsid w:val="00CB5A5F"/>
    <w:rsid w:val="00CB66C3"/>
    <w:rsid w:val="00CB6719"/>
    <w:rsid w:val="00CB69D6"/>
    <w:rsid w:val="00CB6D2E"/>
    <w:rsid w:val="00CB7169"/>
    <w:rsid w:val="00CC2347"/>
    <w:rsid w:val="00CC2FCD"/>
    <w:rsid w:val="00CC6DDA"/>
    <w:rsid w:val="00CD5DEE"/>
    <w:rsid w:val="00CD6E56"/>
    <w:rsid w:val="00CD705A"/>
    <w:rsid w:val="00CE02CC"/>
    <w:rsid w:val="00CE062B"/>
    <w:rsid w:val="00CE1DB5"/>
    <w:rsid w:val="00CE55BA"/>
    <w:rsid w:val="00CE66DB"/>
    <w:rsid w:val="00CE6BF9"/>
    <w:rsid w:val="00CE75E5"/>
    <w:rsid w:val="00CF0265"/>
    <w:rsid w:val="00CF0F77"/>
    <w:rsid w:val="00CF5D3C"/>
    <w:rsid w:val="00CF6355"/>
    <w:rsid w:val="00CF7109"/>
    <w:rsid w:val="00D02096"/>
    <w:rsid w:val="00D03089"/>
    <w:rsid w:val="00D043E8"/>
    <w:rsid w:val="00D06A26"/>
    <w:rsid w:val="00D076DE"/>
    <w:rsid w:val="00D114D5"/>
    <w:rsid w:val="00D11CF5"/>
    <w:rsid w:val="00D1326C"/>
    <w:rsid w:val="00D162DE"/>
    <w:rsid w:val="00D16636"/>
    <w:rsid w:val="00D16FDC"/>
    <w:rsid w:val="00D17759"/>
    <w:rsid w:val="00D17C1A"/>
    <w:rsid w:val="00D21DB2"/>
    <w:rsid w:val="00D236AC"/>
    <w:rsid w:val="00D24331"/>
    <w:rsid w:val="00D25BC5"/>
    <w:rsid w:val="00D2601C"/>
    <w:rsid w:val="00D261B1"/>
    <w:rsid w:val="00D26340"/>
    <w:rsid w:val="00D26C72"/>
    <w:rsid w:val="00D337AE"/>
    <w:rsid w:val="00D33A9C"/>
    <w:rsid w:val="00D33EEF"/>
    <w:rsid w:val="00D33F8A"/>
    <w:rsid w:val="00D342A8"/>
    <w:rsid w:val="00D378B1"/>
    <w:rsid w:val="00D4187C"/>
    <w:rsid w:val="00D42D3D"/>
    <w:rsid w:val="00D45CF2"/>
    <w:rsid w:val="00D50EE0"/>
    <w:rsid w:val="00D51753"/>
    <w:rsid w:val="00D51E04"/>
    <w:rsid w:val="00D546D1"/>
    <w:rsid w:val="00D56425"/>
    <w:rsid w:val="00D56490"/>
    <w:rsid w:val="00D56BC5"/>
    <w:rsid w:val="00D607C9"/>
    <w:rsid w:val="00D61C93"/>
    <w:rsid w:val="00D6366B"/>
    <w:rsid w:val="00D64A07"/>
    <w:rsid w:val="00D64F0F"/>
    <w:rsid w:val="00D6766C"/>
    <w:rsid w:val="00D73ABD"/>
    <w:rsid w:val="00D80579"/>
    <w:rsid w:val="00D805A5"/>
    <w:rsid w:val="00D83FF6"/>
    <w:rsid w:val="00D860EE"/>
    <w:rsid w:val="00D867D7"/>
    <w:rsid w:val="00D91222"/>
    <w:rsid w:val="00D91731"/>
    <w:rsid w:val="00D91D69"/>
    <w:rsid w:val="00D92927"/>
    <w:rsid w:val="00D9471B"/>
    <w:rsid w:val="00D961FE"/>
    <w:rsid w:val="00D96DDB"/>
    <w:rsid w:val="00DB4AC8"/>
    <w:rsid w:val="00DB52D7"/>
    <w:rsid w:val="00DB5A75"/>
    <w:rsid w:val="00DC09C6"/>
    <w:rsid w:val="00DC13D0"/>
    <w:rsid w:val="00DC1DD5"/>
    <w:rsid w:val="00DC24E9"/>
    <w:rsid w:val="00DC306B"/>
    <w:rsid w:val="00DC3AAF"/>
    <w:rsid w:val="00DC4695"/>
    <w:rsid w:val="00DC5054"/>
    <w:rsid w:val="00DD14EF"/>
    <w:rsid w:val="00DD1C9E"/>
    <w:rsid w:val="00DD4D4E"/>
    <w:rsid w:val="00DD7398"/>
    <w:rsid w:val="00DE1478"/>
    <w:rsid w:val="00DE207B"/>
    <w:rsid w:val="00DE4840"/>
    <w:rsid w:val="00DE4E0F"/>
    <w:rsid w:val="00DE66D7"/>
    <w:rsid w:val="00DF6B23"/>
    <w:rsid w:val="00DF74E4"/>
    <w:rsid w:val="00E01DFE"/>
    <w:rsid w:val="00E027CC"/>
    <w:rsid w:val="00E03AA4"/>
    <w:rsid w:val="00E045B9"/>
    <w:rsid w:val="00E106B2"/>
    <w:rsid w:val="00E10BFF"/>
    <w:rsid w:val="00E139DA"/>
    <w:rsid w:val="00E13EBF"/>
    <w:rsid w:val="00E14566"/>
    <w:rsid w:val="00E1515F"/>
    <w:rsid w:val="00E154B4"/>
    <w:rsid w:val="00E15BC6"/>
    <w:rsid w:val="00E1732D"/>
    <w:rsid w:val="00E20C44"/>
    <w:rsid w:val="00E20D51"/>
    <w:rsid w:val="00E25CB8"/>
    <w:rsid w:val="00E25DDA"/>
    <w:rsid w:val="00E26C8F"/>
    <w:rsid w:val="00E34567"/>
    <w:rsid w:val="00E372C7"/>
    <w:rsid w:val="00E40357"/>
    <w:rsid w:val="00E40575"/>
    <w:rsid w:val="00E41556"/>
    <w:rsid w:val="00E43503"/>
    <w:rsid w:val="00E43B58"/>
    <w:rsid w:val="00E44366"/>
    <w:rsid w:val="00E4487B"/>
    <w:rsid w:val="00E44916"/>
    <w:rsid w:val="00E47897"/>
    <w:rsid w:val="00E47CB2"/>
    <w:rsid w:val="00E50803"/>
    <w:rsid w:val="00E50F24"/>
    <w:rsid w:val="00E51E8D"/>
    <w:rsid w:val="00E53F67"/>
    <w:rsid w:val="00E5545B"/>
    <w:rsid w:val="00E5679B"/>
    <w:rsid w:val="00E57FB8"/>
    <w:rsid w:val="00E610DD"/>
    <w:rsid w:val="00E6216D"/>
    <w:rsid w:val="00E65CBC"/>
    <w:rsid w:val="00E661C7"/>
    <w:rsid w:val="00E66DED"/>
    <w:rsid w:val="00E67A41"/>
    <w:rsid w:val="00E73655"/>
    <w:rsid w:val="00E74A7F"/>
    <w:rsid w:val="00E74EAC"/>
    <w:rsid w:val="00E75D02"/>
    <w:rsid w:val="00E766E7"/>
    <w:rsid w:val="00E77E2D"/>
    <w:rsid w:val="00E815C0"/>
    <w:rsid w:val="00E825CC"/>
    <w:rsid w:val="00E874E6"/>
    <w:rsid w:val="00E93643"/>
    <w:rsid w:val="00E9539F"/>
    <w:rsid w:val="00E95FE2"/>
    <w:rsid w:val="00E97F5E"/>
    <w:rsid w:val="00EA08C0"/>
    <w:rsid w:val="00EA0EC1"/>
    <w:rsid w:val="00EA1178"/>
    <w:rsid w:val="00EA386C"/>
    <w:rsid w:val="00EA4451"/>
    <w:rsid w:val="00EA5EA0"/>
    <w:rsid w:val="00EA69CE"/>
    <w:rsid w:val="00EA70EB"/>
    <w:rsid w:val="00EB05D6"/>
    <w:rsid w:val="00EB1EF7"/>
    <w:rsid w:val="00EB27E4"/>
    <w:rsid w:val="00EB287E"/>
    <w:rsid w:val="00EB51A3"/>
    <w:rsid w:val="00EC18FA"/>
    <w:rsid w:val="00EC338B"/>
    <w:rsid w:val="00EC39C7"/>
    <w:rsid w:val="00EC469A"/>
    <w:rsid w:val="00EC481D"/>
    <w:rsid w:val="00EC5D87"/>
    <w:rsid w:val="00EC6A5B"/>
    <w:rsid w:val="00ED033C"/>
    <w:rsid w:val="00ED0DD5"/>
    <w:rsid w:val="00ED3B3E"/>
    <w:rsid w:val="00ED3C76"/>
    <w:rsid w:val="00ED5122"/>
    <w:rsid w:val="00ED55F6"/>
    <w:rsid w:val="00ED74A8"/>
    <w:rsid w:val="00ED77B4"/>
    <w:rsid w:val="00EE3D89"/>
    <w:rsid w:val="00EE52F7"/>
    <w:rsid w:val="00EE60D1"/>
    <w:rsid w:val="00EE62C0"/>
    <w:rsid w:val="00EE7F2C"/>
    <w:rsid w:val="00EF1F85"/>
    <w:rsid w:val="00EF5A47"/>
    <w:rsid w:val="00EF5D47"/>
    <w:rsid w:val="00EF7C80"/>
    <w:rsid w:val="00F0112F"/>
    <w:rsid w:val="00F022E4"/>
    <w:rsid w:val="00F02D8D"/>
    <w:rsid w:val="00F02F92"/>
    <w:rsid w:val="00F04F5F"/>
    <w:rsid w:val="00F05213"/>
    <w:rsid w:val="00F07FCD"/>
    <w:rsid w:val="00F1478C"/>
    <w:rsid w:val="00F207BC"/>
    <w:rsid w:val="00F26B2F"/>
    <w:rsid w:val="00F2714D"/>
    <w:rsid w:val="00F27CDC"/>
    <w:rsid w:val="00F31531"/>
    <w:rsid w:val="00F34433"/>
    <w:rsid w:val="00F345A2"/>
    <w:rsid w:val="00F347D0"/>
    <w:rsid w:val="00F349F7"/>
    <w:rsid w:val="00F35AF4"/>
    <w:rsid w:val="00F36C04"/>
    <w:rsid w:val="00F36F31"/>
    <w:rsid w:val="00F3702E"/>
    <w:rsid w:val="00F378B3"/>
    <w:rsid w:val="00F37B65"/>
    <w:rsid w:val="00F42CD3"/>
    <w:rsid w:val="00F462C8"/>
    <w:rsid w:val="00F47B46"/>
    <w:rsid w:val="00F47C15"/>
    <w:rsid w:val="00F501E2"/>
    <w:rsid w:val="00F50C03"/>
    <w:rsid w:val="00F50DAF"/>
    <w:rsid w:val="00F510D5"/>
    <w:rsid w:val="00F52EAC"/>
    <w:rsid w:val="00F54C7C"/>
    <w:rsid w:val="00F55904"/>
    <w:rsid w:val="00F55E35"/>
    <w:rsid w:val="00F55FD3"/>
    <w:rsid w:val="00F5716B"/>
    <w:rsid w:val="00F571DA"/>
    <w:rsid w:val="00F606F0"/>
    <w:rsid w:val="00F60999"/>
    <w:rsid w:val="00F61365"/>
    <w:rsid w:val="00F638E7"/>
    <w:rsid w:val="00F63E55"/>
    <w:rsid w:val="00F64062"/>
    <w:rsid w:val="00F65D92"/>
    <w:rsid w:val="00F66983"/>
    <w:rsid w:val="00F73A36"/>
    <w:rsid w:val="00F73DB8"/>
    <w:rsid w:val="00F74E18"/>
    <w:rsid w:val="00F763C6"/>
    <w:rsid w:val="00F769C0"/>
    <w:rsid w:val="00F77FAC"/>
    <w:rsid w:val="00F804AA"/>
    <w:rsid w:val="00F81853"/>
    <w:rsid w:val="00F842D9"/>
    <w:rsid w:val="00F854C1"/>
    <w:rsid w:val="00F85518"/>
    <w:rsid w:val="00F860E6"/>
    <w:rsid w:val="00F8799B"/>
    <w:rsid w:val="00F87E86"/>
    <w:rsid w:val="00F92013"/>
    <w:rsid w:val="00F935DC"/>
    <w:rsid w:val="00F937D1"/>
    <w:rsid w:val="00F93C34"/>
    <w:rsid w:val="00F94B53"/>
    <w:rsid w:val="00F9587F"/>
    <w:rsid w:val="00F9730C"/>
    <w:rsid w:val="00FA545F"/>
    <w:rsid w:val="00FA5D7E"/>
    <w:rsid w:val="00FA67F5"/>
    <w:rsid w:val="00FB170A"/>
    <w:rsid w:val="00FB49D7"/>
    <w:rsid w:val="00FB50B6"/>
    <w:rsid w:val="00FB520F"/>
    <w:rsid w:val="00FC120C"/>
    <w:rsid w:val="00FC6D89"/>
    <w:rsid w:val="00FC7A64"/>
    <w:rsid w:val="00FD0085"/>
    <w:rsid w:val="00FD08A1"/>
    <w:rsid w:val="00FD1FCA"/>
    <w:rsid w:val="00FD4618"/>
    <w:rsid w:val="00FE056C"/>
    <w:rsid w:val="00FE0BBF"/>
    <w:rsid w:val="00FF03CD"/>
    <w:rsid w:val="00FF0A7E"/>
    <w:rsid w:val="00FF41AF"/>
    <w:rsid w:val="00FF7C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2B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2B26"/>
    <w:rPr>
      <w:rFonts w:ascii="Tahoma" w:hAnsi="Tahoma" w:cs="Tahoma"/>
      <w:sz w:val="16"/>
      <w:szCs w:val="16"/>
    </w:rPr>
  </w:style>
  <w:style w:type="paragraph" w:styleId="a5">
    <w:name w:val="List Paragraph"/>
    <w:basedOn w:val="a"/>
    <w:qFormat/>
    <w:rsid w:val="00B23623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uiPriority w:val="22"/>
    <w:qFormat/>
    <w:rsid w:val="00D378B1"/>
    <w:rPr>
      <w:b/>
      <w:bCs/>
    </w:rPr>
  </w:style>
  <w:style w:type="paragraph" w:customStyle="1" w:styleId="a7">
    <w:name w:val=" Знак"/>
    <w:basedOn w:val="a"/>
    <w:rsid w:val="00A5729B"/>
    <w:pPr>
      <w:tabs>
        <w:tab w:val="num" w:pos="360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styleId="a8">
    <w:name w:val="Normal (Web)"/>
    <w:basedOn w:val="a"/>
    <w:rsid w:val="00A572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2B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2B26"/>
    <w:rPr>
      <w:rFonts w:ascii="Tahoma" w:hAnsi="Tahoma" w:cs="Tahoma"/>
      <w:sz w:val="16"/>
      <w:szCs w:val="16"/>
    </w:rPr>
  </w:style>
  <w:style w:type="paragraph" w:styleId="a5">
    <w:name w:val="List Paragraph"/>
    <w:basedOn w:val="a"/>
    <w:qFormat/>
    <w:rsid w:val="00B23623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uiPriority w:val="22"/>
    <w:qFormat/>
    <w:rsid w:val="00D378B1"/>
    <w:rPr>
      <w:b/>
      <w:bCs/>
    </w:rPr>
  </w:style>
  <w:style w:type="paragraph" w:customStyle="1" w:styleId="a7">
    <w:name w:val=" Знак"/>
    <w:basedOn w:val="a"/>
    <w:rsid w:val="00A5729B"/>
    <w:pPr>
      <w:tabs>
        <w:tab w:val="num" w:pos="360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styleId="a8">
    <w:name w:val="Normal (Web)"/>
    <w:basedOn w:val="a"/>
    <w:rsid w:val="00A572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6.emf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5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microsoft.com/office/2007/relationships/hdphoto" Target="media/hdphoto2.wdp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303</TotalTime>
  <Pages>12</Pages>
  <Words>2891</Words>
  <Characters>16481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DRSK</Company>
  <LinksUpToDate>false</LinksUpToDate>
  <CharactersWithSpaces>19334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Балак Дмитрий Алексеевич</dc:creator>
  <cp:keywords/>
  <dc:description/>
  <cp:lastModifiedBy>Балак Дмитрий Алексеевич</cp:lastModifiedBy>
  <cp:revision>23</cp:revision>
  <cp:lastPrinted>2018-10-31T01:33:00Z</cp:lastPrinted>
  <dcterms:created xsi:type="dcterms:W3CDTF">2018-10-24T05:04:00Z</dcterms:created>
  <dcterms:modified xsi:type="dcterms:W3CDTF">2019-01-21T01:00:00Z</dcterms:modified>
</cp:coreProperties>
</file>