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8F960" w14:textId="77777777" w:rsidR="00003A9D" w:rsidRPr="002E4379" w:rsidRDefault="00003A9D" w:rsidP="00CF1D09">
      <w:pPr>
        <w:keepNext/>
        <w:keepLines/>
        <w:ind w:firstLine="0"/>
        <w:jc w:val="center"/>
        <w:rPr>
          <w:color w:val="FF0000"/>
          <w:sz w:val="36"/>
          <w:szCs w:val="24"/>
        </w:rPr>
      </w:pPr>
      <w:bookmarkStart w:id="0" w:name="_Toc57314690"/>
      <w:bookmarkStart w:id="1" w:name="_Toc69729004"/>
      <w:bookmarkStart w:id="2" w:name="_Ref93295407"/>
      <w:r>
        <w:rPr>
          <w:noProof/>
        </w:rPr>
        <w:drawing>
          <wp:inline distT="0" distB="0" distL="0" distR="0" wp14:anchorId="5F657AC1" wp14:editId="53232284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3B130" w14:textId="77777777" w:rsidR="00003A9D" w:rsidRPr="002E4379" w:rsidRDefault="00003A9D" w:rsidP="00CF1D09">
      <w:pPr>
        <w:keepNext/>
        <w:keepLines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14:paraId="63C16C0E" w14:textId="77777777" w:rsidR="00003A9D" w:rsidRDefault="00003A9D" w:rsidP="00CF1D09">
      <w:pPr>
        <w:keepNext/>
        <w:keepLines/>
        <w:spacing w:line="240" w:lineRule="auto"/>
        <w:ind w:firstLine="0"/>
        <w:jc w:val="center"/>
        <w:rPr>
          <w:b/>
          <w:sz w:val="32"/>
          <w:szCs w:val="32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  <w:r>
        <w:rPr>
          <w:b/>
          <w:sz w:val="32"/>
          <w:szCs w:val="32"/>
        </w:rPr>
        <w:t xml:space="preserve">     </w:t>
      </w:r>
    </w:p>
    <w:p w14:paraId="0E5B4B53" w14:textId="77777777" w:rsidR="00003A9D" w:rsidRDefault="00003A9D" w:rsidP="00CF1D09">
      <w:pPr>
        <w:keepNext/>
        <w:keepLines/>
        <w:spacing w:line="240" w:lineRule="auto"/>
        <w:ind w:firstLine="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(АО «ДРСК»)</w:t>
      </w:r>
    </w:p>
    <w:p w14:paraId="5F86BA0E" w14:textId="77777777" w:rsidR="006821EC" w:rsidRDefault="006821EC" w:rsidP="00CF1D09">
      <w:pPr>
        <w:pStyle w:val="25"/>
        <w:keepNext/>
        <w:keepLines/>
        <w:jc w:val="center"/>
        <w:rPr>
          <w:b/>
          <w:bCs/>
          <w:caps/>
          <w:sz w:val="24"/>
        </w:rPr>
      </w:pPr>
    </w:p>
    <w:p w14:paraId="2240C070" w14:textId="77006106" w:rsidR="00DA4A10" w:rsidRPr="00455714" w:rsidRDefault="00DA4A10" w:rsidP="00CF1D09">
      <w:pPr>
        <w:pStyle w:val="25"/>
        <w:keepNext/>
        <w:keepLines/>
        <w:jc w:val="center"/>
        <w:rPr>
          <w:b/>
          <w:bCs/>
          <w:caps/>
          <w:sz w:val="24"/>
        </w:rPr>
      </w:pPr>
      <w:r w:rsidRPr="00455714">
        <w:rPr>
          <w:b/>
          <w:bCs/>
          <w:caps/>
          <w:sz w:val="24"/>
        </w:rPr>
        <w:t xml:space="preserve">ЗАКЛЮЧЕНИЕ № </w:t>
      </w:r>
      <w:r w:rsidR="00CF1D09" w:rsidRPr="00CF1D09">
        <w:rPr>
          <w:b/>
          <w:bCs/>
          <w:i/>
          <w:caps/>
          <w:sz w:val="24"/>
        </w:rPr>
        <w:t xml:space="preserve">121/ПрУ </w:t>
      </w:r>
      <w:proofErr w:type="gramStart"/>
      <w:r w:rsidR="00895BB7">
        <w:rPr>
          <w:b/>
          <w:bCs/>
          <w:caps/>
          <w:sz w:val="24"/>
        </w:rPr>
        <w:t>-</w:t>
      </w:r>
      <w:r w:rsidR="00A22D1E">
        <w:rPr>
          <w:b/>
          <w:bCs/>
          <w:caps/>
          <w:sz w:val="24"/>
        </w:rPr>
        <w:t>П</w:t>
      </w:r>
      <w:proofErr w:type="gramEnd"/>
      <w:r w:rsidR="00A22D1E">
        <w:rPr>
          <w:b/>
          <w:bCs/>
          <w:caps/>
          <w:sz w:val="24"/>
        </w:rPr>
        <w:t>С</w:t>
      </w:r>
    </w:p>
    <w:p w14:paraId="49E0342D" w14:textId="7A9D0615" w:rsidR="00895BB7" w:rsidRPr="00756B92" w:rsidRDefault="00DA4A10" w:rsidP="00CF1D09">
      <w:pPr>
        <w:keepNext/>
        <w:keepLines/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Закупочной комиссии </w:t>
      </w:r>
      <w:r w:rsidRPr="00756B92">
        <w:rPr>
          <w:b/>
          <w:bCs/>
          <w:sz w:val="24"/>
          <w:szCs w:val="24"/>
        </w:rPr>
        <w:t xml:space="preserve">по </w:t>
      </w:r>
      <w:r w:rsidR="00895BB7" w:rsidRPr="00756B92">
        <w:rPr>
          <w:b/>
          <w:bCs/>
          <w:sz w:val="24"/>
          <w:szCs w:val="24"/>
        </w:rPr>
        <w:t xml:space="preserve">запросу </w:t>
      </w:r>
      <w:r w:rsidR="00CF1D09">
        <w:rPr>
          <w:b/>
          <w:bCs/>
          <w:sz w:val="24"/>
          <w:szCs w:val="24"/>
        </w:rPr>
        <w:t>корректировок</w:t>
      </w:r>
      <w:r w:rsidR="00895BB7" w:rsidRPr="00756B92">
        <w:rPr>
          <w:b/>
          <w:bCs/>
          <w:sz w:val="24"/>
          <w:szCs w:val="24"/>
        </w:rPr>
        <w:t xml:space="preserve"> в электронной форме  </w:t>
      </w:r>
    </w:p>
    <w:p w14:paraId="2F039A08" w14:textId="5854EC4B" w:rsidR="00895BB7" w:rsidRPr="00756B92" w:rsidRDefault="00DA4A10" w:rsidP="00CF1D09">
      <w:pPr>
        <w:keepNext/>
        <w:keepLines/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56B92">
        <w:rPr>
          <w:b/>
          <w:bCs/>
          <w:sz w:val="24"/>
          <w:szCs w:val="24"/>
        </w:rPr>
        <w:t xml:space="preserve">на право заключения договора </w:t>
      </w:r>
      <w:r w:rsidR="00895BB7" w:rsidRPr="00756B92">
        <w:rPr>
          <w:b/>
          <w:bCs/>
          <w:sz w:val="24"/>
          <w:szCs w:val="24"/>
        </w:rPr>
        <w:t xml:space="preserve">на </w:t>
      </w:r>
      <w:r w:rsidR="00756B92" w:rsidRPr="00756B92">
        <w:rPr>
          <w:b/>
          <w:bCs/>
          <w:sz w:val="24"/>
          <w:szCs w:val="24"/>
        </w:rPr>
        <w:t>поставку</w:t>
      </w:r>
      <w:r w:rsidR="00895BB7" w:rsidRPr="00756B92">
        <w:rPr>
          <w:b/>
          <w:bCs/>
          <w:sz w:val="24"/>
          <w:szCs w:val="24"/>
        </w:rPr>
        <w:t xml:space="preserve">: </w:t>
      </w:r>
    </w:p>
    <w:p w14:paraId="1925F6FB" w14:textId="094B703C" w:rsidR="00895BB7" w:rsidRPr="00756B92" w:rsidRDefault="00CF1D09" w:rsidP="00CF1D09">
      <w:pPr>
        <w:keepNext/>
        <w:keepLines/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CF1D09">
        <w:rPr>
          <w:b/>
          <w:bCs/>
          <w:i/>
          <w:sz w:val="24"/>
          <w:szCs w:val="24"/>
        </w:rPr>
        <w:t xml:space="preserve">Молочная продукция </w:t>
      </w:r>
      <w:r w:rsidRPr="00CF1D09">
        <w:rPr>
          <w:b/>
          <w:bCs/>
          <w:sz w:val="24"/>
          <w:szCs w:val="24"/>
        </w:rPr>
        <w:t>(Лот № 266.1)</w:t>
      </w:r>
    </w:p>
    <w:p w14:paraId="4A546B93" w14:textId="6433252C" w:rsidR="00DA4A10" w:rsidRPr="00455714" w:rsidRDefault="00DA4A10" w:rsidP="00CF1D09">
      <w:pPr>
        <w:keepNext/>
        <w:keepLines/>
        <w:suppressAutoHyphens/>
        <w:spacing w:line="240" w:lineRule="auto"/>
        <w:jc w:val="center"/>
        <w:rPr>
          <w:sz w:val="24"/>
        </w:rPr>
      </w:pPr>
    </w:p>
    <w:p w14:paraId="23AFB108" w14:textId="38EA2370" w:rsidR="00DA4A10" w:rsidRPr="00455714" w:rsidRDefault="00DA4A10" w:rsidP="00CF1D09">
      <w:pPr>
        <w:pStyle w:val="210"/>
        <w:keepNext/>
        <w:keepLines/>
        <w:tabs>
          <w:tab w:val="right" w:pos="10206"/>
        </w:tabs>
        <w:ind w:firstLine="0"/>
        <w:rPr>
          <w:szCs w:val="24"/>
        </w:rPr>
      </w:pPr>
      <w:r w:rsidRPr="00455714">
        <w:rPr>
          <w:szCs w:val="24"/>
        </w:rPr>
        <w:tab/>
      </w:r>
      <w:r w:rsidR="00CF1D09">
        <w:rPr>
          <w:szCs w:val="24"/>
        </w:rPr>
        <w:t>25</w:t>
      </w:r>
      <w:r w:rsidR="00895BB7">
        <w:rPr>
          <w:szCs w:val="24"/>
        </w:rPr>
        <w:t>.01.2019</w:t>
      </w:r>
    </w:p>
    <w:p w14:paraId="26275673" w14:textId="77777777" w:rsidR="00DA4A10" w:rsidRPr="00455714" w:rsidRDefault="00DA4A10" w:rsidP="00CF1D09">
      <w:pPr>
        <w:pStyle w:val="210"/>
        <w:keepNext/>
        <w:keepLines/>
        <w:ind w:firstLine="0"/>
        <w:rPr>
          <w:szCs w:val="24"/>
        </w:rPr>
      </w:pPr>
    </w:p>
    <w:p w14:paraId="4E2C4BC0" w14:textId="214E58E5" w:rsidR="00DA4A10" w:rsidRPr="00455714" w:rsidRDefault="00DA4A10" w:rsidP="00CF1D09">
      <w:pPr>
        <w:keepNext/>
        <w:keepLines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 xml:space="preserve">Форма </w:t>
      </w:r>
      <w:r w:rsidR="002A31E4" w:rsidRPr="00455714">
        <w:rPr>
          <w:b/>
          <w:sz w:val="24"/>
          <w:szCs w:val="24"/>
        </w:rPr>
        <w:t>проведения заседания</w:t>
      </w:r>
      <w:r w:rsidRPr="00455714">
        <w:rPr>
          <w:b/>
          <w:sz w:val="24"/>
          <w:szCs w:val="24"/>
        </w:rPr>
        <w:t xml:space="preserve">: </w:t>
      </w:r>
      <w:r w:rsidR="00895BB7" w:rsidRPr="00895BB7">
        <w:rPr>
          <w:i/>
          <w:sz w:val="24"/>
          <w:szCs w:val="24"/>
        </w:rPr>
        <w:t>очно-заочная</w:t>
      </w:r>
    </w:p>
    <w:p w14:paraId="1462D3A7" w14:textId="77777777" w:rsidR="00DA4A10" w:rsidRPr="00455714" w:rsidRDefault="00DA4A10" w:rsidP="00CF1D09">
      <w:pPr>
        <w:keepNext/>
        <w:keepLines/>
        <w:spacing w:line="240" w:lineRule="auto"/>
        <w:rPr>
          <w:b/>
          <w:sz w:val="24"/>
          <w:szCs w:val="24"/>
        </w:rPr>
      </w:pPr>
    </w:p>
    <w:p w14:paraId="2E5E6B69" w14:textId="77777777" w:rsidR="002A31E4" w:rsidRPr="00455714" w:rsidRDefault="002A31E4" w:rsidP="00CF1D09">
      <w:pPr>
        <w:keepNext/>
        <w:keepLines/>
        <w:suppressAutoHyphens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СОСТАВ ЗАКУПОЧНОЙ КОМИССИИ:</w:t>
      </w:r>
    </w:p>
    <w:p w14:paraId="774B6864" w14:textId="77777777" w:rsidR="002A31E4" w:rsidRPr="00455714" w:rsidRDefault="002A31E4" w:rsidP="00CF1D09">
      <w:pPr>
        <w:keepNext/>
        <w:keepLines/>
        <w:suppressAutoHyphens/>
        <w:spacing w:line="240" w:lineRule="auto"/>
        <w:ind w:firstLine="0"/>
        <w:rPr>
          <w:b/>
          <w:sz w:val="24"/>
          <w:szCs w:val="24"/>
          <w:u w:val="single"/>
        </w:rPr>
      </w:pPr>
      <w:r w:rsidRPr="00455714">
        <w:rPr>
          <w:sz w:val="24"/>
          <w:szCs w:val="24"/>
          <w:u w:val="single"/>
        </w:rPr>
        <w:t>Председатель закупочной комиссии:</w:t>
      </w:r>
    </w:p>
    <w:p w14:paraId="77F4F870" w14:textId="77777777" w:rsidR="00895BB7" w:rsidRDefault="00895BB7" w:rsidP="00CF1D09">
      <w:pPr>
        <w:keepNext/>
        <w:keepLines/>
        <w:spacing w:line="240" w:lineRule="auto"/>
        <w:ind w:firstLine="0"/>
        <w:rPr>
          <w:bCs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Юхимук В.А. – </w:t>
      </w:r>
      <w:r>
        <w:rPr>
          <w:color w:val="000000"/>
          <w:sz w:val="24"/>
          <w:szCs w:val="24"/>
        </w:rPr>
        <w:t>заместитель Генерального директора по инвестициям и управлению ресурсами</w:t>
      </w:r>
      <w:r>
        <w:rPr>
          <w:bCs/>
          <w:color w:val="000000"/>
          <w:sz w:val="24"/>
          <w:szCs w:val="24"/>
        </w:rPr>
        <w:t xml:space="preserve"> АО «ДРСК».</w:t>
      </w:r>
    </w:p>
    <w:p w14:paraId="2FB08233" w14:textId="77777777" w:rsidR="002A31E4" w:rsidRPr="00455714" w:rsidRDefault="002A31E4" w:rsidP="00CF1D09">
      <w:pPr>
        <w:keepNext/>
        <w:keepLines/>
        <w:suppressAutoHyphens/>
        <w:spacing w:line="240" w:lineRule="auto"/>
        <w:ind w:firstLine="0"/>
        <w:rPr>
          <w:b/>
          <w:sz w:val="24"/>
          <w:szCs w:val="24"/>
          <w:u w:val="single"/>
        </w:rPr>
      </w:pPr>
      <w:r w:rsidRPr="00455714">
        <w:rPr>
          <w:sz w:val="24"/>
          <w:szCs w:val="24"/>
          <w:u w:val="single"/>
        </w:rPr>
        <w:t>Заместитель Председателя закупочной комиссии:</w:t>
      </w:r>
    </w:p>
    <w:p w14:paraId="217FB239" w14:textId="344333DC" w:rsidR="002A31E4" w:rsidRPr="00455714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Коржов С.А.</w:t>
      </w:r>
      <w:r>
        <w:rPr>
          <w:sz w:val="24"/>
          <w:szCs w:val="24"/>
        </w:rPr>
        <w:t xml:space="preserve"> – начальник </w:t>
      </w:r>
      <w:hyperlink r:id="rId10" w:history="1">
        <w:r>
          <w:rPr>
            <w:sz w:val="24"/>
            <w:szCs w:val="24"/>
          </w:rPr>
          <w:t>у</w:t>
        </w:r>
        <w:r w:rsidRPr="007C303D">
          <w:rPr>
            <w:sz w:val="24"/>
            <w:szCs w:val="24"/>
          </w:rPr>
          <w:t>правлени</w:t>
        </w:r>
        <w:r>
          <w:rPr>
            <w:sz w:val="24"/>
            <w:szCs w:val="24"/>
          </w:rPr>
          <w:t>я</w:t>
        </w:r>
        <w:r w:rsidRPr="007C303D">
          <w:rPr>
            <w:sz w:val="24"/>
            <w:szCs w:val="24"/>
          </w:rPr>
          <w:t xml:space="preserve"> материально-технического обеспечения</w:t>
        </w:r>
      </w:hyperlink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АО «ДРСК»</w:t>
      </w:r>
      <w:r w:rsidR="002A31E4" w:rsidRPr="00455714">
        <w:rPr>
          <w:sz w:val="24"/>
          <w:szCs w:val="24"/>
        </w:rPr>
        <w:t>;</w:t>
      </w:r>
    </w:p>
    <w:p w14:paraId="7FCDC9A4" w14:textId="77777777" w:rsidR="002A31E4" w:rsidRPr="00455714" w:rsidRDefault="002A31E4" w:rsidP="00CF1D09">
      <w:pPr>
        <w:keepNext/>
        <w:keepLines/>
        <w:suppressAutoHyphens/>
        <w:spacing w:line="240" w:lineRule="auto"/>
        <w:ind w:firstLine="0"/>
        <w:rPr>
          <w:b/>
          <w:sz w:val="24"/>
          <w:szCs w:val="24"/>
        </w:rPr>
      </w:pPr>
      <w:r w:rsidRPr="00455714">
        <w:rPr>
          <w:sz w:val="24"/>
          <w:szCs w:val="24"/>
          <w:u w:val="single"/>
        </w:rPr>
        <w:t>Члены закупочной комиссии:</w:t>
      </w:r>
      <w:r w:rsidRPr="00455714">
        <w:rPr>
          <w:sz w:val="24"/>
          <w:szCs w:val="24"/>
        </w:rPr>
        <w:t xml:space="preserve"> </w:t>
      </w:r>
    </w:p>
    <w:p w14:paraId="04C68A33" w14:textId="77777777" w:rsidR="00895BB7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proofErr w:type="spellStart"/>
      <w:r>
        <w:rPr>
          <w:b/>
          <w:bCs/>
          <w:i/>
          <w:iCs/>
          <w:color w:val="000000"/>
          <w:sz w:val="24"/>
          <w:szCs w:val="24"/>
        </w:rPr>
        <w:t>Голота</w:t>
      </w:r>
      <w:proofErr w:type="spellEnd"/>
      <w:r>
        <w:rPr>
          <w:b/>
          <w:i/>
          <w:sz w:val="24"/>
          <w:szCs w:val="24"/>
        </w:rPr>
        <w:t xml:space="preserve"> М.Н – </w:t>
      </w:r>
      <w:r>
        <w:rPr>
          <w:sz w:val="24"/>
          <w:szCs w:val="24"/>
        </w:rPr>
        <w:t xml:space="preserve">заместитель главного инженера по эксплуатации и ремонту – начальник </w:t>
      </w:r>
      <w:hyperlink r:id="rId11" w:history="1">
        <w:r>
          <w:rPr>
            <w:sz w:val="24"/>
            <w:szCs w:val="24"/>
          </w:rPr>
          <w:t>у</w:t>
        </w:r>
        <w:r w:rsidRPr="007C303D">
          <w:rPr>
            <w:sz w:val="24"/>
            <w:szCs w:val="24"/>
          </w:rPr>
          <w:t>правлени</w:t>
        </w:r>
        <w:r>
          <w:rPr>
            <w:sz w:val="24"/>
            <w:szCs w:val="24"/>
          </w:rPr>
          <w:t>я</w:t>
        </w:r>
        <w:r w:rsidRPr="007C303D">
          <w:rPr>
            <w:sz w:val="24"/>
            <w:szCs w:val="24"/>
          </w:rPr>
          <w:t xml:space="preserve"> эксплуатации и ремонта</w:t>
        </w:r>
      </w:hyperlink>
      <w:r w:rsidRPr="007C303D">
        <w:rPr>
          <w:sz w:val="24"/>
          <w:szCs w:val="24"/>
        </w:rPr>
        <w:t xml:space="preserve"> </w:t>
      </w:r>
      <w:r>
        <w:rPr>
          <w:sz w:val="24"/>
          <w:szCs w:val="24"/>
        </w:rPr>
        <w:t>АО «ДРСК»;</w:t>
      </w:r>
    </w:p>
    <w:p w14:paraId="4FB088FD" w14:textId="77777777" w:rsidR="00895BB7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proofErr w:type="spellStart"/>
      <w:r>
        <w:rPr>
          <w:b/>
          <w:bCs/>
          <w:i/>
          <w:iCs/>
          <w:color w:val="000000"/>
          <w:sz w:val="24"/>
          <w:szCs w:val="24"/>
        </w:rPr>
        <w:t>Генчик</w:t>
      </w:r>
      <w:proofErr w:type="spellEnd"/>
      <w:r>
        <w:rPr>
          <w:b/>
          <w:i/>
          <w:sz w:val="24"/>
          <w:szCs w:val="24"/>
        </w:rPr>
        <w:t xml:space="preserve"> Е.М. – </w:t>
      </w:r>
      <w:r>
        <w:rPr>
          <w:sz w:val="24"/>
          <w:szCs w:val="24"/>
        </w:rPr>
        <w:t xml:space="preserve">начальник </w:t>
      </w:r>
      <w:r w:rsidRPr="000D3AE3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 финансов АО «ДРСК»;</w:t>
      </w:r>
    </w:p>
    <w:p w14:paraId="4284302C" w14:textId="77777777" w:rsidR="00895BB7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Осинцев</w:t>
      </w:r>
      <w:r>
        <w:rPr>
          <w:b/>
          <w:i/>
          <w:sz w:val="24"/>
          <w:szCs w:val="24"/>
        </w:rPr>
        <w:t xml:space="preserve"> Ю.Е. – </w:t>
      </w:r>
      <w:r>
        <w:rPr>
          <w:sz w:val="24"/>
          <w:szCs w:val="24"/>
        </w:rPr>
        <w:t xml:space="preserve">начальник </w:t>
      </w:r>
      <w:hyperlink r:id="rId12" w:history="1">
        <w:r w:rsidRPr="007C303D">
          <w:rPr>
            <w:sz w:val="24"/>
            <w:szCs w:val="24"/>
          </w:rPr>
          <w:t>управления кап</w:t>
        </w:r>
        <w:proofErr w:type="gramStart"/>
        <w:r w:rsidRPr="007C303D">
          <w:rPr>
            <w:sz w:val="24"/>
            <w:szCs w:val="24"/>
          </w:rPr>
          <w:t>.</w:t>
        </w:r>
        <w:proofErr w:type="gramEnd"/>
        <w:r w:rsidRPr="007C303D">
          <w:rPr>
            <w:sz w:val="24"/>
            <w:szCs w:val="24"/>
          </w:rPr>
          <w:t xml:space="preserve"> </w:t>
        </w:r>
        <w:proofErr w:type="gramStart"/>
        <w:r w:rsidRPr="007C303D">
          <w:rPr>
            <w:sz w:val="24"/>
            <w:szCs w:val="24"/>
          </w:rPr>
          <w:t>с</w:t>
        </w:r>
        <w:proofErr w:type="gramEnd"/>
        <w:r w:rsidRPr="007C303D">
          <w:rPr>
            <w:sz w:val="24"/>
            <w:szCs w:val="24"/>
          </w:rPr>
          <w:t>троительства и инвестиций</w:t>
        </w:r>
      </w:hyperlink>
      <w:r>
        <w:rPr>
          <w:sz w:val="24"/>
          <w:szCs w:val="24"/>
        </w:rPr>
        <w:t xml:space="preserve"> АО «ДРСК»;</w:t>
      </w:r>
    </w:p>
    <w:p w14:paraId="6438CECA" w14:textId="77777777" w:rsidR="00895BB7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Коврижкин</w:t>
      </w:r>
      <w:r>
        <w:rPr>
          <w:b/>
          <w:i/>
          <w:sz w:val="24"/>
          <w:szCs w:val="24"/>
        </w:rPr>
        <w:t xml:space="preserve"> С.А. – </w:t>
      </w:r>
      <w:r>
        <w:rPr>
          <w:sz w:val="24"/>
          <w:szCs w:val="24"/>
        </w:rPr>
        <w:t xml:space="preserve">начальник </w:t>
      </w:r>
      <w:hyperlink r:id="rId13" w:history="1">
        <w:r w:rsidRPr="007C303D">
          <w:rPr>
            <w:sz w:val="24"/>
            <w:szCs w:val="24"/>
          </w:rPr>
          <w:t>управлени</w:t>
        </w:r>
        <w:r>
          <w:rPr>
            <w:sz w:val="24"/>
            <w:szCs w:val="24"/>
          </w:rPr>
          <w:t>я</w:t>
        </w:r>
        <w:r w:rsidRPr="007C303D">
          <w:rPr>
            <w:sz w:val="24"/>
            <w:szCs w:val="24"/>
          </w:rPr>
          <w:t xml:space="preserve"> правового обеспечения</w:t>
        </w:r>
      </w:hyperlink>
      <w:r>
        <w:rPr>
          <w:sz w:val="24"/>
          <w:szCs w:val="24"/>
        </w:rPr>
        <w:t xml:space="preserve"> АО «ДРСК»;</w:t>
      </w:r>
    </w:p>
    <w:p w14:paraId="72620E2C" w14:textId="77777777" w:rsidR="00895BB7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Лаптев</w:t>
      </w:r>
      <w:r>
        <w:rPr>
          <w:b/>
          <w:i/>
          <w:sz w:val="24"/>
          <w:szCs w:val="24"/>
        </w:rPr>
        <w:t xml:space="preserve"> И.А. – </w:t>
      </w:r>
      <w:r>
        <w:rPr>
          <w:sz w:val="24"/>
          <w:szCs w:val="24"/>
        </w:rPr>
        <w:t xml:space="preserve">начальник службы экономической безопасности АО «ДРСК»; </w:t>
      </w:r>
    </w:p>
    <w:p w14:paraId="2926FD71" w14:textId="36C69250" w:rsidR="002A31E4" w:rsidRPr="00455714" w:rsidRDefault="00895BB7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Курин</w:t>
      </w:r>
      <w:r>
        <w:rPr>
          <w:b/>
          <w:i/>
          <w:sz w:val="24"/>
          <w:szCs w:val="24"/>
        </w:rPr>
        <w:t xml:space="preserve"> Е.В. – </w:t>
      </w:r>
      <w:r>
        <w:rPr>
          <w:sz w:val="24"/>
          <w:szCs w:val="24"/>
          <w:lang w:eastAsia="en-US"/>
        </w:rPr>
        <w:t>начальник Управления планирования и сводной отчетности закупок, Блок «ЭС Востока» АО «</w:t>
      </w:r>
      <w:proofErr w:type="spellStart"/>
      <w:r>
        <w:rPr>
          <w:sz w:val="24"/>
          <w:szCs w:val="24"/>
          <w:lang w:eastAsia="en-US"/>
        </w:rPr>
        <w:t>РусГидро</w:t>
      </w:r>
      <w:proofErr w:type="spellEnd"/>
      <w:r>
        <w:rPr>
          <w:sz w:val="24"/>
          <w:szCs w:val="24"/>
          <w:lang w:eastAsia="en-US"/>
        </w:rPr>
        <w:t xml:space="preserve"> Снабжение»</w:t>
      </w:r>
      <w:r w:rsidR="002A31E4" w:rsidRPr="00455714">
        <w:rPr>
          <w:sz w:val="24"/>
          <w:szCs w:val="24"/>
        </w:rPr>
        <w:t>;</w:t>
      </w:r>
    </w:p>
    <w:p w14:paraId="30D8BF46" w14:textId="77777777" w:rsidR="00895BB7" w:rsidRDefault="002A31E4" w:rsidP="00CF1D09">
      <w:pPr>
        <w:keepNext/>
        <w:keepLines/>
        <w:spacing w:line="240" w:lineRule="auto"/>
        <w:ind w:firstLine="0"/>
        <w:rPr>
          <w:sz w:val="24"/>
          <w:szCs w:val="24"/>
          <w:u w:val="single"/>
        </w:rPr>
      </w:pPr>
      <w:r w:rsidRPr="00455714">
        <w:rPr>
          <w:sz w:val="24"/>
          <w:szCs w:val="24"/>
          <w:u w:val="single"/>
        </w:rPr>
        <w:t>Секретарь закупочной комиссии (без права голоса)</w:t>
      </w:r>
      <w:r w:rsidR="00895BB7">
        <w:rPr>
          <w:sz w:val="24"/>
          <w:szCs w:val="24"/>
          <w:u w:val="single"/>
        </w:rPr>
        <w:t>:</w:t>
      </w:r>
    </w:p>
    <w:p w14:paraId="584AC01A" w14:textId="45544CCA" w:rsidR="00895BB7" w:rsidRDefault="00895BB7" w:rsidP="00CF1D09">
      <w:pPr>
        <w:keepNext/>
        <w:keepLines/>
        <w:spacing w:line="240" w:lineRule="auto"/>
        <w:ind w:firstLine="0"/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Елисеева М.Г. </w:t>
      </w:r>
      <w:r>
        <w:rPr>
          <w:b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начальник отдела конкурсных закупок  АО «ДРСК»;</w:t>
      </w:r>
    </w:p>
    <w:p w14:paraId="46B890BE" w14:textId="77777777" w:rsidR="00895BB7" w:rsidRDefault="00895BB7" w:rsidP="00CF1D09">
      <w:pPr>
        <w:keepNext/>
        <w:keepLines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Ответственный исполнитель: </w:t>
      </w:r>
    </w:p>
    <w:p w14:paraId="304C4092" w14:textId="77777777" w:rsidR="00CF1D09" w:rsidRPr="005E5842" w:rsidRDefault="00CF1D09" w:rsidP="00CF1D09">
      <w:pPr>
        <w:keepNext/>
        <w:keepLines/>
        <w:spacing w:line="240" w:lineRule="auto"/>
        <w:ind w:firstLine="0"/>
        <w:rPr>
          <w:color w:val="000000"/>
          <w:sz w:val="24"/>
          <w:szCs w:val="24"/>
        </w:rPr>
      </w:pPr>
      <w:r w:rsidRPr="005E5842">
        <w:rPr>
          <w:b/>
          <w:bCs/>
          <w:i/>
          <w:iCs/>
          <w:color w:val="000000"/>
          <w:sz w:val="24"/>
          <w:szCs w:val="24"/>
        </w:rPr>
        <w:t xml:space="preserve">Игнатова Т.А.  </w:t>
      </w:r>
      <w:r w:rsidRPr="005E5842">
        <w:rPr>
          <w:b/>
          <w:color w:val="000000"/>
          <w:sz w:val="24"/>
          <w:szCs w:val="24"/>
        </w:rPr>
        <w:t>–</w:t>
      </w:r>
      <w:r w:rsidRPr="005E5842">
        <w:rPr>
          <w:color w:val="000000"/>
          <w:sz w:val="24"/>
          <w:szCs w:val="24"/>
        </w:rPr>
        <w:t xml:space="preserve"> специалист ОКЗ АО «ДРСК»;</w:t>
      </w:r>
    </w:p>
    <w:p w14:paraId="5536C2B7" w14:textId="77777777" w:rsidR="00895BB7" w:rsidRDefault="00895BB7" w:rsidP="00CF1D09">
      <w:pPr>
        <w:keepNext/>
        <w:keepLines/>
        <w:spacing w:line="240" w:lineRule="auto"/>
        <w:ind w:hanging="142"/>
        <w:rPr>
          <w:caps/>
          <w:sz w:val="24"/>
          <w:szCs w:val="24"/>
        </w:rPr>
      </w:pPr>
    </w:p>
    <w:p w14:paraId="678E2158" w14:textId="77777777" w:rsidR="00DA4A10" w:rsidRPr="00455714" w:rsidRDefault="00DA4A10" w:rsidP="00CF1D09">
      <w:pPr>
        <w:pStyle w:val="25"/>
        <w:keepNext/>
        <w:keepLines/>
        <w:ind w:firstLine="0"/>
        <w:rPr>
          <w:b/>
          <w:caps/>
          <w:sz w:val="24"/>
        </w:rPr>
      </w:pPr>
      <w:r w:rsidRPr="00455714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14:paraId="66F074B7" w14:textId="77777777" w:rsidR="00CF1D09" w:rsidRPr="00CF1D09" w:rsidRDefault="00CF1D09" w:rsidP="00CF1D09">
      <w:pPr>
        <w:pStyle w:val="afff5"/>
        <w:keepNext/>
        <w:keepLines/>
        <w:numPr>
          <w:ilvl w:val="0"/>
          <w:numId w:val="17"/>
        </w:numPr>
        <w:rPr>
          <w:rFonts w:ascii="Times New Roman" w:eastAsia="MS Mincho" w:hAnsi="Times New Roman"/>
          <w:noProof w:val="0"/>
          <w:szCs w:val="24"/>
          <w:lang w:eastAsia="ru-RU"/>
        </w:rPr>
      </w:pPr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 xml:space="preserve">Экспертные заключения Кривобоков А.Г., Лаптева И.А., </w:t>
      </w:r>
      <w:proofErr w:type="spellStart"/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>Генчик</w:t>
      </w:r>
      <w:proofErr w:type="spellEnd"/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 xml:space="preserve"> Е.М., Елисеевой М.Г.</w:t>
      </w:r>
    </w:p>
    <w:p w14:paraId="5A9CA592" w14:textId="01EA35A4" w:rsidR="00613671" w:rsidRPr="00BC7A22" w:rsidRDefault="0039026D" w:rsidP="00CF1D09">
      <w:pPr>
        <w:pStyle w:val="25"/>
        <w:keepNext/>
        <w:keepLines/>
        <w:numPr>
          <w:ilvl w:val="0"/>
          <w:numId w:val="17"/>
        </w:numPr>
        <w:rPr>
          <w:bCs/>
          <w:iCs/>
          <w:sz w:val="24"/>
        </w:rPr>
      </w:pPr>
      <w:r w:rsidRPr="00B02180">
        <w:rPr>
          <w:sz w:val="24"/>
        </w:rPr>
        <w:t>Заявки участников</w:t>
      </w:r>
      <w:r w:rsidR="00613671">
        <w:rPr>
          <w:bCs/>
          <w:iCs/>
          <w:sz w:val="24"/>
        </w:rPr>
        <w:t>.</w:t>
      </w:r>
    </w:p>
    <w:p w14:paraId="30C5F883" w14:textId="77777777" w:rsidR="002A31E4" w:rsidRPr="00455714" w:rsidRDefault="002A31E4" w:rsidP="00CF1D09">
      <w:pPr>
        <w:keepNext/>
        <w:keepLines/>
        <w:spacing w:line="240" w:lineRule="auto"/>
        <w:ind w:firstLine="0"/>
        <w:rPr>
          <w:b/>
          <w:sz w:val="24"/>
          <w:szCs w:val="24"/>
        </w:rPr>
      </w:pPr>
    </w:p>
    <w:bookmarkEnd w:id="0"/>
    <w:bookmarkEnd w:id="1"/>
    <w:bookmarkEnd w:id="2"/>
    <w:p w14:paraId="36CC2713" w14:textId="12E4741C" w:rsidR="00BF21A9" w:rsidRPr="00455714" w:rsidRDefault="00BF21A9" w:rsidP="00CF1D09">
      <w:pPr>
        <w:pStyle w:val="aff1"/>
        <w:keepNext/>
        <w:keepLines/>
        <w:rPr>
          <w:b/>
          <w:bCs/>
          <w:iCs/>
          <w:sz w:val="24"/>
        </w:rPr>
      </w:pPr>
      <w:r w:rsidRPr="00455714">
        <w:rPr>
          <w:b/>
          <w:bCs/>
          <w:iCs/>
          <w:sz w:val="24"/>
        </w:rPr>
        <w:t>ВОПРОС №</w:t>
      </w:r>
      <w:r w:rsidR="00F16996">
        <w:rPr>
          <w:b/>
          <w:bCs/>
          <w:iCs/>
          <w:sz w:val="24"/>
        </w:rPr>
        <w:t xml:space="preserve"> </w:t>
      </w:r>
      <w:r w:rsidR="005515A5">
        <w:rPr>
          <w:b/>
          <w:bCs/>
          <w:iCs/>
          <w:sz w:val="24"/>
        </w:rPr>
        <w:t>1</w:t>
      </w:r>
      <w:r w:rsidRPr="00455714">
        <w:rPr>
          <w:b/>
          <w:bCs/>
          <w:iCs/>
          <w:sz w:val="24"/>
        </w:rPr>
        <w:t xml:space="preserve">. </w:t>
      </w:r>
      <w:r w:rsidR="00585A6C">
        <w:rPr>
          <w:b/>
          <w:bCs/>
          <w:iCs/>
          <w:sz w:val="24"/>
        </w:rPr>
        <w:t>О</w:t>
      </w:r>
      <w:r>
        <w:rPr>
          <w:b/>
          <w:bCs/>
          <w:iCs/>
          <w:sz w:val="24"/>
        </w:rPr>
        <w:t xml:space="preserve"> </w:t>
      </w:r>
      <w:r w:rsidR="00585A6C">
        <w:rPr>
          <w:b/>
          <w:bCs/>
          <w:iCs/>
          <w:sz w:val="24"/>
        </w:rPr>
        <w:t>переносе сроков</w:t>
      </w:r>
      <w:r>
        <w:rPr>
          <w:b/>
          <w:bCs/>
          <w:iCs/>
          <w:sz w:val="24"/>
        </w:rPr>
        <w:t xml:space="preserve"> проведения закупки</w:t>
      </w:r>
    </w:p>
    <w:p w14:paraId="5103CAC9" w14:textId="77777777" w:rsidR="00BF21A9" w:rsidRPr="00455714" w:rsidRDefault="00BF21A9" w:rsidP="00CF1D09">
      <w:pPr>
        <w:keepNext/>
        <w:keepLines/>
        <w:spacing w:line="240" w:lineRule="auto"/>
        <w:ind w:firstLine="0"/>
        <w:jc w:val="left"/>
        <w:rPr>
          <w:b/>
          <w:sz w:val="24"/>
          <w:szCs w:val="24"/>
        </w:rPr>
      </w:pPr>
    </w:p>
    <w:p w14:paraId="1987546B" w14:textId="77777777" w:rsidR="00BF21A9" w:rsidRPr="00455714" w:rsidRDefault="00BF21A9" w:rsidP="00CF1D09">
      <w:pPr>
        <w:keepNext/>
        <w:keepLines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РАССМАТРИВАЕМЫЕ ДОКУМЕНТЫ:</w:t>
      </w:r>
    </w:p>
    <w:p w14:paraId="2C7EF089" w14:textId="071A861E" w:rsidR="00BF21A9" w:rsidRPr="00642869" w:rsidRDefault="00642869" w:rsidP="00CF1D09">
      <w:pPr>
        <w:pStyle w:val="afff5"/>
        <w:keepNext/>
        <w:keepLines/>
        <w:numPr>
          <w:ilvl w:val="3"/>
          <w:numId w:val="12"/>
        </w:numPr>
        <w:tabs>
          <w:tab w:val="clear" w:pos="2880"/>
        </w:tabs>
        <w:ind w:left="426"/>
        <w:rPr>
          <w:rFonts w:ascii="Times New Roman" w:eastAsia="Times New Roman" w:hAnsi="Times New Roman"/>
          <w:noProof w:val="0"/>
          <w:snapToGrid w:val="0"/>
          <w:szCs w:val="24"/>
          <w:lang w:eastAsia="ru-RU"/>
        </w:rPr>
      </w:pPr>
      <w:r w:rsidRPr="00642869">
        <w:rPr>
          <w:rFonts w:ascii="Times New Roman" w:eastAsia="Times New Roman" w:hAnsi="Times New Roman"/>
          <w:noProof w:val="0"/>
          <w:snapToGrid w:val="0"/>
          <w:szCs w:val="24"/>
          <w:lang w:eastAsia="ru-RU"/>
        </w:rPr>
        <w:t>Сводное экспертное заключение.</w:t>
      </w:r>
    </w:p>
    <w:p w14:paraId="1CDE8672" w14:textId="77777777" w:rsidR="00BF21A9" w:rsidRPr="00455714" w:rsidRDefault="00BF21A9" w:rsidP="00CF1D09">
      <w:pPr>
        <w:keepNext/>
        <w:keepLines/>
        <w:spacing w:line="240" w:lineRule="auto"/>
        <w:ind w:firstLine="0"/>
        <w:rPr>
          <w:b/>
          <w:sz w:val="24"/>
          <w:szCs w:val="24"/>
        </w:rPr>
      </w:pPr>
      <w:bookmarkStart w:id="3" w:name="_GoBack"/>
      <w:bookmarkEnd w:id="3"/>
      <w:r w:rsidRPr="00455714">
        <w:rPr>
          <w:b/>
          <w:sz w:val="24"/>
          <w:szCs w:val="24"/>
        </w:rPr>
        <w:t>ОТМЕТИЛИ:</w:t>
      </w:r>
    </w:p>
    <w:p w14:paraId="4FBB6B72" w14:textId="77777777" w:rsidR="00CF1D09" w:rsidRPr="005E5842" w:rsidRDefault="00CF1D09" w:rsidP="00CF1D09">
      <w:pPr>
        <w:pStyle w:val="250"/>
        <w:keepNext/>
        <w:keepLines/>
        <w:numPr>
          <w:ilvl w:val="0"/>
          <w:numId w:val="13"/>
        </w:numPr>
        <w:tabs>
          <w:tab w:val="left" w:pos="426"/>
        </w:tabs>
        <w:rPr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котировок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14" w:history="1">
        <w:r w:rsidRPr="005E5842">
          <w:rPr>
            <w:rStyle w:val="ab"/>
            <w:szCs w:val="24"/>
            <w:lang w:val="en-US"/>
          </w:rPr>
          <w:t>www</w:t>
        </w:r>
        <w:r w:rsidRPr="005E5842">
          <w:rPr>
            <w:rStyle w:val="ab"/>
            <w:szCs w:val="24"/>
          </w:rPr>
          <w:t>.</w:t>
        </w:r>
        <w:proofErr w:type="spellStart"/>
        <w:r w:rsidRPr="005E5842">
          <w:rPr>
            <w:rStyle w:val="ab"/>
            <w:szCs w:val="24"/>
            <w:lang w:val="en-US"/>
          </w:rPr>
          <w:t>zakupki</w:t>
        </w:r>
        <w:proofErr w:type="spellEnd"/>
        <w:r w:rsidRPr="005E5842">
          <w:rPr>
            <w:rStyle w:val="ab"/>
            <w:szCs w:val="24"/>
          </w:rPr>
          <w:t>.</w:t>
        </w:r>
        <w:proofErr w:type="spellStart"/>
        <w:r w:rsidRPr="005E5842">
          <w:rPr>
            <w:rStyle w:val="ab"/>
            <w:szCs w:val="24"/>
            <w:lang w:val="en-US"/>
          </w:rPr>
          <w:t>gov</w:t>
        </w:r>
        <w:proofErr w:type="spellEnd"/>
        <w:r w:rsidRPr="005E5842">
          <w:rPr>
            <w:rStyle w:val="ab"/>
            <w:szCs w:val="24"/>
          </w:rPr>
          <w:t>.</w:t>
        </w:r>
        <w:proofErr w:type="spellStart"/>
        <w:r w:rsidRPr="005E5842">
          <w:rPr>
            <w:rStyle w:val="ab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Pr="008C4B9A">
        <w:rPr>
          <w:b/>
          <w:i/>
          <w:szCs w:val="24"/>
        </w:rPr>
        <w:t>14.12.2018</w:t>
      </w:r>
      <w:r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Pr="008C4B9A">
        <w:rPr>
          <w:szCs w:val="24"/>
        </w:rPr>
        <w:t>31807299997</w:t>
      </w:r>
      <w:r w:rsidRPr="005E5842">
        <w:rPr>
          <w:b/>
          <w:i/>
          <w:szCs w:val="24"/>
        </w:rPr>
        <w:t>.</w:t>
      </w:r>
    </w:p>
    <w:p w14:paraId="1FD8929E" w14:textId="4A49FC86" w:rsidR="00E771AC" w:rsidRDefault="001F2592" w:rsidP="00CF1D09">
      <w:pPr>
        <w:keepNext/>
        <w:keepLines/>
        <w:numPr>
          <w:ilvl w:val="0"/>
          <w:numId w:val="13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>Установленные в соответствии с</w:t>
      </w:r>
      <w:r w:rsidR="006473A5" w:rsidRPr="006473A5">
        <w:rPr>
          <w:i/>
        </w:rPr>
        <w:t xml:space="preserve"> </w:t>
      </w:r>
      <w:r w:rsidR="006473A5">
        <w:rPr>
          <w:sz w:val="24"/>
          <w:szCs w:val="24"/>
        </w:rPr>
        <w:t>Документацией о закупке</w:t>
      </w:r>
      <w:r w:rsidR="003D4160">
        <w:rPr>
          <w:sz w:val="24"/>
          <w:szCs w:val="24"/>
        </w:rPr>
        <w:t xml:space="preserve"> сроки проведения закупки: </w:t>
      </w:r>
    </w:p>
    <w:p w14:paraId="04819915" w14:textId="4DD69865" w:rsidR="00E771AC" w:rsidRPr="00CF1D09" w:rsidRDefault="00CF1D09" w:rsidP="00CF1D09">
      <w:pPr>
        <w:keepNext/>
        <w:keepLines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CF1D09">
        <w:rPr>
          <w:sz w:val="24"/>
          <w:szCs w:val="24"/>
        </w:rPr>
        <w:t>Дата окончания рассмотрения заявок, подведения итогов закупки</w:t>
      </w:r>
      <w:r>
        <w:rPr>
          <w:sz w:val="24"/>
          <w:szCs w:val="24"/>
        </w:rPr>
        <w:t xml:space="preserve"> 25.01</w:t>
      </w:r>
      <w:r w:rsidRPr="00CF1D09">
        <w:rPr>
          <w:sz w:val="24"/>
          <w:szCs w:val="24"/>
        </w:rPr>
        <w:t>.2019</w:t>
      </w:r>
      <w:r w:rsidR="00E771AC" w:rsidRPr="00CF1D09">
        <w:rPr>
          <w:sz w:val="24"/>
          <w:szCs w:val="24"/>
        </w:rPr>
        <w:t xml:space="preserve">. </w:t>
      </w:r>
    </w:p>
    <w:p w14:paraId="7ADA615D" w14:textId="7EBA3D29" w:rsidR="00BF21A9" w:rsidRDefault="00A3500A" w:rsidP="00CF1D09">
      <w:pPr>
        <w:keepNext/>
        <w:keepLines/>
        <w:numPr>
          <w:ilvl w:val="0"/>
          <w:numId w:val="13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В связи с</w:t>
      </w:r>
      <w:r w:rsidR="00756B92">
        <w:rPr>
          <w:sz w:val="24"/>
          <w:szCs w:val="24"/>
        </w:rPr>
        <w:t xml:space="preserve"> большим количеством дополнительных запросов</w:t>
      </w:r>
      <w:r w:rsidR="00856C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BF21A9" w:rsidRPr="00A95DEE">
        <w:rPr>
          <w:sz w:val="24"/>
          <w:szCs w:val="24"/>
        </w:rPr>
        <w:t xml:space="preserve">редлагается </w:t>
      </w:r>
      <w:r w:rsidR="00BA71FC">
        <w:rPr>
          <w:sz w:val="24"/>
          <w:szCs w:val="24"/>
        </w:rPr>
        <w:t>перенести сроки проведения этапов закупки</w:t>
      </w:r>
      <w:r w:rsidR="00BF21A9" w:rsidRPr="00A95DEE">
        <w:rPr>
          <w:sz w:val="24"/>
          <w:szCs w:val="24"/>
        </w:rPr>
        <w:t>.</w:t>
      </w:r>
    </w:p>
    <w:p w14:paraId="26D62978" w14:textId="77777777" w:rsidR="00BF21A9" w:rsidRDefault="00BF21A9" w:rsidP="00CF1D09">
      <w:pPr>
        <w:keepNext/>
        <w:keepLines/>
        <w:spacing w:line="240" w:lineRule="auto"/>
        <w:ind w:firstLine="0"/>
        <w:rPr>
          <w:sz w:val="24"/>
          <w:szCs w:val="24"/>
        </w:rPr>
      </w:pPr>
    </w:p>
    <w:p w14:paraId="01019DAA" w14:textId="77777777" w:rsidR="00BF21A9" w:rsidRPr="00455714" w:rsidRDefault="00BF21A9" w:rsidP="00CF1D09">
      <w:pPr>
        <w:keepNext/>
        <w:keepLines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14:paraId="360A37A8" w14:textId="77777777" w:rsidR="00347A73" w:rsidRDefault="00347A73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14:paraId="4601FEF7" w14:textId="44DA6C22" w:rsidR="00BF21A9" w:rsidRPr="00CF1D09" w:rsidRDefault="00CF1D09" w:rsidP="00CF1D09">
      <w:pPr>
        <w:keepNext/>
        <w:keepLines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CF1D09">
        <w:rPr>
          <w:sz w:val="24"/>
          <w:szCs w:val="24"/>
        </w:rPr>
        <w:t>Дата окончания рассмотрения заявок, подведения итогов закупки:01.02.2019</w:t>
      </w:r>
      <w:r w:rsidR="006D6A90" w:rsidRPr="00CF1D09">
        <w:rPr>
          <w:sz w:val="24"/>
          <w:szCs w:val="24"/>
        </w:rPr>
        <w:t xml:space="preserve">. </w:t>
      </w:r>
    </w:p>
    <w:p w14:paraId="0099C468" w14:textId="77777777" w:rsidR="00CF1D09" w:rsidRDefault="00CF1D09" w:rsidP="00CF1D09">
      <w:pPr>
        <w:keepNext/>
        <w:keepLines/>
        <w:spacing w:line="240" w:lineRule="auto"/>
        <w:ind w:left="360" w:firstLine="0"/>
        <w:rPr>
          <w:sz w:val="24"/>
          <w:szCs w:val="24"/>
        </w:rPr>
      </w:pPr>
    </w:p>
    <w:p w14:paraId="559F20CC" w14:textId="77777777" w:rsidR="00BF21A9" w:rsidRPr="00455714" w:rsidRDefault="00BF21A9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455714">
        <w:rPr>
          <w:b/>
          <w:spacing w:val="4"/>
          <w:sz w:val="24"/>
          <w:szCs w:val="24"/>
        </w:rPr>
        <w:t>РЕЗУЛЬТАТЫ ГОЛОСОВАНИЯ КОМИССИИ:</w:t>
      </w:r>
    </w:p>
    <w:p w14:paraId="54BA0E7F" w14:textId="77777777" w:rsidR="00BF21A9" w:rsidRPr="00455714" w:rsidRDefault="00BF21A9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  <w:u w:val="single"/>
        </w:rPr>
      </w:pPr>
      <w:r w:rsidRPr="00455714">
        <w:rPr>
          <w:spacing w:val="4"/>
          <w:sz w:val="24"/>
          <w:szCs w:val="24"/>
        </w:rPr>
        <w:t>Общее количество членов комиссии: ____, из них проголосовали:</w:t>
      </w:r>
    </w:p>
    <w:p w14:paraId="00CAF68E" w14:textId="77777777" w:rsidR="00BF21A9" w:rsidRPr="00455714" w:rsidRDefault="00BF21A9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  <w:r w:rsidRPr="00455714">
        <w:rPr>
          <w:b/>
          <w:spacing w:val="4"/>
          <w:sz w:val="24"/>
          <w:szCs w:val="24"/>
        </w:rPr>
        <w:t xml:space="preserve">«За» - </w:t>
      </w:r>
      <w:r w:rsidRPr="00455714">
        <w:rPr>
          <w:spacing w:val="4"/>
          <w:sz w:val="24"/>
          <w:szCs w:val="24"/>
        </w:rPr>
        <w:t xml:space="preserve">___ </w:t>
      </w:r>
      <w:r w:rsidRPr="00455714">
        <w:rPr>
          <w:sz w:val="24"/>
          <w:szCs w:val="24"/>
        </w:rPr>
        <w:t>членов Закупочной комиссии</w:t>
      </w:r>
      <w:r w:rsidRPr="00455714">
        <w:rPr>
          <w:spacing w:val="4"/>
          <w:sz w:val="24"/>
          <w:szCs w:val="24"/>
        </w:rPr>
        <w:t>;</w:t>
      </w:r>
    </w:p>
    <w:p w14:paraId="056165F4" w14:textId="77777777" w:rsidR="00BF21A9" w:rsidRPr="00455714" w:rsidRDefault="00BF21A9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455714">
        <w:rPr>
          <w:b/>
          <w:spacing w:val="4"/>
          <w:sz w:val="24"/>
          <w:szCs w:val="24"/>
        </w:rPr>
        <w:t xml:space="preserve">«Против» - </w:t>
      </w:r>
      <w:r w:rsidRPr="00455714">
        <w:rPr>
          <w:spacing w:val="4"/>
          <w:sz w:val="24"/>
          <w:szCs w:val="24"/>
        </w:rPr>
        <w:t xml:space="preserve">___ </w:t>
      </w:r>
      <w:r w:rsidRPr="00455714">
        <w:rPr>
          <w:sz w:val="24"/>
          <w:szCs w:val="24"/>
        </w:rPr>
        <w:t>членов Закупочной комиссии</w:t>
      </w:r>
      <w:r w:rsidRPr="00455714">
        <w:rPr>
          <w:spacing w:val="4"/>
          <w:sz w:val="24"/>
          <w:szCs w:val="24"/>
        </w:rPr>
        <w:t>;</w:t>
      </w:r>
    </w:p>
    <w:p w14:paraId="0490F63F" w14:textId="77777777" w:rsidR="00BF21A9" w:rsidRPr="00455714" w:rsidRDefault="00BF21A9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455714" w:rsidDel="0059326B">
        <w:rPr>
          <w:b/>
          <w:spacing w:val="4"/>
          <w:sz w:val="24"/>
          <w:szCs w:val="24"/>
        </w:rPr>
        <w:t xml:space="preserve"> </w:t>
      </w:r>
      <w:r w:rsidRPr="00455714">
        <w:rPr>
          <w:b/>
          <w:spacing w:val="4"/>
          <w:sz w:val="24"/>
          <w:szCs w:val="24"/>
        </w:rPr>
        <w:t>«Не голосовали» - ___</w:t>
      </w:r>
      <w:r w:rsidRPr="00455714">
        <w:rPr>
          <w:sz w:val="24"/>
          <w:szCs w:val="24"/>
        </w:rPr>
        <w:t xml:space="preserve"> членов Закупочной комиссии.</w:t>
      </w:r>
    </w:p>
    <w:p w14:paraId="42A8D515" w14:textId="6C6F3121" w:rsidR="00B02180" w:rsidRDefault="00BF21A9" w:rsidP="00CF1D09">
      <w:pPr>
        <w:keepNext/>
        <w:keepLines/>
        <w:suppressAutoHyphens/>
        <w:spacing w:line="240" w:lineRule="auto"/>
        <w:ind w:firstLine="0"/>
        <w:rPr>
          <w:sz w:val="24"/>
          <w:szCs w:val="24"/>
          <w:u w:val="single"/>
        </w:rPr>
      </w:pPr>
      <w:r w:rsidRPr="00455714">
        <w:rPr>
          <w:b/>
          <w:sz w:val="24"/>
          <w:szCs w:val="24"/>
        </w:rPr>
        <w:t>Решение по Вопросу №</w:t>
      </w:r>
      <w:r w:rsidR="005515A5">
        <w:rPr>
          <w:b/>
          <w:sz w:val="24"/>
          <w:szCs w:val="24"/>
        </w:rPr>
        <w:t>1</w:t>
      </w:r>
      <w:r w:rsidR="00B02180" w:rsidRPr="00A56250">
        <w:rPr>
          <w:sz w:val="24"/>
          <w:szCs w:val="24"/>
          <w:u w:val="single"/>
        </w:rPr>
        <w:t>_</w:t>
      </w:r>
      <w:r w:rsidR="00B02180" w:rsidRPr="00A56250">
        <w:rPr>
          <w:i/>
          <w:szCs w:val="24"/>
          <w:u w:val="single"/>
        </w:rPr>
        <w:t xml:space="preserve"> </w:t>
      </w:r>
      <w:r w:rsidR="00B02180" w:rsidRPr="00A56250">
        <w:rPr>
          <w:sz w:val="24"/>
          <w:szCs w:val="24"/>
          <w:u w:val="single"/>
        </w:rPr>
        <w:t>принято.</w:t>
      </w:r>
    </w:p>
    <w:p w14:paraId="5FD769F2" w14:textId="77777777" w:rsidR="00BF21A9" w:rsidRPr="00455714" w:rsidRDefault="00BF21A9" w:rsidP="00CF1D09">
      <w:pPr>
        <w:keepNext/>
        <w:keepLines/>
        <w:pBdr>
          <w:bottom w:val="single" w:sz="12" w:space="1" w:color="auto"/>
        </w:pBdr>
        <w:suppressAutoHyphens/>
        <w:spacing w:line="240" w:lineRule="auto"/>
        <w:ind w:firstLine="0"/>
        <w:rPr>
          <w:b/>
          <w:sz w:val="24"/>
          <w:szCs w:val="24"/>
        </w:rPr>
      </w:pPr>
    </w:p>
    <w:p w14:paraId="66083FD4" w14:textId="77777777" w:rsidR="00BF21A9" w:rsidRPr="00455714" w:rsidRDefault="00BF21A9" w:rsidP="00CF1D09">
      <w:pPr>
        <w:keepNext/>
        <w:keepLines/>
        <w:spacing w:line="240" w:lineRule="auto"/>
        <w:rPr>
          <w:sz w:val="24"/>
          <w:szCs w:val="24"/>
        </w:rPr>
      </w:pPr>
    </w:p>
    <w:p w14:paraId="65859CD4" w14:textId="77777777" w:rsidR="002C6710" w:rsidRPr="00455714" w:rsidRDefault="002C6710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455714">
        <w:rPr>
          <w:b/>
          <w:spacing w:val="4"/>
          <w:sz w:val="24"/>
          <w:szCs w:val="24"/>
        </w:rPr>
        <w:t>ПРИЛОЖЕНИЯ</w:t>
      </w:r>
      <w:r w:rsidR="00A91BD9">
        <w:rPr>
          <w:b/>
          <w:spacing w:val="4"/>
          <w:sz w:val="24"/>
          <w:szCs w:val="24"/>
        </w:rPr>
        <w:t xml:space="preserve"> К ЗАКЛЮЧЕНИЮ</w:t>
      </w:r>
      <w:r w:rsidRPr="00455714">
        <w:rPr>
          <w:b/>
          <w:spacing w:val="4"/>
          <w:sz w:val="24"/>
          <w:szCs w:val="24"/>
        </w:rPr>
        <w:t>:</w:t>
      </w:r>
    </w:p>
    <w:p w14:paraId="56975D2F" w14:textId="77777777" w:rsidR="00CF1D09" w:rsidRPr="00CF1D09" w:rsidRDefault="00CF1D09" w:rsidP="00CF1D09">
      <w:pPr>
        <w:pStyle w:val="afff5"/>
        <w:keepNext/>
        <w:keepLines/>
        <w:numPr>
          <w:ilvl w:val="0"/>
          <w:numId w:val="22"/>
        </w:numPr>
        <w:ind w:left="0" w:firstLine="0"/>
        <w:rPr>
          <w:rFonts w:ascii="Times New Roman" w:eastAsia="MS Mincho" w:hAnsi="Times New Roman"/>
          <w:noProof w:val="0"/>
          <w:szCs w:val="24"/>
          <w:lang w:eastAsia="ru-RU"/>
        </w:rPr>
      </w:pPr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 xml:space="preserve">Экспертные заключения Кривобоков А.Г., Лаптева И.А., </w:t>
      </w:r>
      <w:proofErr w:type="spellStart"/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>Генчик</w:t>
      </w:r>
      <w:proofErr w:type="spellEnd"/>
      <w:r w:rsidRPr="00CF1D09">
        <w:rPr>
          <w:rFonts w:ascii="Times New Roman" w:eastAsia="MS Mincho" w:hAnsi="Times New Roman"/>
          <w:noProof w:val="0"/>
          <w:szCs w:val="24"/>
          <w:lang w:eastAsia="ru-RU"/>
        </w:rPr>
        <w:t xml:space="preserve"> Е.М., Елисеевой М.Г.</w:t>
      </w:r>
    </w:p>
    <w:p w14:paraId="2473260B" w14:textId="5711B778" w:rsidR="00B02180" w:rsidRPr="00B02180" w:rsidRDefault="00B02180" w:rsidP="00CF1D09">
      <w:pPr>
        <w:pStyle w:val="a"/>
        <w:keepNext/>
        <w:keepLines/>
        <w:numPr>
          <w:ilvl w:val="0"/>
          <w:numId w:val="22"/>
        </w:numPr>
        <w:spacing w:before="0" w:line="240" w:lineRule="auto"/>
        <w:ind w:left="0" w:firstLine="0"/>
        <w:rPr>
          <w:sz w:val="24"/>
          <w:szCs w:val="24"/>
        </w:rPr>
      </w:pPr>
      <w:r w:rsidRPr="00B02180">
        <w:rPr>
          <w:sz w:val="24"/>
          <w:szCs w:val="24"/>
        </w:rPr>
        <w:t>Заявки участников</w:t>
      </w:r>
      <w:r>
        <w:rPr>
          <w:sz w:val="24"/>
          <w:szCs w:val="24"/>
        </w:rPr>
        <w:t>.</w:t>
      </w:r>
    </w:p>
    <w:p w14:paraId="70873C60" w14:textId="77777777" w:rsidR="00B02180" w:rsidRPr="004469E7" w:rsidRDefault="00B02180" w:rsidP="00CF1D09">
      <w:pPr>
        <w:keepNext/>
        <w:keepLines/>
        <w:tabs>
          <w:tab w:val="left" w:pos="284"/>
        </w:tabs>
        <w:snapToGrid w:val="0"/>
        <w:spacing w:line="240" w:lineRule="auto"/>
        <w:ind w:left="360" w:firstLine="0"/>
        <w:rPr>
          <w:i/>
          <w:sz w:val="24"/>
          <w:szCs w:val="24"/>
        </w:rPr>
      </w:pPr>
    </w:p>
    <w:p w14:paraId="198F1D35" w14:textId="77777777" w:rsidR="005F7628" w:rsidRDefault="005F7628" w:rsidP="00CF1D09">
      <w:pPr>
        <w:keepNext/>
        <w:keepLines/>
        <w:suppressAutoHyphens/>
        <w:spacing w:line="240" w:lineRule="auto"/>
        <w:ind w:right="-159"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МНЕНИЯ ЧЛЕНОВ ЗАКУПОЧНОЙ КОМИССИИ:</w:t>
      </w:r>
    </w:p>
    <w:p w14:paraId="22604928" w14:textId="77777777" w:rsidR="005F7628" w:rsidRDefault="005F7628" w:rsidP="00CF1D09">
      <w:pPr>
        <w:keepNext/>
        <w:keepLines/>
        <w:suppressAutoHyphens/>
        <w:spacing w:line="240" w:lineRule="auto"/>
        <w:ind w:right="-159" w:firstLine="0"/>
        <w:rPr>
          <w:b/>
          <w:sz w:val="24"/>
          <w:szCs w:val="24"/>
        </w:rPr>
      </w:pPr>
    </w:p>
    <w:p w14:paraId="62E34145" w14:textId="77777777" w:rsidR="005F7628" w:rsidRPr="00CE2D94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  <w:r w:rsidRPr="00455714">
        <w:rPr>
          <w:spacing w:val="4"/>
          <w:sz w:val="24"/>
          <w:szCs w:val="24"/>
        </w:rPr>
        <w:t>Председатель закупочной комиссии:</w:t>
      </w:r>
      <w:r w:rsidRPr="00455714">
        <w:rPr>
          <w:spacing w:val="4"/>
          <w:sz w:val="24"/>
          <w:szCs w:val="24"/>
        </w:rPr>
        <w:tab/>
      </w:r>
      <w:r>
        <w:rPr>
          <w:spacing w:val="4"/>
          <w:sz w:val="24"/>
          <w:szCs w:val="24"/>
        </w:rPr>
        <w:t>(</w:t>
      </w:r>
      <w:proofErr w:type="gramStart"/>
      <w:r>
        <w:rPr>
          <w:spacing w:val="4"/>
          <w:sz w:val="24"/>
          <w:szCs w:val="24"/>
        </w:rPr>
        <w:t>за</w:t>
      </w:r>
      <w:proofErr w:type="gramEnd"/>
      <w:r>
        <w:rPr>
          <w:spacing w:val="4"/>
          <w:sz w:val="24"/>
          <w:szCs w:val="24"/>
        </w:rPr>
        <w:t>/против) ______________________</w:t>
      </w:r>
      <w:proofErr w:type="spellStart"/>
      <w:r>
        <w:rPr>
          <w:spacing w:val="4"/>
          <w:sz w:val="24"/>
          <w:szCs w:val="24"/>
        </w:rPr>
        <w:t>В.А.Юхимук</w:t>
      </w:r>
      <w:proofErr w:type="spellEnd"/>
    </w:p>
    <w:p w14:paraId="434BE7AE" w14:textId="77777777" w:rsidR="005F7628" w:rsidRPr="00455714" w:rsidRDefault="005F7628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5203E277" w14:textId="77777777" w:rsidR="005F7628" w:rsidRPr="007579DA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  <w:r w:rsidRPr="00455714">
        <w:rPr>
          <w:spacing w:val="4"/>
          <w:sz w:val="24"/>
          <w:szCs w:val="24"/>
        </w:rPr>
        <w:t>Заместитель Пр</w:t>
      </w:r>
      <w:r>
        <w:rPr>
          <w:spacing w:val="4"/>
          <w:sz w:val="24"/>
          <w:szCs w:val="24"/>
        </w:rPr>
        <w:t>едседателя закупочной комиссии: (</w:t>
      </w:r>
      <w:proofErr w:type="gramStart"/>
      <w:r>
        <w:rPr>
          <w:spacing w:val="4"/>
          <w:sz w:val="24"/>
          <w:szCs w:val="24"/>
        </w:rPr>
        <w:t>за</w:t>
      </w:r>
      <w:proofErr w:type="gramEnd"/>
      <w:r>
        <w:rPr>
          <w:spacing w:val="4"/>
          <w:sz w:val="24"/>
          <w:szCs w:val="24"/>
        </w:rPr>
        <w:t>/против)_______________</w:t>
      </w:r>
      <w:proofErr w:type="spellStart"/>
      <w:r>
        <w:rPr>
          <w:spacing w:val="4"/>
          <w:sz w:val="24"/>
          <w:szCs w:val="24"/>
        </w:rPr>
        <w:t>С.А.Коржов</w:t>
      </w:r>
      <w:proofErr w:type="spellEnd"/>
    </w:p>
    <w:p w14:paraId="7A13CA6A" w14:textId="77777777" w:rsidR="005F7628" w:rsidRPr="00455714" w:rsidRDefault="005F7628" w:rsidP="00CF1D09">
      <w:pPr>
        <w:keepNext/>
        <w:keepLines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44946E2" w14:textId="77777777" w:rsidR="005F7628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Члены закупочной комиссии:</w:t>
      </w:r>
      <w:r>
        <w:rPr>
          <w:spacing w:val="4"/>
          <w:sz w:val="24"/>
          <w:szCs w:val="24"/>
        </w:rPr>
        <w:tab/>
        <w:t xml:space="preserve"> </w:t>
      </w:r>
      <w:r>
        <w:rPr>
          <w:spacing w:val="4"/>
          <w:sz w:val="24"/>
          <w:szCs w:val="24"/>
        </w:rPr>
        <w:tab/>
        <w:t xml:space="preserve"> (</w:t>
      </w:r>
      <w:proofErr w:type="gramStart"/>
      <w:r>
        <w:rPr>
          <w:spacing w:val="4"/>
          <w:sz w:val="24"/>
          <w:szCs w:val="24"/>
        </w:rPr>
        <w:t>за</w:t>
      </w:r>
      <w:proofErr w:type="gramEnd"/>
      <w:r>
        <w:rPr>
          <w:spacing w:val="4"/>
          <w:sz w:val="24"/>
          <w:szCs w:val="24"/>
        </w:rPr>
        <w:t>/против)_______________________</w:t>
      </w:r>
      <w:proofErr w:type="spellStart"/>
      <w:r>
        <w:rPr>
          <w:spacing w:val="4"/>
          <w:sz w:val="24"/>
          <w:szCs w:val="24"/>
        </w:rPr>
        <w:t>М.Н.Голота</w:t>
      </w:r>
      <w:proofErr w:type="spellEnd"/>
    </w:p>
    <w:p w14:paraId="6A312809" w14:textId="77777777" w:rsidR="005F7628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</w:p>
    <w:p w14:paraId="7AD9DC99" w14:textId="77777777" w:rsidR="005F7628" w:rsidRDefault="005F7628" w:rsidP="00CF1D09">
      <w:pPr>
        <w:keepNext/>
        <w:keepLines/>
        <w:spacing w:line="240" w:lineRule="auto"/>
        <w:ind w:firstLine="0"/>
        <w:jc w:val="center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(за/против)_______________________</w:t>
      </w:r>
      <w:proofErr w:type="spellStart"/>
      <w:r>
        <w:rPr>
          <w:spacing w:val="4"/>
          <w:sz w:val="24"/>
          <w:szCs w:val="24"/>
        </w:rPr>
        <w:t>Е.М.Генчик</w:t>
      </w:r>
      <w:proofErr w:type="spellEnd"/>
      <w:r>
        <w:rPr>
          <w:spacing w:val="4"/>
          <w:sz w:val="24"/>
          <w:szCs w:val="24"/>
        </w:rPr>
        <w:t xml:space="preserve">            </w:t>
      </w:r>
    </w:p>
    <w:p w14:paraId="12F0D90A" w14:textId="77777777" w:rsidR="005F7628" w:rsidRDefault="005F7628" w:rsidP="00CF1D09">
      <w:pPr>
        <w:keepNext/>
        <w:keepLines/>
        <w:spacing w:line="240" w:lineRule="auto"/>
        <w:ind w:firstLine="0"/>
        <w:jc w:val="center"/>
        <w:rPr>
          <w:spacing w:val="4"/>
          <w:sz w:val="24"/>
          <w:szCs w:val="24"/>
        </w:rPr>
      </w:pPr>
    </w:p>
    <w:p w14:paraId="3CC3070F" w14:textId="77777777" w:rsidR="005F7628" w:rsidRDefault="005F7628" w:rsidP="00CF1D09">
      <w:pPr>
        <w:keepNext/>
        <w:keepLines/>
        <w:spacing w:line="240" w:lineRule="auto"/>
        <w:ind w:firstLine="0"/>
        <w:jc w:val="center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(за/против)______________________</w:t>
      </w:r>
      <w:proofErr w:type="spellStart"/>
      <w:r>
        <w:rPr>
          <w:spacing w:val="4"/>
          <w:sz w:val="24"/>
          <w:szCs w:val="24"/>
        </w:rPr>
        <w:t>Ю.Е.Осинцев</w:t>
      </w:r>
      <w:proofErr w:type="spellEnd"/>
    </w:p>
    <w:p w14:paraId="20F2ADA8" w14:textId="77777777" w:rsidR="005F7628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</w:p>
    <w:p w14:paraId="18FCCC64" w14:textId="77777777" w:rsidR="005F7628" w:rsidRDefault="005F7628" w:rsidP="00CF1D09">
      <w:pPr>
        <w:keepNext/>
        <w:keepLines/>
        <w:spacing w:line="240" w:lineRule="auto"/>
        <w:ind w:firstLine="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         (за/против)____________________</w:t>
      </w:r>
      <w:proofErr w:type="spellStart"/>
      <w:r>
        <w:rPr>
          <w:spacing w:val="4"/>
          <w:sz w:val="24"/>
          <w:szCs w:val="24"/>
        </w:rPr>
        <w:t>С.А.Коврижкин</w:t>
      </w:r>
      <w:proofErr w:type="spellEnd"/>
    </w:p>
    <w:p w14:paraId="3539E14F" w14:textId="77777777" w:rsidR="005F7628" w:rsidRDefault="005F7628" w:rsidP="00CF1D09">
      <w:pPr>
        <w:keepNext/>
        <w:keepLines/>
        <w:tabs>
          <w:tab w:val="left" w:pos="5670"/>
        </w:tabs>
        <w:spacing w:line="240" w:lineRule="auto"/>
        <w:ind w:firstLine="0"/>
        <w:rPr>
          <w:spacing w:val="4"/>
          <w:sz w:val="24"/>
          <w:szCs w:val="24"/>
        </w:rPr>
      </w:pPr>
    </w:p>
    <w:p w14:paraId="08856A65" w14:textId="77777777" w:rsidR="005F7628" w:rsidRDefault="005F7628" w:rsidP="00CF1D09">
      <w:pPr>
        <w:keepNext/>
        <w:keepLines/>
        <w:tabs>
          <w:tab w:val="left" w:pos="5670"/>
        </w:tabs>
        <w:spacing w:line="240" w:lineRule="auto"/>
        <w:ind w:firstLine="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        (за/против)________________________</w:t>
      </w:r>
      <w:proofErr w:type="spellStart"/>
      <w:r>
        <w:rPr>
          <w:spacing w:val="4"/>
          <w:sz w:val="24"/>
          <w:szCs w:val="24"/>
        </w:rPr>
        <w:t>И.А.Лаптев</w:t>
      </w:r>
      <w:proofErr w:type="spellEnd"/>
    </w:p>
    <w:p w14:paraId="014F5E3E" w14:textId="77777777" w:rsidR="005F7628" w:rsidRDefault="005F7628" w:rsidP="00CF1D09">
      <w:pPr>
        <w:keepNext/>
        <w:keepLines/>
        <w:tabs>
          <w:tab w:val="left" w:pos="5670"/>
        </w:tabs>
        <w:spacing w:line="240" w:lineRule="auto"/>
        <w:ind w:firstLine="0"/>
        <w:rPr>
          <w:spacing w:val="4"/>
          <w:sz w:val="24"/>
          <w:szCs w:val="24"/>
        </w:rPr>
      </w:pPr>
    </w:p>
    <w:p w14:paraId="5CDF10D1" w14:textId="77777777" w:rsidR="005F7628" w:rsidRDefault="005F7628" w:rsidP="00CF1D09">
      <w:pPr>
        <w:keepNext/>
        <w:keepLines/>
        <w:tabs>
          <w:tab w:val="left" w:pos="5670"/>
        </w:tabs>
        <w:spacing w:line="240" w:lineRule="auto"/>
        <w:ind w:firstLine="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         (за/против) ________________________</w:t>
      </w:r>
      <w:proofErr w:type="spellStart"/>
      <w:r>
        <w:rPr>
          <w:spacing w:val="4"/>
          <w:sz w:val="24"/>
          <w:szCs w:val="24"/>
        </w:rPr>
        <w:t>Е.В.Курин</w:t>
      </w:r>
      <w:proofErr w:type="spellEnd"/>
    </w:p>
    <w:p w14:paraId="749506C7" w14:textId="77777777" w:rsidR="005F7628" w:rsidRPr="00455714" w:rsidRDefault="005F7628" w:rsidP="00CF1D09">
      <w:pPr>
        <w:keepNext/>
        <w:keepLines/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</w:p>
    <w:p w14:paraId="1431F855" w14:textId="77777777" w:rsidR="005F7628" w:rsidRPr="00455714" w:rsidRDefault="005F7628" w:rsidP="00CF1D09">
      <w:pPr>
        <w:keepNext/>
        <w:keepLines/>
        <w:spacing w:line="240" w:lineRule="auto"/>
        <w:ind w:firstLine="0"/>
        <w:rPr>
          <w:sz w:val="24"/>
          <w:szCs w:val="24"/>
        </w:rPr>
      </w:pPr>
      <w:r w:rsidRPr="00455714">
        <w:rPr>
          <w:spacing w:val="4"/>
          <w:sz w:val="24"/>
          <w:szCs w:val="24"/>
        </w:rPr>
        <w:t>Секретарь закупочной комиссии:</w:t>
      </w:r>
      <w:r w:rsidRPr="00455714">
        <w:rPr>
          <w:spacing w:val="4"/>
          <w:sz w:val="24"/>
          <w:szCs w:val="24"/>
        </w:rPr>
        <w:tab/>
      </w:r>
      <w:r>
        <w:rPr>
          <w:spacing w:val="4"/>
          <w:sz w:val="24"/>
          <w:szCs w:val="24"/>
        </w:rPr>
        <w:t xml:space="preserve">                                 ____________________М.Г. Елисеева</w:t>
      </w:r>
    </w:p>
    <w:p w14:paraId="23A5717A" w14:textId="77777777" w:rsidR="00CF1D09" w:rsidRDefault="00CF1D09" w:rsidP="00CF1D09">
      <w:pPr>
        <w:pStyle w:val="a9"/>
        <w:keepNext/>
        <w:keepLines/>
        <w:tabs>
          <w:tab w:val="clear" w:pos="9356"/>
        </w:tabs>
      </w:pPr>
    </w:p>
    <w:p w14:paraId="32F43E18" w14:textId="77777777" w:rsidR="00CF1D09" w:rsidRDefault="00CF1D09" w:rsidP="00CF1D09">
      <w:pPr>
        <w:pStyle w:val="aff1"/>
        <w:keepNext/>
        <w:keepLines/>
        <w:jc w:val="both"/>
        <w:rPr>
          <w:i/>
          <w:color w:val="000000" w:themeColor="text1"/>
          <w:sz w:val="18"/>
          <w:szCs w:val="18"/>
        </w:rPr>
      </w:pPr>
    </w:p>
    <w:p w14:paraId="5EFEEC0B" w14:textId="77777777" w:rsidR="00CF1D09" w:rsidRDefault="00CF1D09" w:rsidP="00CF1D09">
      <w:pPr>
        <w:pStyle w:val="aff1"/>
        <w:keepNext/>
        <w:keepLines/>
        <w:jc w:val="both"/>
        <w:rPr>
          <w:i/>
          <w:color w:val="000000" w:themeColor="text1"/>
          <w:sz w:val="18"/>
          <w:szCs w:val="18"/>
        </w:rPr>
      </w:pPr>
      <w:r>
        <w:rPr>
          <w:i/>
          <w:color w:val="000000" w:themeColor="text1"/>
          <w:sz w:val="18"/>
          <w:szCs w:val="18"/>
        </w:rPr>
        <w:t>Игнатова Т.А.</w:t>
      </w:r>
    </w:p>
    <w:p w14:paraId="74B24D37" w14:textId="77777777" w:rsidR="00CF1D09" w:rsidRPr="007D04DF" w:rsidRDefault="00CF1D09" w:rsidP="00CF1D09">
      <w:pPr>
        <w:pStyle w:val="aff1"/>
        <w:keepNext/>
        <w:keepLines/>
        <w:jc w:val="both"/>
        <w:rPr>
          <w:i/>
          <w:sz w:val="24"/>
        </w:rPr>
      </w:pPr>
      <w:r>
        <w:rPr>
          <w:i/>
          <w:color w:val="000000" w:themeColor="text1"/>
          <w:sz w:val="18"/>
          <w:szCs w:val="18"/>
        </w:rPr>
        <w:t>397-307</w:t>
      </w:r>
    </w:p>
    <w:p w14:paraId="1CFF0C9F" w14:textId="77777777" w:rsidR="00CF1D09" w:rsidRDefault="00CF1D09" w:rsidP="00CF1D09">
      <w:pPr>
        <w:pStyle w:val="a9"/>
        <w:keepNext/>
        <w:keepLines/>
        <w:tabs>
          <w:tab w:val="clear" w:pos="9356"/>
        </w:tabs>
      </w:pPr>
    </w:p>
    <w:sectPr w:rsidR="00CF1D09" w:rsidSect="005F7628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0E002" w14:textId="77777777" w:rsidR="00DF7F27" w:rsidRDefault="00DF7F27" w:rsidP="00AE0FE0">
      <w:pPr>
        <w:spacing w:line="240" w:lineRule="auto"/>
      </w:pPr>
      <w:r>
        <w:separator/>
      </w:r>
    </w:p>
  </w:endnote>
  <w:endnote w:type="continuationSeparator" w:id="0">
    <w:p w14:paraId="3FDE1200" w14:textId="77777777" w:rsidR="00DF7F27" w:rsidRDefault="00DF7F27" w:rsidP="00AE0FE0">
      <w:pPr>
        <w:spacing w:line="240" w:lineRule="auto"/>
      </w:pPr>
      <w:r>
        <w:continuationSeparator/>
      </w:r>
    </w:p>
  </w:endnote>
  <w:endnote w:type="continuationNotice" w:id="1">
    <w:p w14:paraId="5AABE3B2" w14:textId="77777777" w:rsidR="00DF7F27" w:rsidRDefault="00DF7F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CECF2" w14:textId="2F48C21C" w:rsidR="005E7B75" w:rsidRPr="00580BFD" w:rsidRDefault="005E7B75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F1D09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F1D09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E9F22" w14:textId="0FA99CD9" w:rsidR="005E7B75" w:rsidRPr="0080257C" w:rsidRDefault="005E7B75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F1D09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F1D09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DE913" w14:textId="77777777" w:rsidR="00DF7F27" w:rsidRDefault="00DF7F27" w:rsidP="00AE0FE0">
      <w:pPr>
        <w:spacing w:line="240" w:lineRule="auto"/>
      </w:pPr>
      <w:r>
        <w:separator/>
      </w:r>
    </w:p>
  </w:footnote>
  <w:footnote w:type="continuationSeparator" w:id="0">
    <w:p w14:paraId="3C2A876F" w14:textId="77777777" w:rsidR="00DF7F27" w:rsidRDefault="00DF7F27" w:rsidP="00AE0FE0">
      <w:pPr>
        <w:spacing w:line="240" w:lineRule="auto"/>
      </w:pPr>
      <w:r>
        <w:continuationSeparator/>
      </w:r>
    </w:p>
  </w:footnote>
  <w:footnote w:type="continuationNotice" w:id="1">
    <w:p w14:paraId="3065B1C2" w14:textId="77777777" w:rsidR="00DF7F27" w:rsidRDefault="00DF7F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20A9A" w14:textId="77777777" w:rsidR="005E7B75" w:rsidRPr="00580BFD" w:rsidRDefault="005E7B75" w:rsidP="00580BFD">
    <w:pPr>
      <w:pStyle w:val="a7"/>
      <w:tabs>
        <w:tab w:val="clear" w:pos="4153"/>
        <w:tab w:val="clear" w:pos="8306"/>
      </w:tabs>
      <w:spacing w:before="120" w:after="120"/>
      <w:rPr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C01B8" w14:textId="77777777" w:rsidR="005E7B75" w:rsidRPr="00580BFD" w:rsidRDefault="005E7B75" w:rsidP="00580BFD">
    <w:pPr>
      <w:pStyle w:val="a7"/>
      <w:tabs>
        <w:tab w:val="clear" w:pos="4153"/>
        <w:tab w:val="clear" w:pos="8306"/>
      </w:tabs>
      <w:spacing w:before="120" w:after="120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E6D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847BF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A3A9E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146EC"/>
    <w:multiLevelType w:val="hybridMultilevel"/>
    <w:tmpl w:val="86A01400"/>
    <w:lvl w:ilvl="0" w:tplc="4B76513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83332"/>
    <w:multiLevelType w:val="hybridMultilevel"/>
    <w:tmpl w:val="86A01400"/>
    <w:lvl w:ilvl="0" w:tplc="4B76513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B27786A"/>
    <w:multiLevelType w:val="hybridMultilevel"/>
    <w:tmpl w:val="8A1CF90C"/>
    <w:lvl w:ilvl="0" w:tplc="02E43748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7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7"/>
  </w:num>
  <w:num w:numId="12">
    <w:abstractNumId w:val="4"/>
  </w:num>
  <w:num w:numId="13">
    <w:abstractNumId w:val="18"/>
  </w:num>
  <w:num w:numId="14">
    <w:abstractNumId w:val="21"/>
  </w:num>
  <w:num w:numId="15">
    <w:abstractNumId w:val="16"/>
  </w:num>
  <w:num w:numId="16">
    <w:abstractNumId w:val="1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"/>
  </w:num>
  <w:num w:numId="20">
    <w:abstractNumId w:val="1"/>
  </w:num>
  <w:num w:numId="21">
    <w:abstractNumId w:val="5"/>
  </w:num>
  <w:num w:numId="22">
    <w:abstractNumId w:val="19"/>
  </w:num>
  <w:num w:numId="23">
    <w:abstractNumId w:val="0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3A9D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CD6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005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2A1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9DA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357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43AD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34C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6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90E"/>
    <w:rsid w:val="00403D32"/>
    <w:rsid w:val="0040461C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77F67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1E7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2BD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6533"/>
    <w:rsid w:val="005272A2"/>
    <w:rsid w:val="00527897"/>
    <w:rsid w:val="00531490"/>
    <w:rsid w:val="00531681"/>
    <w:rsid w:val="00531872"/>
    <w:rsid w:val="00531ADF"/>
    <w:rsid w:val="00534C3B"/>
    <w:rsid w:val="005357AF"/>
    <w:rsid w:val="005359E5"/>
    <w:rsid w:val="0053632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5A5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5FD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4958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7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28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3671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40C24"/>
    <w:rsid w:val="00642869"/>
    <w:rsid w:val="00642DE1"/>
    <w:rsid w:val="006433E9"/>
    <w:rsid w:val="00643998"/>
    <w:rsid w:val="00643D9F"/>
    <w:rsid w:val="00643EF8"/>
    <w:rsid w:val="0064485B"/>
    <w:rsid w:val="00645544"/>
    <w:rsid w:val="006456EC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21EC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53A"/>
    <w:rsid w:val="006C1BEB"/>
    <w:rsid w:val="006C24EC"/>
    <w:rsid w:val="006C27BE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58FF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6B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6B92"/>
    <w:rsid w:val="0075707C"/>
    <w:rsid w:val="007579BF"/>
    <w:rsid w:val="007579DA"/>
    <w:rsid w:val="0076049B"/>
    <w:rsid w:val="00760F92"/>
    <w:rsid w:val="0076383B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9A2"/>
    <w:rsid w:val="007C20CE"/>
    <w:rsid w:val="007C2AF4"/>
    <w:rsid w:val="007C2FEF"/>
    <w:rsid w:val="007C31A6"/>
    <w:rsid w:val="007C3668"/>
    <w:rsid w:val="007C3A46"/>
    <w:rsid w:val="007C3AFC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C53"/>
    <w:rsid w:val="00856DDD"/>
    <w:rsid w:val="008575DC"/>
    <w:rsid w:val="00857E3C"/>
    <w:rsid w:val="00861866"/>
    <w:rsid w:val="00861E4D"/>
    <w:rsid w:val="00862344"/>
    <w:rsid w:val="00862493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BB7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D7FAD"/>
    <w:rsid w:val="008E015C"/>
    <w:rsid w:val="008E09B5"/>
    <w:rsid w:val="008E13FF"/>
    <w:rsid w:val="008E268E"/>
    <w:rsid w:val="008E34DE"/>
    <w:rsid w:val="008E3E4A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025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55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483F"/>
    <w:rsid w:val="009F55D5"/>
    <w:rsid w:val="009F788F"/>
    <w:rsid w:val="00A004BA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1E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250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2FB4"/>
    <w:rsid w:val="00A93313"/>
    <w:rsid w:val="00A934B4"/>
    <w:rsid w:val="00A9365A"/>
    <w:rsid w:val="00A93725"/>
    <w:rsid w:val="00A937A6"/>
    <w:rsid w:val="00A93E41"/>
    <w:rsid w:val="00A940A4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EC9"/>
    <w:rsid w:val="00AA5F91"/>
    <w:rsid w:val="00AA6324"/>
    <w:rsid w:val="00AA66C0"/>
    <w:rsid w:val="00AA70D2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180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27F7D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7B7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1D09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10C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49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A01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C77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27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0A95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A0A34"/>
    <w:rsid w:val="00EA0BFB"/>
    <w:rsid w:val="00EA0CF4"/>
    <w:rsid w:val="00EA0D63"/>
    <w:rsid w:val="00EA3072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0A5"/>
    <w:rsid w:val="00EC2AD2"/>
    <w:rsid w:val="00EC2C42"/>
    <w:rsid w:val="00EC2C9C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6996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5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5"/>
      </w:numPr>
      <w:tabs>
        <w:tab w:val="left" w:pos="1843"/>
      </w:tabs>
      <w:spacing w:line="240" w:lineRule="auto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5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5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rsk.ru/ph/&amp;part=1&amp;sel=otdel&amp;se=otdel1_id&amp;txt=IA0000294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rsk.ru/ph/&amp;part=1&amp;sel=otdel&amp;se=otdel1_id&amp;txt=IA000028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sk.ru/ph/&amp;part=1&amp;sel=otdel&amp;se=otdel1_id&amp;txt=IA0000277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drsk.ru/ph/&amp;part=1&amp;sel=otdel&amp;se=otdel1_id&amp;txt=IA000028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651A5-497D-4D1A-AD8B-DDE16160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3915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Игнатова Татьяна Анатольевна</cp:lastModifiedBy>
  <cp:revision>51</cp:revision>
  <cp:lastPrinted>2019-01-28T01:29:00Z</cp:lastPrinted>
  <dcterms:created xsi:type="dcterms:W3CDTF">2019-01-14T05:14:00Z</dcterms:created>
  <dcterms:modified xsi:type="dcterms:W3CDTF">2019-01-28T01:29:00Z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