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E0B" w:rsidRPr="00E22E0B" w:rsidRDefault="00E22E0B" w:rsidP="00E22E0B">
      <w:pPr>
        <w:jc w:val="right"/>
        <w:rPr>
          <w:sz w:val="24"/>
          <w:szCs w:val="24"/>
        </w:rPr>
      </w:pPr>
      <w:bookmarkStart w:id="0" w:name="_GoBack"/>
      <w:bookmarkEnd w:id="0"/>
      <w:r w:rsidRPr="00E22E0B">
        <w:rPr>
          <w:sz w:val="24"/>
          <w:szCs w:val="24"/>
        </w:rPr>
        <w:t>Приложение № 1-1-</w:t>
      </w:r>
      <w:r>
        <w:rPr>
          <w:sz w:val="24"/>
          <w:szCs w:val="24"/>
        </w:rPr>
        <w:t>2</w:t>
      </w:r>
    </w:p>
    <w:p w:rsidR="00E22E0B" w:rsidRDefault="00E22E0B" w:rsidP="00D33BF7">
      <w:pPr>
        <w:jc w:val="center"/>
        <w:rPr>
          <w:b/>
        </w:rPr>
      </w:pPr>
    </w:p>
    <w:p w:rsidR="00E22E0B" w:rsidRDefault="00E22E0B" w:rsidP="00D33BF7">
      <w:pPr>
        <w:jc w:val="center"/>
        <w:rPr>
          <w:b/>
        </w:rPr>
      </w:pPr>
    </w:p>
    <w:p w:rsidR="00D33BF7" w:rsidRPr="007532D6" w:rsidRDefault="009A3B02" w:rsidP="00D33BF7">
      <w:pPr>
        <w:jc w:val="center"/>
        <w:rPr>
          <w:b/>
        </w:rPr>
      </w:pPr>
      <w:r w:rsidRPr="009A3B02">
        <w:rPr>
          <w:b/>
        </w:rPr>
        <w:t xml:space="preserve">Габаритные и установочные размеры ТТ-10 кВ типа </w:t>
      </w:r>
      <w:r w:rsidR="00D33BF7">
        <w:rPr>
          <w:b/>
        </w:rPr>
        <w:t>ТЛМ-10-1 ПС Саскаль</w:t>
      </w:r>
    </w:p>
    <w:p w:rsidR="009A3B02" w:rsidRPr="009A3B02" w:rsidRDefault="00D33BF7" w:rsidP="009A3B02">
      <w:pPr>
        <w:jc w:val="center"/>
        <w:rPr>
          <w:b/>
        </w:rPr>
      </w:pPr>
      <w:r>
        <w:rPr>
          <w:b/>
        </w:rPr>
        <w:t xml:space="preserve"> </w:t>
      </w:r>
    </w:p>
    <w:p w:rsidR="005D024E" w:rsidRDefault="009A3B02">
      <w:r>
        <w:t xml:space="preserve">  </w:t>
      </w:r>
      <w:r w:rsidR="00D33BF7" w:rsidRPr="00A1384D">
        <w:rPr>
          <w:b/>
          <w:noProof/>
          <w:sz w:val="16"/>
          <w:szCs w:val="16"/>
        </w:rPr>
        <w:drawing>
          <wp:inline distT="0" distB="0" distL="0" distR="0">
            <wp:extent cx="5940425" cy="68801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B02" w:rsidRDefault="009A3B02" w:rsidP="009A3B02">
      <w:pPr>
        <w:jc w:val="center"/>
        <w:rPr>
          <w:sz w:val="26"/>
          <w:szCs w:val="26"/>
        </w:rPr>
      </w:pPr>
    </w:p>
    <w:p w:rsidR="009A3B02" w:rsidRDefault="009A3B02" w:rsidP="009A3B02">
      <w:pPr>
        <w:jc w:val="center"/>
        <w:rPr>
          <w:sz w:val="26"/>
          <w:szCs w:val="26"/>
        </w:rPr>
      </w:pPr>
    </w:p>
    <w:p w:rsidR="009A3B02" w:rsidRPr="00A5479A" w:rsidRDefault="009A3B02" w:rsidP="009A3B02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Рисунок 1 – габаритные и установочные размеры трансформатора тока </w:t>
      </w:r>
      <w:r w:rsidR="00D33BF7">
        <w:rPr>
          <w:sz w:val="26"/>
          <w:szCs w:val="26"/>
        </w:rPr>
        <w:t>ТЛМ-10-1</w:t>
      </w:r>
    </w:p>
    <w:p w:rsidR="009A3B02" w:rsidRDefault="009A3B02"/>
    <w:sectPr w:rsidR="009A3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B02"/>
    <w:rsid w:val="005D024E"/>
    <w:rsid w:val="009A3B02"/>
    <w:rsid w:val="00C33D10"/>
    <w:rsid w:val="00D33BF7"/>
    <w:rsid w:val="00E2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9F8C9-60B5-4F6A-8180-4BA7EF91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Николай Николаевич</dc:creator>
  <cp:keywords/>
  <dc:description/>
  <cp:lastModifiedBy>Крючкова Татьяна Юрьевна</cp:lastModifiedBy>
  <cp:revision>2</cp:revision>
  <dcterms:created xsi:type="dcterms:W3CDTF">2018-10-25T06:59:00Z</dcterms:created>
  <dcterms:modified xsi:type="dcterms:W3CDTF">2018-10-25T06:59:00Z</dcterms:modified>
</cp:coreProperties>
</file>