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bookmarkStart w:id="0" w:name="_GoBack"/>
      <w:bookmarkEnd w:id="0"/>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 xml:space="preserve">ополучателем (филиал АО «ДРСК»:- </w:t>
      </w:r>
      <w:r w:rsidR="00B67394" w:rsidRPr="001A7D1B">
        <w:rPr>
          <w:color w:val="000000"/>
          <w:sz w:val="22"/>
          <w:szCs w:val="22"/>
        </w:rPr>
        <w:t>_____________________</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r w:rsidRPr="001A7D1B">
        <w:rPr>
          <w:color w:val="000000"/>
          <w:sz w:val="22"/>
          <w:szCs w:val="22"/>
        </w:rPr>
        <w:t xml:space="preserve"> (_______________) __ 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с даты получения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A01AB0" w:rsidRPr="0014745A" w:rsidRDefault="00040913" w:rsidP="0014745A">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lastRenderedPageBreak/>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1A7D1B">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 xml:space="preserve">Р/сч.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r w:rsidRPr="001A7D1B">
              <w:rPr>
                <w:i/>
                <w:sz w:val="18"/>
                <w:szCs w:val="18"/>
                <w:lang w:val="en-US"/>
              </w:rPr>
              <w:t>drsk</w:t>
            </w:r>
            <w:r w:rsidRPr="001A7D1B">
              <w:rPr>
                <w:i/>
                <w:sz w:val="18"/>
                <w:szCs w:val="18"/>
              </w:rPr>
              <w:t>.</w:t>
            </w:r>
            <w:r w:rsidRPr="001A7D1B">
              <w:rPr>
                <w:i/>
                <w:sz w:val="18"/>
                <w:szCs w:val="18"/>
                <w:lang w:val="en-US"/>
              </w:rPr>
              <w:t>ru</w:t>
            </w:r>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r w:rsidRPr="001A7D1B">
              <w:rPr>
                <w:sz w:val="22"/>
                <w:szCs w:val="22"/>
              </w:rPr>
              <w:t>измер.</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41756A">
            <w:pPr>
              <w:jc w:val="right"/>
              <w:rPr>
                <w:sz w:val="22"/>
                <w:szCs w:val="22"/>
              </w:rPr>
            </w:pPr>
            <w:r w:rsidRPr="001A7D1B">
              <w:rPr>
                <w:b/>
                <w:sz w:val="22"/>
                <w:szCs w:val="22"/>
              </w:rPr>
              <w:t>Итого с НДС 18%,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41756A">
            <w:pPr>
              <w:jc w:val="right"/>
              <w:rPr>
                <w:b/>
                <w:sz w:val="22"/>
                <w:szCs w:val="22"/>
              </w:rPr>
            </w:pPr>
            <w:r w:rsidRPr="001A7D1B">
              <w:rPr>
                <w:b/>
                <w:sz w:val="22"/>
                <w:szCs w:val="22"/>
              </w:rPr>
              <w:t>В том числе НДС 18%</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r w:rsidRPr="001A7D1B">
              <w:rPr>
                <w:sz w:val="22"/>
                <w:szCs w:val="22"/>
              </w:rPr>
              <w:t>тель / участник / акционер / бенефици</w:t>
            </w:r>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r w:rsidRPr="001A7D1B">
              <w:rPr>
                <w:b/>
                <w:bCs/>
                <w:i/>
                <w:iCs/>
                <w:color w:val="000000"/>
                <w:sz w:val="22"/>
                <w:szCs w:val="22"/>
              </w:rPr>
              <w:t>дд.мм.гггг</w:t>
            </w:r>
            <w:r w:rsidRPr="001A7D1B">
              <w:rPr>
                <w:color w:val="000000"/>
                <w:sz w:val="22"/>
                <w:szCs w:val="22"/>
              </w:rPr>
              <w:t xml:space="preserve"> по </w:t>
            </w:r>
            <w:r w:rsidRPr="001A7D1B">
              <w:rPr>
                <w:b/>
                <w:bCs/>
                <w:i/>
                <w:iCs/>
                <w:color w:val="000000"/>
                <w:sz w:val="22"/>
                <w:szCs w:val="22"/>
              </w:rPr>
              <w:t>дд.мм.гггг</w:t>
            </w:r>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(-ках) 1-го уровня (</w:t>
      </w:r>
      <w:r w:rsidRPr="001A7D1B">
        <w:rPr>
          <w:sz w:val="22"/>
          <w:szCs w:val="22"/>
        </w:rPr>
        <w:t xml:space="preserve">и </w:t>
      </w:r>
      <w:r w:rsidRPr="001A7D1B">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____________________________________[должность, фамилия, имя, отчество подписавшего]</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не должен иметь просроченную задолженность перед Обществом и компаниями Группы РусГидро;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r w:rsidRPr="001A7D1B">
        <w:rPr>
          <w:b/>
          <w:i/>
          <w:color w:val="000000"/>
          <w:sz w:val="22"/>
          <w:szCs w:val="22"/>
          <w:lang w:val="en-US"/>
        </w:rPr>
        <w:t>Lim</w:t>
      </w:r>
      <w:r w:rsidRPr="001A7D1B">
        <w:rPr>
          <w:b/>
          <w:i/>
          <w:color w:val="000000"/>
          <w:sz w:val="22"/>
          <w:szCs w:val="22"/>
          <w:vertAlign w:val="subscript"/>
          <w:lang w:val="en-US"/>
        </w:rPr>
        <w:t>Ai</w:t>
      </w:r>
      <w:r w:rsidRPr="001A7D1B">
        <w:rPr>
          <w:b/>
          <w:i/>
          <w:color w:val="000000"/>
          <w:sz w:val="22"/>
          <w:szCs w:val="22"/>
          <w:lang w:val="en-US"/>
        </w:rPr>
        <w:t xml:space="preserve"> </w:t>
      </w:r>
      <w:r w:rsidRPr="001A7D1B">
        <w:rPr>
          <w:color w:val="000000"/>
          <w:sz w:val="22"/>
          <w:szCs w:val="22"/>
        </w:rPr>
        <w:t xml:space="preserve"> = </w:t>
      </w:r>
      <w:r w:rsidRPr="001A7D1B">
        <w:rPr>
          <w:b/>
          <w:i/>
          <w:color w:val="000000"/>
          <w:sz w:val="22"/>
          <w:szCs w:val="22"/>
        </w:rPr>
        <w:t>r</w:t>
      </w:r>
      <w:r w:rsidRPr="001A7D1B">
        <w:rPr>
          <w:b/>
          <w:i/>
          <w:color w:val="000000"/>
          <w:sz w:val="22"/>
          <w:szCs w:val="22"/>
          <w:vertAlign w:val="subscript"/>
        </w:rPr>
        <w:t>i</w:t>
      </w:r>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CE07D5">
        <w:trPr>
          <w:trHeight w:val="639"/>
        </w:trPr>
        <w:tc>
          <w:tcPr>
            <w:tcW w:w="817"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b/>
                <w:i/>
                <w:color w:val="000000"/>
                <w:sz w:val="22"/>
                <w:szCs w:val="22"/>
              </w:rPr>
              <w:t>Lim</w:t>
            </w:r>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CE07D5">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CE07D5">
        <w:trPr>
          <w:trHeight w:val="280"/>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CE07D5">
        <w:trPr>
          <w:trHeight w:val="993"/>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rPr>
            </w:pPr>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CE07D5">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CE07D5">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r w:rsidRPr="001A7D1B">
              <w:rPr>
                <w:rFonts w:ascii="Times New Roman" w:hAnsi="Times New Roman" w:cs="Times New Roman"/>
                <w:b/>
                <w:sz w:val="22"/>
                <w:szCs w:val="22"/>
                <w:lang w:val="en-US"/>
              </w:rPr>
              <w:t>ru</w:t>
            </w:r>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CE07D5">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«ruA-»</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CE07D5">
            <w:pPr>
              <w:pStyle w:val="a9"/>
              <w:ind w:firstLine="492"/>
              <w:rPr>
                <w:sz w:val="22"/>
                <w:szCs w:val="22"/>
              </w:rPr>
            </w:pPr>
            <w:r w:rsidRPr="001A7D1B">
              <w:rPr>
                <w:b/>
                <w:sz w:val="22"/>
                <w:szCs w:val="22"/>
              </w:rPr>
              <w:t>0,03</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r w:rsidRPr="001A7D1B">
              <w:rPr>
                <w:b/>
                <w:sz w:val="22"/>
                <w:szCs w:val="22"/>
                <w:lang w:val="en-US"/>
              </w:rPr>
              <w:t>ruBB</w:t>
            </w:r>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90B" w:rsidRDefault="0032490B" w:rsidP="00070A4C">
      <w:r>
        <w:separator/>
      </w:r>
    </w:p>
  </w:endnote>
  <w:endnote w:type="continuationSeparator" w:id="0">
    <w:p w:rsidR="0032490B" w:rsidRDefault="0032490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90B" w:rsidRDefault="0032490B" w:rsidP="00070A4C">
      <w:r>
        <w:separator/>
      </w:r>
    </w:p>
  </w:footnote>
  <w:footnote w:type="continuationSeparator" w:id="0">
    <w:p w:rsidR="0032490B" w:rsidRDefault="0032490B" w:rsidP="00070A4C">
      <w:r>
        <w:continuationSeparator/>
      </w:r>
    </w:p>
  </w:footnote>
  <w:footnote w:id="1">
    <w:p w:rsidR="000F06E5" w:rsidRDefault="000F06E5"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06E5" w:rsidRPr="00CD1B09" w:rsidRDefault="000F06E5"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F06E5" w:rsidRDefault="000F06E5" w:rsidP="000F06E5">
      <w:pPr>
        <w:pStyle w:val="a9"/>
      </w:pPr>
      <w:r>
        <w:rPr>
          <w:rStyle w:val="ab"/>
        </w:rPr>
        <w:footnoteRef/>
      </w:r>
      <w:r>
        <w:t xml:space="preserve"> В соответствии со ст. 753 Гражданского кодекса Российской Федерации.</w:t>
      </w:r>
    </w:p>
  </w:footnote>
  <w:footnote w:id="4">
    <w:p w:rsidR="00F32289" w:rsidRPr="00F75D6A" w:rsidRDefault="00F32289"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F32289" w:rsidRPr="00BA3A83" w:rsidRDefault="00F32289"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F32289" w:rsidRPr="001F3865" w:rsidRDefault="00F32289" w:rsidP="00F32289">
      <w:pPr>
        <w:pStyle w:val="a9"/>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46383"/>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4745A"/>
    <w:rsid w:val="0015355C"/>
    <w:rsid w:val="00167A85"/>
    <w:rsid w:val="001871F8"/>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2490B"/>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1C7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473A7"/>
    <w:rsid w:val="00B523FF"/>
    <w:rsid w:val="00B56E41"/>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C19C8"/>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379BF-1168-4EBD-9B4D-9663534FB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6682</Words>
  <Characters>38093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2</cp:revision>
  <cp:lastPrinted>2017-02-21T05:08:00Z</cp:lastPrinted>
  <dcterms:created xsi:type="dcterms:W3CDTF">2018-12-05T23:44:00Z</dcterms:created>
  <dcterms:modified xsi:type="dcterms:W3CDTF">2018-12-05T23:44:00Z</dcterms:modified>
</cp:coreProperties>
</file>