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12B91">
        <w:rPr>
          <w:b/>
          <w:bCs/>
          <w:sz w:val="36"/>
          <w:szCs w:val="36"/>
        </w:rPr>
        <w:t>67</w:t>
      </w:r>
      <w:r w:rsidR="00E86D9E">
        <w:rPr>
          <w:b/>
          <w:bCs/>
          <w:sz w:val="36"/>
          <w:szCs w:val="36"/>
        </w:rPr>
        <w:t>1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E86D9E">
        <w:rPr>
          <w:b/>
          <w:bCs/>
          <w:sz w:val="36"/>
          <w:szCs w:val="36"/>
        </w:rPr>
        <w:t>-И</w:t>
      </w:r>
      <w:r w:rsidR="00B333A5" w:rsidRPr="00050912">
        <w:rPr>
          <w:b/>
          <w:bCs/>
          <w:sz w:val="36"/>
          <w:szCs w:val="36"/>
        </w:rPr>
        <w:t xml:space="preserve"> </w:t>
      </w:r>
    </w:p>
    <w:p w:rsidR="00E86D9E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A12B91">
        <w:rPr>
          <w:bCs/>
          <w:sz w:val="26"/>
          <w:szCs w:val="26"/>
        </w:rPr>
        <w:t>открытому запросу</w:t>
      </w:r>
      <w:r w:rsidRPr="00F15099">
        <w:rPr>
          <w:bCs/>
          <w:sz w:val="26"/>
          <w:szCs w:val="26"/>
        </w:rPr>
        <w:t xml:space="preserve"> цен на право заключения договора на выполнение работ </w:t>
      </w:r>
      <w:r w:rsidR="00A12B91" w:rsidRPr="00224DD8">
        <w:rPr>
          <w:b/>
          <w:bCs/>
          <w:i/>
          <w:sz w:val="26"/>
          <w:szCs w:val="26"/>
        </w:rPr>
        <w:t>«</w:t>
      </w:r>
      <w:r w:rsidR="00E86D9E" w:rsidRPr="00F326F7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ЭС ЕАО (17 заявителей)</w:t>
      </w:r>
      <w:r w:rsidR="00A12B91" w:rsidRPr="00224DD8">
        <w:rPr>
          <w:b/>
          <w:bCs/>
          <w:i/>
          <w:sz w:val="26"/>
          <w:szCs w:val="26"/>
        </w:rPr>
        <w:t>»</w:t>
      </w:r>
    </w:p>
    <w:p w:rsidR="00382BF0" w:rsidRPr="00D6099C" w:rsidRDefault="00A12B91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24DD8">
        <w:rPr>
          <w:b/>
          <w:bCs/>
          <w:i/>
          <w:sz w:val="26"/>
          <w:szCs w:val="26"/>
        </w:rPr>
        <w:t xml:space="preserve"> </w:t>
      </w:r>
      <w:proofErr w:type="gramStart"/>
      <w:r w:rsidR="00E86D9E">
        <w:rPr>
          <w:sz w:val="26"/>
          <w:szCs w:val="26"/>
        </w:rPr>
        <w:t>(закупка 2166</w:t>
      </w:r>
      <w:r w:rsidRPr="00224DD8">
        <w:rPr>
          <w:sz w:val="26"/>
          <w:szCs w:val="26"/>
        </w:rPr>
        <w:t xml:space="preserve"> раздела 2.1.1.</w:t>
      </w:r>
      <w:proofErr w:type="gramEnd"/>
      <w:r w:rsidRPr="00224DD8">
        <w:rPr>
          <w:sz w:val="26"/>
          <w:szCs w:val="26"/>
        </w:rPr>
        <w:t xml:space="preserve"> </w:t>
      </w:r>
      <w:proofErr w:type="gramStart"/>
      <w:r w:rsidRPr="00224DD8">
        <w:rPr>
          <w:sz w:val="26"/>
          <w:szCs w:val="26"/>
        </w:rPr>
        <w:t>ГКПЗ 2018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00110" w:rsidP="00A12B9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12B91">
              <w:rPr>
                <w:b/>
                <w:bCs/>
                <w:sz w:val="24"/>
              </w:rPr>
              <w:t>ноября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E86D9E" w:rsidRDefault="00A12B91" w:rsidP="00EA1C25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A12B91">
        <w:rPr>
          <w:b/>
          <w:sz w:val="24"/>
          <w:szCs w:val="24"/>
        </w:rPr>
        <w:t>СПОСОБ И ПРЕДМЕТ ЗАКУПКИ:</w:t>
      </w:r>
      <w:r w:rsidR="00EA1C25">
        <w:rPr>
          <w:b/>
          <w:sz w:val="24"/>
          <w:szCs w:val="24"/>
        </w:rPr>
        <w:t xml:space="preserve"> </w:t>
      </w:r>
      <w:r w:rsidRPr="00E86D9E">
        <w:rPr>
          <w:bCs/>
          <w:sz w:val="24"/>
          <w:szCs w:val="24"/>
        </w:rPr>
        <w:t xml:space="preserve">открытый запрос цен на право заключения договора на выполнение работ </w:t>
      </w:r>
      <w:r w:rsidRPr="00E86D9E">
        <w:rPr>
          <w:b/>
          <w:bCs/>
          <w:i/>
          <w:sz w:val="24"/>
          <w:szCs w:val="24"/>
        </w:rPr>
        <w:t>«</w:t>
      </w:r>
      <w:r w:rsidR="00E86D9E" w:rsidRPr="00E86D9E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ЭС ЕАО (17 заявителей)</w:t>
      </w:r>
      <w:r w:rsidRPr="00E86D9E">
        <w:rPr>
          <w:b/>
          <w:bCs/>
          <w:i/>
          <w:sz w:val="24"/>
          <w:szCs w:val="24"/>
        </w:rPr>
        <w:t xml:space="preserve">» </w:t>
      </w:r>
      <w:r w:rsidR="00E86D9E">
        <w:rPr>
          <w:sz w:val="24"/>
          <w:szCs w:val="24"/>
        </w:rPr>
        <w:t>(закупка 2166</w:t>
      </w:r>
      <w:r w:rsidRPr="00E86D9E">
        <w:rPr>
          <w:sz w:val="24"/>
          <w:szCs w:val="24"/>
        </w:rPr>
        <w:t xml:space="preserve"> раздела 2.1.1.</w:t>
      </w:r>
      <w:proofErr w:type="gramEnd"/>
      <w:r w:rsidRPr="00E86D9E">
        <w:rPr>
          <w:sz w:val="24"/>
          <w:szCs w:val="24"/>
        </w:rPr>
        <w:t xml:space="preserve"> </w:t>
      </w:r>
      <w:proofErr w:type="gramStart"/>
      <w:r w:rsidRPr="00E86D9E">
        <w:rPr>
          <w:sz w:val="24"/>
          <w:szCs w:val="24"/>
        </w:rPr>
        <w:t>ГКПЗ 2018 г.).</w:t>
      </w:r>
      <w:proofErr w:type="gramEnd"/>
    </w:p>
    <w:p w:rsidR="00A12B91" w:rsidRDefault="00A12B91" w:rsidP="00A12B91">
      <w:pPr>
        <w:ind w:firstLine="0"/>
        <w:rPr>
          <w:sz w:val="24"/>
          <w:szCs w:val="24"/>
        </w:rPr>
      </w:pPr>
      <w:bookmarkStart w:id="2" w:name="_GoBack"/>
      <w:bookmarkEnd w:id="2"/>
    </w:p>
    <w:p w:rsidR="00A12B91" w:rsidRDefault="00A12B91" w:rsidP="00EA1C2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86D9E">
        <w:rPr>
          <w:sz w:val="24"/>
          <w:szCs w:val="24"/>
        </w:rPr>
        <w:t>0 (ноль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86D9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A1C25" w:rsidRPr="00EA1C25">
        <w:rPr>
          <w:sz w:val="24"/>
          <w:szCs w:val="24"/>
        </w:rPr>
        <w:t xml:space="preserve">0 (ноль) </w:t>
      </w:r>
      <w:r w:rsidRPr="00EA1C25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86D9E" w:rsidRDefault="00E86D9E" w:rsidP="00EA1C25">
      <w:pPr>
        <w:pStyle w:val="21"/>
        <w:ind w:firstLine="0"/>
        <w:rPr>
          <w:b/>
          <w:caps/>
          <w:sz w:val="24"/>
        </w:rPr>
      </w:pPr>
    </w:p>
    <w:p w:rsidR="00E86D9E" w:rsidRPr="00897416" w:rsidRDefault="00E86D9E" w:rsidP="00E86D9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97416">
        <w:rPr>
          <w:sz w:val="24"/>
        </w:rPr>
        <w:t>О рассмотрении результатов оценки заявок</w:t>
      </w:r>
      <w:r w:rsidRPr="00897416">
        <w:rPr>
          <w:bCs/>
          <w:iCs/>
          <w:sz w:val="24"/>
        </w:rPr>
        <w:t>.</w:t>
      </w:r>
    </w:p>
    <w:p w:rsidR="00E86D9E" w:rsidRPr="00897416" w:rsidRDefault="00E86D9E" w:rsidP="00E86D9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97416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</w:t>
      </w:r>
      <w:r w:rsidRPr="00897416">
        <w:rPr>
          <w:bCs/>
          <w:iCs/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EA1C25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9179A" w:rsidRDefault="00D9179A" w:rsidP="00EA1C25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86D9E" w:rsidRDefault="00E86D9E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Pr="00455714" w:rsidRDefault="00EA1C25" w:rsidP="00E86D9E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A1C25" w:rsidRPr="0017392F" w:rsidRDefault="00EA1C25" w:rsidP="00EA1C25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86D9E" w:rsidRDefault="00E86D9E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86D9E" w:rsidRPr="00E86D9E" w:rsidRDefault="00E86D9E" w:rsidP="00E86D9E">
      <w:pPr>
        <w:spacing w:line="240" w:lineRule="auto"/>
        <w:ind w:firstLine="0"/>
        <w:rPr>
          <w:sz w:val="24"/>
          <w:szCs w:val="24"/>
        </w:rPr>
      </w:pPr>
      <w:r w:rsidRPr="00E86D9E">
        <w:rPr>
          <w:sz w:val="24"/>
          <w:szCs w:val="24"/>
        </w:rPr>
        <w:t xml:space="preserve">Признать закупку несостоявшейся на основании п. 7.8.11.1. Положения о закупке для нужд Группы </w:t>
      </w:r>
      <w:proofErr w:type="spellStart"/>
      <w:r w:rsidRPr="00E86D9E">
        <w:rPr>
          <w:sz w:val="24"/>
          <w:szCs w:val="24"/>
        </w:rPr>
        <w:t>РусГидро</w:t>
      </w:r>
      <w:proofErr w:type="spellEnd"/>
      <w:r w:rsidRPr="00E86D9E">
        <w:rPr>
          <w:sz w:val="24"/>
          <w:szCs w:val="24"/>
        </w:rPr>
        <w:t>, так как по окончанию срока подачи заявок поступило менее 2 (двух) заявок.</w:t>
      </w:r>
    </w:p>
    <w:p w:rsidR="00EA1C25" w:rsidRDefault="00EA1C25" w:rsidP="00EA1C25">
      <w:pPr>
        <w:pStyle w:val="25"/>
        <w:tabs>
          <w:tab w:val="left" w:pos="426"/>
        </w:tabs>
        <w:ind w:firstLine="0"/>
      </w:pPr>
    </w:p>
    <w:p w:rsidR="00382BF0" w:rsidRDefault="00382B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382BF0" w:rsidRDefault="00382BF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A1C25">
      <w:headerReference w:type="default" r:id="rId10"/>
      <w:footerReference w:type="default" r:id="rId11"/>
      <w:pgSz w:w="11906" w:h="16838"/>
      <w:pgMar w:top="993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9AD" w:rsidRDefault="00B409AD" w:rsidP="00355095">
      <w:pPr>
        <w:spacing w:line="240" w:lineRule="auto"/>
      </w:pPr>
      <w:r>
        <w:separator/>
      </w:r>
    </w:p>
  </w:endnote>
  <w:endnote w:type="continuationSeparator" w:id="0">
    <w:p w:rsidR="00B409AD" w:rsidRDefault="00B409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6D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7FD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9AD" w:rsidRDefault="00B409AD" w:rsidP="00355095">
      <w:pPr>
        <w:spacing w:line="240" w:lineRule="auto"/>
      </w:pPr>
      <w:r>
        <w:separator/>
      </w:r>
    </w:p>
  </w:footnote>
  <w:footnote w:type="continuationSeparator" w:id="0">
    <w:p w:rsidR="00B409AD" w:rsidRDefault="00B409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382BF0">
      <w:rPr>
        <w:i/>
        <w:sz w:val="20"/>
      </w:rPr>
      <w:t>30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45C34"/>
    <w:multiLevelType w:val="hybridMultilevel"/>
    <w:tmpl w:val="CB28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446647"/>
    <w:multiLevelType w:val="hybridMultilevel"/>
    <w:tmpl w:val="E5CE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9"/>
  </w:num>
  <w:num w:numId="6">
    <w:abstractNumId w:val="31"/>
  </w:num>
  <w:num w:numId="7">
    <w:abstractNumId w:val="35"/>
  </w:num>
  <w:num w:numId="8">
    <w:abstractNumId w:val="28"/>
  </w:num>
  <w:num w:numId="9">
    <w:abstractNumId w:val="26"/>
  </w:num>
  <w:num w:numId="10">
    <w:abstractNumId w:val="27"/>
  </w:num>
  <w:num w:numId="11">
    <w:abstractNumId w:val="3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2"/>
  </w:num>
  <w:num w:numId="15">
    <w:abstractNumId w:val="0"/>
  </w:num>
  <w:num w:numId="16">
    <w:abstractNumId w:val="3"/>
  </w:num>
  <w:num w:numId="17">
    <w:abstractNumId w:val="11"/>
  </w:num>
  <w:num w:numId="18">
    <w:abstractNumId w:val="2"/>
  </w:num>
  <w:num w:numId="19">
    <w:abstractNumId w:val="24"/>
  </w:num>
  <w:num w:numId="20">
    <w:abstractNumId w:val="25"/>
  </w:num>
  <w:num w:numId="21">
    <w:abstractNumId w:val="37"/>
  </w:num>
  <w:num w:numId="22">
    <w:abstractNumId w:val="14"/>
  </w:num>
  <w:num w:numId="23">
    <w:abstractNumId w:val="1"/>
  </w:num>
  <w:num w:numId="24">
    <w:abstractNumId w:val="8"/>
  </w:num>
  <w:num w:numId="25">
    <w:abstractNumId w:val="17"/>
  </w:num>
  <w:num w:numId="26">
    <w:abstractNumId w:val="29"/>
  </w:num>
  <w:num w:numId="27">
    <w:abstractNumId w:val="5"/>
  </w:num>
  <w:num w:numId="28">
    <w:abstractNumId w:val="10"/>
  </w:num>
  <w:num w:numId="29">
    <w:abstractNumId w:val="18"/>
  </w:num>
  <w:num w:numId="30">
    <w:abstractNumId w:val="32"/>
  </w:num>
  <w:num w:numId="31">
    <w:abstractNumId w:val="21"/>
  </w:num>
  <w:num w:numId="32">
    <w:abstractNumId w:val="12"/>
  </w:num>
  <w:num w:numId="33">
    <w:abstractNumId w:val="4"/>
  </w:num>
  <w:num w:numId="34">
    <w:abstractNumId w:val="16"/>
  </w:num>
  <w:num w:numId="35">
    <w:abstractNumId w:val="36"/>
  </w:num>
  <w:num w:numId="36">
    <w:abstractNumId w:val="23"/>
  </w:num>
  <w:num w:numId="37">
    <w:abstractNumId w:val="33"/>
  </w:num>
  <w:num w:numId="3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7646E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6953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09A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A7FD6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110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6D9E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05B7-9EB8-4DE7-98F1-D9EF68EA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2018-11-09T00:08:00Z</cp:lastPrinted>
  <dcterms:created xsi:type="dcterms:W3CDTF">2018-11-09T00:02:00Z</dcterms:created>
  <dcterms:modified xsi:type="dcterms:W3CDTF">2018-11-09T00:14:00Z</dcterms:modified>
</cp:coreProperties>
</file>