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B05CC7" w:rsidRDefault="00880075" w:rsidP="00FC21A6">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75B6C">
        <w:rPr>
          <w:i/>
          <w:iCs/>
          <w:color w:val="0000CC"/>
        </w:rPr>
        <w:t>строительству объекта</w:t>
      </w:r>
      <w:r w:rsidR="00F44AF7" w:rsidRPr="00B05CC7">
        <w:rPr>
          <w:i/>
          <w:iCs/>
          <w:color w:val="0000CC"/>
        </w:rPr>
        <w:t xml:space="preserve"> </w:t>
      </w:r>
      <w:r w:rsidR="00184EE5" w:rsidRPr="00B05CC7">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B05CC7">
        <w:rPr>
          <w:b/>
          <w:i/>
        </w:rPr>
        <w:t xml:space="preserve"> </w:t>
      </w:r>
      <w:r w:rsidR="00C75B6C" w:rsidRPr="00C75B6C">
        <w:rPr>
          <w:b/>
          <w:i/>
        </w:rPr>
        <w:t>Михайловский р-н, с. Васильевка</w:t>
      </w:r>
      <w:r w:rsidR="00C75B6C">
        <w:rPr>
          <w:b/>
          <w:i/>
        </w:rPr>
        <w:t>,</w:t>
      </w:r>
      <w:r w:rsidR="00C75B6C" w:rsidRPr="00C75B6C">
        <w:rPr>
          <w:b/>
          <w:sz w:val="26"/>
          <w:szCs w:val="26"/>
        </w:rPr>
        <w:t xml:space="preserve"> </w:t>
      </w:r>
      <w:r w:rsidR="00C75B6C" w:rsidRPr="00C75B6C">
        <w:rPr>
          <w:b/>
          <w:i/>
        </w:rPr>
        <w:t>Ханкайский р-н с. Новокачалинск</w:t>
      </w:r>
      <w:r w:rsidR="00C75B6C">
        <w:rPr>
          <w:b/>
          <w:i/>
        </w:rPr>
        <w:t xml:space="preserve">, </w:t>
      </w:r>
      <w:r w:rsidR="00C75B6C" w:rsidRPr="00C75B6C">
        <w:rPr>
          <w:b/>
          <w:i/>
        </w:rPr>
        <w:t>Октябрьский р-н с. Покровка</w:t>
      </w:r>
      <w:r w:rsidR="00552A6E" w:rsidRPr="00B05CC7">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.1. №</w:t>
      </w:r>
      <w:r w:rsidR="00C75B6C" w:rsidRPr="00C75B6C">
        <w:rPr>
          <w:color w:val="0000FF"/>
        </w:rPr>
        <w:t>18-1869 от 23.05.2018 г. (Общество с ограниченной ответственностью "ТехноАльянс", Приморский край, Михайловский р-н, с. Васильевка, ул. Ленинская, д. 55 (ориентир) 1075 м на юго-запад, кадастровый номер земельного участка 25:09:320901:466), 35 кВт, 380 В</w:t>
      </w:r>
      <w:r w:rsidRPr="00B05CC7">
        <w:rPr>
          <w:color w:val="0000FF"/>
        </w:rPr>
        <w:t>;</w:t>
      </w:r>
    </w:p>
    <w:p w:rsidR="00B05CC7" w:rsidRP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 xml:space="preserve">.2. № </w:t>
      </w:r>
      <w:r w:rsidR="00C75B6C" w:rsidRPr="00C75B6C">
        <w:rPr>
          <w:color w:val="0000FF"/>
        </w:rPr>
        <w:t>18-3338ц от 30.07.2018 г. (Середа С.А., Ханкайский р-н, с. Новокачалинск, ул. Набережная, д. 28 (ориентир) 580 м на север), 15 кВт, 380 В</w:t>
      </w:r>
      <w:r w:rsidRPr="00B05CC7">
        <w:rPr>
          <w:color w:val="0000FF"/>
        </w:rPr>
        <w:t>;</w:t>
      </w:r>
    </w:p>
    <w:p w:rsidR="00B05CC7" w:rsidRDefault="00B05CC7" w:rsidP="00B05CC7">
      <w:pPr>
        <w:widowControl w:val="0"/>
        <w:tabs>
          <w:tab w:val="left" w:pos="993"/>
        </w:tabs>
        <w:ind w:firstLine="709"/>
        <w:contextualSpacing/>
        <w:jc w:val="both"/>
        <w:rPr>
          <w:color w:val="0000FF"/>
        </w:rPr>
      </w:pPr>
      <w:r>
        <w:rPr>
          <w:color w:val="0000FF"/>
        </w:rPr>
        <w:t>1.3</w:t>
      </w:r>
      <w:r w:rsidRPr="00B05CC7">
        <w:rPr>
          <w:color w:val="0000FF"/>
        </w:rPr>
        <w:t>.3. №</w:t>
      </w:r>
      <w:r w:rsidR="00C75B6C" w:rsidRPr="00C75B6C">
        <w:rPr>
          <w:color w:val="0000FF"/>
        </w:rPr>
        <w:t>18-2905ц от 12.07.2018 г. (Якушевский А.А., Октябрьский р-н, с. Покровка, ул. Пионерская, д. 54а, массив 23, бокс 4), 10 кВт, 220 В</w:t>
      </w:r>
      <w:r w:rsidRPr="00B05CC7">
        <w:rPr>
          <w:color w:val="0000FF"/>
        </w:rPr>
        <w:t>;</w:t>
      </w:r>
    </w:p>
    <w:p w:rsidR="00C75B6C" w:rsidRPr="00B05CC7" w:rsidRDefault="00C75B6C" w:rsidP="00B05CC7">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4E143C" w:rsidRDefault="004E143C" w:rsidP="006B083F">
      <w:pPr>
        <w:widowControl w:val="0"/>
        <w:shd w:val="clear" w:color="auto" w:fill="FFFFFF"/>
        <w:autoSpaceDE w:val="0"/>
        <w:autoSpaceDN w:val="0"/>
        <w:adjustRightInd w:val="0"/>
        <w:jc w:val="both"/>
        <w:rPr>
          <w:bCs/>
        </w:rPr>
      </w:pPr>
    </w:p>
    <w:p w:rsidR="004E143C" w:rsidRDefault="004E143C" w:rsidP="006B083F">
      <w:pPr>
        <w:widowControl w:val="0"/>
        <w:shd w:val="clear" w:color="auto" w:fill="FFFFFF"/>
        <w:autoSpaceDE w:val="0"/>
        <w:autoSpaceDN w:val="0"/>
        <w:adjustRightInd w:val="0"/>
        <w:jc w:val="both"/>
        <w:rPr>
          <w:bCs/>
        </w:rPr>
      </w:pPr>
    </w:p>
    <w:p w:rsidR="004E143C" w:rsidRDefault="004E143C" w:rsidP="006B083F">
      <w:pPr>
        <w:widowControl w:val="0"/>
        <w:shd w:val="clear" w:color="auto" w:fill="FFFFFF"/>
        <w:autoSpaceDE w:val="0"/>
        <w:autoSpaceDN w:val="0"/>
        <w:adjustRightInd w:val="0"/>
        <w:jc w:val="both"/>
        <w:rPr>
          <w:bCs/>
        </w:rPr>
      </w:pPr>
    </w:p>
    <w:p w:rsidR="004E143C" w:rsidRDefault="004E143C" w:rsidP="006B083F">
      <w:pPr>
        <w:widowControl w:val="0"/>
        <w:shd w:val="clear" w:color="auto" w:fill="FFFFFF"/>
        <w:autoSpaceDE w:val="0"/>
        <w:autoSpaceDN w:val="0"/>
        <w:adjustRightInd w:val="0"/>
        <w:jc w:val="both"/>
        <w:rPr>
          <w:bCs/>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перечень организаций, участвовавших в производстве строительно-монтажных работ, с </w:t>
      </w:r>
      <w:r w:rsidRPr="00344509">
        <w:lastRenderedPageBreak/>
        <w:t>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w:t>
      </w:r>
      <w:r w:rsidRPr="00344509">
        <w:lastRenderedPageBreak/>
        <w:t>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w:t>
      </w:r>
      <w:r w:rsidRPr="00344509">
        <w:lastRenderedPageBreak/>
        <w:t>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344509">
        <w:rPr>
          <w:color w:val="000000" w:themeColor="text1"/>
        </w:rPr>
        <w:lastRenderedPageBreak/>
        <w:t>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w:t>
      </w:r>
      <w:r w:rsidRPr="00795F67">
        <w:rPr>
          <w:color w:val="0000CC"/>
        </w:rPr>
        <w:lastRenderedPageBreak/>
        <w:t xml:space="preserve">(_________________________________)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lastRenderedPageBreak/>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lastRenderedPageBreak/>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w:t>
      </w:r>
      <w:r w:rsidR="002337BB" w:rsidRPr="00344509">
        <w:lastRenderedPageBreak/>
        <w:t>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lastRenderedPageBreak/>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344509">
        <w:rPr>
          <w:sz w:val="24"/>
          <w:szCs w:val="24"/>
        </w:rPr>
        <w:lastRenderedPageBreak/>
        <w:t>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lastRenderedPageBreak/>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lastRenderedPageBreak/>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40" w:rsidRDefault="00BD3840" w:rsidP="00153E35">
      <w:r>
        <w:separator/>
      </w:r>
    </w:p>
  </w:endnote>
  <w:endnote w:type="continuationSeparator" w:id="0">
    <w:p w:rsidR="00BD3840" w:rsidRDefault="00BD384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40" w:rsidRDefault="00BD3840" w:rsidP="00153E35">
      <w:r>
        <w:separator/>
      </w:r>
    </w:p>
  </w:footnote>
  <w:footnote w:type="continuationSeparator" w:id="0">
    <w:p w:rsidR="00BD3840" w:rsidRDefault="00BD384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D3C2B"/>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4F129-FA84-4A49-85CC-12434F1D1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31</Pages>
  <Words>14170</Words>
  <Characters>80775</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94756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21</cp:revision>
  <cp:lastPrinted>2018-07-10T05:13:00Z</cp:lastPrinted>
  <dcterms:created xsi:type="dcterms:W3CDTF">2018-03-14T01:39:00Z</dcterms:created>
  <dcterms:modified xsi:type="dcterms:W3CDTF">2018-10-12T00:04:00Z</dcterms:modified>
</cp:coreProperties>
</file>