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1C06E3">
        <w:rPr>
          <w:b/>
          <w:bCs/>
          <w:iCs/>
          <w:snapToGrid/>
          <w:spacing w:val="40"/>
          <w:sz w:val="29"/>
          <w:szCs w:val="29"/>
        </w:rPr>
        <w:t>670/УЭ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A695E" w:rsidRPr="001A695E" w:rsidRDefault="00CA7529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1A695E" w:rsidRPr="001A695E">
        <w:rPr>
          <w:b/>
          <w:bCs/>
          <w:szCs w:val="28"/>
        </w:rPr>
        <w:t xml:space="preserve">выполнение работ </w:t>
      </w:r>
    </w:p>
    <w:p w:rsidR="001A695E" w:rsidRDefault="001C06E3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1C06E3">
        <w:rPr>
          <w:b/>
          <w:bCs/>
          <w:szCs w:val="28"/>
        </w:rPr>
        <w:t xml:space="preserve">«Проведение технического обследования воздушного перехода </w:t>
      </w:r>
      <w:proofErr w:type="gramStart"/>
      <w:r w:rsidRPr="001C06E3">
        <w:rPr>
          <w:b/>
          <w:bCs/>
          <w:szCs w:val="28"/>
        </w:rPr>
        <w:t>ч</w:t>
      </w:r>
      <w:proofErr w:type="gramEnd"/>
      <w:r w:rsidRPr="001C06E3">
        <w:rPr>
          <w:b/>
          <w:bCs/>
          <w:szCs w:val="28"/>
        </w:rPr>
        <w:t>/з пролив Босфор Восточный филиала ПЭС» (Лот 1167.1)</w:t>
      </w:r>
    </w:p>
    <w:p w:rsidR="001C06E3" w:rsidRPr="0082501E" w:rsidRDefault="001C06E3" w:rsidP="001A695E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B194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1475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</w:t>
            </w:r>
            <w:r w:rsidR="001C06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FB1948">
              <w:rPr>
                <w:b/>
                <w:bCs/>
                <w:snapToGrid/>
                <w:sz w:val="26"/>
                <w:szCs w:val="26"/>
                <w:lang w:eastAsia="en-US"/>
              </w:rPr>
              <w:t>декабря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3C690B" w:rsidRDefault="00CA7529" w:rsidP="001C06E3">
      <w:pPr>
        <w:pStyle w:val="Tableheader"/>
        <w:rPr>
          <w:i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1A695E">
        <w:rPr>
          <w:b w:val="0"/>
          <w:sz w:val="26"/>
          <w:szCs w:val="26"/>
        </w:rPr>
        <w:t>выполнение работ</w:t>
      </w:r>
      <w:r w:rsidR="001A695E" w:rsidRPr="001A695E">
        <w:rPr>
          <w:b w:val="0"/>
          <w:sz w:val="26"/>
          <w:szCs w:val="26"/>
        </w:rPr>
        <w:t xml:space="preserve"> </w:t>
      </w:r>
      <w:r w:rsidR="001C06E3" w:rsidRPr="001C06E3">
        <w:rPr>
          <w:i/>
          <w:sz w:val="26"/>
          <w:szCs w:val="26"/>
        </w:rPr>
        <w:t xml:space="preserve"> «Проведение технического обследования воздушного перехода </w:t>
      </w:r>
      <w:proofErr w:type="gramStart"/>
      <w:r w:rsidR="001C06E3" w:rsidRPr="001C06E3">
        <w:rPr>
          <w:i/>
          <w:sz w:val="26"/>
          <w:szCs w:val="26"/>
        </w:rPr>
        <w:t>ч</w:t>
      </w:r>
      <w:proofErr w:type="gramEnd"/>
      <w:r w:rsidR="001C06E3" w:rsidRPr="001C06E3">
        <w:rPr>
          <w:i/>
          <w:sz w:val="26"/>
          <w:szCs w:val="26"/>
        </w:rPr>
        <w:t xml:space="preserve">/з пролив Босфор Восточный филиала ПЭС» </w:t>
      </w:r>
      <w:r w:rsidR="001C06E3" w:rsidRPr="001C06E3">
        <w:rPr>
          <w:b w:val="0"/>
          <w:sz w:val="26"/>
          <w:szCs w:val="26"/>
        </w:rPr>
        <w:t>(Лот 1167.1)</w:t>
      </w:r>
    </w:p>
    <w:p w:rsidR="001C06E3" w:rsidRPr="0082501E" w:rsidRDefault="001C06E3" w:rsidP="001C06E3">
      <w:pPr>
        <w:pStyle w:val="Tableheader"/>
        <w:rPr>
          <w:sz w:val="26"/>
          <w:szCs w:val="26"/>
        </w:rPr>
      </w:pPr>
      <w:bookmarkStart w:id="2" w:name="_GoBack"/>
      <w:bookmarkEnd w:id="2"/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C06E3" w:rsidRDefault="001C06E3" w:rsidP="001C06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1C06E3" w:rsidRDefault="001C06E3" w:rsidP="001C06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240A5A">
        <w:rPr>
          <w:bCs/>
          <w:i/>
          <w:iCs/>
          <w:sz w:val="26"/>
          <w:szCs w:val="26"/>
        </w:rPr>
        <w:t>ООО "</w:t>
      </w:r>
      <w:proofErr w:type="gramStart"/>
      <w:r w:rsidRPr="00240A5A">
        <w:rPr>
          <w:bCs/>
          <w:i/>
          <w:iCs/>
          <w:sz w:val="26"/>
          <w:szCs w:val="26"/>
        </w:rPr>
        <w:t>Инженерный</w:t>
      </w:r>
      <w:proofErr w:type="gramEnd"/>
      <w:r w:rsidRPr="00240A5A">
        <w:rPr>
          <w:bCs/>
          <w:i/>
          <w:iCs/>
          <w:sz w:val="26"/>
          <w:szCs w:val="26"/>
        </w:rPr>
        <w:t xml:space="preserve"> центр ОРГРЭС"</w:t>
      </w:r>
    </w:p>
    <w:p w:rsidR="001C06E3" w:rsidRPr="00240A5A" w:rsidRDefault="001C06E3" w:rsidP="001C06E3">
      <w:pPr>
        <w:pStyle w:val="aa"/>
        <w:numPr>
          <w:ilvl w:val="0"/>
          <w:numId w:val="20"/>
        </w:numPr>
        <w:tabs>
          <w:tab w:val="left" w:pos="567"/>
        </w:tabs>
        <w:spacing w:line="240" w:lineRule="auto"/>
        <w:ind w:left="284" w:firstLine="0"/>
        <w:rPr>
          <w:bCs/>
          <w:i/>
          <w:iCs/>
          <w:sz w:val="26"/>
          <w:szCs w:val="26"/>
        </w:rPr>
      </w:pPr>
      <w:r w:rsidRPr="00240A5A">
        <w:rPr>
          <w:bCs/>
          <w:i/>
          <w:iCs/>
          <w:sz w:val="26"/>
          <w:szCs w:val="26"/>
        </w:rPr>
        <w:t xml:space="preserve">Об отклонении </w:t>
      </w:r>
      <w:r>
        <w:rPr>
          <w:bCs/>
          <w:i/>
          <w:iCs/>
          <w:sz w:val="26"/>
          <w:szCs w:val="26"/>
        </w:rPr>
        <w:t xml:space="preserve">заявки </w:t>
      </w:r>
      <w:r w:rsidRPr="00240A5A">
        <w:rPr>
          <w:bCs/>
          <w:i/>
          <w:iCs/>
          <w:sz w:val="26"/>
          <w:szCs w:val="26"/>
        </w:rPr>
        <w:t>ООО "</w:t>
      </w:r>
      <w:proofErr w:type="spellStart"/>
      <w:r w:rsidRPr="00240A5A">
        <w:rPr>
          <w:bCs/>
          <w:i/>
          <w:iCs/>
          <w:sz w:val="26"/>
          <w:szCs w:val="26"/>
        </w:rPr>
        <w:t>ВладИнжиниринг</w:t>
      </w:r>
      <w:proofErr w:type="spellEnd"/>
      <w:r w:rsidRPr="00240A5A">
        <w:rPr>
          <w:bCs/>
          <w:i/>
          <w:iCs/>
          <w:sz w:val="26"/>
          <w:szCs w:val="26"/>
        </w:rPr>
        <w:t>"</w:t>
      </w:r>
    </w:p>
    <w:p w:rsidR="001C06E3" w:rsidRPr="002802CF" w:rsidRDefault="001C06E3" w:rsidP="001C06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240A5A">
        <w:rPr>
          <w:bCs/>
          <w:i/>
          <w:iCs/>
          <w:sz w:val="26"/>
          <w:szCs w:val="26"/>
        </w:rPr>
        <w:t>ООО «Сибирская Проектно-Строительная Компания»</w:t>
      </w:r>
    </w:p>
    <w:p w:rsidR="001C06E3" w:rsidRPr="002802CF" w:rsidRDefault="001C06E3" w:rsidP="001C06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802CF">
        <w:rPr>
          <w:bCs/>
          <w:i/>
          <w:iCs/>
          <w:sz w:val="26"/>
          <w:szCs w:val="26"/>
        </w:rPr>
        <w:t>соответствующими</w:t>
      </w:r>
      <w:proofErr w:type="gramEnd"/>
      <w:r w:rsidRPr="002802C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C06E3" w:rsidRPr="002802CF" w:rsidRDefault="001C06E3" w:rsidP="001C06E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C06E3" w:rsidRPr="00A53D68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C06E3" w:rsidRPr="00192224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247"/>
        <w:gridCol w:w="5953"/>
        <w:gridCol w:w="2126"/>
      </w:tblGrid>
      <w:tr w:rsidR="001C06E3" w:rsidRPr="0068093F" w:rsidTr="003B5A18">
        <w:trPr>
          <w:trHeight w:val="436"/>
        </w:trPr>
        <w:tc>
          <w:tcPr>
            <w:tcW w:w="421" w:type="dxa"/>
            <w:hideMark/>
          </w:tcPr>
          <w:p w:rsidR="001C06E3" w:rsidRPr="0068093F" w:rsidRDefault="001C06E3" w:rsidP="003B5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1C06E3" w:rsidRPr="0068093F" w:rsidRDefault="001C06E3" w:rsidP="003B5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247" w:type="dxa"/>
            <w:hideMark/>
          </w:tcPr>
          <w:p w:rsidR="001C06E3" w:rsidRPr="0068093F" w:rsidRDefault="001C06E3" w:rsidP="003B5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5953" w:type="dxa"/>
          </w:tcPr>
          <w:p w:rsidR="001C06E3" w:rsidRPr="0068093F" w:rsidRDefault="001C06E3" w:rsidP="003B5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126" w:type="dxa"/>
            <w:hideMark/>
          </w:tcPr>
          <w:p w:rsidR="001C06E3" w:rsidRPr="0068093F" w:rsidRDefault="001C06E3" w:rsidP="003B5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Pr="004A7CA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 w:rsidRPr="004A7CA3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09.11.2018 17:48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7067C">
              <w:rPr>
                <w:b/>
                <w:i/>
                <w:sz w:val="24"/>
                <w:szCs w:val="24"/>
              </w:rPr>
              <w:t>Инженерный</w:t>
            </w:r>
            <w:proofErr w:type="gramEnd"/>
            <w:r w:rsidRPr="0057067C">
              <w:rPr>
                <w:b/>
                <w:i/>
                <w:sz w:val="24"/>
                <w:szCs w:val="24"/>
              </w:rPr>
              <w:t xml:space="preserve"> центр ОРГРЭС"</w:t>
            </w:r>
            <w:r>
              <w:rPr>
                <w:sz w:val="24"/>
                <w:szCs w:val="24"/>
              </w:rPr>
              <w:t xml:space="preserve"> ИНН/КПП 7704403143/770901001 </w:t>
            </w:r>
            <w:r w:rsidRPr="0057067C">
              <w:rPr>
                <w:sz w:val="24"/>
                <w:szCs w:val="24"/>
              </w:rPr>
              <w:t>ОГРН 1177746351826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b/>
                <w:i/>
                <w:sz w:val="24"/>
                <w:szCs w:val="24"/>
              </w:rPr>
              <w:t>813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b/>
                <w:i/>
                <w:sz w:val="24"/>
                <w:szCs w:val="24"/>
              </w:rPr>
              <w:t>790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Pr="004A7CA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 w:rsidRPr="004A7CA3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10.11.2018 12:10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"ЭКСПЕРТЦЕНТР"</w:t>
            </w:r>
            <w:r>
              <w:rPr>
                <w:sz w:val="24"/>
                <w:szCs w:val="24"/>
              </w:rPr>
              <w:t xml:space="preserve"> ИНН/КПП 5258094637/526101001 </w:t>
            </w:r>
            <w:r w:rsidRPr="0057067C">
              <w:rPr>
                <w:sz w:val="24"/>
                <w:szCs w:val="24"/>
              </w:rPr>
              <w:t>ОГРН 1115258000648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217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b/>
                <w:i/>
                <w:sz w:val="24"/>
                <w:szCs w:val="24"/>
              </w:rPr>
              <w:t>717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Pr="004A7CA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12.11.2018 02:25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067C">
              <w:rPr>
                <w:b/>
                <w:i/>
                <w:sz w:val="24"/>
                <w:szCs w:val="24"/>
              </w:rPr>
              <w:t>ВладИнжиниринг</w:t>
            </w:r>
            <w:proofErr w:type="spellEnd"/>
            <w:r w:rsidRPr="0057067C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2540183747/254001001 </w:t>
            </w:r>
            <w:r w:rsidRPr="0057067C">
              <w:rPr>
                <w:sz w:val="24"/>
                <w:szCs w:val="24"/>
              </w:rPr>
              <w:t>ОГРН 1122540006918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12.11.2018 07:23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067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57067C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57067C">
              <w:rPr>
                <w:sz w:val="24"/>
                <w:szCs w:val="24"/>
              </w:rPr>
              <w:t xml:space="preserve">ИНН/КПП 2539119183/253701001 </w:t>
            </w:r>
            <w:r w:rsidRPr="0057067C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966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101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57067C">
              <w:rPr>
                <w:b/>
                <w:i/>
                <w:sz w:val="24"/>
                <w:szCs w:val="24"/>
              </w:rPr>
              <w:t>69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12.11.2018 07:49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«Сибирская Проектно-Строительная Компания»</w:t>
            </w:r>
            <w:r>
              <w:rPr>
                <w:sz w:val="24"/>
                <w:szCs w:val="24"/>
              </w:rPr>
              <w:t xml:space="preserve"> </w:t>
            </w:r>
            <w:r w:rsidRPr="0057067C">
              <w:rPr>
                <w:sz w:val="24"/>
                <w:szCs w:val="24"/>
              </w:rPr>
              <w:t xml:space="preserve">ИНН/КПП 4217102220/421701001 </w:t>
            </w:r>
            <w:r w:rsidRPr="0057067C">
              <w:rPr>
                <w:sz w:val="24"/>
                <w:szCs w:val="24"/>
              </w:rPr>
              <w:br/>
            </w:r>
            <w:r w:rsidRPr="0057067C">
              <w:rPr>
                <w:sz w:val="24"/>
                <w:szCs w:val="24"/>
              </w:rPr>
              <w:lastRenderedPageBreak/>
              <w:t>ОГРН 1084217001945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890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7067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1C06E3" w:rsidRPr="004A7CA3" w:rsidTr="003B5A18">
        <w:trPr>
          <w:trHeight w:val="288"/>
        </w:trPr>
        <w:tc>
          <w:tcPr>
            <w:tcW w:w="421" w:type="dxa"/>
          </w:tcPr>
          <w:p w:rsidR="001C06E3" w:rsidRDefault="001C06E3" w:rsidP="003B5A18">
            <w:pPr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6</w:t>
            </w:r>
          </w:p>
        </w:tc>
        <w:tc>
          <w:tcPr>
            <w:tcW w:w="1247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sz w:val="24"/>
                <w:szCs w:val="24"/>
              </w:rPr>
              <w:t>12.11.2018 07:56</w:t>
            </w:r>
          </w:p>
        </w:tc>
        <w:tc>
          <w:tcPr>
            <w:tcW w:w="5953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 "МСБ-Инжиниринг"</w:t>
            </w:r>
            <w:r>
              <w:rPr>
                <w:sz w:val="24"/>
                <w:szCs w:val="24"/>
              </w:rPr>
              <w:t xml:space="preserve"> ИНН/КПП 7444063904/745501001 </w:t>
            </w:r>
            <w:r w:rsidRPr="0057067C">
              <w:rPr>
                <w:sz w:val="24"/>
                <w:szCs w:val="24"/>
              </w:rPr>
              <w:t>ОГРН 1107444000850</w:t>
            </w:r>
          </w:p>
        </w:tc>
        <w:tc>
          <w:tcPr>
            <w:tcW w:w="2126" w:type="dxa"/>
            <w:vAlign w:val="center"/>
          </w:tcPr>
          <w:p w:rsidR="001C06E3" w:rsidRPr="0057067C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118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7067C">
              <w:rPr>
                <w:b/>
                <w:i/>
                <w:sz w:val="24"/>
                <w:szCs w:val="24"/>
              </w:rPr>
              <w:t>644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57067C">
              <w:rPr>
                <w:b/>
                <w:i/>
                <w:sz w:val="24"/>
                <w:szCs w:val="24"/>
              </w:rPr>
              <w:t>07</w:t>
            </w:r>
          </w:p>
        </w:tc>
      </w:tr>
    </w:tbl>
    <w:p w:rsidR="001C06E3" w:rsidRDefault="001C06E3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C06E3" w:rsidRPr="00DE68AD" w:rsidRDefault="001C06E3" w:rsidP="001C06E3">
      <w:pPr>
        <w:numPr>
          <w:ilvl w:val="0"/>
          <w:numId w:val="38"/>
        </w:numPr>
        <w:tabs>
          <w:tab w:val="left" w:pos="993"/>
        </w:tabs>
        <w:spacing w:line="240" w:lineRule="auto"/>
        <w:ind w:left="0" w:firstLine="360"/>
        <w:contextualSpacing/>
        <w:rPr>
          <w:sz w:val="26"/>
          <w:szCs w:val="26"/>
        </w:rPr>
      </w:pPr>
      <w:r w:rsidRPr="00DE68AD">
        <w:rPr>
          <w:sz w:val="26"/>
          <w:szCs w:val="26"/>
        </w:rPr>
        <w:t xml:space="preserve">Отклонить заявку Участника </w:t>
      </w:r>
      <w:r w:rsidRPr="00DE68AD">
        <w:rPr>
          <w:b/>
          <w:i/>
          <w:sz w:val="26"/>
          <w:szCs w:val="26"/>
        </w:rPr>
        <w:t>ООО "Инженерный центр ОРГРЭС"</w:t>
      </w:r>
      <w:r>
        <w:rPr>
          <w:b/>
          <w:i/>
          <w:sz w:val="26"/>
          <w:szCs w:val="26"/>
        </w:rPr>
        <w:t xml:space="preserve"> </w:t>
      </w:r>
      <w:r w:rsidRPr="00DE68AD">
        <w:rPr>
          <w:sz w:val="26"/>
          <w:szCs w:val="26"/>
        </w:rPr>
        <w:t>от дальнейшего рассмотрения на основании п.</w:t>
      </w:r>
      <w:r w:rsidRPr="00DE68AD">
        <w:t xml:space="preserve"> </w:t>
      </w:r>
      <w:r w:rsidRPr="00DE68AD">
        <w:rPr>
          <w:sz w:val="26"/>
          <w:szCs w:val="26"/>
        </w:rPr>
        <w:t>2.8.2.4 «</w:t>
      </w:r>
      <w:proofErr w:type="spellStart"/>
      <w:r w:rsidRPr="00DE68AD">
        <w:rPr>
          <w:sz w:val="26"/>
          <w:szCs w:val="26"/>
        </w:rPr>
        <w:t>а</w:t>
      </w:r>
      <w:proofErr w:type="gramStart"/>
      <w:r w:rsidRPr="00DE68AD">
        <w:rPr>
          <w:sz w:val="26"/>
          <w:szCs w:val="26"/>
        </w:rPr>
        <w:t>,б</w:t>
      </w:r>
      <w:proofErr w:type="gramEnd"/>
      <w:r w:rsidRPr="00DE68AD">
        <w:rPr>
          <w:sz w:val="26"/>
          <w:szCs w:val="26"/>
        </w:rPr>
        <w:t>.в</w:t>
      </w:r>
      <w:proofErr w:type="spellEnd"/>
      <w:r w:rsidRPr="00DE68AD">
        <w:rPr>
          <w:sz w:val="26"/>
          <w:szCs w:val="26"/>
        </w:rPr>
        <w:t>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06E3" w:rsidRPr="00DE68AD" w:rsidTr="003B5A18">
        <w:tc>
          <w:tcPr>
            <w:tcW w:w="9747" w:type="dxa"/>
            <w:shd w:val="clear" w:color="auto" w:fill="auto"/>
          </w:tcPr>
          <w:p w:rsidR="001C06E3" w:rsidRPr="00DE68AD" w:rsidRDefault="001C06E3" w:rsidP="003B5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68AD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Pr="00C54F63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Согласно представленным выпискам от 28.09.2018 </w:t>
            </w:r>
            <w:r w:rsidRPr="000957A0">
              <w:rPr>
                <w:sz w:val="24"/>
                <w:szCs w:val="24"/>
              </w:rPr>
              <w:t>№286 и №356</w:t>
            </w:r>
            <w:r>
              <w:rPr>
                <w:sz w:val="24"/>
                <w:szCs w:val="24"/>
              </w:rPr>
              <w:t xml:space="preserve"> из </w:t>
            </w:r>
            <w:r w:rsidRPr="00C13702">
              <w:rPr>
                <w:sz w:val="24"/>
                <w:szCs w:val="24"/>
              </w:rPr>
              <w:t>реестра членов СРО</w:t>
            </w:r>
            <w:r>
              <w:rPr>
                <w:sz w:val="24"/>
                <w:szCs w:val="24"/>
              </w:rPr>
              <w:t xml:space="preserve">, участник не является </w:t>
            </w:r>
            <w:r w:rsidRPr="000957A0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>ом</w:t>
            </w:r>
            <w:r w:rsidRPr="000957A0">
              <w:rPr>
                <w:sz w:val="24"/>
                <w:szCs w:val="24"/>
              </w:rPr>
              <w:t xml:space="preserve"> саморегулируемой организации</w:t>
            </w:r>
            <w:r>
              <w:rPr>
                <w:sz w:val="24"/>
                <w:szCs w:val="24"/>
              </w:rPr>
              <w:t xml:space="preserve"> в области инженерных изысканий для </w:t>
            </w:r>
            <w:r w:rsidRPr="008E4B7C">
              <w:rPr>
                <w:sz w:val="24"/>
                <w:szCs w:val="24"/>
              </w:rPr>
              <w:t>объектов капитального строительства</w:t>
            </w:r>
            <w:r>
              <w:rPr>
                <w:sz w:val="24"/>
                <w:szCs w:val="24"/>
              </w:rPr>
              <w:t xml:space="preserve">. Отсутствие данных прав у участника является несоответствием требований </w:t>
            </w:r>
            <w:r w:rsidRPr="0098038A">
              <w:rPr>
                <w:sz w:val="24"/>
                <w:szCs w:val="24"/>
              </w:rPr>
              <w:t>п. 6.1 технического задания</w:t>
            </w:r>
            <w:r>
              <w:rPr>
                <w:sz w:val="24"/>
                <w:szCs w:val="24"/>
              </w:rPr>
              <w:t>, в котором установлено следующее требование:</w:t>
            </w:r>
            <w:r>
              <w:t xml:space="preserve"> </w:t>
            </w:r>
            <w:r w:rsidRPr="00C54F63">
              <w:rPr>
                <w:sz w:val="24"/>
                <w:szCs w:val="24"/>
              </w:rPr>
              <w:t>Участник должен являться членом саморегулируемой организации (СРО) в области архитектурно-строительного проектирования и в области инженерных изысканий, зарегистрированной в установленном по месту (в том субъекте РФ) регистрации Участника (с учетом исключений, предусмотренных законодательством Российской Федерации).</w:t>
            </w:r>
          </w:p>
          <w:p w:rsidR="001C06E3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C54F63">
              <w:rPr>
                <w:sz w:val="24"/>
                <w:szCs w:val="24"/>
              </w:rPr>
              <w:t xml:space="preserve">Для подтверждения соответствия данному требованию, Участнику необходимо предоставить копию действующей выписки из реестра членов СРО по форме, которая утверждена Приказом </w:t>
            </w:r>
            <w:proofErr w:type="spellStart"/>
            <w:r w:rsidRPr="00C54F63">
              <w:rPr>
                <w:sz w:val="24"/>
                <w:szCs w:val="24"/>
              </w:rPr>
              <w:t>Ростехнадзора</w:t>
            </w:r>
            <w:proofErr w:type="spellEnd"/>
            <w:r w:rsidRPr="00C54F63">
              <w:rPr>
                <w:sz w:val="24"/>
                <w:szCs w:val="24"/>
              </w:rPr>
              <w:t xml:space="preserve"> от 16.02.2017 № 58(содержащую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договору).  Дата выписки должна быть не ранее, чем за один месяц до даты окончания подачи заявки Участника. (№ 372-ФЗ от 01.07.2017 «О внесении изменений в Градостроительный Кодекс Российской Федерации и отдельные законодательные акты Российской Федерации).</w:t>
            </w:r>
          </w:p>
          <w:p w:rsidR="001C06E3" w:rsidRPr="00DE68AD" w:rsidRDefault="001C06E3" w:rsidP="003B5A18">
            <w:pPr>
              <w:spacing w:line="240" w:lineRule="auto"/>
              <w:ind w:firstLine="284"/>
              <w:rPr>
                <w:bCs/>
                <w:sz w:val="26"/>
                <w:szCs w:val="26"/>
              </w:rPr>
            </w:pPr>
            <w:r w:rsidRPr="00ED6B87">
              <w:rPr>
                <w:sz w:val="24"/>
                <w:szCs w:val="24"/>
              </w:rPr>
              <w:t xml:space="preserve">По результатам рассмотрения </w:t>
            </w:r>
            <w:proofErr w:type="gramStart"/>
            <w:r w:rsidRPr="00ED6B87">
              <w:rPr>
                <w:sz w:val="24"/>
                <w:szCs w:val="24"/>
              </w:rPr>
              <w:t xml:space="preserve">материалов, предоставленных по дополнительному запросу </w:t>
            </w:r>
            <w:r w:rsidRPr="00ED6B87">
              <w:rPr>
                <w:b/>
                <w:i/>
                <w:sz w:val="24"/>
                <w:szCs w:val="24"/>
              </w:rPr>
              <w:t>замечание не снято</w:t>
            </w:r>
            <w:proofErr w:type="gramEnd"/>
            <w:r w:rsidRPr="00ED6B87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6B87">
              <w:rPr>
                <w:sz w:val="24"/>
                <w:szCs w:val="24"/>
              </w:rPr>
              <w:t>Согласно представленн</w:t>
            </w:r>
            <w:r>
              <w:rPr>
                <w:sz w:val="24"/>
                <w:szCs w:val="24"/>
              </w:rPr>
              <w:t>ой</w:t>
            </w:r>
            <w:r w:rsidRPr="00ED6B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D6B87">
              <w:rPr>
                <w:sz w:val="24"/>
                <w:szCs w:val="24"/>
              </w:rPr>
              <w:t>выписк</w:t>
            </w:r>
            <w:r>
              <w:rPr>
                <w:sz w:val="24"/>
                <w:szCs w:val="24"/>
              </w:rPr>
              <w:t xml:space="preserve">е </w:t>
            </w:r>
            <w:r w:rsidRPr="00ED6B87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12</w:t>
            </w:r>
            <w:r w:rsidRPr="00ED6B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ED6B87">
              <w:rPr>
                <w:sz w:val="24"/>
                <w:szCs w:val="24"/>
              </w:rPr>
              <w:t>.2018 №</w:t>
            </w:r>
            <w:r>
              <w:rPr>
                <w:sz w:val="24"/>
                <w:szCs w:val="24"/>
              </w:rPr>
              <w:t xml:space="preserve"> 420 из реестра членов СРО, </w:t>
            </w:r>
            <w:r w:rsidRPr="00ED6B87">
              <w:rPr>
                <w:sz w:val="24"/>
                <w:szCs w:val="24"/>
              </w:rPr>
              <w:t>участник не является членом саморегулируемой организации в области инженерных изысканий для объе</w:t>
            </w:r>
            <w:r>
              <w:rPr>
                <w:sz w:val="24"/>
                <w:szCs w:val="24"/>
              </w:rPr>
              <w:t>ктов капитального строительства в соответствии с п.4 указанного документа.</w:t>
            </w:r>
            <w:r w:rsidRPr="00ED6B87">
              <w:rPr>
                <w:sz w:val="24"/>
                <w:szCs w:val="24"/>
              </w:rPr>
              <w:t xml:space="preserve"> Отсутствие данных прав у участника является несоответствием требований п. 6.1 технического задания.</w:t>
            </w:r>
          </w:p>
        </w:tc>
      </w:tr>
    </w:tbl>
    <w:p w:rsidR="001A695E" w:rsidRDefault="001A695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1C06E3" w:rsidRPr="00DE68AD" w:rsidRDefault="001C06E3" w:rsidP="001C06E3">
      <w:pPr>
        <w:numPr>
          <w:ilvl w:val="0"/>
          <w:numId w:val="39"/>
        </w:numPr>
        <w:tabs>
          <w:tab w:val="left" w:pos="993"/>
        </w:tabs>
        <w:spacing w:line="240" w:lineRule="auto"/>
        <w:ind w:left="0" w:firstLine="360"/>
        <w:contextualSpacing/>
        <w:rPr>
          <w:sz w:val="26"/>
          <w:szCs w:val="26"/>
        </w:rPr>
      </w:pPr>
      <w:r w:rsidRPr="00DE68AD">
        <w:rPr>
          <w:sz w:val="26"/>
          <w:szCs w:val="26"/>
        </w:rPr>
        <w:t xml:space="preserve">Отклонить заявку Участника </w:t>
      </w:r>
      <w:r w:rsidRPr="00592052">
        <w:rPr>
          <w:b/>
          <w:i/>
          <w:sz w:val="26"/>
          <w:szCs w:val="26"/>
        </w:rPr>
        <w:t>ООО "</w:t>
      </w:r>
      <w:proofErr w:type="spellStart"/>
      <w:r w:rsidRPr="00592052">
        <w:rPr>
          <w:b/>
          <w:i/>
          <w:sz w:val="26"/>
          <w:szCs w:val="26"/>
        </w:rPr>
        <w:t>ВладИнжиниринг</w:t>
      </w:r>
      <w:proofErr w:type="spellEnd"/>
      <w:r w:rsidRPr="00592052">
        <w:rPr>
          <w:b/>
          <w:i/>
          <w:sz w:val="26"/>
          <w:szCs w:val="26"/>
        </w:rPr>
        <w:t>"</w:t>
      </w:r>
      <w:r>
        <w:rPr>
          <w:b/>
          <w:i/>
          <w:sz w:val="26"/>
          <w:szCs w:val="26"/>
        </w:rPr>
        <w:t xml:space="preserve"> </w:t>
      </w:r>
      <w:r w:rsidRPr="00DE68AD">
        <w:rPr>
          <w:sz w:val="26"/>
          <w:szCs w:val="26"/>
        </w:rPr>
        <w:t>от дальнейшего рассмотрения на основании п.</w:t>
      </w:r>
      <w:r w:rsidRPr="00DE68AD">
        <w:t xml:space="preserve"> </w:t>
      </w:r>
      <w:r w:rsidRPr="00DE68AD">
        <w:rPr>
          <w:sz w:val="26"/>
          <w:szCs w:val="26"/>
        </w:rPr>
        <w:t>2.8.2.4 «</w:t>
      </w:r>
      <w:proofErr w:type="spellStart"/>
      <w:r w:rsidRPr="00DE68AD">
        <w:rPr>
          <w:sz w:val="26"/>
          <w:szCs w:val="26"/>
        </w:rPr>
        <w:t>а</w:t>
      </w:r>
      <w:proofErr w:type="gramStart"/>
      <w:r w:rsidRPr="00DE68AD">
        <w:rPr>
          <w:sz w:val="26"/>
          <w:szCs w:val="26"/>
        </w:rPr>
        <w:t>,б</w:t>
      </w:r>
      <w:proofErr w:type="spellEnd"/>
      <w:proofErr w:type="gramEnd"/>
      <w:r w:rsidRPr="00DE68AD">
        <w:rPr>
          <w:sz w:val="26"/>
          <w:szCs w:val="26"/>
        </w:rPr>
        <w:t>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06E3" w:rsidRPr="00DE68AD" w:rsidTr="003B5A18">
        <w:tc>
          <w:tcPr>
            <w:tcW w:w="9747" w:type="dxa"/>
            <w:shd w:val="clear" w:color="auto" w:fill="auto"/>
          </w:tcPr>
          <w:p w:rsidR="001C06E3" w:rsidRPr="00DE68AD" w:rsidRDefault="001C06E3" w:rsidP="003B5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68AD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Default="001C06E3" w:rsidP="003B5A18">
            <w:pPr>
              <w:pStyle w:val="af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A1C2D">
              <w:rPr>
                <w:sz w:val="24"/>
                <w:szCs w:val="24"/>
              </w:rPr>
              <w:t xml:space="preserve">В техническом предложении на выполнение работ нет обязательных мероприятий в части подъема на опоры и в случае необходимости выполнения </w:t>
            </w:r>
            <w:proofErr w:type="spellStart"/>
            <w:r w:rsidRPr="006A1C2D">
              <w:rPr>
                <w:sz w:val="24"/>
                <w:szCs w:val="24"/>
              </w:rPr>
              <w:t>шурфования</w:t>
            </w:r>
            <w:proofErr w:type="spellEnd"/>
            <w:r w:rsidRPr="006A1C2D">
              <w:rPr>
                <w:sz w:val="24"/>
                <w:szCs w:val="24"/>
              </w:rPr>
              <w:t xml:space="preserve"> с последующим послойным уплотнением обследуемых опор. Данное предложение не соответствует п.2.1. технического задания.</w:t>
            </w:r>
          </w:p>
          <w:p w:rsidR="001C06E3" w:rsidRPr="00DE68AD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 xml:space="preserve">На </w:t>
            </w:r>
            <w:proofErr w:type="spellStart"/>
            <w:r w:rsidRPr="00A32AD5">
              <w:rPr>
                <w:sz w:val="24"/>
                <w:szCs w:val="24"/>
              </w:rPr>
              <w:t>дозапрос</w:t>
            </w:r>
            <w:proofErr w:type="spellEnd"/>
            <w:r w:rsidRPr="00A32AD5">
              <w:rPr>
                <w:sz w:val="24"/>
                <w:szCs w:val="24"/>
              </w:rPr>
              <w:t xml:space="preserve"> участник не ответил.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32AD5">
              <w:rPr>
                <w:sz w:val="24"/>
                <w:szCs w:val="24"/>
              </w:rPr>
              <w:t>В техническом предложении не указаны работы в части выполнение геодезической поверки вертикальности ствола опор, геодезический контроль высотных отметок фундаментов и провиса провода, что не соответствует п.2.1. технического задания</w:t>
            </w:r>
            <w:r>
              <w:rPr>
                <w:sz w:val="24"/>
                <w:szCs w:val="24"/>
              </w:rPr>
              <w:t>.</w:t>
            </w:r>
          </w:p>
          <w:p w:rsidR="001C06E3" w:rsidRPr="00DE68AD" w:rsidRDefault="001C06E3" w:rsidP="003B5A18">
            <w:pPr>
              <w:spacing w:line="240" w:lineRule="auto"/>
              <w:ind w:firstLine="284"/>
              <w:rPr>
                <w:b/>
                <w:i/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 xml:space="preserve">На </w:t>
            </w:r>
            <w:proofErr w:type="spellStart"/>
            <w:r w:rsidRPr="00A32AD5">
              <w:rPr>
                <w:sz w:val="24"/>
                <w:szCs w:val="24"/>
              </w:rPr>
              <w:t>дозапрос</w:t>
            </w:r>
            <w:proofErr w:type="spellEnd"/>
            <w:r w:rsidRPr="00A32AD5">
              <w:rPr>
                <w:sz w:val="24"/>
                <w:szCs w:val="24"/>
              </w:rPr>
              <w:t xml:space="preserve"> участник не ответил.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A32AD5">
              <w:rPr>
                <w:sz w:val="24"/>
                <w:szCs w:val="24"/>
              </w:rPr>
              <w:t>В техническом предложении на выполнение работ нет мероприятий по разработки рекомендаций для дальнейшей безопасной эксплуатации опор ОНт-35, что не соответствует п. 2.3. технического задания.</w:t>
            </w:r>
          </w:p>
          <w:p w:rsidR="001C06E3" w:rsidRPr="00A32AD5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 xml:space="preserve">На </w:t>
            </w:r>
            <w:proofErr w:type="spellStart"/>
            <w:r w:rsidRPr="00A32AD5">
              <w:rPr>
                <w:sz w:val="24"/>
                <w:szCs w:val="24"/>
              </w:rPr>
              <w:t>дозапрос</w:t>
            </w:r>
            <w:proofErr w:type="spellEnd"/>
            <w:r w:rsidRPr="00A32AD5">
              <w:rPr>
                <w:sz w:val="24"/>
                <w:szCs w:val="24"/>
              </w:rPr>
              <w:t xml:space="preserve"> участник не ответил.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Default="001C06E3" w:rsidP="003B5A18">
            <w:pPr>
              <w:pStyle w:val="af4"/>
              <w:ind w:firstLine="284"/>
              <w:rPr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6A1C2D">
              <w:rPr>
                <w:sz w:val="24"/>
                <w:szCs w:val="24"/>
              </w:rPr>
              <w:t xml:space="preserve">В техническом предложении на выполнение работ нет мероприятий по составлению </w:t>
            </w:r>
            <w:r w:rsidRPr="006A1C2D">
              <w:rPr>
                <w:sz w:val="24"/>
                <w:szCs w:val="24"/>
              </w:rPr>
              <w:lastRenderedPageBreak/>
              <w:t xml:space="preserve">расчёта (сметы) по разработанным рекомендациям, </w:t>
            </w:r>
            <w:r>
              <w:rPr>
                <w:sz w:val="24"/>
                <w:szCs w:val="24"/>
              </w:rPr>
              <w:t xml:space="preserve">что </w:t>
            </w:r>
            <w:r w:rsidRPr="006A1C2D">
              <w:rPr>
                <w:sz w:val="24"/>
                <w:szCs w:val="24"/>
              </w:rPr>
              <w:t>не соответствует п. 2.4. технического задания.</w:t>
            </w:r>
          </w:p>
          <w:p w:rsidR="001C06E3" w:rsidRPr="00A32AD5" w:rsidRDefault="001C06E3" w:rsidP="003B5A18">
            <w:pPr>
              <w:spacing w:line="240" w:lineRule="auto"/>
              <w:ind w:firstLine="284"/>
              <w:rPr>
                <w:sz w:val="24"/>
                <w:szCs w:val="24"/>
              </w:rPr>
            </w:pPr>
            <w:r w:rsidRPr="00A32AD5">
              <w:rPr>
                <w:sz w:val="24"/>
                <w:szCs w:val="24"/>
              </w:rPr>
              <w:t xml:space="preserve">На </w:t>
            </w:r>
            <w:proofErr w:type="spellStart"/>
            <w:r w:rsidRPr="00A32AD5">
              <w:rPr>
                <w:sz w:val="24"/>
                <w:szCs w:val="24"/>
              </w:rPr>
              <w:t>дозапрос</w:t>
            </w:r>
            <w:proofErr w:type="spellEnd"/>
            <w:r w:rsidRPr="00A32AD5">
              <w:rPr>
                <w:sz w:val="24"/>
                <w:szCs w:val="24"/>
              </w:rPr>
              <w:t xml:space="preserve"> участник не ответил.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1C06E3" w:rsidRPr="00DE68AD" w:rsidRDefault="001C06E3" w:rsidP="001C06E3">
      <w:pPr>
        <w:numPr>
          <w:ilvl w:val="0"/>
          <w:numId w:val="40"/>
        </w:numPr>
        <w:tabs>
          <w:tab w:val="left" w:pos="993"/>
        </w:tabs>
        <w:spacing w:line="240" w:lineRule="auto"/>
        <w:ind w:left="0" w:firstLine="360"/>
        <w:contextualSpacing/>
        <w:rPr>
          <w:sz w:val="26"/>
          <w:szCs w:val="26"/>
        </w:rPr>
      </w:pPr>
      <w:r w:rsidRPr="00DE68AD">
        <w:rPr>
          <w:sz w:val="26"/>
          <w:szCs w:val="26"/>
        </w:rPr>
        <w:t xml:space="preserve">Отклонить заявку Участника </w:t>
      </w:r>
      <w:r w:rsidRPr="00D02BB6">
        <w:rPr>
          <w:b/>
          <w:i/>
          <w:sz w:val="26"/>
          <w:szCs w:val="26"/>
        </w:rPr>
        <w:t xml:space="preserve">ООО «Сибирская Проектно-Строительная Компания» </w:t>
      </w:r>
      <w:r w:rsidRPr="00DE68AD">
        <w:rPr>
          <w:sz w:val="26"/>
          <w:szCs w:val="26"/>
        </w:rPr>
        <w:t>от дальнейшего рассмотрения на основании п.</w:t>
      </w:r>
      <w:r w:rsidRPr="00DE68AD">
        <w:t xml:space="preserve"> </w:t>
      </w:r>
      <w:r w:rsidRPr="00DE68AD">
        <w:rPr>
          <w:sz w:val="26"/>
          <w:szCs w:val="26"/>
        </w:rPr>
        <w:t>2.8.2.4 «</w:t>
      </w:r>
      <w:proofErr w:type="spellStart"/>
      <w:r w:rsidRPr="00DE68AD">
        <w:rPr>
          <w:sz w:val="26"/>
          <w:szCs w:val="26"/>
        </w:rPr>
        <w:t>а</w:t>
      </w:r>
      <w:proofErr w:type="gramStart"/>
      <w:r w:rsidRPr="00DE68AD">
        <w:rPr>
          <w:sz w:val="26"/>
          <w:szCs w:val="26"/>
        </w:rPr>
        <w:t>,б</w:t>
      </w:r>
      <w:proofErr w:type="spellEnd"/>
      <w:proofErr w:type="gramEnd"/>
      <w:r w:rsidRPr="00DE68AD">
        <w:rPr>
          <w:sz w:val="26"/>
          <w:szCs w:val="26"/>
        </w:rPr>
        <w:t>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06E3" w:rsidRPr="00DE68AD" w:rsidTr="003B5A18">
        <w:tc>
          <w:tcPr>
            <w:tcW w:w="9747" w:type="dxa"/>
            <w:shd w:val="clear" w:color="auto" w:fill="auto"/>
          </w:tcPr>
          <w:p w:rsidR="001C06E3" w:rsidRPr="00DE68AD" w:rsidRDefault="001C06E3" w:rsidP="003B5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68AD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C06E3" w:rsidRPr="00DE68AD" w:rsidTr="003B5A18">
        <w:tc>
          <w:tcPr>
            <w:tcW w:w="9747" w:type="dxa"/>
            <w:shd w:val="clear" w:color="auto" w:fill="auto"/>
          </w:tcPr>
          <w:p w:rsidR="001C06E3" w:rsidRDefault="001C06E3" w:rsidP="003B5A18">
            <w:pPr>
              <w:pStyle w:val="af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предоставленном свидетельстве об аттестации лабораторий неразрушающего контроля, нет области аттестации п.12 «О</w:t>
            </w:r>
            <w:r w:rsidRPr="00CC0AB2">
              <w:rPr>
                <w:sz w:val="24"/>
                <w:szCs w:val="24"/>
              </w:rPr>
              <w:t>бъекты электроэнергетики», что не соответств</w:t>
            </w:r>
            <w:r>
              <w:rPr>
                <w:sz w:val="24"/>
                <w:szCs w:val="24"/>
              </w:rPr>
              <w:t xml:space="preserve">ует п.6.2. технического задания, </w:t>
            </w:r>
            <w:r w:rsidRPr="00B07D62">
              <w:rPr>
                <w:sz w:val="24"/>
                <w:szCs w:val="24"/>
              </w:rPr>
              <w:t>в котором установлено следующее требование: Наличие аттестованной лаборатории неразрушающего контроля в соответствии с «Правила аттестации и основные требования к лабораториям неразрушающего контроля» ПБ 03-372-00 (область аттестации п.11 «Здания и сооружения, п.12 «Объекты электроэнергетики»). Для подтверждения соответствия данному требованию, Участнику необходимо предоставить копии Действующего свидетельства об аттестации лаборатории неразрушающего контроля.</w:t>
            </w:r>
          </w:p>
          <w:p w:rsidR="001C06E3" w:rsidRDefault="001C06E3" w:rsidP="003B5A18">
            <w:pPr>
              <w:pStyle w:val="af4"/>
              <w:rPr>
                <w:sz w:val="24"/>
                <w:szCs w:val="24"/>
              </w:rPr>
            </w:pPr>
            <w:r w:rsidRPr="00622CE3">
              <w:rPr>
                <w:sz w:val="24"/>
                <w:szCs w:val="24"/>
              </w:rPr>
              <w:t xml:space="preserve">По результатам рассмотрения </w:t>
            </w:r>
            <w:proofErr w:type="gramStart"/>
            <w:r w:rsidRPr="00622CE3">
              <w:rPr>
                <w:sz w:val="24"/>
                <w:szCs w:val="24"/>
              </w:rPr>
              <w:t xml:space="preserve">материалов, предоставленных по дополнительному запросу </w:t>
            </w:r>
            <w:r>
              <w:rPr>
                <w:sz w:val="24"/>
                <w:szCs w:val="24"/>
              </w:rPr>
              <w:t>участник опровергнул</w:t>
            </w:r>
            <w:proofErr w:type="gramEnd"/>
            <w:r>
              <w:rPr>
                <w:sz w:val="24"/>
                <w:szCs w:val="24"/>
              </w:rPr>
              <w:t xml:space="preserve">, что указанная область </w:t>
            </w:r>
            <w:r w:rsidRPr="004D4966">
              <w:rPr>
                <w:sz w:val="24"/>
                <w:szCs w:val="24"/>
              </w:rPr>
              <w:t>аттестации п.12 «Объекты электроэнергетики»</w:t>
            </w:r>
            <w:r>
              <w:rPr>
                <w:sz w:val="24"/>
                <w:szCs w:val="24"/>
              </w:rPr>
              <w:t xml:space="preserve"> не существует, что является </w:t>
            </w:r>
            <w:r w:rsidRPr="00AB02D1">
              <w:rPr>
                <w:sz w:val="24"/>
                <w:szCs w:val="24"/>
              </w:rPr>
              <w:t>достоверны</w:t>
            </w:r>
            <w:r>
              <w:rPr>
                <w:sz w:val="24"/>
                <w:szCs w:val="24"/>
              </w:rPr>
              <w:t>м</w:t>
            </w:r>
            <w:r w:rsidRPr="00AB02D1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 xml:space="preserve">ем. Наименование данной области аттестации было написано некорректно, в действительности существует </w:t>
            </w:r>
            <w:r w:rsidRPr="00B45DE5">
              <w:rPr>
                <w:sz w:val="24"/>
                <w:szCs w:val="24"/>
              </w:rPr>
              <w:t>аттестаци</w:t>
            </w:r>
            <w:r>
              <w:rPr>
                <w:sz w:val="24"/>
                <w:szCs w:val="24"/>
              </w:rPr>
              <w:t>я</w:t>
            </w:r>
            <w:r w:rsidRPr="00B45DE5">
              <w:rPr>
                <w:sz w:val="24"/>
                <w:szCs w:val="24"/>
              </w:rPr>
              <w:t xml:space="preserve"> лабораторий не</w:t>
            </w:r>
            <w:r>
              <w:rPr>
                <w:sz w:val="24"/>
                <w:szCs w:val="24"/>
              </w:rPr>
              <w:t xml:space="preserve">разрушающего контроля в области </w:t>
            </w:r>
            <w:r w:rsidRPr="00B45DE5">
              <w:rPr>
                <w:sz w:val="24"/>
                <w:szCs w:val="24"/>
              </w:rPr>
              <w:t>п.12 «Оборудование электроэнергетики»</w:t>
            </w:r>
            <w:r>
              <w:rPr>
                <w:sz w:val="24"/>
                <w:szCs w:val="24"/>
              </w:rPr>
              <w:t>.</w:t>
            </w:r>
          </w:p>
          <w:p w:rsidR="001C06E3" w:rsidRPr="00DE68AD" w:rsidRDefault="001C06E3" w:rsidP="003B5A18">
            <w:pPr>
              <w:spacing w:line="240" w:lineRule="auto"/>
              <w:ind w:firstLine="284"/>
              <w:rPr>
                <w:bCs/>
                <w:sz w:val="26"/>
                <w:szCs w:val="26"/>
              </w:rPr>
            </w:pPr>
            <w:r>
              <w:rPr>
                <w:sz w:val="24"/>
                <w:szCs w:val="24"/>
              </w:rPr>
              <w:t>В части отсутствия в</w:t>
            </w:r>
            <w:r w:rsidRPr="00622CE3">
              <w:rPr>
                <w:sz w:val="24"/>
                <w:szCs w:val="24"/>
              </w:rPr>
              <w:t xml:space="preserve"> предоставленном свидетельстве об аттестации лабораторий неразрушающего ко</w:t>
            </w:r>
            <w:r>
              <w:rPr>
                <w:sz w:val="24"/>
                <w:szCs w:val="24"/>
              </w:rPr>
              <w:t xml:space="preserve">нтроля в области аттестации </w:t>
            </w:r>
            <w:r w:rsidRPr="00622CE3">
              <w:rPr>
                <w:sz w:val="24"/>
                <w:szCs w:val="24"/>
              </w:rPr>
              <w:t>п.12 «Оборудование электроэнергетики»</w:t>
            </w:r>
            <w:r>
              <w:rPr>
                <w:sz w:val="24"/>
                <w:szCs w:val="24"/>
              </w:rPr>
              <w:t xml:space="preserve">, </w:t>
            </w:r>
            <w:r w:rsidRPr="00573590">
              <w:rPr>
                <w:b/>
                <w:i/>
                <w:sz w:val="24"/>
                <w:szCs w:val="24"/>
              </w:rPr>
              <w:t>замечание не снято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6D670E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 xml:space="preserve">работ по </w:t>
            </w:r>
            <w:r w:rsidRPr="006D670E">
              <w:rPr>
                <w:sz w:val="24"/>
                <w:szCs w:val="24"/>
              </w:rPr>
              <w:t>техническо</w:t>
            </w:r>
            <w:r>
              <w:rPr>
                <w:sz w:val="24"/>
                <w:szCs w:val="24"/>
              </w:rPr>
              <w:t>му</w:t>
            </w:r>
            <w:r w:rsidRPr="006D670E">
              <w:rPr>
                <w:sz w:val="24"/>
                <w:szCs w:val="24"/>
              </w:rPr>
              <w:t xml:space="preserve"> обследовани</w:t>
            </w:r>
            <w:r>
              <w:rPr>
                <w:sz w:val="24"/>
                <w:szCs w:val="24"/>
              </w:rPr>
              <w:t>ю</w:t>
            </w:r>
            <w:r w:rsidRPr="006D670E">
              <w:rPr>
                <w:sz w:val="24"/>
                <w:szCs w:val="24"/>
              </w:rPr>
              <w:t xml:space="preserve"> воздушного перехода</w:t>
            </w:r>
            <w:r>
              <w:rPr>
                <w:sz w:val="24"/>
                <w:szCs w:val="24"/>
              </w:rPr>
              <w:t xml:space="preserve"> будет выполняться на действующей электроустановке 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, на которую распространяются нормы и требования Правил по охране труда при эксплуатации электроустановок и </w:t>
            </w:r>
            <w:r w:rsidRPr="006D670E">
              <w:rPr>
                <w:sz w:val="24"/>
                <w:szCs w:val="24"/>
              </w:rPr>
              <w:t>ПУЭ 7-ое изд</w:t>
            </w:r>
            <w:r>
              <w:rPr>
                <w:sz w:val="24"/>
                <w:szCs w:val="24"/>
              </w:rPr>
              <w:t xml:space="preserve">. Данный вид работ имеет </w:t>
            </w:r>
            <w:r w:rsidRPr="00363786">
              <w:rPr>
                <w:sz w:val="24"/>
                <w:szCs w:val="24"/>
              </w:rPr>
              <w:t>особый характер</w:t>
            </w:r>
            <w:r>
              <w:rPr>
                <w:sz w:val="24"/>
                <w:szCs w:val="24"/>
              </w:rPr>
              <w:t xml:space="preserve"> и наличие у участника аттестации только в области п. 11 «Здания и сооружения» не дает полного выполнения объема требуемых работ на данном объекте</w:t>
            </w:r>
            <w:proofErr w:type="gramEnd"/>
            <w:r>
              <w:rPr>
                <w:sz w:val="24"/>
                <w:szCs w:val="24"/>
              </w:rPr>
              <w:t xml:space="preserve"> электросетевого хозяйства.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1C06E3" w:rsidRDefault="001C06E3" w:rsidP="001C06E3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1C06E3" w:rsidRPr="00192224" w:rsidRDefault="001C06E3" w:rsidP="001C06E3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103"/>
        <w:gridCol w:w="3781"/>
      </w:tblGrid>
      <w:tr w:rsidR="001C06E3" w:rsidRPr="0068093F" w:rsidTr="003B5A18">
        <w:trPr>
          <w:trHeight w:val="333"/>
        </w:trPr>
        <w:tc>
          <w:tcPr>
            <w:tcW w:w="597" w:type="dxa"/>
          </w:tcPr>
          <w:p w:rsidR="001C06E3" w:rsidRPr="0068093F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103" w:type="dxa"/>
          </w:tcPr>
          <w:p w:rsidR="001C06E3" w:rsidRPr="0068093F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781" w:type="dxa"/>
          </w:tcPr>
          <w:p w:rsidR="001C06E3" w:rsidRPr="0068093F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C06E3" w:rsidTr="003B5A18">
        <w:trPr>
          <w:trHeight w:val="230"/>
        </w:trPr>
        <w:tc>
          <w:tcPr>
            <w:tcW w:w="597" w:type="dxa"/>
          </w:tcPr>
          <w:p w:rsidR="001C06E3" w:rsidRDefault="001C06E3" w:rsidP="003B5A1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:rsidR="001C06E3" w:rsidRPr="005D4FF8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067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57067C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57067C">
              <w:rPr>
                <w:sz w:val="24"/>
                <w:szCs w:val="24"/>
              </w:rPr>
              <w:t xml:space="preserve">ИНН/КПП 2539119183/253701001 </w:t>
            </w:r>
            <w:r w:rsidRPr="0057067C">
              <w:rPr>
                <w:sz w:val="24"/>
                <w:szCs w:val="24"/>
              </w:rPr>
              <w:br/>
              <w:t>ОГРН 1112539014060</w:t>
            </w:r>
          </w:p>
        </w:tc>
        <w:tc>
          <w:tcPr>
            <w:tcW w:w="3781" w:type="dxa"/>
          </w:tcPr>
          <w:p w:rsidR="001C06E3" w:rsidRDefault="001C06E3" w:rsidP="003B5A18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1C06E3" w:rsidTr="003B5A18">
        <w:trPr>
          <w:trHeight w:val="230"/>
        </w:trPr>
        <w:tc>
          <w:tcPr>
            <w:tcW w:w="597" w:type="dxa"/>
          </w:tcPr>
          <w:p w:rsidR="001C06E3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1C06E3" w:rsidRPr="005D4FF8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"ЭКСПЕРТЦЕНТР"</w:t>
            </w:r>
            <w:r>
              <w:rPr>
                <w:sz w:val="24"/>
                <w:szCs w:val="24"/>
              </w:rPr>
              <w:t xml:space="preserve"> ИНН/КПП 5258094637/526101001 </w:t>
            </w:r>
            <w:r w:rsidRPr="0057067C">
              <w:rPr>
                <w:sz w:val="24"/>
                <w:szCs w:val="24"/>
              </w:rPr>
              <w:t>ОГРН 1115258000648</w:t>
            </w:r>
          </w:p>
        </w:tc>
        <w:tc>
          <w:tcPr>
            <w:tcW w:w="3781" w:type="dxa"/>
          </w:tcPr>
          <w:p w:rsidR="001C06E3" w:rsidRDefault="001C06E3" w:rsidP="003B5A18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1C06E3" w:rsidTr="003B5A18">
        <w:trPr>
          <w:trHeight w:val="230"/>
        </w:trPr>
        <w:tc>
          <w:tcPr>
            <w:tcW w:w="597" w:type="dxa"/>
          </w:tcPr>
          <w:p w:rsidR="001C06E3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1C06E3" w:rsidRPr="005D4FF8" w:rsidRDefault="001C06E3" w:rsidP="003B5A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7067C">
              <w:rPr>
                <w:b/>
                <w:i/>
                <w:sz w:val="24"/>
                <w:szCs w:val="24"/>
              </w:rPr>
              <w:t>ООО  "МСБ-Инжиниринг"</w:t>
            </w:r>
            <w:r>
              <w:rPr>
                <w:sz w:val="24"/>
                <w:szCs w:val="24"/>
              </w:rPr>
              <w:t xml:space="preserve"> ИНН/КПП 7444063904/745501001 </w:t>
            </w:r>
            <w:r w:rsidRPr="0057067C">
              <w:rPr>
                <w:sz w:val="24"/>
                <w:szCs w:val="24"/>
              </w:rPr>
              <w:t>ОГРН 1107444000850</w:t>
            </w:r>
          </w:p>
        </w:tc>
        <w:tc>
          <w:tcPr>
            <w:tcW w:w="3781" w:type="dxa"/>
          </w:tcPr>
          <w:p w:rsidR="001C06E3" w:rsidRPr="00261A7D" w:rsidRDefault="001C06E3" w:rsidP="003B5A1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73"/>
              <w:jc w:val="center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</w:tbl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6</w:t>
      </w:r>
    </w:p>
    <w:p w:rsidR="001C06E3" w:rsidRDefault="001C06E3" w:rsidP="001C06E3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Pr="007C185D">
        <w:rPr>
          <w:sz w:val="26"/>
          <w:szCs w:val="26"/>
        </w:rPr>
        <w:t>расчет баллов по результатам оценки заявок</w:t>
      </w:r>
      <w:r>
        <w:rPr>
          <w:sz w:val="26"/>
          <w:szCs w:val="26"/>
        </w:rPr>
        <w:t xml:space="preserve"> и д</w:t>
      </w:r>
      <w:r w:rsidRPr="007C185D">
        <w:rPr>
          <w:sz w:val="26"/>
          <w:szCs w:val="26"/>
        </w:rPr>
        <w:t>опустить к участию в переторжке заявки следующих Участников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9"/>
        <w:gridCol w:w="805"/>
        <w:gridCol w:w="938"/>
        <w:gridCol w:w="2075"/>
        <w:gridCol w:w="1841"/>
        <w:gridCol w:w="1712"/>
      </w:tblGrid>
      <w:tr w:rsidR="001C06E3" w:rsidRPr="009346D1" w:rsidTr="003B5A18">
        <w:trPr>
          <w:trHeight w:val="394"/>
        </w:trPr>
        <w:tc>
          <w:tcPr>
            <w:tcW w:w="118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1C06E3" w:rsidRPr="009346D1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06E3" w:rsidRPr="009346D1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Весовой коэффициент </w:t>
            </w:r>
            <w:r w:rsidRPr="009346D1">
              <w:rPr>
                <w:sz w:val="20"/>
              </w:rPr>
              <w:lastRenderedPageBreak/>
              <w:t>значимости</w:t>
            </w:r>
          </w:p>
        </w:tc>
        <w:tc>
          <w:tcPr>
            <w:tcW w:w="29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C06E3" w:rsidRPr="009346D1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lastRenderedPageBreak/>
              <w:t>Количество баллов, присужденных заявке по каждому критерию / подкритерию</w:t>
            </w:r>
            <w:r w:rsidRPr="009346D1">
              <w:rPr>
                <w:sz w:val="20"/>
              </w:rPr>
              <w:br/>
            </w:r>
            <w:r w:rsidRPr="009346D1">
              <w:rPr>
                <w:sz w:val="20"/>
              </w:rPr>
              <w:lastRenderedPageBreak/>
              <w:t xml:space="preserve">(без учета весового коэффициента значимости) </w:t>
            </w:r>
          </w:p>
        </w:tc>
      </w:tr>
      <w:tr w:rsidR="001C06E3" w:rsidRPr="00B60E99" w:rsidTr="003B5A18">
        <w:trPr>
          <w:trHeight w:val="360"/>
        </w:trPr>
        <w:tc>
          <w:tcPr>
            <w:tcW w:w="118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1C06E3" w:rsidRPr="00B60E99" w:rsidRDefault="001C06E3" w:rsidP="003B5A1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AC145F">
              <w:rPr>
                <w:b/>
                <w:i/>
                <w:sz w:val="20"/>
              </w:rPr>
              <w:t>ООО "</w:t>
            </w:r>
            <w:proofErr w:type="spellStart"/>
            <w:r w:rsidRPr="00AC145F">
              <w:rPr>
                <w:b/>
                <w:i/>
                <w:sz w:val="20"/>
              </w:rPr>
              <w:t>РосГСК</w:t>
            </w:r>
            <w:proofErr w:type="spellEnd"/>
            <w:r w:rsidRPr="00AC145F">
              <w:rPr>
                <w:b/>
                <w:i/>
                <w:sz w:val="20"/>
              </w:rPr>
              <w:t>"</w:t>
            </w:r>
            <w:r w:rsidRPr="00AC145F">
              <w:rPr>
                <w:sz w:val="20"/>
              </w:rPr>
              <w:t xml:space="preserve"> ИНН/КПП 2539119183/253701001 </w:t>
            </w:r>
          </w:p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0"/>
              </w:rPr>
            </w:pPr>
            <w:r w:rsidRPr="00AC145F">
              <w:rPr>
                <w:sz w:val="20"/>
              </w:rPr>
              <w:t>ОГРН 1112539014060</w:t>
            </w:r>
          </w:p>
        </w:tc>
        <w:tc>
          <w:tcPr>
            <w:tcW w:w="954" w:type="pct"/>
            <w:shd w:val="clear" w:color="auto" w:fill="FFFFFF"/>
            <w:vAlign w:val="center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AC145F">
              <w:rPr>
                <w:b/>
                <w:i/>
                <w:sz w:val="20"/>
              </w:rPr>
              <w:t>ООО "ЭКСПЕРТЦЕНТР"</w:t>
            </w:r>
            <w:r w:rsidRPr="00AC145F">
              <w:rPr>
                <w:sz w:val="20"/>
              </w:rPr>
              <w:t xml:space="preserve"> ИНН/КПП 5258094637/526101001 ОГРН 1115258000648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AC145F">
              <w:rPr>
                <w:b/>
                <w:i/>
                <w:sz w:val="20"/>
              </w:rPr>
              <w:t>ООО  "МСБ-Инжиниринг"</w:t>
            </w:r>
            <w:r w:rsidRPr="00AC145F">
              <w:rPr>
                <w:sz w:val="20"/>
              </w:rPr>
              <w:t xml:space="preserve"> ИНН/КПП 7444063904/745501001 ОГРН 1107444000850</w:t>
            </w:r>
          </w:p>
        </w:tc>
      </w:tr>
      <w:tr w:rsidR="001C06E3" w:rsidRPr="00B60E99" w:rsidTr="003B5A18">
        <w:trPr>
          <w:trHeight w:val="763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C145F">
              <w:rPr>
                <w:sz w:val="20"/>
              </w:rPr>
              <w:t xml:space="preserve">Критерий оценки 1: </w:t>
            </w:r>
            <w:r w:rsidRPr="00AC145F">
              <w:rPr>
                <w:b/>
                <w:i/>
                <w:sz w:val="20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:rsidR="001C06E3" w:rsidRPr="0028657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954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2,68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1,33</w:t>
            </w:r>
          </w:p>
        </w:tc>
      </w:tr>
      <w:tr w:rsidR="001C06E3" w:rsidRPr="00B60E99" w:rsidTr="003B5A18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C145F">
              <w:rPr>
                <w:sz w:val="20"/>
              </w:rPr>
              <w:t xml:space="preserve">Критерий оценки 2: </w:t>
            </w:r>
            <w:r w:rsidRPr="00AC145F">
              <w:rPr>
                <w:b/>
                <w:i/>
                <w:sz w:val="20"/>
              </w:rPr>
              <w:t>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5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</w:rPr>
            </w:pPr>
          </w:p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954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C06E3" w:rsidRPr="00B60E99" w:rsidTr="003B5A18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C145F">
              <w:rPr>
                <w:sz w:val="20"/>
              </w:rPr>
              <w:t xml:space="preserve">Подкритерий 2.1: </w:t>
            </w:r>
            <w:r w:rsidRPr="00AC145F">
              <w:rPr>
                <w:b/>
                <w:i/>
                <w:sz w:val="20"/>
              </w:rPr>
              <w:t>Деловая репутация (участие в судебных разбирательствах</w:t>
            </w:r>
            <w:proofErr w:type="gramStart"/>
            <w:r>
              <w:rPr>
                <w:b/>
                <w:i/>
                <w:sz w:val="20"/>
              </w:rPr>
              <w:t>)</w:t>
            </w:r>
            <w:proofErr w:type="gramEnd"/>
          </w:p>
        </w:tc>
        <w:tc>
          <w:tcPr>
            <w:tcW w:w="417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C06E3" w:rsidRPr="00B60E99" w:rsidTr="003B5A18">
        <w:trPr>
          <w:trHeight w:val="487"/>
        </w:trPr>
        <w:tc>
          <w:tcPr>
            <w:tcW w:w="1181" w:type="pct"/>
            <w:tcBorders>
              <w:left w:val="single" w:sz="2" w:space="0" w:color="auto"/>
            </w:tcBorders>
            <w:shd w:val="clear" w:color="auto" w:fill="FFFFFF"/>
          </w:tcPr>
          <w:p w:rsidR="001C06E3" w:rsidRPr="00AC145F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C145F">
              <w:rPr>
                <w:sz w:val="20"/>
              </w:rPr>
              <w:t xml:space="preserve">Подкритерий 2.2: </w:t>
            </w:r>
            <w:r>
              <w:rPr>
                <w:b/>
                <w:i/>
                <w:sz w:val="20"/>
              </w:rPr>
              <w:t>О</w:t>
            </w:r>
            <w:r w:rsidRPr="00AC145F">
              <w:rPr>
                <w:b/>
                <w:i/>
                <w:sz w:val="20"/>
              </w:rPr>
              <w:t>пыт выполнения аналогичных профилю лота работ</w:t>
            </w:r>
          </w:p>
        </w:tc>
        <w:tc>
          <w:tcPr>
            <w:tcW w:w="417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1C06E3" w:rsidRPr="00085E05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5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pct"/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7" w:type="pct"/>
            <w:tcBorders>
              <w:right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06E3" w:rsidRPr="00B60E99" w:rsidTr="003B5A18">
        <w:trPr>
          <w:trHeight w:val="981"/>
        </w:trPr>
        <w:tc>
          <w:tcPr>
            <w:tcW w:w="20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75" w:type="pct"/>
            <w:tcBorders>
              <w:bottom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0,47</w:t>
            </w:r>
          </w:p>
        </w:tc>
        <w:tc>
          <w:tcPr>
            <w:tcW w:w="954" w:type="pct"/>
            <w:tcBorders>
              <w:bottom w:val="single" w:sz="2" w:space="0" w:color="auto"/>
            </w:tcBorders>
            <w:shd w:val="clear" w:color="auto" w:fill="FFFFFF"/>
          </w:tcPr>
          <w:p w:rsidR="001C06E3" w:rsidRPr="00B60E99" w:rsidRDefault="001C06E3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3,18</w:t>
            </w:r>
          </w:p>
        </w:tc>
        <w:tc>
          <w:tcPr>
            <w:tcW w:w="8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06E3" w:rsidRPr="00B60E99" w:rsidRDefault="009E647F" w:rsidP="003B5A1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06E3">
              <w:rPr>
                <w:sz w:val="24"/>
                <w:szCs w:val="24"/>
              </w:rPr>
              <w:t>,47</w:t>
            </w:r>
          </w:p>
        </w:tc>
      </w:tr>
    </w:tbl>
    <w:p w:rsidR="001C06E3" w:rsidRPr="00470B44" w:rsidRDefault="001C06E3" w:rsidP="001C06E3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1C06E3" w:rsidRPr="00470B44" w:rsidRDefault="001C06E3" w:rsidP="001C06E3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1C06E3" w:rsidRPr="000D1129" w:rsidRDefault="001C06E3" w:rsidP="001C06E3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1C06E3" w:rsidRPr="000D1129" w:rsidRDefault="001C06E3" w:rsidP="001C06E3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1C06E3" w:rsidRPr="00470B44" w:rsidRDefault="001C06E3" w:rsidP="001C06E3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Pr="007C185D">
        <w:rPr>
          <w:sz w:val="26"/>
          <w:szCs w:val="26"/>
        </w:rPr>
        <w:t>07.12.2018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1C06E3" w:rsidRPr="00470B44" w:rsidRDefault="001C06E3" w:rsidP="001C06E3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1C06E3" w:rsidRDefault="001C06E3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C06E3" w:rsidRDefault="001C06E3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C06E3" w:rsidRDefault="001C06E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1C06E3" w:rsidRDefault="001C06E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1C06E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A695E" w:rsidRDefault="001A695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C06E3" w:rsidRDefault="001C06E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16" w:rsidRDefault="00F93116" w:rsidP="00355095">
      <w:pPr>
        <w:spacing w:line="240" w:lineRule="auto"/>
      </w:pPr>
      <w:r>
        <w:separator/>
      </w:r>
    </w:p>
  </w:endnote>
  <w:endnote w:type="continuationSeparator" w:id="0">
    <w:p w:rsidR="00F93116" w:rsidRDefault="00F931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A3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A3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16" w:rsidRDefault="00F93116" w:rsidP="00355095">
      <w:pPr>
        <w:spacing w:line="240" w:lineRule="auto"/>
      </w:pPr>
      <w:r>
        <w:separator/>
      </w:r>
    </w:p>
  </w:footnote>
  <w:footnote w:type="continuationSeparator" w:id="0">
    <w:p w:rsidR="00F93116" w:rsidRDefault="00F931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C06E3">
      <w:rPr>
        <w:i/>
        <w:sz w:val="20"/>
      </w:rPr>
      <w:t>1167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12A6F6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0D6384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5"/>
  </w:num>
  <w:num w:numId="9">
    <w:abstractNumId w:val="11"/>
  </w:num>
  <w:num w:numId="10">
    <w:abstractNumId w:val="30"/>
  </w:num>
  <w:num w:numId="11">
    <w:abstractNumId w:val="15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9"/>
  </w:num>
  <w:num w:numId="34">
    <w:abstractNumId w:val="6"/>
  </w:num>
  <w:num w:numId="35">
    <w:abstractNumId w:val="0"/>
  </w:num>
  <w:num w:numId="36">
    <w:abstractNumId w:val="13"/>
  </w:num>
  <w:num w:numId="37">
    <w:abstractNumId w:val="5"/>
  </w:num>
  <w:num w:numId="38">
    <w:abstractNumId w:val="7"/>
  </w:num>
  <w:num w:numId="39">
    <w:abstractNumId w:val="1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C06E3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2A3D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2680"/>
    <w:rsid w:val="00854705"/>
    <w:rsid w:val="00861C62"/>
    <w:rsid w:val="00874BF1"/>
    <w:rsid w:val="008759B3"/>
    <w:rsid w:val="00886219"/>
    <w:rsid w:val="0088746E"/>
    <w:rsid w:val="0089143A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B0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647F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3688"/>
    <w:rsid w:val="00F55DE2"/>
    <w:rsid w:val="00F6533B"/>
    <w:rsid w:val="00F779A3"/>
    <w:rsid w:val="00F83C2F"/>
    <w:rsid w:val="00F91036"/>
    <w:rsid w:val="00F93116"/>
    <w:rsid w:val="00F96F29"/>
    <w:rsid w:val="00FA65A5"/>
    <w:rsid w:val="00FB1948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7B59-C694-4952-8651-3FF5F72C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2018-12-04T07:28:00Z</cp:lastPrinted>
  <dcterms:created xsi:type="dcterms:W3CDTF">2018-02-01T00:38:00Z</dcterms:created>
  <dcterms:modified xsi:type="dcterms:W3CDTF">2018-12-04T07:28:00Z</dcterms:modified>
</cp:coreProperties>
</file>