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bookmarkStart w:id="0" w:name="_GoBack"/>
      <w:bookmarkEnd w:id="0"/>
      <w:r w:rsidRPr="00947619">
        <w:rPr>
          <w:b/>
          <w:bCs/>
          <w:i/>
          <w:iCs/>
          <w:color w:val="000000"/>
          <w:sz w:val="22"/>
          <w:szCs w:val="22"/>
        </w:rPr>
        <w:t>1. ПРЕДМЕТ ДОГОВОРА</w:t>
      </w:r>
    </w:p>
    <w:p w14:paraId="11D3DC80" w14:textId="2E540500"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0C3884">
        <w:rPr>
          <w:color w:val="000000"/>
          <w:sz w:val="22"/>
          <w:szCs w:val="22"/>
        </w:rPr>
        <w:t>1,</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0CEF1A58"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w:t>
      </w:r>
      <w:r w:rsidR="006F0CFB" w:rsidRPr="00611F89">
        <w:rPr>
          <w:b/>
          <w:i/>
          <w:color w:val="000000"/>
          <w:sz w:val="22"/>
          <w:szCs w:val="22"/>
        </w:rPr>
        <w:t>филиал АО «ДРСК»:</w:t>
      </w:r>
      <w:proofErr w:type="gramEnd"/>
      <w:r w:rsidR="00F6119A" w:rsidRPr="00611F89">
        <w:rPr>
          <w:b/>
          <w:i/>
          <w:color w:val="000000"/>
          <w:sz w:val="22"/>
          <w:szCs w:val="22"/>
        </w:rPr>
        <w:t xml:space="preserve"> </w:t>
      </w:r>
      <w:r w:rsidR="006F0CFB" w:rsidRPr="00611F89">
        <w:rPr>
          <w:b/>
          <w:i/>
          <w:color w:val="000000"/>
          <w:sz w:val="22"/>
          <w:szCs w:val="22"/>
        </w:rPr>
        <w:t xml:space="preserve">- </w:t>
      </w:r>
      <w:proofErr w:type="gramStart"/>
      <w:r w:rsidR="000C3884" w:rsidRPr="00611F89">
        <w:rPr>
          <w:b/>
          <w:i/>
          <w:color w:val="000000"/>
          <w:sz w:val="22"/>
          <w:szCs w:val="22"/>
        </w:rPr>
        <w:t>Амурские электрические сети</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roofErr w:type="gramEnd"/>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68191740"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Товар</w:t>
      </w:r>
      <w:proofErr w:type="gramStart"/>
      <w:r w:rsidR="00BA4C7A" w:rsidRPr="00947619">
        <w:rPr>
          <w:color w:val="000000"/>
          <w:sz w:val="22"/>
          <w:szCs w:val="22"/>
        </w:rPr>
        <w:t>а</w:t>
      </w:r>
      <w:r w:rsidR="000E7C62" w:rsidRPr="00947619">
        <w:rPr>
          <w:color w:val="000000"/>
          <w:sz w:val="22"/>
          <w:szCs w:val="22"/>
        </w:rPr>
        <w:t>-</w:t>
      </w:r>
      <w:proofErr w:type="gramEnd"/>
      <w:r w:rsidR="000C3884">
        <w:rPr>
          <w:color w:val="000000"/>
          <w:sz w:val="22"/>
          <w:szCs w:val="22"/>
        </w:rPr>
        <w:t xml:space="preserve"> </w:t>
      </w:r>
      <w:r w:rsidR="000C3884" w:rsidRPr="00611F89">
        <w:rPr>
          <w:b/>
          <w:i/>
          <w:color w:val="000000"/>
          <w:sz w:val="22"/>
          <w:szCs w:val="22"/>
        </w:rPr>
        <w:t>до 20 декабря 2018г.</w:t>
      </w:r>
      <w:r w:rsidRPr="00611F89">
        <w:rPr>
          <w:b/>
          <w:i/>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494D9375" w14:textId="3F1B898B" w:rsidR="002D1334" w:rsidRPr="002D1334" w:rsidRDefault="002D1334" w:rsidP="002D1334">
      <w:pPr>
        <w:pStyle w:val="a8"/>
        <w:numPr>
          <w:ilvl w:val="0"/>
          <w:numId w:val="16"/>
        </w:numPr>
        <w:ind w:left="0" w:firstLine="284"/>
        <w:rPr>
          <w:color w:val="000000"/>
          <w:sz w:val="22"/>
          <w:szCs w:val="22"/>
        </w:rPr>
      </w:pPr>
      <w:r w:rsidRPr="002D1334">
        <w:rPr>
          <w:color w:val="000000"/>
          <w:sz w:val="22"/>
          <w:szCs w:val="22"/>
        </w:rPr>
        <w:t>Товар должен иметь документацию подтверждающую соответствие продукции стандартам, действующим на территории РФ, быть новым</w:t>
      </w:r>
      <w:r>
        <w:rPr>
          <w:color w:val="000000"/>
          <w:sz w:val="22"/>
          <w:szCs w:val="22"/>
        </w:rPr>
        <w:t xml:space="preserve"> 2017-2018 гг. </w:t>
      </w:r>
      <w:r w:rsidRPr="002D1334">
        <w:rPr>
          <w:color w:val="000000"/>
          <w:sz w:val="22"/>
          <w:szCs w:val="22"/>
        </w:rPr>
        <w:t>выпуска и ранее не использованным.</w:t>
      </w:r>
    </w:p>
    <w:p w14:paraId="7E1E6B7E" w14:textId="592DC6A1"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w:t>
      </w:r>
      <w:r w:rsidR="002D1334">
        <w:rPr>
          <w:color w:val="000000"/>
          <w:sz w:val="22"/>
          <w:szCs w:val="22"/>
        </w:rPr>
        <w:t>– в соответствии со спецификацией №1 договора поставки</w:t>
      </w:r>
      <w:r w:rsidRPr="00947619">
        <w:rPr>
          <w:color w:val="000000"/>
          <w:sz w:val="22"/>
          <w:szCs w:val="22"/>
        </w:rPr>
        <w:t xml:space="preserve">.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43BEA9F4"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w:t>
      </w:r>
      <w:r w:rsidR="002D1334">
        <w:rPr>
          <w:color w:val="000000"/>
          <w:sz w:val="22"/>
          <w:szCs w:val="22"/>
        </w:rPr>
        <w:t>с учетом  транспортных расходов и монтажных работ,</w:t>
      </w:r>
      <w:r w:rsidRPr="00947619">
        <w:rPr>
          <w:color w:val="000000"/>
          <w:sz w:val="22"/>
          <w:szCs w:val="22"/>
        </w:rPr>
        <w:t xml:space="preserve">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227E8ED2" w14:textId="77777777" w:rsidR="002D1334" w:rsidRPr="002D1334" w:rsidRDefault="002D1334" w:rsidP="002D1334">
      <w:pPr>
        <w:shd w:val="clear" w:color="auto" w:fill="FFFFFF"/>
        <w:tabs>
          <w:tab w:val="left" w:pos="953"/>
        </w:tabs>
        <w:ind w:firstLine="284"/>
        <w:jc w:val="both"/>
        <w:rPr>
          <w:sz w:val="22"/>
          <w:szCs w:val="22"/>
        </w:rPr>
      </w:pPr>
      <w:r w:rsidRPr="002D1334">
        <w:rPr>
          <w:b/>
          <w:sz w:val="22"/>
          <w:szCs w:val="22"/>
        </w:rPr>
        <w:t xml:space="preserve">4.3. </w:t>
      </w:r>
      <w:r w:rsidRPr="002D1334">
        <w:rPr>
          <w:sz w:val="22"/>
          <w:szCs w:val="22"/>
        </w:rPr>
        <w:t>Оплата за Товар производится Покупателем в следующем порядке:</w:t>
      </w:r>
    </w:p>
    <w:p w14:paraId="07FB55CC" w14:textId="77777777" w:rsidR="002D1334" w:rsidRDefault="002D1334" w:rsidP="002D1334">
      <w:pPr>
        <w:shd w:val="clear" w:color="auto" w:fill="FFFFFF"/>
        <w:tabs>
          <w:tab w:val="left" w:pos="953"/>
        </w:tabs>
        <w:ind w:firstLine="284"/>
        <w:jc w:val="both"/>
        <w:rPr>
          <w:sz w:val="22"/>
          <w:szCs w:val="22"/>
        </w:rPr>
      </w:pPr>
      <w:r w:rsidRPr="002D1334">
        <w:rPr>
          <w:sz w:val="22"/>
          <w:szCs w:val="22"/>
        </w:rPr>
        <w:t>4.3.1 Предварительная оплата (авансирование) осуществляется в размере 30%  от стоимости Товара</w:t>
      </w:r>
      <w:proofErr w:type="gramStart"/>
      <w:r w:rsidRPr="002D1334">
        <w:rPr>
          <w:sz w:val="22"/>
          <w:szCs w:val="22"/>
        </w:rPr>
        <w:t xml:space="preserve"> (_______________________) </w:t>
      </w:r>
      <w:proofErr w:type="gramEnd"/>
      <w:r w:rsidRPr="002D1334">
        <w:rPr>
          <w:sz w:val="22"/>
          <w:szCs w:val="22"/>
        </w:rPr>
        <w:t xml:space="preserve">руб., в т. ч. НДС – в течение 30 (тридцати) календарных дней с даты подписания настоящего договора при условии получения Покупателем счета, выставленного Поставщиком. </w:t>
      </w:r>
    </w:p>
    <w:p w14:paraId="1071E87A" w14:textId="77777777" w:rsidR="002D1334" w:rsidRPr="00947619" w:rsidRDefault="002D1334" w:rsidP="002D1334">
      <w:pPr>
        <w:shd w:val="clear" w:color="auto" w:fill="FFFFFF"/>
        <w:tabs>
          <w:tab w:val="left" w:pos="953"/>
        </w:tabs>
        <w:ind w:firstLine="284"/>
        <w:jc w:val="both"/>
        <w:rPr>
          <w:color w:val="000000"/>
          <w:sz w:val="22"/>
          <w:szCs w:val="22"/>
        </w:rPr>
      </w:pPr>
      <w:r w:rsidRPr="002D1334">
        <w:rPr>
          <w:sz w:val="22"/>
          <w:szCs w:val="22"/>
        </w:rPr>
        <w:t xml:space="preserve"> </w:t>
      </w:r>
      <w:r w:rsidRPr="00947619">
        <w:rPr>
          <w:sz w:val="22"/>
          <w:szCs w:val="22"/>
        </w:rPr>
        <w:t>4.3.2. Окончательный расчет в размере 70% от стоимости поставленного Товара</w:t>
      </w:r>
      <w:proofErr w:type="gramStart"/>
      <w:r w:rsidRPr="00947619">
        <w:rPr>
          <w:sz w:val="22"/>
          <w:szCs w:val="22"/>
        </w:rPr>
        <w:t xml:space="preserve"> </w:t>
      </w:r>
      <w:r w:rsidRPr="00947619">
        <w:rPr>
          <w:color w:val="000000"/>
          <w:sz w:val="22"/>
          <w:szCs w:val="22"/>
        </w:rPr>
        <w:t xml:space="preserve">(_______________________) </w:t>
      </w:r>
      <w:proofErr w:type="gramEnd"/>
      <w:r w:rsidRPr="00947619">
        <w:rPr>
          <w:color w:val="000000"/>
          <w:sz w:val="22"/>
          <w:szCs w:val="22"/>
        </w:rPr>
        <w:t xml:space="preserve">руб., в т. ч. НДС – </w:t>
      </w:r>
      <w:r w:rsidRPr="00947619">
        <w:rPr>
          <w:sz w:val="22"/>
          <w:szCs w:val="22"/>
        </w:rPr>
        <w:t xml:space="preserve">в течение 30 (тридцати) календарных дней </w:t>
      </w:r>
      <w:r w:rsidRPr="00947619">
        <w:rPr>
          <w:color w:val="000000"/>
          <w:sz w:val="22"/>
          <w:szCs w:val="22"/>
        </w:rPr>
        <w:t xml:space="preserve">с даты  подписания </w:t>
      </w:r>
      <w:r w:rsidRPr="00947619">
        <w:rPr>
          <w:rFonts w:eastAsia="Calibri"/>
          <w:sz w:val="22"/>
          <w:szCs w:val="22"/>
        </w:rPr>
        <w:t>товарной накладной (ТОРГ-12)</w:t>
      </w:r>
      <w:r w:rsidRPr="00947619">
        <w:rPr>
          <w:color w:val="000000"/>
          <w:sz w:val="22"/>
          <w:szCs w:val="22"/>
        </w:rPr>
        <w:t xml:space="preserve"> </w:t>
      </w:r>
      <w:r w:rsidRPr="00947619">
        <w:rPr>
          <w:sz w:val="22"/>
          <w:szCs w:val="22"/>
        </w:rPr>
        <w:t xml:space="preserve">или Универсального передаточного документа (УПД) </w:t>
      </w:r>
      <w:r w:rsidRPr="00947619">
        <w:rPr>
          <w:color w:val="000000"/>
          <w:sz w:val="22"/>
          <w:szCs w:val="22"/>
        </w:rPr>
        <w:t>на основании счета, выставленного Поставщиком.</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947619" w:rsidRDefault="003D1E69" w:rsidP="003D1E69">
      <w:pPr>
        <w:shd w:val="clear" w:color="auto" w:fill="FFFFFF"/>
        <w:rPr>
          <w:b/>
          <w:bCs/>
          <w:i/>
          <w:iCs/>
          <w:color w:val="FF0000"/>
          <w:sz w:val="22"/>
          <w:szCs w:val="22"/>
        </w:rPr>
      </w:pPr>
    </w:p>
    <w:p w14:paraId="3AA39B3B" w14:textId="77777777" w:rsidR="002D1334" w:rsidRPr="002A028C" w:rsidRDefault="003E4722" w:rsidP="002D1334">
      <w:pPr>
        <w:widowControl w:val="0"/>
        <w:shd w:val="clear" w:color="auto" w:fill="FFFFFF"/>
        <w:tabs>
          <w:tab w:val="left" w:pos="953"/>
        </w:tabs>
        <w:autoSpaceDE w:val="0"/>
        <w:autoSpaceDN w:val="0"/>
        <w:adjustRightInd w:val="0"/>
        <w:ind w:firstLine="284"/>
        <w:jc w:val="center"/>
        <w:rPr>
          <w:b/>
          <w:i/>
          <w:snapToGrid w:val="0"/>
          <w:spacing w:val="-4"/>
          <w:sz w:val="22"/>
          <w:szCs w:val="22"/>
        </w:rPr>
      </w:pPr>
      <w:r w:rsidRPr="00947619">
        <w:rPr>
          <w:sz w:val="22"/>
          <w:szCs w:val="22"/>
        </w:rPr>
        <w:t xml:space="preserve">  </w:t>
      </w:r>
      <w:r w:rsidR="002D1334" w:rsidRPr="002A028C">
        <w:rPr>
          <w:b/>
          <w:i/>
          <w:color w:val="000000"/>
          <w:sz w:val="22"/>
          <w:szCs w:val="22"/>
        </w:rPr>
        <w:t>5</w:t>
      </w:r>
      <w:r w:rsidR="002D1334" w:rsidRPr="002A028C">
        <w:rPr>
          <w:b/>
          <w:i/>
          <w:snapToGrid w:val="0"/>
          <w:spacing w:val="-4"/>
          <w:sz w:val="22"/>
          <w:szCs w:val="22"/>
        </w:rPr>
        <w:t>. МОНТАЖНЫЕ РАБОТЫ</w:t>
      </w:r>
    </w:p>
    <w:p w14:paraId="3186FA94" w14:textId="77777777" w:rsidR="002D1334" w:rsidRPr="002A028C" w:rsidRDefault="002D1334" w:rsidP="002D1334">
      <w:pPr>
        <w:pStyle w:val="a8"/>
        <w:numPr>
          <w:ilvl w:val="0"/>
          <w:numId w:val="39"/>
        </w:numPr>
        <w:tabs>
          <w:tab w:val="left" w:pos="284"/>
          <w:tab w:val="left" w:pos="540"/>
        </w:tabs>
        <w:ind w:left="0" w:firstLine="284"/>
        <w:jc w:val="both"/>
        <w:rPr>
          <w:snapToGrid w:val="0"/>
          <w:sz w:val="23"/>
          <w:szCs w:val="23"/>
        </w:rPr>
      </w:pPr>
      <w:r w:rsidRPr="002A028C">
        <w:rPr>
          <w:snapToGrid w:val="0"/>
          <w:spacing w:val="-6"/>
          <w:sz w:val="23"/>
          <w:szCs w:val="23"/>
        </w:rPr>
        <w:t xml:space="preserve">Проведение работ по монтажу и настройки Товара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14:paraId="2247D8EF" w14:textId="77777777" w:rsidR="002D1334" w:rsidRPr="002A028C" w:rsidRDefault="002D1334" w:rsidP="002D1334">
      <w:pPr>
        <w:pStyle w:val="a8"/>
        <w:numPr>
          <w:ilvl w:val="0"/>
          <w:numId w:val="39"/>
        </w:numPr>
        <w:tabs>
          <w:tab w:val="left" w:pos="284"/>
          <w:tab w:val="left" w:pos="540"/>
          <w:tab w:val="right" w:pos="709"/>
        </w:tabs>
        <w:ind w:left="0" w:firstLine="284"/>
        <w:jc w:val="both"/>
        <w:rPr>
          <w:sz w:val="23"/>
          <w:szCs w:val="23"/>
        </w:rPr>
      </w:pPr>
      <w:r w:rsidRPr="002A028C">
        <w:rPr>
          <w:snapToGrid w:val="0"/>
          <w:sz w:val="23"/>
          <w:szCs w:val="23"/>
        </w:rPr>
        <w:t>Со стороны Покупателя контроль, исполнение обязательств и подписание необходимых документов по выполнению Поставщиком работ по монтажу и настройки Товара возлагаются на Грузополучателя (филиал АО «ДРСК» «Амурские электрические сети»)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14:paraId="395A0225" w14:textId="77777777" w:rsidR="002D1334" w:rsidRPr="002A028C" w:rsidRDefault="002D1334" w:rsidP="002D1334">
      <w:pPr>
        <w:pStyle w:val="a8"/>
        <w:numPr>
          <w:ilvl w:val="0"/>
          <w:numId w:val="39"/>
        </w:numPr>
        <w:shd w:val="clear" w:color="auto" w:fill="FFFFFF"/>
        <w:tabs>
          <w:tab w:val="left" w:pos="284"/>
          <w:tab w:val="left" w:pos="540"/>
          <w:tab w:val="right" w:pos="709"/>
          <w:tab w:val="left" w:pos="907"/>
        </w:tabs>
        <w:ind w:left="0" w:firstLine="284"/>
        <w:jc w:val="both"/>
        <w:rPr>
          <w:sz w:val="23"/>
          <w:szCs w:val="23"/>
        </w:rPr>
      </w:pPr>
      <w:r w:rsidRPr="002A028C">
        <w:rPr>
          <w:sz w:val="23"/>
          <w:szCs w:val="23"/>
        </w:rPr>
        <w:t>Работы по монтажу и настройки Товара считаются принятыми после подписания акта выполненных работ между Поставщиком и Покупателем (Грузополучателем).</w:t>
      </w:r>
    </w:p>
    <w:p w14:paraId="4D111D8E" w14:textId="6A56D6D4" w:rsidR="002D1334" w:rsidRPr="002A028C" w:rsidRDefault="002D1334" w:rsidP="002D1334">
      <w:pPr>
        <w:pStyle w:val="a8"/>
        <w:numPr>
          <w:ilvl w:val="0"/>
          <w:numId w:val="39"/>
        </w:numPr>
        <w:shd w:val="clear" w:color="auto" w:fill="FFFFFF"/>
        <w:tabs>
          <w:tab w:val="left" w:pos="284"/>
          <w:tab w:val="left" w:pos="540"/>
          <w:tab w:val="right" w:pos="709"/>
          <w:tab w:val="left" w:pos="907"/>
        </w:tabs>
        <w:ind w:left="0" w:firstLine="284"/>
        <w:jc w:val="both"/>
        <w:rPr>
          <w:sz w:val="23"/>
          <w:szCs w:val="23"/>
        </w:rPr>
      </w:pPr>
      <w:r w:rsidRPr="002A028C">
        <w:rPr>
          <w:sz w:val="23"/>
          <w:szCs w:val="23"/>
        </w:rPr>
        <w:t>Расчеты за работы по монтажу и настройки Товара в сумме</w:t>
      </w:r>
      <w:r>
        <w:rPr>
          <w:sz w:val="23"/>
          <w:szCs w:val="23"/>
        </w:rPr>
        <w:t>…….</w:t>
      </w:r>
      <w:r w:rsidRPr="002A028C">
        <w:rPr>
          <w:sz w:val="23"/>
          <w:szCs w:val="23"/>
        </w:rPr>
        <w:t>,</w:t>
      </w:r>
      <w:r>
        <w:rPr>
          <w:sz w:val="23"/>
          <w:szCs w:val="23"/>
        </w:rPr>
        <w:t xml:space="preserve"> </w:t>
      </w:r>
      <w:r w:rsidRPr="00947619">
        <w:rPr>
          <w:color w:val="000000"/>
          <w:sz w:val="22"/>
          <w:szCs w:val="22"/>
        </w:rPr>
        <w:t xml:space="preserve">кроме того </w:t>
      </w:r>
      <w:r w:rsidRPr="00EB3CDF">
        <w:rPr>
          <w:color w:val="000000"/>
          <w:sz w:val="22"/>
          <w:szCs w:val="22"/>
        </w:rPr>
        <w:t>НДС,</w:t>
      </w:r>
      <w:r w:rsidRPr="00947619">
        <w:rPr>
          <w:color w:val="000000"/>
          <w:sz w:val="22"/>
          <w:szCs w:val="22"/>
        </w:rPr>
        <w:t xml:space="preserve"> исчисляемый в соответствии с действующим законодательством</w:t>
      </w:r>
      <w:r w:rsidRPr="002A028C">
        <w:rPr>
          <w:sz w:val="23"/>
          <w:szCs w:val="23"/>
        </w:rPr>
        <w:t xml:space="preserve">, производятся  </w:t>
      </w:r>
      <w:r w:rsidRPr="002A028C">
        <w:rPr>
          <w:b/>
          <w:i/>
          <w:sz w:val="23"/>
          <w:szCs w:val="23"/>
        </w:rPr>
        <w:t>в течение 30 дней после подписания акта выполненных работ между Поставщиком и Покупателем (Грузополучателем)</w:t>
      </w:r>
      <w:r w:rsidRPr="002A028C">
        <w:rPr>
          <w:sz w:val="23"/>
          <w:szCs w:val="23"/>
        </w:rPr>
        <w:t>.</w:t>
      </w:r>
    </w:p>
    <w:p w14:paraId="5662B805" w14:textId="048ADEFE" w:rsidR="002C78E9" w:rsidRPr="00947619" w:rsidRDefault="002C78E9" w:rsidP="00B523FF">
      <w:pPr>
        <w:widowControl w:val="0"/>
        <w:shd w:val="clear" w:color="auto" w:fill="FFFFFF"/>
        <w:tabs>
          <w:tab w:val="left" w:pos="953"/>
        </w:tabs>
        <w:autoSpaceDE w:val="0"/>
        <w:autoSpaceDN w:val="0"/>
        <w:adjustRightInd w:val="0"/>
        <w:ind w:firstLine="284"/>
        <w:jc w:val="both"/>
        <w:rPr>
          <w:color w:val="000000"/>
          <w:sz w:val="22"/>
          <w:szCs w:val="22"/>
        </w:rPr>
      </w:pP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77777777" w:rsidR="002C78E9" w:rsidRPr="00947619" w:rsidRDefault="0078412F" w:rsidP="0041756A">
      <w:pPr>
        <w:shd w:val="clear" w:color="auto" w:fill="FFFFFF"/>
        <w:jc w:val="center"/>
        <w:rPr>
          <w:b/>
          <w:bCs/>
          <w:i/>
          <w:iCs/>
          <w:color w:val="000000"/>
          <w:sz w:val="22"/>
          <w:szCs w:val="22"/>
        </w:rPr>
      </w:pPr>
      <w:r w:rsidRPr="00947619">
        <w:rPr>
          <w:b/>
          <w:bCs/>
          <w:i/>
          <w:color w:val="000000"/>
          <w:sz w:val="22"/>
          <w:szCs w:val="22"/>
        </w:rPr>
        <w:t>6</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77777777" w:rsidR="00CE1185" w:rsidRPr="00947619" w:rsidRDefault="0078412F" w:rsidP="00C1435D">
      <w:pPr>
        <w:pStyle w:val="a8"/>
        <w:tabs>
          <w:tab w:val="left" w:pos="0"/>
        </w:tabs>
        <w:ind w:left="0" w:firstLine="284"/>
        <w:jc w:val="both"/>
        <w:rPr>
          <w:color w:val="000000"/>
          <w:sz w:val="22"/>
          <w:szCs w:val="22"/>
        </w:rPr>
      </w:pPr>
      <w:r w:rsidRPr="00947619">
        <w:rPr>
          <w:b/>
          <w:color w:val="000000"/>
          <w:sz w:val="22"/>
          <w:szCs w:val="22"/>
        </w:rPr>
        <w:t>6</w:t>
      </w:r>
      <w:r w:rsidR="000F47AE" w:rsidRPr="00947619">
        <w:rPr>
          <w:b/>
          <w:color w:val="000000"/>
          <w:sz w:val="22"/>
          <w:szCs w:val="22"/>
        </w:rPr>
        <w:t>.</w:t>
      </w:r>
      <w:r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3BD00CA7" w14:textId="77777777" w:rsidR="004F058C" w:rsidRPr="00947619" w:rsidRDefault="004F058C" w:rsidP="004F058C">
      <w:pPr>
        <w:pStyle w:val="a8"/>
        <w:ind w:left="0" w:firstLine="284"/>
        <w:jc w:val="both"/>
        <w:rPr>
          <w:sz w:val="22"/>
          <w:szCs w:val="22"/>
        </w:rPr>
      </w:pPr>
      <w:r w:rsidRPr="00947619">
        <w:rPr>
          <w:b/>
          <w:sz w:val="22"/>
          <w:szCs w:val="22"/>
        </w:rPr>
        <w:t>6.</w:t>
      </w:r>
      <w:r w:rsidR="00A2453C" w:rsidRPr="00947619">
        <w:rPr>
          <w:b/>
          <w:sz w:val="22"/>
          <w:szCs w:val="22"/>
        </w:rPr>
        <w:t>8</w:t>
      </w:r>
      <w:r w:rsidRPr="00947619">
        <w:rPr>
          <w:b/>
          <w:sz w:val="22"/>
          <w:szCs w:val="22"/>
        </w:rPr>
        <w:t>.</w:t>
      </w:r>
      <w:r w:rsidRPr="00947619">
        <w:rPr>
          <w:sz w:val="22"/>
          <w:szCs w:val="22"/>
        </w:rPr>
        <w:t xml:space="preserve"> Неустойка и/или иные штрафные санкции за ненадлежащее исполнение </w:t>
      </w:r>
      <w:proofErr w:type="spellStart"/>
      <w:r w:rsidR="000A0023" w:rsidRPr="00947619">
        <w:rPr>
          <w:sz w:val="22"/>
          <w:szCs w:val="22"/>
        </w:rPr>
        <w:t>Покупате</w:t>
      </w:r>
      <w:r w:rsidR="00251689" w:rsidRPr="00947619">
        <w:rPr>
          <w:sz w:val="22"/>
          <w:szCs w:val="22"/>
        </w:rPr>
        <w:t>лем</w:t>
      </w:r>
      <w:r w:rsidR="000A0023" w:rsidRPr="00947619">
        <w:rPr>
          <w:sz w:val="22"/>
          <w:szCs w:val="22"/>
        </w:rPr>
        <w:t>м</w:t>
      </w:r>
      <w:proofErr w:type="spellEnd"/>
      <w:r w:rsidRPr="00947619">
        <w:rPr>
          <w:sz w:val="22"/>
          <w:szCs w:val="22"/>
        </w:rPr>
        <w:t xml:space="preserve"> обязательств по внесению предварительной оплаты (аванса) не устанавливаются.</w:t>
      </w:r>
    </w:p>
    <w:p w14:paraId="378249B2" w14:textId="77777777" w:rsidR="00CE1185" w:rsidRPr="00947619" w:rsidRDefault="00723911" w:rsidP="00CE1185">
      <w:pPr>
        <w:ind w:firstLine="284"/>
        <w:jc w:val="both"/>
        <w:rPr>
          <w:sz w:val="22"/>
          <w:szCs w:val="22"/>
        </w:rPr>
      </w:pPr>
      <w:r w:rsidRPr="00947619">
        <w:rPr>
          <w:b/>
          <w:sz w:val="22"/>
          <w:szCs w:val="22"/>
        </w:rPr>
        <w:t>6.</w:t>
      </w:r>
      <w:r w:rsidR="00A2453C" w:rsidRPr="00947619">
        <w:rPr>
          <w:b/>
          <w:sz w:val="22"/>
          <w:szCs w:val="22"/>
        </w:rPr>
        <w:t>9</w:t>
      </w:r>
      <w:r w:rsidR="004F058C" w:rsidRPr="00947619">
        <w:rPr>
          <w:b/>
          <w:sz w:val="22"/>
          <w:szCs w:val="22"/>
        </w:rPr>
        <w:t>.</w:t>
      </w:r>
      <w:r w:rsidR="004F058C" w:rsidRPr="00947619">
        <w:rPr>
          <w:sz w:val="22"/>
          <w:szCs w:val="22"/>
        </w:rPr>
        <w:t xml:space="preserve"> Уплата неустойки, указанной в п. </w:t>
      </w:r>
      <w:r w:rsidRPr="00947619">
        <w:rPr>
          <w:sz w:val="22"/>
          <w:szCs w:val="22"/>
        </w:rPr>
        <w:t>6</w:t>
      </w:r>
      <w:r w:rsidR="004F058C" w:rsidRPr="00947619">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14:paraId="4E0770E4" w14:textId="77777777" w:rsidR="002C78E9" w:rsidRPr="00947619" w:rsidRDefault="002D2944" w:rsidP="0041756A">
      <w:pPr>
        <w:shd w:val="clear" w:color="auto" w:fill="FFFFFF"/>
        <w:jc w:val="center"/>
        <w:rPr>
          <w:sz w:val="22"/>
          <w:szCs w:val="22"/>
        </w:rPr>
      </w:pPr>
      <w:r w:rsidRPr="00947619">
        <w:rPr>
          <w:b/>
          <w:bCs/>
          <w:i/>
          <w:iCs/>
          <w:color w:val="000000"/>
          <w:sz w:val="22"/>
          <w:szCs w:val="22"/>
        </w:rPr>
        <w:t>7</w:t>
      </w:r>
      <w:r w:rsidR="002C78E9" w:rsidRPr="00947619">
        <w:rPr>
          <w:b/>
          <w:bCs/>
          <w:i/>
          <w:iCs/>
          <w:color w:val="000000"/>
          <w:sz w:val="22"/>
          <w:szCs w:val="22"/>
        </w:rPr>
        <w:t>. ФОРС-МАЖОР</w:t>
      </w:r>
    </w:p>
    <w:p w14:paraId="0E82AC21" w14:textId="77777777" w:rsidR="002C78E9" w:rsidRPr="00947619"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947619">
        <w:rPr>
          <w:b/>
          <w:color w:val="000000"/>
          <w:sz w:val="22"/>
          <w:szCs w:val="22"/>
        </w:rPr>
        <w:t>7.1.</w:t>
      </w:r>
      <w:r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7777777"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Pr="00947619">
        <w:rPr>
          <w:b/>
          <w:color w:val="000000"/>
          <w:sz w:val="22"/>
          <w:szCs w:val="22"/>
        </w:rPr>
        <w:t>7.2.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77777777" w:rsidR="002C78E9" w:rsidRPr="00947619" w:rsidRDefault="002D2944" w:rsidP="002D2944">
      <w:pPr>
        <w:widowControl w:val="0"/>
        <w:shd w:val="clear" w:color="auto" w:fill="FFFFFF"/>
        <w:tabs>
          <w:tab w:val="left" w:pos="931"/>
        </w:tabs>
        <w:autoSpaceDE w:val="0"/>
        <w:autoSpaceDN w:val="0"/>
        <w:adjustRightInd w:val="0"/>
        <w:ind w:firstLine="284"/>
        <w:jc w:val="both"/>
        <w:rPr>
          <w:sz w:val="22"/>
          <w:szCs w:val="22"/>
        </w:rPr>
      </w:pPr>
      <w:r w:rsidRPr="00947619">
        <w:rPr>
          <w:b/>
          <w:color w:val="000000"/>
          <w:sz w:val="22"/>
          <w:szCs w:val="22"/>
        </w:rPr>
        <w:t>7.3.</w:t>
      </w:r>
      <w:r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69481A" w:rsidRPr="00947619">
        <w:rPr>
          <w:color w:val="000000"/>
          <w:sz w:val="22"/>
          <w:szCs w:val="22"/>
        </w:rPr>
        <w:t>7</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77777777" w:rsidR="002C78E9" w:rsidRPr="00947619" w:rsidRDefault="005A0B91" w:rsidP="0041756A">
      <w:pPr>
        <w:shd w:val="clear" w:color="auto" w:fill="FFFFFF"/>
        <w:tabs>
          <w:tab w:val="left" w:pos="931"/>
        </w:tabs>
        <w:jc w:val="center"/>
        <w:rPr>
          <w:sz w:val="22"/>
          <w:szCs w:val="22"/>
        </w:rPr>
      </w:pPr>
      <w:r w:rsidRPr="00947619">
        <w:rPr>
          <w:b/>
          <w:bCs/>
          <w:i/>
          <w:color w:val="000000"/>
          <w:sz w:val="22"/>
          <w:szCs w:val="22"/>
        </w:rPr>
        <w:t>8</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77777777" w:rsidR="000626EF" w:rsidRPr="00947619" w:rsidRDefault="005A0B91" w:rsidP="005A0B91">
      <w:pPr>
        <w:pStyle w:val="a8"/>
        <w:shd w:val="clear" w:color="auto" w:fill="FFFFFF"/>
        <w:ind w:left="0" w:firstLine="284"/>
        <w:jc w:val="both"/>
        <w:rPr>
          <w:b/>
          <w:bCs/>
          <w:sz w:val="22"/>
          <w:szCs w:val="22"/>
        </w:rPr>
      </w:pPr>
      <w:r w:rsidRPr="00947619">
        <w:rPr>
          <w:b/>
          <w:sz w:val="22"/>
          <w:szCs w:val="22"/>
        </w:rPr>
        <w:t>8.1</w:t>
      </w:r>
      <w:r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947619" w:rsidRDefault="005A0B91" w:rsidP="005A0B91">
      <w:pPr>
        <w:pStyle w:val="a8"/>
        <w:shd w:val="clear" w:color="auto" w:fill="FFFFFF"/>
        <w:tabs>
          <w:tab w:val="left" w:pos="709"/>
        </w:tabs>
        <w:ind w:left="0" w:firstLine="284"/>
        <w:jc w:val="both"/>
        <w:rPr>
          <w:sz w:val="22"/>
          <w:szCs w:val="22"/>
        </w:rPr>
      </w:pPr>
      <w:r w:rsidRPr="00947619">
        <w:rPr>
          <w:b/>
          <w:sz w:val="22"/>
          <w:szCs w:val="22"/>
        </w:rPr>
        <w:t>8.2.</w:t>
      </w:r>
      <w:r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77777777" w:rsidR="000626EF" w:rsidRPr="00947619" w:rsidRDefault="005A0B91" w:rsidP="000F2233">
      <w:pPr>
        <w:shd w:val="clear" w:color="auto" w:fill="FFFFFF"/>
        <w:tabs>
          <w:tab w:val="left" w:pos="709"/>
        </w:tabs>
        <w:ind w:firstLine="284"/>
        <w:jc w:val="both"/>
        <w:rPr>
          <w:b/>
          <w:bCs/>
          <w:sz w:val="22"/>
          <w:szCs w:val="22"/>
        </w:rPr>
      </w:pPr>
      <w:r w:rsidRPr="00947619">
        <w:rPr>
          <w:b/>
          <w:sz w:val="22"/>
          <w:szCs w:val="22"/>
        </w:rPr>
        <w:t>8.3.</w:t>
      </w:r>
      <w:r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77777777" w:rsidR="002C78E9" w:rsidRPr="00947619" w:rsidRDefault="000F2233" w:rsidP="0041756A">
      <w:pPr>
        <w:shd w:val="clear" w:color="auto" w:fill="FFFFFF"/>
        <w:jc w:val="center"/>
        <w:rPr>
          <w:sz w:val="22"/>
          <w:szCs w:val="22"/>
        </w:rPr>
      </w:pPr>
      <w:r w:rsidRPr="00947619">
        <w:rPr>
          <w:b/>
          <w:bCs/>
          <w:i/>
          <w:iCs/>
          <w:color w:val="000000"/>
          <w:sz w:val="22"/>
          <w:szCs w:val="22"/>
        </w:rPr>
        <w:t>9</w:t>
      </w:r>
      <w:r w:rsidR="002C78E9" w:rsidRPr="00947619">
        <w:rPr>
          <w:b/>
          <w:bCs/>
          <w:i/>
          <w:iCs/>
          <w:color w:val="000000"/>
          <w:sz w:val="22"/>
          <w:szCs w:val="22"/>
        </w:rPr>
        <w:t>. СРОК ДЕЙСТВИЯ ДОГОВОРА</w:t>
      </w:r>
    </w:p>
    <w:p w14:paraId="6F681346" w14:textId="0264C4DA" w:rsidR="00C06A46" w:rsidRPr="00947619" w:rsidRDefault="000F2233" w:rsidP="000F2233">
      <w:pPr>
        <w:widowControl w:val="0"/>
        <w:shd w:val="clear" w:color="auto" w:fill="FFFFFF"/>
        <w:tabs>
          <w:tab w:val="left" w:pos="931"/>
        </w:tabs>
        <w:autoSpaceDE w:val="0"/>
        <w:autoSpaceDN w:val="0"/>
        <w:adjustRightInd w:val="0"/>
        <w:ind w:firstLine="284"/>
        <w:jc w:val="both"/>
        <w:rPr>
          <w:sz w:val="22"/>
          <w:szCs w:val="22"/>
        </w:rPr>
      </w:pPr>
      <w:r w:rsidRPr="00947619">
        <w:rPr>
          <w:b/>
          <w:sz w:val="22"/>
          <w:szCs w:val="22"/>
        </w:rPr>
        <w:t>9.1.</w:t>
      </w:r>
      <w:r w:rsidRPr="00947619">
        <w:rPr>
          <w:sz w:val="22"/>
          <w:szCs w:val="22"/>
        </w:rPr>
        <w:t xml:space="preserve"> </w:t>
      </w:r>
      <w:r w:rsidR="00C06A46" w:rsidRPr="00947619">
        <w:rPr>
          <w:sz w:val="22"/>
          <w:szCs w:val="22"/>
        </w:rPr>
        <w:t xml:space="preserve">Настоящий договор вступает в силу с момента его заключения и действует </w:t>
      </w:r>
      <w:r w:rsidR="00C06A46" w:rsidRPr="00EB3CDF">
        <w:rPr>
          <w:b/>
          <w:i/>
          <w:sz w:val="22"/>
          <w:szCs w:val="22"/>
        </w:rPr>
        <w:t xml:space="preserve">до </w:t>
      </w:r>
      <w:r w:rsidR="00EB3CDF" w:rsidRPr="00EB3CDF">
        <w:rPr>
          <w:b/>
          <w:i/>
          <w:sz w:val="22"/>
          <w:szCs w:val="22"/>
        </w:rPr>
        <w:t xml:space="preserve">31 декабря </w:t>
      </w:r>
      <w:r w:rsidR="00C06A46" w:rsidRPr="00EB3CDF">
        <w:rPr>
          <w:b/>
          <w:i/>
          <w:sz w:val="22"/>
          <w:szCs w:val="22"/>
        </w:rPr>
        <w:t>201</w:t>
      </w:r>
      <w:r w:rsidR="00EB3CDF" w:rsidRPr="00EB3CDF">
        <w:rPr>
          <w:b/>
          <w:i/>
          <w:sz w:val="22"/>
          <w:szCs w:val="22"/>
        </w:rPr>
        <w:t>9</w:t>
      </w:r>
      <w:r w:rsidR="00853CC0" w:rsidRPr="00EB3CDF">
        <w:rPr>
          <w:b/>
          <w:i/>
          <w:sz w:val="22"/>
          <w:szCs w:val="22"/>
        </w:rPr>
        <w:t xml:space="preserve"> </w:t>
      </w:r>
      <w:r w:rsidR="00C06A46" w:rsidRPr="00EB3CDF">
        <w:rPr>
          <w:b/>
          <w:i/>
          <w:sz w:val="22"/>
          <w:szCs w:val="22"/>
        </w:rPr>
        <w:t>г</w:t>
      </w:r>
      <w:r w:rsidR="00853CC0" w:rsidRPr="00EB3CDF">
        <w:rPr>
          <w:b/>
          <w:i/>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77777777" w:rsidR="002C78E9" w:rsidRPr="00947619" w:rsidRDefault="009D323E" w:rsidP="0041756A">
      <w:pPr>
        <w:shd w:val="clear" w:color="auto" w:fill="FFFFFF"/>
        <w:jc w:val="center"/>
        <w:rPr>
          <w:sz w:val="22"/>
          <w:szCs w:val="22"/>
        </w:rPr>
      </w:pPr>
      <w:r w:rsidRPr="00947619">
        <w:rPr>
          <w:b/>
          <w:bCs/>
          <w:i/>
          <w:iCs/>
          <w:color w:val="000000"/>
          <w:sz w:val="22"/>
          <w:szCs w:val="22"/>
        </w:rPr>
        <w:t>10</w:t>
      </w:r>
      <w:r w:rsidR="002C78E9" w:rsidRPr="00947619">
        <w:rPr>
          <w:b/>
          <w:bCs/>
          <w:i/>
          <w:iCs/>
          <w:color w:val="000000"/>
          <w:sz w:val="22"/>
          <w:szCs w:val="22"/>
        </w:rPr>
        <w:t>. ОСОБЫЕ УСЛОВИЯ</w:t>
      </w:r>
    </w:p>
    <w:p w14:paraId="4D04A146" w14:textId="77777777" w:rsidR="002C78E9" w:rsidRPr="00947619"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47619">
        <w:rPr>
          <w:b/>
          <w:color w:val="000000"/>
          <w:sz w:val="22"/>
          <w:szCs w:val="22"/>
        </w:rPr>
        <w:t>10.1.</w:t>
      </w:r>
      <w:r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7777777" w:rsidR="002C78E9" w:rsidRPr="00947619" w:rsidRDefault="009D323E" w:rsidP="009D323E">
      <w:pPr>
        <w:pStyle w:val="a8"/>
        <w:shd w:val="clear" w:color="auto" w:fill="FFFFFF"/>
        <w:tabs>
          <w:tab w:val="left" w:pos="709"/>
        </w:tabs>
        <w:ind w:left="0" w:firstLine="284"/>
        <w:jc w:val="both"/>
        <w:rPr>
          <w:sz w:val="22"/>
          <w:szCs w:val="22"/>
        </w:rPr>
      </w:pPr>
      <w:r w:rsidRPr="00947619">
        <w:rPr>
          <w:b/>
          <w:sz w:val="22"/>
          <w:szCs w:val="22"/>
        </w:rPr>
        <w:t>10.2.</w:t>
      </w:r>
      <w:r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947619">
        <w:rPr>
          <w:sz w:val="22"/>
          <w:szCs w:val="22"/>
        </w:rPr>
        <w:t>10</w:t>
      </w:r>
      <w:r w:rsidR="002C78E9" w:rsidRPr="00947619">
        <w:rPr>
          <w:sz w:val="22"/>
          <w:szCs w:val="22"/>
        </w:rPr>
        <w:t xml:space="preserve">.3. </w:t>
      </w:r>
    </w:p>
    <w:p w14:paraId="6CD5A2E8" w14:textId="77777777" w:rsidR="002C78E9" w:rsidRPr="00947619" w:rsidRDefault="009D323E" w:rsidP="009D323E">
      <w:pPr>
        <w:pStyle w:val="a8"/>
        <w:shd w:val="clear" w:color="auto" w:fill="FFFFFF"/>
        <w:tabs>
          <w:tab w:val="left" w:pos="567"/>
        </w:tabs>
        <w:ind w:left="0" w:firstLine="284"/>
        <w:jc w:val="both"/>
        <w:rPr>
          <w:sz w:val="22"/>
          <w:szCs w:val="22"/>
        </w:rPr>
      </w:pPr>
      <w:r w:rsidRPr="00947619">
        <w:rPr>
          <w:b/>
          <w:sz w:val="22"/>
          <w:szCs w:val="22"/>
        </w:rPr>
        <w:t>10.3</w:t>
      </w:r>
      <w:r w:rsidR="000A0023" w:rsidRPr="00947619">
        <w:rPr>
          <w:b/>
          <w:sz w:val="22"/>
          <w:szCs w:val="22"/>
        </w:rPr>
        <w:t>.</w:t>
      </w:r>
      <w:r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7777777" w:rsidR="002C78E9" w:rsidRPr="00947619"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947619">
        <w:rPr>
          <w:b/>
          <w:color w:val="000000"/>
          <w:sz w:val="22"/>
          <w:szCs w:val="22"/>
        </w:rPr>
        <w:t>10.4.</w:t>
      </w:r>
      <w:r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77777777" w:rsidR="002C78E9" w:rsidRPr="00947619" w:rsidRDefault="001C083F" w:rsidP="001C083F">
      <w:pPr>
        <w:pStyle w:val="a8"/>
        <w:shd w:val="clear" w:color="auto" w:fill="FFFFFF"/>
        <w:tabs>
          <w:tab w:val="left" w:pos="709"/>
        </w:tabs>
        <w:ind w:left="0" w:firstLine="284"/>
        <w:jc w:val="both"/>
        <w:rPr>
          <w:sz w:val="22"/>
          <w:szCs w:val="22"/>
        </w:rPr>
      </w:pPr>
      <w:r w:rsidRPr="00947619">
        <w:rPr>
          <w:b/>
          <w:color w:val="000000"/>
          <w:sz w:val="22"/>
          <w:szCs w:val="22"/>
        </w:rPr>
        <w:t>10.5.</w:t>
      </w:r>
      <w:r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77777777" w:rsidR="002C78E9" w:rsidRPr="00947619" w:rsidRDefault="001C083F" w:rsidP="001C083F">
      <w:pPr>
        <w:pStyle w:val="a8"/>
        <w:shd w:val="clear" w:color="auto" w:fill="FFFFFF"/>
        <w:tabs>
          <w:tab w:val="left" w:pos="709"/>
          <w:tab w:val="left" w:pos="996"/>
        </w:tabs>
        <w:ind w:left="0" w:firstLine="284"/>
        <w:jc w:val="both"/>
        <w:rPr>
          <w:sz w:val="22"/>
          <w:szCs w:val="22"/>
        </w:rPr>
      </w:pPr>
      <w:r w:rsidRPr="00947619">
        <w:rPr>
          <w:b/>
          <w:sz w:val="22"/>
          <w:szCs w:val="22"/>
        </w:rPr>
        <w:t>10.6.</w:t>
      </w:r>
      <w:r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77777777" w:rsidR="0041756A" w:rsidRPr="00947619" w:rsidRDefault="001F2F25" w:rsidP="001F2F25">
      <w:pPr>
        <w:pStyle w:val="a8"/>
        <w:tabs>
          <w:tab w:val="left" w:pos="709"/>
        </w:tabs>
        <w:ind w:left="0" w:firstLine="284"/>
        <w:jc w:val="both"/>
        <w:rPr>
          <w:sz w:val="22"/>
          <w:szCs w:val="22"/>
        </w:rPr>
      </w:pPr>
      <w:r w:rsidRPr="00947619">
        <w:rPr>
          <w:b/>
          <w:sz w:val="22"/>
          <w:szCs w:val="22"/>
        </w:rPr>
        <w:t>10.7.</w:t>
      </w:r>
      <w:r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77777777" w:rsidR="00F77952" w:rsidRPr="00947619" w:rsidRDefault="00F938E3" w:rsidP="00F77952">
      <w:pPr>
        <w:tabs>
          <w:tab w:val="left" w:pos="284"/>
        </w:tabs>
        <w:ind w:firstLine="284"/>
        <w:rPr>
          <w:b/>
          <w:i/>
          <w:iCs/>
          <w:color w:val="002060"/>
          <w:sz w:val="22"/>
          <w:szCs w:val="22"/>
        </w:rPr>
      </w:pPr>
      <w:r w:rsidRPr="00947619">
        <w:rPr>
          <w:b/>
          <w:sz w:val="22"/>
          <w:szCs w:val="22"/>
        </w:rPr>
        <w:t>10</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6CF8181F" w:rsidR="00224D07" w:rsidRPr="00947619" w:rsidRDefault="0015355C" w:rsidP="00224D07">
      <w:pPr>
        <w:widowControl w:val="0"/>
        <w:tabs>
          <w:tab w:val="left" w:pos="993"/>
        </w:tabs>
        <w:suppressAutoHyphens/>
        <w:ind w:firstLine="284"/>
        <w:contextualSpacing/>
        <w:jc w:val="both"/>
        <w:rPr>
          <w:sz w:val="22"/>
          <w:szCs w:val="22"/>
        </w:rPr>
      </w:pPr>
      <w:r w:rsidRPr="00947619">
        <w:rPr>
          <w:b/>
          <w:sz w:val="22"/>
          <w:szCs w:val="22"/>
        </w:rPr>
        <w:t>10</w:t>
      </w:r>
      <w:r w:rsidR="00224D07" w:rsidRPr="00947619">
        <w:rPr>
          <w:b/>
          <w:sz w:val="22"/>
          <w:szCs w:val="22"/>
        </w:rPr>
        <w:t>.</w:t>
      </w:r>
      <w:r w:rsidR="00EB3CDF">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06E4A3F2" w:rsidR="00164F19" w:rsidRPr="00947619" w:rsidRDefault="0015355C" w:rsidP="00164F19">
      <w:pPr>
        <w:tabs>
          <w:tab w:val="left" w:pos="993"/>
        </w:tabs>
        <w:suppressAutoHyphens/>
        <w:ind w:firstLine="284"/>
        <w:contextualSpacing/>
        <w:jc w:val="both"/>
        <w:rPr>
          <w:sz w:val="22"/>
          <w:szCs w:val="22"/>
        </w:rPr>
      </w:pPr>
      <w:r w:rsidRPr="00947619">
        <w:rPr>
          <w:b/>
          <w:sz w:val="22"/>
          <w:szCs w:val="22"/>
        </w:rPr>
        <w:t>10</w:t>
      </w:r>
      <w:r w:rsidR="00224D07" w:rsidRPr="00947619">
        <w:rPr>
          <w:b/>
          <w:sz w:val="22"/>
          <w:szCs w:val="22"/>
        </w:rPr>
        <w:t>.</w:t>
      </w:r>
      <w:r w:rsidR="00EB3CDF">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4EB2808D" w:rsidR="00164F19" w:rsidRPr="00947619" w:rsidRDefault="00164F19" w:rsidP="00164F19">
      <w:pPr>
        <w:tabs>
          <w:tab w:val="left" w:pos="993"/>
        </w:tabs>
        <w:suppressAutoHyphens/>
        <w:ind w:firstLine="284"/>
        <w:contextualSpacing/>
        <w:jc w:val="both"/>
        <w:rPr>
          <w:sz w:val="22"/>
          <w:szCs w:val="22"/>
        </w:rPr>
      </w:pPr>
      <w:r w:rsidRPr="00947619">
        <w:rPr>
          <w:b/>
          <w:sz w:val="22"/>
          <w:szCs w:val="22"/>
        </w:rPr>
        <w:t>10.</w:t>
      </w:r>
      <w:r w:rsidR="00EB3CDF">
        <w:rPr>
          <w:b/>
          <w:sz w:val="22"/>
          <w:szCs w:val="22"/>
        </w:rPr>
        <w:t>9</w:t>
      </w:r>
      <w:r w:rsidRPr="00947619">
        <w:rPr>
          <w:b/>
          <w:sz w:val="22"/>
          <w:szCs w:val="22"/>
        </w:rPr>
        <w:t>.2.</w:t>
      </w:r>
      <w:r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1577F92B" w:rsidR="00164F19" w:rsidRPr="00947619" w:rsidRDefault="00164F19" w:rsidP="00164F19">
      <w:pPr>
        <w:tabs>
          <w:tab w:val="left" w:pos="993"/>
        </w:tabs>
        <w:suppressAutoHyphens/>
        <w:ind w:firstLine="284"/>
        <w:contextualSpacing/>
        <w:jc w:val="both"/>
        <w:rPr>
          <w:sz w:val="22"/>
          <w:szCs w:val="22"/>
        </w:rPr>
      </w:pPr>
      <w:r w:rsidRPr="00947619">
        <w:rPr>
          <w:b/>
          <w:sz w:val="22"/>
          <w:szCs w:val="22"/>
        </w:rPr>
        <w:t>10.1</w:t>
      </w:r>
      <w:r w:rsidR="00EB3CDF">
        <w:rPr>
          <w:b/>
          <w:sz w:val="22"/>
          <w:szCs w:val="22"/>
        </w:rPr>
        <w:t>0</w:t>
      </w:r>
      <w:r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77777777" w:rsidR="002C78E9" w:rsidRPr="00947619" w:rsidRDefault="002C78E9" w:rsidP="0041756A">
            <w:pPr>
              <w:jc w:val="right"/>
              <w:rPr>
                <w:sz w:val="22"/>
                <w:szCs w:val="22"/>
              </w:rPr>
            </w:pPr>
            <w:r w:rsidRPr="00947619">
              <w:rPr>
                <w:b/>
                <w:sz w:val="22"/>
                <w:szCs w:val="22"/>
              </w:rPr>
              <w:t>Итого с НДС 18%,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77777777" w:rsidR="002C78E9" w:rsidRPr="00947619" w:rsidRDefault="002C78E9" w:rsidP="0041756A">
            <w:pPr>
              <w:jc w:val="right"/>
              <w:rPr>
                <w:b/>
                <w:sz w:val="22"/>
                <w:szCs w:val="22"/>
              </w:rPr>
            </w:pPr>
            <w:r w:rsidRPr="00947619">
              <w:rPr>
                <w:b/>
                <w:sz w:val="22"/>
                <w:szCs w:val="22"/>
              </w:rPr>
              <w:t>В том числе НДС 18%</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6374FDC6" w14:textId="77777777" w:rsidR="00FD5E5A" w:rsidRDefault="00FD5E5A" w:rsidP="000B7DA3">
      <w:pPr>
        <w:tabs>
          <w:tab w:val="left" w:pos="1725"/>
        </w:tabs>
        <w:jc w:val="right"/>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509D1" w14:textId="77777777" w:rsidR="002D1334" w:rsidRDefault="002D1334" w:rsidP="00070A4C">
      <w:r>
        <w:separator/>
      </w:r>
    </w:p>
  </w:endnote>
  <w:endnote w:type="continuationSeparator" w:id="0">
    <w:p w14:paraId="3995061F" w14:textId="77777777" w:rsidR="002D1334" w:rsidRDefault="002D133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E23E8" w14:textId="77777777" w:rsidR="002D1334" w:rsidRDefault="002D1334" w:rsidP="00070A4C">
      <w:r>
        <w:separator/>
      </w:r>
    </w:p>
  </w:footnote>
  <w:footnote w:type="continuationSeparator" w:id="0">
    <w:p w14:paraId="2F7ABB7C" w14:textId="77777777" w:rsidR="002D1334" w:rsidRDefault="002D133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4C51B4C"/>
    <w:multiLevelType w:val="hybridMultilevel"/>
    <w:tmpl w:val="93CA3A12"/>
    <w:lvl w:ilvl="0" w:tplc="7F323892">
      <w:start w:val="1"/>
      <w:numFmt w:val="decimal"/>
      <w:lvlText w:val="5.%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3"/>
  </w:num>
  <w:num w:numId="4">
    <w:abstractNumId w:val="7"/>
  </w:num>
  <w:num w:numId="5">
    <w:abstractNumId w:val="10"/>
  </w:num>
  <w:num w:numId="6">
    <w:abstractNumId w:val="28"/>
  </w:num>
  <w:num w:numId="7">
    <w:abstractNumId w:val="24"/>
  </w:num>
  <w:num w:numId="8">
    <w:abstractNumId w:val="19"/>
  </w:num>
  <w:num w:numId="9">
    <w:abstractNumId w:val="30"/>
  </w:num>
  <w:num w:numId="10">
    <w:abstractNumId w:val="11"/>
  </w:num>
  <w:num w:numId="11">
    <w:abstractNumId w:val="22"/>
  </w:num>
  <w:num w:numId="12">
    <w:abstractNumId w:val="6"/>
  </w:num>
  <w:num w:numId="13">
    <w:abstractNumId w:val="36"/>
  </w:num>
  <w:num w:numId="14">
    <w:abstractNumId w:val="34"/>
  </w:num>
  <w:num w:numId="15">
    <w:abstractNumId w:val="35"/>
  </w:num>
  <w:num w:numId="16">
    <w:abstractNumId w:val="16"/>
  </w:num>
  <w:num w:numId="17">
    <w:abstractNumId w:val="31"/>
  </w:num>
  <w:num w:numId="18">
    <w:abstractNumId w:val="21"/>
  </w:num>
  <w:num w:numId="19">
    <w:abstractNumId w:val="27"/>
  </w:num>
  <w:num w:numId="20">
    <w:abstractNumId w:val="4"/>
  </w:num>
  <w:num w:numId="21">
    <w:abstractNumId w:val="26"/>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7"/>
  </w:num>
  <w:num w:numId="32">
    <w:abstractNumId w:val="29"/>
  </w:num>
  <w:num w:numId="33">
    <w:abstractNumId w:val="2"/>
  </w:num>
  <w:num w:numId="34">
    <w:abstractNumId w:val="23"/>
  </w:num>
  <w:num w:numId="35">
    <w:abstractNumId w:val="13"/>
    <w:lvlOverride w:ilvl="0">
      <w:startOverride w:val="1"/>
    </w:lvlOverride>
  </w:num>
  <w:num w:numId="36">
    <w:abstractNumId w:val="33"/>
  </w:num>
  <w:num w:numId="37">
    <w:abstractNumId w:val="18"/>
  </w:num>
  <w:num w:numId="38">
    <w:abstractNumId w:val="9"/>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B7DA3"/>
    <w:rsid w:val="000C3884"/>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1334"/>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11F89"/>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3CDF"/>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7F971-EC8B-4777-8DE4-51DD20F8D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4663</Words>
  <Characters>26580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2017-03-13T04:48:00Z</cp:lastPrinted>
  <dcterms:created xsi:type="dcterms:W3CDTF">2018-09-18T03:26:00Z</dcterms:created>
  <dcterms:modified xsi:type="dcterms:W3CDTF">2018-09-18T03:28:00Z</dcterms:modified>
</cp:coreProperties>
</file>