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8E35FF" wp14:editId="6EBA5CD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E10D68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>Протокол №</w:t>
      </w:r>
      <w:r w:rsidR="00E10D68">
        <w:rPr>
          <w:b/>
          <w:bCs/>
          <w:caps/>
          <w:sz w:val="24"/>
        </w:rPr>
        <w:t>02</w:t>
      </w:r>
      <w:r w:rsidR="00E10D68" w:rsidRPr="00A15B46">
        <w:rPr>
          <w:b/>
          <w:bCs/>
          <w:caps/>
          <w:sz w:val="24"/>
        </w:rPr>
        <w:t>/</w:t>
      </w:r>
      <w:r w:rsidR="00E10D68">
        <w:rPr>
          <w:b/>
          <w:bCs/>
          <w:caps/>
          <w:sz w:val="24"/>
        </w:rPr>
        <w:t>МКС</w:t>
      </w:r>
      <w:r w:rsidR="00E10D68" w:rsidRPr="00A15B46">
        <w:rPr>
          <w:b/>
          <w:bCs/>
          <w:caps/>
          <w:sz w:val="24"/>
        </w:rPr>
        <w:t xml:space="preserve"> </w:t>
      </w:r>
      <w:proofErr w:type="gramStart"/>
      <w:r w:rsidR="00E10D68" w:rsidRPr="00A15B46">
        <w:rPr>
          <w:b/>
          <w:bCs/>
          <w:caps/>
          <w:sz w:val="24"/>
        </w:rPr>
        <w:t>-</w:t>
      </w:r>
      <w:r w:rsidR="00E10D68">
        <w:rPr>
          <w:b/>
          <w:bCs/>
          <w:caps/>
          <w:sz w:val="24"/>
        </w:rPr>
        <w:t>В</w:t>
      </w:r>
      <w:proofErr w:type="gramEnd"/>
      <w:r w:rsidR="00E10D68">
        <w:rPr>
          <w:b/>
          <w:bCs/>
          <w:caps/>
          <w:sz w:val="24"/>
        </w:rPr>
        <w:t>П</w:t>
      </w:r>
      <w:r w:rsidR="00E10D68" w:rsidRPr="000A03CB">
        <w:rPr>
          <w:b/>
          <w:sz w:val="26"/>
          <w:szCs w:val="26"/>
        </w:rPr>
        <w:t xml:space="preserve"> </w:t>
      </w:r>
    </w:p>
    <w:p w:rsidR="000A03CB" w:rsidRPr="000A03CB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 xml:space="preserve">заседания закупочной комиссии по выбору победителя </w:t>
      </w:r>
    </w:p>
    <w:p w:rsidR="000A03CB" w:rsidRPr="00E10D68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 xml:space="preserve">по открытому </w:t>
      </w:r>
      <w:r w:rsidRPr="00E10D68">
        <w:rPr>
          <w:b/>
          <w:sz w:val="26"/>
          <w:szCs w:val="26"/>
        </w:rPr>
        <w:t>запросу предложений на право заключения договора</w:t>
      </w:r>
    </w:p>
    <w:p w:rsidR="00E10D68" w:rsidRPr="00E10D68" w:rsidRDefault="000A03CB" w:rsidP="00E10D68">
      <w:pPr>
        <w:suppressAutoHyphens/>
        <w:spacing w:line="240" w:lineRule="auto"/>
        <w:jc w:val="center"/>
        <w:rPr>
          <w:b/>
          <w:bCs/>
          <w:sz w:val="26"/>
          <w:szCs w:val="26"/>
        </w:rPr>
      </w:pPr>
      <w:r w:rsidRPr="00E10D68">
        <w:rPr>
          <w:b/>
          <w:sz w:val="26"/>
          <w:szCs w:val="26"/>
        </w:rPr>
        <w:t xml:space="preserve"> </w:t>
      </w:r>
      <w:r w:rsidR="00E10D68" w:rsidRPr="00E10D68">
        <w:rPr>
          <w:b/>
          <w:bCs/>
          <w:sz w:val="26"/>
          <w:szCs w:val="26"/>
        </w:rPr>
        <w:t xml:space="preserve">на право заключения договора на поставку: </w:t>
      </w:r>
    </w:p>
    <w:p w:rsidR="00E10D68" w:rsidRPr="00E10D68" w:rsidRDefault="00E10D68" w:rsidP="00E10D68">
      <w:pPr>
        <w:suppressAutoHyphens/>
        <w:spacing w:line="240" w:lineRule="auto"/>
        <w:jc w:val="center"/>
        <w:rPr>
          <w:b/>
          <w:bCs/>
          <w:sz w:val="26"/>
          <w:szCs w:val="26"/>
        </w:rPr>
      </w:pPr>
      <w:r w:rsidRPr="00E10D68">
        <w:rPr>
          <w:b/>
          <w:bCs/>
          <w:sz w:val="26"/>
          <w:szCs w:val="26"/>
        </w:rPr>
        <w:t>«</w:t>
      </w:r>
      <w:r w:rsidRPr="00E10D68">
        <w:rPr>
          <w:rFonts w:eastAsiaTheme="minorHAnsi"/>
          <w:b/>
          <w:i/>
          <w:snapToGrid/>
          <w:sz w:val="26"/>
          <w:szCs w:val="26"/>
          <w:lang w:eastAsia="en-US"/>
        </w:rPr>
        <w:t>Железобетонные изделия подстанционные для нужд  филиала АО «ДРСК» «Амурские электрические сети</w:t>
      </w:r>
      <w:r w:rsidRPr="00E10D68">
        <w:rPr>
          <w:b/>
          <w:bCs/>
          <w:sz w:val="26"/>
          <w:szCs w:val="26"/>
        </w:rPr>
        <w:t>».</w:t>
      </w:r>
    </w:p>
    <w:p w:rsidR="00E10D68" w:rsidRPr="00E10D68" w:rsidRDefault="00E10D68" w:rsidP="00E10D68">
      <w:pPr>
        <w:suppressAutoHyphens/>
        <w:spacing w:line="240" w:lineRule="auto"/>
        <w:jc w:val="center"/>
        <w:rPr>
          <w:bCs/>
          <w:sz w:val="26"/>
          <w:szCs w:val="26"/>
        </w:rPr>
      </w:pPr>
      <w:r w:rsidRPr="00E10D68">
        <w:rPr>
          <w:bCs/>
          <w:sz w:val="26"/>
          <w:szCs w:val="26"/>
        </w:rPr>
        <w:t>(Лот № 12)</w:t>
      </w:r>
    </w:p>
    <w:p w:rsidR="00B658F5" w:rsidRPr="00801B95" w:rsidRDefault="00B658F5" w:rsidP="00E10D68">
      <w:pPr>
        <w:suppressAutoHyphens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0A03CB" w:rsidRPr="00455714" w:rsidTr="00D70195">
        <w:tc>
          <w:tcPr>
            <w:tcW w:w="5210" w:type="dxa"/>
          </w:tcPr>
          <w:p w:rsidR="000A03CB" w:rsidRPr="00455714" w:rsidRDefault="000A03CB" w:rsidP="00D7019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0A03CB" w:rsidRDefault="000A03CB" w:rsidP="00D7019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A65BA8" w:rsidRDefault="000A03CB" w:rsidP="00E10D6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65BA8">
              <w:rPr>
                <w:sz w:val="24"/>
              </w:rPr>
              <w:t xml:space="preserve">ЕИС – № </w:t>
            </w:r>
            <w:r w:rsidR="00E10D68">
              <w:rPr>
                <w:sz w:val="24"/>
              </w:rPr>
              <w:t>31806833622</w:t>
            </w:r>
          </w:p>
        </w:tc>
        <w:tc>
          <w:tcPr>
            <w:tcW w:w="5211" w:type="dxa"/>
          </w:tcPr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455714">
              <w:rPr>
                <w:sz w:val="24"/>
                <w:szCs w:val="24"/>
              </w:rPr>
              <w:t>«</w:t>
            </w:r>
            <w:r w:rsidR="002D21AD">
              <w:rPr>
                <w:sz w:val="24"/>
                <w:szCs w:val="24"/>
              </w:rPr>
              <w:t>04</w:t>
            </w:r>
            <w:bookmarkStart w:id="2" w:name="_GoBack"/>
            <w:bookmarkEnd w:id="2"/>
            <w:r w:rsidR="001A3D8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E10D68">
              <w:rPr>
                <w:sz w:val="24"/>
                <w:szCs w:val="24"/>
              </w:rPr>
              <w:t>октября</w:t>
            </w:r>
            <w:r w:rsidR="00801B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2018 </w:t>
            </w:r>
            <w:r w:rsidRPr="00455714">
              <w:rPr>
                <w:sz w:val="24"/>
                <w:szCs w:val="24"/>
              </w:rPr>
              <w:t>года</w:t>
            </w:r>
          </w:p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0A03CB" w:rsidRPr="00455714" w:rsidRDefault="000A03CB" w:rsidP="000A03CB">
      <w:pPr>
        <w:pStyle w:val="af6"/>
        <w:spacing w:line="240" w:lineRule="auto"/>
        <w:rPr>
          <w:sz w:val="24"/>
          <w:szCs w:val="24"/>
        </w:rPr>
      </w:pPr>
    </w:p>
    <w:p w:rsidR="000A03CB" w:rsidRPr="00455714" w:rsidRDefault="000A03CB" w:rsidP="000A03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:rsidR="000A03CB" w:rsidRPr="00A65BA8" w:rsidRDefault="000A03CB" w:rsidP="000A03CB">
      <w:pPr>
        <w:spacing w:line="240" w:lineRule="auto"/>
        <w:ind w:firstLine="0"/>
        <w:rPr>
          <w:sz w:val="24"/>
          <w:szCs w:val="24"/>
        </w:rPr>
      </w:pPr>
      <w:r w:rsidRPr="00A65BA8">
        <w:rPr>
          <w:sz w:val="24"/>
          <w:szCs w:val="24"/>
        </w:rPr>
        <w:t xml:space="preserve">Открытый запрос предложений на право заключения договора </w:t>
      </w:r>
      <w:r w:rsidR="00317CDC">
        <w:rPr>
          <w:sz w:val="24"/>
          <w:szCs w:val="24"/>
        </w:rPr>
        <w:t xml:space="preserve">на </w:t>
      </w:r>
      <w:r w:rsidR="00E10D68">
        <w:rPr>
          <w:sz w:val="24"/>
          <w:szCs w:val="24"/>
        </w:rPr>
        <w:t>поставку</w:t>
      </w:r>
      <w:r w:rsidRPr="00A65BA8">
        <w:rPr>
          <w:sz w:val="24"/>
          <w:szCs w:val="24"/>
        </w:rPr>
        <w:t xml:space="preserve">: </w:t>
      </w:r>
      <w:r w:rsidRPr="00A65BA8">
        <w:rPr>
          <w:b/>
          <w:i/>
          <w:sz w:val="24"/>
          <w:szCs w:val="24"/>
        </w:rPr>
        <w:t>«</w:t>
      </w:r>
      <w:r w:rsidR="00E10D68" w:rsidRPr="00FB107A">
        <w:rPr>
          <w:rFonts w:eastAsiaTheme="minorHAnsi"/>
          <w:b/>
          <w:i/>
          <w:snapToGrid/>
          <w:sz w:val="24"/>
          <w:szCs w:val="24"/>
          <w:lang w:eastAsia="en-US"/>
        </w:rPr>
        <w:t>Железобетонные изделия подстанционные для нужд  филиала АО «ДРСК» «Амурские электрические сети</w:t>
      </w:r>
      <w:r w:rsidRPr="00A65BA8">
        <w:rPr>
          <w:b/>
          <w:i/>
          <w:sz w:val="24"/>
          <w:szCs w:val="24"/>
        </w:rPr>
        <w:t>»</w:t>
      </w:r>
      <w:r w:rsidRPr="00A65BA8">
        <w:rPr>
          <w:sz w:val="24"/>
          <w:szCs w:val="24"/>
        </w:rPr>
        <w:t xml:space="preserve"> (Лот № </w:t>
      </w:r>
      <w:r w:rsidR="00E10D68">
        <w:rPr>
          <w:sz w:val="24"/>
          <w:szCs w:val="24"/>
        </w:rPr>
        <w:t>12</w:t>
      </w:r>
      <w:r>
        <w:rPr>
          <w:sz w:val="24"/>
          <w:szCs w:val="24"/>
        </w:rPr>
        <w:t>).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ранжировке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523325" w:rsidP="005233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E10D68" w:rsidRDefault="00E10D68" w:rsidP="00E10D68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</w:t>
      </w:r>
      <w:r>
        <w:rPr>
          <w:szCs w:val="24"/>
        </w:rPr>
        <w:t>.</w:t>
      </w:r>
    </w:p>
    <w:p w:rsidR="00E10D68" w:rsidRPr="00455714" w:rsidRDefault="00E10D68" w:rsidP="00E10D68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0"/>
        <w:gridCol w:w="3544"/>
      </w:tblGrid>
      <w:tr w:rsidR="00E10D68" w:rsidRPr="00455714" w:rsidTr="00FB476D">
        <w:trPr>
          <w:trHeight w:val="557"/>
          <w:tblHeader/>
        </w:trPr>
        <w:tc>
          <w:tcPr>
            <w:tcW w:w="817" w:type="dxa"/>
          </w:tcPr>
          <w:p w:rsidR="00E10D68" w:rsidRPr="0098181E" w:rsidRDefault="00E10D68" w:rsidP="00FB476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E10D68" w:rsidRPr="0098181E" w:rsidRDefault="00E10D68" w:rsidP="00FB476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81E">
              <w:rPr>
                <w:b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10D68" w:rsidRPr="0098181E" w:rsidRDefault="00E10D68" w:rsidP="00FB476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98181E">
              <w:rPr>
                <w:b/>
                <w:sz w:val="24"/>
                <w:szCs w:val="24"/>
              </w:rPr>
              <w:t>Окончательная цена заявки, руб.</w:t>
            </w:r>
          </w:p>
        </w:tc>
      </w:tr>
      <w:tr w:rsidR="00E10D68" w:rsidRPr="00455714" w:rsidTr="00FB476D">
        <w:trPr>
          <w:trHeight w:val="74"/>
        </w:trPr>
        <w:tc>
          <w:tcPr>
            <w:tcW w:w="817" w:type="dxa"/>
          </w:tcPr>
          <w:p w:rsidR="00E10D68" w:rsidRPr="001C4118" w:rsidRDefault="00E10D68" w:rsidP="00FB47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10D68" w:rsidRPr="007C6805" w:rsidRDefault="00E10D68" w:rsidP="00FB476D">
            <w:pPr>
              <w:spacing w:line="240" w:lineRule="auto"/>
              <w:ind w:left="-8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7C680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C6805">
              <w:rPr>
                <w:b/>
                <w:i/>
                <w:sz w:val="24"/>
                <w:szCs w:val="24"/>
              </w:rPr>
              <w:t>Р</w:t>
            </w: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есурсИнвестСтрой</w:t>
            </w:r>
            <w:proofErr w:type="spellEnd"/>
            <w:r w:rsidRPr="007C6805">
              <w:rPr>
                <w:b/>
                <w:i/>
                <w:sz w:val="24"/>
                <w:szCs w:val="24"/>
              </w:rPr>
              <w:t xml:space="preserve"> " </w:t>
            </w:r>
            <w:r w:rsidRPr="007C6805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10D68" w:rsidRPr="007C6805" w:rsidRDefault="00E10D68" w:rsidP="00FB476D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5 708 369,20</w:t>
            </w:r>
          </w:p>
        </w:tc>
      </w:tr>
      <w:tr w:rsidR="00E10D68" w:rsidRPr="00455714" w:rsidTr="00FB476D">
        <w:trPr>
          <w:trHeight w:val="426"/>
        </w:trPr>
        <w:tc>
          <w:tcPr>
            <w:tcW w:w="817" w:type="dxa"/>
          </w:tcPr>
          <w:p w:rsidR="00E10D68" w:rsidRPr="001C4118" w:rsidRDefault="00E10D68" w:rsidP="00FB47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10D68" w:rsidRPr="007C6805" w:rsidRDefault="00E10D68" w:rsidP="00FB476D">
            <w:pPr>
              <w:spacing w:line="240" w:lineRule="auto"/>
              <w:ind w:left="36" w:firstLine="0"/>
              <w:jc w:val="left"/>
              <w:rPr>
                <w:b/>
                <w:i/>
                <w:sz w:val="24"/>
                <w:szCs w:val="24"/>
              </w:rPr>
            </w:pP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ЗАО «Новации и бизнес в энергетике»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10D68" w:rsidRPr="007C6805" w:rsidRDefault="00E10D68" w:rsidP="00FB476D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5 778 391,20</w:t>
            </w:r>
          </w:p>
        </w:tc>
      </w:tr>
      <w:tr w:rsidR="00E10D68" w:rsidRPr="00455714" w:rsidTr="00FB476D">
        <w:trPr>
          <w:trHeight w:val="418"/>
        </w:trPr>
        <w:tc>
          <w:tcPr>
            <w:tcW w:w="817" w:type="dxa"/>
          </w:tcPr>
          <w:p w:rsidR="00E10D68" w:rsidRPr="001C4118" w:rsidRDefault="00E10D68" w:rsidP="00FB47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E10D68" w:rsidRPr="007C6805" w:rsidRDefault="00E10D68" w:rsidP="00FB476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C68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7C68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ПромСтрой</w:t>
            </w:r>
            <w:proofErr w:type="spellEnd"/>
            <w:r w:rsidRPr="007C68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Групп»</w:t>
            </w:r>
            <w:r w:rsidRPr="007C68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E10D68" w:rsidRPr="0074242A" w:rsidRDefault="00E10D68" w:rsidP="00FB476D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6 975 000.00</w:t>
            </w:r>
          </w:p>
        </w:tc>
      </w:tr>
      <w:tr w:rsidR="00E10D68" w:rsidRPr="00455714" w:rsidTr="00FB476D">
        <w:trPr>
          <w:trHeight w:val="410"/>
        </w:trPr>
        <w:tc>
          <w:tcPr>
            <w:tcW w:w="817" w:type="dxa"/>
          </w:tcPr>
          <w:p w:rsidR="00E10D68" w:rsidRPr="001C4118" w:rsidRDefault="00E10D68" w:rsidP="00FB47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E10D68" w:rsidRPr="007C6805" w:rsidRDefault="00E10D68" w:rsidP="00FB476D">
            <w:pPr>
              <w:spacing w:line="240" w:lineRule="auto"/>
              <w:ind w:left="36"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C680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C68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</w:t>
            </w: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аноЭлектроМонтаж</w:t>
            </w:r>
            <w:proofErr w:type="spellEnd"/>
            <w:r w:rsidRPr="007C6805">
              <w:rPr>
                <w:b/>
                <w:i/>
                <w:sz w:val="24"/>
                <w:szCs w:val="24"/>
              </w:rPr>
              <w:t xml:space="preserve"> " </w:t>
            </w:r>
            <w:r w:rsidRPr="007C6805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:rsidR="00E10D68" w:rsidRPr="0074242A" w:rsidRDefault="00E10D68" w:rsidP="00FB476D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7 002 200.00</w:t>
            </w:r>
          </w:p>
        </w:tc>
      </w:tr>
    </w:tbl>
    <w:p w:rsidR="00E10D68" w:rsidRDefault="00E10D68" w:rsidP="00E10D68">
      <w:pPr>
        <w:widowControl w:val="0"/>
        <w:autoSpaceDE w:val="0"/>
        <w:autoSpaceDN w:val="0"/>
        <w:adjustRightInd w:val="0"/>
        <w:spacing w:line="240" w:lineRule="auto"/>
        <w:ind w:firstLine="33"/>
        <w:rPr>
          <w:sz w:val="24"/>
          <w:szCs w:val="24"/>
        </w:rPr>
      </w:pPr>
      <w:r>
        <w:rPr>
          <w:sz w:val="24"/>
          <w:szCs w:val="24"/>
        </w:rPr>
        <w:t xml:space="preserve">       На основании п. 2.10.11 Документации о закупке: </w:t>
      </w:r>
      <w:proofErr w:type="gramStart"/>
      <w:r>
        <w:rPr>
          <w:sz w:val="24"/>
          <w:szCs w:val="24"/>
        </w:rPr>
        <w:t>«</w:t>
      </w:r>
      <w:r w:rsidRPr="006E7865">
        <w:rPr>
          <w:i/>
          <w:sz w:val="24"/>
          <w:szCs w:val="24"/>
        </w:rPr>
        <w:t xml:space="preserve">В случае если Участник закупки, допущенный к переторжке и принявший в ней участие, не разместил на ЭТП указанные документы </w:t>
      </w:r>
      <w:r>
        <w:rPr>
          <w:i/>
          <w:sz w:val="24"/>
          <w:szCs w:val="24"/>
        </w:rPr>
        <w:t xml:space="preserve">(см. п. 2.10.10 </w:t>
      </w:r>
      <w:r w:rsidRPr="006E7865">
        <w:rPr>
          <w:i/>
          <w:sz w:val="24"/>
          <w:szCs w:val="24"/>
        </w:rPr>
        <w:t>Документации о закупке</w:t>
      </w:r>
      <w:r>
        <w:rPr>
          <w:i/>
          <w:sz w:val="24"/>
          <w:szCs w:val="24"/>
        </w:rPr>
        <w:t>: «</w:t>
      </w:r>
      <w:r w:rsidRPr="006E7865">
        <w:rPr>
          <w:i/>
          <w:sz w:val="24"/>
          <w:szCs w:val="24"/>
        </w:rPr>
        <w:t>документы своей заявки, подлежащие корректировке в соответствии с его окончательными предложениями, заявленными в ходе проведения переторжки</w:t>
      </w:r>
      <w:r>
        <w:rPr>
          <w:i/>
          <w:sz w:val="24"/>
          <w:szCs w:val="24"/>
        </w:rPr>
        <w:t>»)</w:t>
      </w:r>
      <w:r w:rsidRPr="006E7865">
        <w:rPr>
          <w:i/>
          <w:sz w:val="24"/>
          <w:szCs w:val="24"/>
        </w:rPr>
        <w:t xml:space="preserve"> (при очной – в течение установленного времени после окончания переторжки), он считается не участвовавшим в переторжке и его заявка остается</w:t>
      </w:r>
      <w:proofErr w:type="gramEnd"/>
      <w:r w:rsidRPr="006E7865">
        <w:rPr>
          <w:i/>
          <w:sz w:val="24"/>
          <w:szCs w:val="24"/>
        </w:rPr>
        <w:t xml:space="preserve"> действующей с ранее заявленными условиями</w:t>
      </w:r>
      <w:r>
        <w:rPr>
          <w:sz w:val="24"/>
          <w:szCs w:val="24"/>
        </w:rPr>
        <w:t xml:space="preserve">» </w:t>
      </w:r>
      <w:r w:rsidRPr="00221DE3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221DE3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ов:</w:t>
      </w:r>
    </w:p>
    <w:p w:rsidR="00E10D68" w:rsidRDefault="00E10D68" w:rsidP="00E10D68">
      <w:pPr>
        <w:widowControl w:val="0"/>
        <w:autoSpaceDE w:val="0"/>
        <w:autoSpaceDN w:val="0"/>
        <w:adjustRightInd w:val="0"/>
        <w:spacing w:line="240" w:lineRule="auto"/>
        <w:ind w:firstLine="33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221DE3">
        <w:rPr>
          <w:sz w:val="24"/>
          <w:szCs w:val="24"/>
        </w:rPr>
        <w:t xml:space="preserve"> </w:t>
      </w:r>
      <w:r w:rsidRPr="00221DE3">
        <w:rPr>
          <w:rFonts w:eastAsiaTheme="minorHAnsi"/>
          <w:snapToGrid/>
          <w:sz w:val="24"/>
          <w:szCs w:val="24"/>
          <w:lang w:eastAsia="en-US"/>
        </w:rPr>
        <w:t>ООО «</w:t>
      </w:r>
      <w:proofErr w:type="spellStart"/>
      <w:r w:rsidRPr="00221DE3">
        <w:rPr>
          <w:rFonts w:eastAsiaTheme="minorHAnsi"/>
          <w:snapToGrid/>
          <w:sz w:val="24"/>
          <w:szCs w:val="24"/>
          <w:lang w:eastAsia="en-US"/>
        </w:rPr>
        <w:t>ПромСтрой</w:t>
      </w:r>
      <w:proofErr w:type="spellEnd"/>
      <w:r w:rsidRPr="00221DE3">
        <w:rPr>
          <w:rFonts w:eastAsiaTheme="minorHAnsi"/>
          <w:snapToGrid/>
          <w:sz w:val="24"/>
          <w:szCs w:val="24"/>
          <w:lang w:eastAsia="en-US"/>
        </w:rPr>
        <w:t xml:space="preserve"> Групп»</w:t>
      </w:r>
      <w:r w:rsidRPr="00221DE3">
        <w:rPr>
          <w:bCs/>
          <w:sz w:val="24"/>
          <w:szCs w:val="24"/>
        </w:rPr>
        <w:t xml:space="preserve"> </w:t>
      </w:r>
      <w:r w:rsidRPr="00221DE3">
        <w:rPr>
          <w:sz w:val="24"/>
          <w:szCs w:val="24"/>
        </w:rPr>
        <w:t xml:space="preserve">остается действующей с ранее объявленной ценой: </w:t>
      </w:r>
      <w:r w:rsidRPr="00221DE3">
        <w:rPr>
          <w:rFonts w:eastAsiaTheme="minorEastAsia"/>
          <w:sz w:val="24"/>
          <w:szCs w:val="24"/>
        </w:rPr>
        <w:t xml:space="preserve">6 975 000.00 </w:t>
      </w:r>
      <w:r w:rsidRPr="00221DE3">
        <w:rPr>
          <w:sz w:val="24"/>
          <w:szCs w:val="24"/>
        </w:rPr>
        <w:t xml:space="preserve">руб. без учета НДС (Участник не разместил на ЭТП документы </w:t>
      </w:r>
      <w:proofErr w:type="gramStart"/>
      <w:r w:rsidRPr="00221DE3">
        <w:rPr>
          <w:sz w:val="24"/>
          <w:szCs w:val="24"/>
        </w:rPr>
        <w:t>согласно</w:t>
      </w:r>
      <w:proofErr w:type="gramEnd"/>
      <w:r w:rsidRPr="00221DE3">
        <w:rPr>
          <w:sz w:val="24"/>
          <w:szCs w:val="24"/>
        </w:rPr>
        <w:t xml:space="preserve"> сделанной ставки:</w:t>
      </w:r>
      <w:r>
        <w:rPr>
          <w:sz w:val="24"/>
          <w:szCs w:val="24"/>
        </w:rPr>
        <w:t xml:space="preserve">     </w:t>
      </w:r>
      <w:r w:rsidRPr="00221DE3">
        <w:rPr>
          <w:rFonts w:eastAsiaTheme="minorEastAsia"/>
          <w:sz w:val="24"/>
          <w:szCs w:val="24"/>
        </w:rPr>
        <w:t xml:space="preserve">6 459 693,28 </w:t>
      </w:r>
      <w:r w:rsidRPr="00221DE3">
        <w:rPr>
          <w:sz w:val="24"/>
          <w:szCs w:val="24"/>
        </w:rPr>
        <w:t>руб. без учета НДС)</w:t>
      </w:r>
      <w:r>
        <w:rPr>
          <w:sz w:val="24"/>
          <w:szCs w:val="24"/>
        </w:rPr>
        <w:t xml:space="preserve">; - </w:t>
      </w:r>
      <w:r w:rsidRPr="0074242A">
        <w:rPr>
          <w:sz w:val="24"/>
          <w:szCs w:val="24"/>
        </w:rPr>
        <w:t>ООО "</w:t>
      </w:r>
      <w:proofErr w:type="spellStart"/>
      <w:r w:rsidRPr="0074242A">
        <w:rPr>
          <w:sz w:val="24"/>
          <w:szCs w:val="24"/>
        </w:rPr>
        <w:t>НаноЭлектроМонтаж</w:t>
      </w:r>
      <w:proofErr w:type="spellEnd"/>
      <w:r w:rsidRPr="0074242A">
        <w:rPr>
          <w:sz w:val="24"/>
          <w:szCs w:val="24"/>
        </w:rPr>
        <w:t xml:space="preserve"> " </w:t>
      </w:r>
      <w:r w:rsidRPr="00221DE3">
        <w:rPr>
          <w:sz w:val="24"/>
          <w:szCs w:val="24"/>
        </w:rPr>
        <w:t xml:space="preserve">остается действующей с ранее объявленной ценой: </w:t>
      </w:r>
      <w:r w:rsidRPr="0074242A">
        <w:rPr>
          <w:sz w:val="24"/>
          <w:szCs w:val="24"/>
        </w:rPr>
        <w:t xml:space="preserve">7 002 200.00 </w:t>
      </w:r>
      <w:r w:rsidRPr="00221DE3">
        <w:rPr>
          <w:sz w:val="24"/>
          <w:szCs w:val="24"/>
        </w:rPr>
        <w:t xml:space="preserve">руб. без учета НДС (Участник не разместил на ЭТП документы </w:t>
      </w:r>
      <w:proofErr w:type="gramStart"/>
      <w:r w:rsidRPr="00221DE3">
        <w:rPr>
          <w:sz w:val="24"/>
          <w:szCs w:val="24"/>
        </w:rPr>
        <w:t>согласно</w:t>
      </w:r>
      <w:proofErr w:type="gramEnd"/>
      <w:r w:rsidRPr="00221DE3">
        <w:rPr>
          <w:sz w:val="24"/>
          <w:szCs w:val="24"/>
        </w:rPr>
        <w:t xml:space="preserve"> сделанной ставки: </w:t>
      </w:r>
      <w:r w:rsidRPr="0074242A">
        <w:rPr>
          <w:sz w:val="24"/>
          <w:szCs w:val="24"/>
        </w:rPr>
        <w:t xml:space="preserve">6 408 000,00 </w:t>
      </w:r>
      <w:r w:rsidRPr="00221DE3">
        <w:rPr>
          <w:sz w:val="24"/>
          <w:szCs w:val="24"/>
        </w:rPr>
        <w:t>руб. без учета НДС)</w:t>
      </w:r>
      <w:r>
        <w:rPr>
          <w:sz w:val="24"/>
          <w:szCs w:val="24"/>
        </w:rPr>
        <w:t>.</w:t>
      </w:r>
    </w:p>
    <w:p w:rsidR="00923BF2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</w:t>
      </w:r>
    </w:p>
    <w:p w:rsidR="000F6443" w:rsidRDefault="00923BF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AC4835">
        <w:rPr>
          <w:b/>
          <w:color w:val="000000" w:themeColor="text1"/>
          <w:sz w:val="24"/>
          <w:szCs w:val="24"/>
        </w:rPr>
        <w:t xml:space="preserve"> </w:t>
      </w:r>
      <w:r w:rsidR="0094570F">
        <w:rPr>
          <w:b/>
          <w:color w:val="000000" w:themeColor="text1"/>
          <w:sz w:val="24"/>
          <w:szCs w:val="24"/>
        </w:rPr>
        <w:t xml:space="preserve"> </w:t>
      </w:r>
      <w:r w:rsidR="00801B95">
        <w:rPr>
          <w:b/>
          <w:color w:val="000000" w:themeColor="text1"/>
          <w:sz w:val="24"/>
          <w:szCs w:val="24"/>
        </w:rPr>
        <w:t xml:space="preserve">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10D68" w:rsidRDefault="00523325" w:rsidP="00E10D6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10D68" w:rsidRPr="00455714">
        <w:rPr>
          <w:sz w:val="24"/>
          <w:szCs w:val="24"/>
        </w:rPr>
        <w:t xml:space="preserve">Утвердить </w:t>
      </w:r>
      <w:proofErr w:type="spellStart"/>
      <w:r w:rsidR="00E10D68" w:rsidRPr="00455714">
        <w:rPr>
          <w:sz w:val="24"/>
          <w:szCs w:val="24"/>
        </w:rPr>
        <w:t>ранжировку</w:t>
      </w:r>
      <w:proofErr w:type="spellEnd"/>
      <w:r w:rsidR="00E10D68" w:rsidRPr="00455714">
        <w:rPr>
          <w:sz w:val="24"/>
          <w:szCs w:val="24"/>
        </w:rPr>
        <w:t xml:space="preserve"> заявок</w:t>
      </w:r>
      <w:r w:rsidR="00E10D68">
        <w:rPr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560"/>
        <w:gridCol w:w="1559"/>
        <w:gridCol w:w="1843"/>
      </w:tblGrid>
      <w:tr w:rsidR="00E10D68" w:rsidRPr="00455714" w:rsidTr="00E10D68">
        <w:tc>
          <w:tcPr>
            <w:tcW w:w="1134" w:type="dxa"/>
            <w:shd w:val="clear" w:color="auto" w:fill="auto"/>
          </w:tcPr>
          <w:p w:rsidR="00E10D68" w:rsidRPr="005D5909" w:rsidRDefault="00E10D68" w:rsidP="00FB476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Место в ранжировке</w:t>
            </w:r>
          </w:p>
        </w:tc>
        <w:tc>
          <w:tcPr>
            <w:tcW w:w="3969" w:type="dxa"/>
            <w:shd w:val="clear" w:color="auto" w:fill="auto"/>
          </w:tcPr>
          <w:p w:rsidR="00E10D68" w:rsidRPr="005D5909" w:rsidRDefault="00E10D68" w:rsidP="00FB476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Наименование Участника</w:t>
            </w:r>
          </w:p>
        </w:tc>
        <w:tc>
          <w:tcPr>
            <w:tcW w:w="1560" w:type="dxa"/>
          </w:tcPr>
          <w:p w:rsidR="00E10D68" w:rsidRPr="005D5909" w:rsidRDefault="00E10D68" w:rsidP="00FB476D">
            <w:pPr>
              <w:shd w:val="clear" w:color="auto" w:fill="FFFFFF"/>
              <w:suppressAutoHyphens/>
              <w:spacing w:line="240" w:lineRule="auto"/>
              <w:ind w:right="175"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Окончательная цена заявки</w:t>
            </w:r>
          </w:p>
        </w:tc>
        <w:tc>
          <w:tcPr>
            <w:tcW w:w="1559" w:type="dxa"/>
            <w:shd w:val="clear" w:color="auto" w:fill="auto"/>
          </w:tcPr>
          <w:p w:rsidR="00E10D68" w:rsidRPr="005D5909" w:rsidRDefault="00E10D68" w:rsidP="00FB476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Балл по итоговой предпочтительности</w:t>
            </w:r>
          </w:p>
          <w:p w:rsidR="00E10D68" w:rsidRPr="005D5909" w:rsidRDefault="00E10D68" w:rsidP="00FB476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0D68" w:rsidRPr="005D5909" w:rsidRDefault="00E10D68" w:rsidP="00FB476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E10D68" w:rsidRPr="00455714" w:rsidTr="00E10D68">
        <w:tc>
          <w:tcPr>
            <w:tcW w:w="1134" w:type="dxa"/>
            <w:shd w:val="clear" w:color="auto" w:fill="auto"/>
          </w:tcPr>
          <w:p w:rsidR="00E10D68" w:rsidRDefault="00E10D68" w:rsidP="00FB47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10D68" w:rsidRPr="00455714" w:rsidRDefault="00E10D68" w:rsidP="00FB47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969" w:type="dxa"/>
            <w:shd w:val="clear" w:color="auto" w:fill="auto"/>
          </w:tcPr>
          <w:p w:rsidR="00E10D68" w:rsidRDefault="00E10D68" w:rsidP="00FB476D">
            <w:pPr>
              <w:spacing w:line="240" w:lineRule="auto"/>
              <w:ind w:left="-88"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E10D68" w:rsidRPr="007C6805" w:rsidRDefault="00E10D68" w:rsidP="00FB476D">
            <w:pPr>
              <w:spacing w:line="240" w:lineRule="auto"/>
              <w:ind w:left="-88" w:firstLine="0"/>
              <w:jc w:val="left"/>
              <w:rPr>
                <w:color w:val="000000"/>
                <w:sz w:val="24"/>
                <w:szCs w:val="24"/>
              </w:rPr>
            </w:pPr>
            <w:r w:rsidRPr="007C680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C6805">
              <w:rPr>
                <w:b/>
                <w:i/>
                <w:sz w:val="24"/>
                <w:szCs w:val="24"/>
              </w:rPr>
              <w:t>Р</w:t>
            </w: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есурсИнвестСтрой</w:t>
            </w:r>
            <w:proofErr w:type="spellEnd"/>
            <w:r w:rsidRPr="007C6805">
              <w:rPr>
                <w:b/>
                <w:i/>
                <w:sz w:val="24"/>
                <w:szCs w:val="24"/>
              </w:rPr>
              <w:t xml:space="preserve"> " </w:t>
            </w:r>
            <w:r w:rsidRPr="007C6805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560" w:type="dxa"/>
            <w:vAlign w:val="center"/>
          </w:tcPr>
          <w:p w:rsidR="00E10D68" w:rsidRPr="007C6805" w:rsidRDefault="00E10D68" w:rsidP="00FB476D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5 708 369,20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D68" w:rsidRPr="003E5D42" w:rsidRDefault="00E10D68" w:rsidP="00FB476D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1,331</w:t>
            </w:r>
          </w:p>
        </w:tc>
        <w:tc>
          <w:tcPr>
            <w:tcW w:w="1843" w:type="dxa"/>
            <w:vAlign w:val="center"/>
          </w:tcPr>
          <w:p w:rsidR="00E10D68" w:rsidRPr="00F95930" w:rsidRDefault="00E10D68" w:rsidP="00FB476D">
            <w:pPr>
              <w:pStyle w:val="a4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E10D68" w:rsidRPr="00455714" w:rsidTr="00E10D68">
        <w:tc>
          <w:tcPr>
            <w:tcW w:w="1134" w:type="dxa"/>
            <w:shd w:val="clear" w:color="auto" w:fill="auto"/>
          </w:tcPr>
          <w:p w:rsidR="00E10D68" w:rsidRPr="00455714" w:rsidRDefault="00E10D68" w:rsidP="00FB47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969" w:type="dxa"/>
            <w:shd w:val="clear" w:color="auto" w:fill="auto"/>
          </w:tcPr>
          <w:p w:rsidR="00E10D68" w:rsidRPr="007C6805" w:rsidRDefault="00E10D68" w:rsidP="00FB476D">
            <w:pPr>
              <w:spacing w:line="240" w:lineRule="auto"/>
              <w:ind w:left="36" w:firstLine="0"/>
              <w:jc w:val="left"/>
              <w:rPr>
                <w:b/>
                <w:i/>
                <w:sz w:val="24"/>
                <w:szCs w:val="24"/>
              </w:rPr>
            </w:pP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ЗАО «Новации и бизнес в энергетике»</w:t>
            </w:r>
          </w:p>
        </w:tc>
        <w:tc>
          <w:tcPr>
            <w:tcW w:w="1560" w:type="dxa"/>
            <w:vAlign w:val="center"/>
          </w:tcPr>
          <w:p w:rsidR="00E10D68" w:rsidRPr="007C6805" w:rsidRDefault="00E10D68" w:rsidP="00FB476D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5 778 391,20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D68" w:rsidRPr="003E5D42" w:rsidRDefault="00E10D68" w:rsidP="00FB476D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1,286</w:t>
            </w:r>
          </w:p>
        </w:tc>
        <w:tc>
          <w:tcPr>
            <w:tcW w:w="1843" w:type="dxa"/>
            <w:vAlign w:val="center"/>
          </w:tcPr>
          <w:p w:rsidR="00E10D68" w:rsidRDefault="00E10D68" w:rsidP="00FB476D">
            <w:pPr>
              <w:ind w:firstLine="0"/>
              <w:jc w:val="center"/>
            </w:pPr>
            <w:r w:rsidRPr="00AA6EA7">
              <w:rPr>
                <w:b/>
                <w:i/>
                <w:sz w:val="24"/>
              </w:rPr>
              <w:t>Нет</w:t>
            </w:r>
          </w:p>
        </w:tc>
      </w:tr>
      <w:tr w:rsidR="00E10D68" w:rsidRPr="00455714" w:rsidTr="00E10D68">
        <w:tc>
          <w:tcPr>
            <w:tcW w:w="1134" w:type="dxa"/>
            <w:shd w:val="clear" w:color="auto" w:fill="auto"/>
          </w:tcPr>
          <w:p w:rsidR="00E10D68" w:rsidRDefault="00E10D68" w:rsidP="00FB476D">
            <w:pPr>
              <w:ind w:firstLine="0"/>
            </w:pPr>
            <w:r>
              <w:rPr>
                <w:sz w:val="24"/>
                <w:szCs w:val="24"/>
              </w:rPr>
              <w:t>3</w:t>
            </w:r>
            <w:r w:rsidRPr="0022775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969" w:type="dxa"/>
            <w:shd w:val="clear" w:color="auto" w:fill="auto"/>
          </w:tcPr>
          <w:p w:rsidR="00E10D68" w:rsidRPr="007C6805" w:rsidRDefault="00E10D68" w:rsidP="00FB476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C68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7C68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ПромСтрой</w:t>
            </w:r>
            <w:proofErr w:type="spellEnd"/>
            <w:r w:rsidRPr="007C68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Групп»</w:t>
            </w:r>
          </w:p>
        </w:tc>
        <w:tc>
          <w:tcPr>
            <w:tcW w:w="1560" w:type="dxa"/>
            <w:vAlign w:val="center"/>
          </w:tcPr>
          <w:p w:rsidR="00E10D68" w:rsidRPr="0074242A" w:rsidRDefault="00E10D68" w:rsidP="00FB476D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6 975 000.00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D68" w:rsidRPr="003E5D42" w:rsidRDefault="00E10D68" w:rsidP="00FB476D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6"/>
                <w:szCs w:val="26"/>
              </w:rPr>
            </w:pPr>
            <w:r w:rsidRPr="003E5D42">
              <w:rPr>
                <w:b/>
                <w:i/>
                <w:sz w:val="26"/>
                <w:szCs w:val="26"/>
              </w:rPr>
              <w:t>0,317</w:t>
            </w:r>
          </w:p>
        </w:tc>
        <w:tc>
          <w:tcPr>
            <w:tcW w:w="1843" w:type="dxa"/>
            <w:vAlign w:val="center"/>
          </w:tcPr>
          <w:p w:rsidR="00E10D68" w:rsidRPr="00BC7A22" w:rsidRDefault="00E10D68" w:rsidP="00FB476D">
            <w:pPr>
              <w:pStyle w:val="a4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E10D68" w:rsidRPr="00455714" w:rsidTr="00E10D68">
        <w:tc>
          <w:tcPr>
            <w:tcW w:w="1134" w:type="dxa"/>
            <w:shd w:val="clear" w:color="auto" w:fill="auto"/>
          </w:tcPr>
          <w:p w:rsidR="00E10D68" w:rsidRDefault="00E10D68" w:rsidP="00FB476D">
            <w:pPr>
              <w:ind w:firstLine="0"/>
            </w:pPr>
            <w:r>
              <w:rPr>
                <w:sz w:val="24"/>
                <w:szCs w:val="24"/>
              </w:rPr>
              <w:t>4</w:t>
            </w:r>
            <w:r w:rsidRPr="0022775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969" w:type="dxa"/>
            <w:shd w:val="clear" w:color="auto" w:fill="auto"/>
          </w:tcPr>
          <w:p w:rsidR="00E10D68" w:rsidRPr="007C6805" w:rsidRDefault="00E10D68" w:rsidP="00FB476D">
            <w:pPr>
              <w:spacing w:line="240" w:lineRule="auto"/>
              <w:ind w:left="36"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C680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C68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</w:t>
            </w: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аноЭлектроМонтаж</w:t>
            </w:r>
            <w:proofErr w:type="spellEnd"/>
            <w:r w:rsidRPr="007C6805">
              <w:rPr>
                <w:b/>
                <w:i/>
                <w:sz w:val="24"/>
                <w:szCs w:val="24"/>
              </w:rPr>
              <w:t xml:space="preserve"> " </w:t>
            </w:r>
            <w:r w:rsidRPr="007C6805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560" w:type="dxa"/>
            <w:vAlign w:val="center"/>
          </w:tcPr>
          <w:p w:rsidR="00E10D68" w:rsidRPr="0074242A" w:rsidRDefault="00E10D68" w:rsidP="00FB476D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7C6805">
              <w:rPr>
                <w:rFonts w:eastAsiaTheme="minorEastAsia"/>
                <w:b/>
                <w:i/>
                <w:sz w:val="24"/>
                <w:szCs w:val="24"/>
              </w:rPr>
              <w:t>7 002 200.00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D68" w:rsidRPr="003E5D42" w:rsidRDefault="00E10D68" w:rsidP="00FB476D">
            <w:pPr>
              <w:pStyle w:val="af7"/>
              <w:tabs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6"/>
                <w:szCs w:val="26"/>
              </w:rPr>
            </w:pPr>
            <w:r w:rsidRPr="003E5D42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E10D68" w:rsidRDefault="00E10D68" w:rsidP="00FB476D">
            <w:pPr>
              <w:ind w:firstLine="0"/>
              <w:jc w:val="center"/>
            </w:pPr>
            <w:r w:rsidRPr="00AA6EA7">
              <w:rPr>
                <w:b/>
                <w:i/>
                <w:sz w:val="24"/>
              </w:rPr>
              <w:t>Нет</w:t>
            </w:r>
          </w:p>
        </w:tc>
      </w:tr>
    </w:tbl>
    <w:p w:rsidR="00DE7F0B" w:rsidRDefault="00DE7F0B" w:rsidP="00E10D68">
      <w:pPr>
        <w:spacing w:line="240" w:lineRule="auto"/>
        <w:ind w:firstLine="0"/>
        <w:rPr>
          <w:b/>
          <w:sz w:val="24"/>
          <w:szCs w:val="24"/>
        </w:rPr>
      </w:pPr>
    </w:p>
    <w:p w:rsidR="00AC50AB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317CDC" w:rsidRDefault="00317CDC" w:rsidP="00E10D68">
      <w:pPr>
        <w:suppressAutoHyphens/>
        <w:spacing w:line="240" w:lineRule="auto"/>
        <w:ind w:firstLine="0"/>
        <w:rPr>
          <w:sz w:val="24"/>
        </w:rPr>
      </w:pPr>
    </w:p>
    <w:p w:rsidR="00E10D68" w:rsidRPr="00C6332A" w:rsidRDefault="007C5D27" w:rsidP="00E10D68">
      <w:pPr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 xml:space="preserve">          </w:t>
      </w:r>
      <w:r w:rsidR="00E10D68" w:rsidRPr="001617F2">
        <w:rPr>
          <w:sz w:val="24"/>
        </w:rPr>
        <w:t xml:space="preserve">Признать победителем закупки на право заключения договора </w:t>
      </w:r>
      <w:r w:rsidR="00E10D68" w:rsidRPr="00C6332A">
        <w:rPr>
          <w:sz w:val="24"/>
          <w:szCs w:val="24"/>
        </w:rPr>
        <w:t xml:space="preserve">на поставку: </w:t>
      </w:r>
      <w:r w:rsidR="00E10D68" w:rsidRPr="00C6332A">
        <w:rPr>
          <w:b/>
          <w:i/>
          <w:sz w:val="24"/>
          <w:szCs w:val="24"/>
        </w:rPr>
        <w:t>«</w:t>
      </w:r>
      <w:r w:rsidR="00E10D68" w:rsidRPr="00C6332A">
        <w:rPr>
          <w:rFonts w:eastAsiaTheme="minorHAnsi"/>
          <w:b/>
          <w:i/>
          <w:snapToGrid/>
          <w:sz w:val="24"/>
          <w:szCs w:val="24"/>
          <w:lang w:eastAsia="en-US"/>
        </w:rPr>
        <w:t>Железобетонные изделия подстанционные для нужд  филиала АО «ДРСК» «Амурские электрические сети</w:t>
      </w:r>
      <w:r w:rsidR="00E10D68" w:rsidRPr="00C6332A">
        <w:rPr>
          <w:b/>
          <w:i/>
          <w:sz w:val="24"/>
          <w:szCs w:val="24"/>
        </w:rPr>
        <w:t xml:space="preserve">» </w:t>
      </w:r>
      <w:r w:rsidR="00E10D68" w:rsidRPr="00C6332A">
        <w:rPr>
          <w:sz w:val="24"/>
          <w:szCs w:val="24"/>
        </w:rPr>
        <w:t xml:space="preserve">участника, занявшего первое место в ранжировке по степени предпочтительности для заказчика: </w:t>
      </w:r>
      <w:r w:rsidR="00E10D68" w:rsidRPr="00C6332A">
        <w:rPr>
          <w:b/>
          <w:i/>
          <w:sz w:val="24"/>
          <w:szCs w:val="24"/>
        </w:rPr>
        <w:t>ООО «</w:t>
      </w:r>
      <w:proofErr w:type="spellStart"/>
      <w:r w:rsidR="00E10D68" w:rsidRPr="00C6332A">
        <w:rPr>
          <w:b/>
          <w:i/>
          <w:sz w:val="24"/>
          <w:szCs w:val="24"/>
        </w:rPr>
        <w:t>Р</w:t>
      </w:r>
      <w:r w:rsidR="00E10D68" w:rsidRPr="00C6332A">
        <w:rPr>
          <w:rFonts w:eastAsiaTheme="minorEastAsia"/>
          <w:b/>
          <w:i/>
          <w:sz w:val="24"/>
          <w:szCs w:val="24"/>
        </w:rPr>
        <w:t>есурсИнвестСтрой</w:t>
      </w:r>
      <w:proofErr w:type="spellEnd"/>
      <w:r w:rsidR="00E10D68" w:rsidRPr="00C6332A">
        <w:rPr>
          <w:b/>
          <w:i/>
          <w:sz w:val="24"/>
          <w:szCs w:val="24"/>
        </w:rPr>
        <w:t xml:space="preserve"> " </w:t>
      </w:r>
      <w:r w:rsidR="00E10D68" w:rsidRPr="00C6332A">
        <w:rPr>
          <w:sz w:val="24"/>
          <w:szCs w:val="24"/>
        </w:rPr>
        <w:t>(</w:t>
      </w:r>
      <w:r w:rsidR="00E10D68">
        <w:rPr>
          <w:sz w:val="24"/>
          <w:szCs w:val="24"/>
        </w:rPr>
        <w:t>664039, г. Иркутск, ул. Клары Цеткин, д.16, этаж 2, помещение 1)</w:t>
      </w:r>
      <w:r w:rsidR="00E10D68" w:rsidRPr="00C6332A">
        <w:rPr>
          <w:sz w:val="24"/>
          <w:szCs w:val="24"/>
        </w:rPr>
        <w:t xml:space="preserve"> на условиях: стоимость заявки  </w:t>
      </w:r>
      <w:r w:rsidR="00E10D68" w:rsidRPr="007C6805">
        <w:rPr>
          <w:rFonts w:eastAsiaTheme="minorEastAsia"/>
          <w:b/>
          <w:i/>
          <w:sz w:val="24"/>
          <w:szCs w:val="24"/>
        </w:rPr>
        <w:t>5 708 369,20</w:t>
      </w:r>
      <w:r w:rsidR="00E10D68">
        <w:rPr>
          <w:rFonts w:eastAsiaTheme="minorEastAsia"/>
          <w:b/>
          <w:i/>
          <w:sz w:val="24"/>
          <w:szCs w:val="24"/>
        </w:rPr>
        <w:t xml:space="preserve"> </w:t>
      </w:r>
      <w:r w:rsidR="00E10D68" w:rsidRPr="00C6332A">
        <w:rPr>
          <w:b/>
          <w:i/>
          <w:sz w:val="24"/>
          <w:szCs w:val="24"/>
        </w:rPr>
        <w:t>руб.</w:t>
      </w:r>
      <w:r w:rsidR="00E10D68" w:rsidRPr="00C6332A">
        <w:rPr>
          <w:sz w:val="24"/>
          <w:szCs w:val="24"/>
        </w:rPr>
        <w:t xml:space="preserve"> без НДС (</w:t>
      </w:r>
      <w:r w:rsidR="00E10D68">
        <w:rPr>
          <w:sz w:val="24"/>
          <w:szCs w:val="24"/>
        </w:rPr>
        <w:t>6 735 875,66</w:t>
      </w:r>
      <w:r w:rsidR="00E10D68" w:rsidRPr="00C6332A">
        <w:rPr>
          <w:sz w:val="24"/>
          <w:szCs w:val="24"/>
        </w:rPr>
        <w:t xml:space="preserve"> руб. с учетом НДС). </w:t>
      </w:r>
    </w:p>
    <w:p w:rsidR="00E10D68" w:rsidRPr="00C6332A" w:rsidRDefault="00E10D68" w:rsidP="00E10D68">
      <w:pPr>
        <w:pStyle w:val="a9"/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C6332A">
        <w:rPr>
          <w:sz w:val="24"/>
          <w:szCs w:val="24"/>
          <w:lang w:eastAsia="en-US"/>
        </w:rPr>
        <w:t xml:space="preserve">Условия оплаты: </w:t>
      </w:r>
      <w:r>
        <w:rPr>
          <w:sz w:val="24"/>
          <w:szCs w:val="24"/>
          <w:lang w:eastAsia="en-US"/>
        </w:rPr>
        <w:t>оплата</w:t>
      </w:r>
      <w:r w:rsidRPr="00C6332A">
        <w:rPr>
          <w:sz w:val="24"/>
          <w:szCs w:val="24"/>
          <w:lang w:eastAsia="en-US"/>
        </w:rPr>
        <w:t xml:space="preserve"> за поставленный Товар производится Покупателем в течение 30 (тридцати) календарных дней </w:t>
      </w:r>
      <w:proofErr w:type="gramStart"/>
      <w:r w:rsidRPr="00C6332A">
        <w:rPr>
          <w:sz w:val="24"/>
          <w:szCs w:val="24"/>
          <w:lang w:eastAsia="en-US"/>
        </w:rPr>
        <w:t>с даты  подписания</w:t>
      </w:r>
      <w:proofErr w:type="gramEnd"/>
      <w:r w:rsidRPr="00C6332A">
        <w:rPr>
          <w:sz w:val="24"/>
          <w:szCs w:val="24"/>
          <w:lang w:eastAsia="en-US"/>
        </w:rPr>
        <w:t xml:space="preserve"> товарной накладной (ТОРГ-12) на основании счета, выставленного Поставщиком. </w:t>
      </w:r>
    </w:p>
    <w:p w:rsidR="00E10D68" w:rsidRPr="00C6332A" w:rsidRDefault="00E10D68" w:rsidP="00E10D68">
      <w:pPr>
        <w:pStyle w:val="a9"/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C6332A">
        <w:rPr>
          <w:sz w:val="24"/>
          <w:szCs w:val="24"/>
          <w:lang w:eastAsia="en-US"/>
        </w:rPr>
        <w:t>Срок</w:t>
      </w:r>
      <w:r>
        <w:rPr>
          <w:sz w:val="24"/>
          <w:szCs w:val="24"/>
          <w:lang w:eastAsia="en-US"/>
        </w:rPr>
        <w:t>и</w:t>
      </w:r>
      <w:r w:rsidRPr="00C6332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поставки</w:t>
      </w:r>
      <w:r w:rsidRPr="00C6332A">
        <w:rPr>
          <w:sz w:val="24"/>
          <w:szCs w:val="24"/>
          <w:lang w:eastAsia="en-US"/>
        </w:rPr>
        <w:t xml:space="preserve">:   </w:t>
      </w:r>
      <w:r>
        <w:rPr>
          <w:sz w:val="24"/>
          <w:szCs w:val="24"/>
          <w:lang w:eastAsia="en-US"/>
        </w:rPr>
        <w:t>Начало поставки</w:t>
      </w:r>
      <w:r w:rsidRPr="00C6332A">
        <w:rPr>
          <w:sz w:val="24"/>
          <w:szCs w:val="24"/>
          <w:lang w:eastAsia="en-US"/>
        </w:rPr>
        <w:t xml:space="preserve">: </w:t>
      </w:r>
      <w:proofErr w:type="gramStart"/>
      <w:r w:rsidRPr="00C6332A">
        <w:rPr>
          <w:sz w:val="24"/>
          <w:szCs w:val="24"/>
          <w:lang w:eastAsia="en-US"/>
        </w:rPr>
        <w:t xml:space="preserve">с </w:t>
      </w:r>
      <w:r>
        <w:rPr>
          <w:sz w:val="24"/>
          <w:szCs w:val="24"/>
          <w:lang w:eastAsia="en-US"/>
        </w:rPr>
        <w:t>даты</w:t>
      </w:r>
      <w:r w:rsidRPr="00C6332A">
        <w:rPr>
          <w:sz w:val="24"/>
          <w:szCs w:val="24"/>
          <w:lang w:eastAsia="en-US"/>
        </w:rPr>
        <w:t xml:space="preserve"> заключения</w:t>
      </w:r>
      <w:proofErr w:type="gramEnd"/>
      <w:r w:rsidRPr="00C6332A">
        <w:rPr>
          <w:sz w:val="24"/>
          <w:szCs w:val="24"/>
          <w:lang w:eastAsia="en-US"/>
        </w:rPr>
        <w:t xml:space="preserve"> договора</w:t>
      </w:r>
      <w:r>
        <w:rPr>
          <w:sz w:val="24"/>
          <w:szCs w:val="24"/>
          <w:lang w:eastAsia="en-US"/>
        </w:rPr>
        <w:t xml:space="preserve"> поставки</w:t>
      </w:r>
      <w:r w:rsidRPr="00C6332A">
        <w:rPr>
          <w:sz w:val="24"/>
          <w:szCs w:val="24"/>
          <w:lang w:eastAsia="en-US"/>
        </w:rPr>
        <w:t xml:space="preserve">. Окончание </w:t>
      </w:r>
      <w:r>
        <w:rPr>
          <w:sz w:val="24"/>
          <w:szCs w:val="24"/>
          <w:lang w:eastAsia="en-US"/>
        </w:rPr>
        <w:t>поставки</w:t>
      </w:r>
      <w:r w:rsidRPr="00C6332A">
        <w:rPr>
          <w:sz w:val="24"/>
          <w:szCs w:val="24"/>
          <w:lang w:eastAsia="en-US"/>
        </w:rPr>
        <w:t xml:space="preserve">: </w:t>
      </w:r>
      <w:r>
        <w:rPr>
          <w:sz w:val="24"/>
          <w:szCs w:val="24"/>
          <w:lang w:eastAsia="en-US"/>
        </w:rPr>
        <w:t>31.01.2019</w:t>
      </w:r>
      <w:r w:rsidRPr="00C6332A">
        <w:rPr>
          <w:sz w:val="24"/>
          <w:szCs w:val="24"/>
          <w:lang w:eastAsia="en-US"/>
        </w:rPr>
        <w:t xml:space="preserve"> г. </w:t>
      </w:r>
    </w:p>
    <w:p w:rsidR="00E10D68" w:rsidRPr="00C6332A" w:rsidRDefault="00E10D68" w:rsidP="00E10D68">
      <w:pPr>
        <w:pStyle w:val="a9"/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C6332A">
        <w:rPr>
          <w:sz w:val="24"/>
          <w:szCs w:val="24"/>
          <w:lang w:eastAsia="en-US"/>
        </w:rPr>
        <w:t>Гарантийны</w:t>
      </w:r>
      <w:r>
        <w:rPr>
          <w:sz w:val="24"/>
          <w:szCs w:val="24"/>
          <w:lang w:eastAsia="en-US"/>
        </w:rPr>
        <w:t>й срок на продукцию:</w:t>
      </w:r>
      <w:r w:rsidRPr="00C6332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3 года.</w:t>
      </w:r>
    </w:p>
    <w:p w:rsidR="00E10D68" w:rsidRDefault="00E10D68" w:rsidP="00E10D68">
      <w:pPr>
        <w:pStyle w:val="a9"/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left="0" w:firstLine="0"/>
        <w:rPr>
          <w:sz w:val="24"/>
          <w:szCs w:val="24"/>
        </w:rPr>
      </w:pPr>
      <w:r w:rsidRPr="00C6332A">
        <w:rPr>
          <w:sz w:val="24"/>
          <w:szCs w:val="24"/>
          <w:lang w:eastAsia="en-US"/>
        </w:rPr>
        <w:t xml:space="preserve">Срок действия оферты: </w:t>
      </w:r>
      <w:r>
        <w:rPr>
          <w:sz w:val="24"/>
          <w:szCs w:val="24"/>
          <w:lang w:eastAsia="en-US"/>
        </w:rPr>
        <w:t>до 01.12.2018 г</w:t>
      </w:r>
      <w:r w:rsidRPr="00C6332A">
        <w:rPr>
          <w:sz w:val="24"/>
          <w:szCs w:val="24"/>
        </w:rPr>
        <w:t>.</w:t>
      </w:r>
    </w:p>
    <w:p w:rsidR="00E10D68" w:rsidRPr="00C6332A" w:rsidRDefault="00E10D68" w:rsidP="00E10D68">
      <w:pPr>
        <w:pStyle w:val="a9"/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left="0"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Производитель: </w:t>
      </w:r>
      <w:r w:rsidRPr="00833B38">
        <w:rPr>
          <w:sz w:val="24"/>
          <w:szCs w:val="24"/>
        </w:rPr>
        <w:t>ООО ТД "</w:t>
      </w:r>
      <w:proofErr w:type="spellStart"/>
      <w:r w:rsidRPr="00833B38">
        <w:rPr>
          <w:sz w:val="24"/>
          <w:szCs w:val="24"/>
        </w:rPr>
        <w:t>РусИр</w:t>
      </w:r>
      <w:proofErr w:type="spellEnd"/>
      <w:r w:rsidRPr="00833B38">
        <w:rPr>
          <w:sz w:val="24"/>
          <w:szCs w:val="24"/>
        </w:rPr>
        <w:t xml:space="preserve">", </w:t>
      </w:r>
      <w:r>
        <w:rPr>
          <w:sz w:val="24"/>
          <w:szCs w:val="24"/>
        </w:rPr>
        <w:t>РФ</w:t>
      </w:r>
      <w:r w:rsidRPr="00833B38">
        <w:rPr>
          <w:sz w:val="24"/>
          <w:szCs w:val="24"/>
        </w:rPr>
        <w:t>, г. Ангарск</w:t>
      </w:r>
      <w:r>
        <w:rPr>
          <w:sz w:val="24"/>
          <w:szCs w:val="24"/>
        </w:rPr>
        <w:t>.</w:t>
      </w:r>
    </w:p>
    <w:p w:rsidR="00523325" w:rsidRPr="004900FE" w:rsidRDefault="00523325" w:rsidP="00E10D68">
      <w:pPr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2614C">
      <w:headerReference w:type="default" r:id="rId9"/>
      <w:footerReference w:type="default" r:id="rId10"/>
      <w:pgSz w:w="11906" w:h="16838"/>
      <w:pgMar w:top="709" w:right="567" w:bottom="113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4F" w:rsidRDefault="00367E4F" w:rsidP="00355095">
      <w:pPr>
        <w:spacing w:line="240" w:lineRule="auto"/>
      </w:pPr>
      <w:r>
        <w:separator/>
      </w:r>
    </w:p>
  </w:endnote>
  <w:endnote w:type="continuationSeparator" w:id="0">
    <w:p w:rsidR="00367E4F" w:rsidRDefault="00367E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21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21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4F" w:rsidRDefault="00367E4F" w:rsidP="00355095">
      <w:pPr>
        <w:spacing w:line="240" w:lineRule="auto"/>
      </w:pPr>
      <w:r>
        <w:separator/>
      </w:r>
    </w:p>
  </w:footnote>
  <w:footnote w:type="continuationSeparator" w:id="0">
    <w:p w:rsidR="00367E4F" w:rsidRDefault="00367E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0B" w:rsidRPr="00F631BE" w:rsidRDefault="00355095" w:rsidP="00DE7F0B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E10D68">
      <w:rPr>
        <w:i/>
        <w:sz w:val="20"/>
      </w:rPr>
      <w:t xml:space="preserve">12 </w:t>
    </w:r>
    <w:r w:rsidR="00DE7F0B">
      <w:rPr>
        <w:i/>
        <w:sz w:val="20"/>
      </w:rPr>
      <w:t xml:space="preserve"> </w:t>
    </w:r>
    <w:r w:rsidR="00DE7F0B" w:rsidRPr="00F631BE">
      <w:rPr>
        <w:i/>
        <w:sz w:val="20"/>
      </w:rPr>
      <w:t xml:space="preserve">раздел </w:t>
    </w:r>
    <w:r w:rsidR="00E10D68">
      <w:rPr>
        <w:i/>
        <w:sz w:val="20"/>
      </w:rPr>
      <w:t>2.</w:t>
    </w:r>
    <w:r w:rsidR="00523325">
      <w:rPr>
        <w:i/>
        <w:sz w:val="20"/>
      </w:rPr>
      <w:t>1</w:t>
    </w:r>
    <w:r w:rsidR="00DE7F0B">
      <w:rPr>
        <w:i/>
        <w:sz w:val="20"/>
      </w:rPr>
      <w:t>.1 ГКПЗ 201</w:t>
    </w:r>
    <w:r w:rsidR="00E10D68">
      <w:rPr>
        <w:i/>
        <w:sz w:val="20"/>
      </w:rPr>
      <w:t>9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4"/>
  </w:num>
  <w:num w:numId="10">
    <w:abstractNumId w:val="27"/>
  </w:num>
  <w:num w:numId="11">
    <w:abstractNumId w:val="11"/>
  </w:num>
  <w:num w:numId="12">
    <w:abstractNumId w:val="17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5"/>
  </w:num>
  <w:num w:numId="18">
    <w:abstractNumId w:val="7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0"/>
  </w:num>
  <w:num w:numId="31">
    <w:abstractNumId w:val="9"/>
  </w:num>
  <w:num w:numId="32">
    <w:abstractNumId w:val="6"/>
  </w:num>
  <w:num w:numId="33">
    <w:abstractNumId w:val="19"/>
  </w:num>
  <w:num w:numId="34">
    <w:abstractNumId w:val="3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373AC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97DB5"/>
    <w:rsid w:val="000A03CB"/>
    <w:rsid w:val="000A407E"/>
    <w:rsid w:val="000A643F"/>
    <w:rsid w:val="000A7D7D"/>
    <w:rsid w:val="000C0131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31EA"/>
    <w:rsid w:val="00126847"/>
    <w:rsid w:val="00133D5F"/>
    <w:rsid w:val="00135E61"/>
    <w:rsid w:val="00143503"/>
    <w:rsid w:val="00144C8B"/>
    <w:rsid w:val="00153E9A"/>
    <w:rsid w:val="00155BC0"/>
    <w:rsid w:val="00161E4D"/>
    <w:rsid w:val="0016617F"/>
    <w:rsid w:val="00173228"/>
    <w:rsid w:val="00175758"/>
    <w:rsid w:val="001812F2"/>
    <w:rsid w:val="001924E0"/>
    <w:rsid w:val="001926AC"/>
    <w:rsid w:val="0019375D"/>
    <w:rsid w:val="00195744"/>
    <w:rsid w:val="001A3D88"/>
    <w:rsid w:val="001A6A02"/>
    <w:rsid w:val="001B13FD"/>
    <w:rsid w:val="001B37A3"/>
    <w:rsid w:val="001B5229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B429D"/>
    <w:rsid w:val="002B7EC6"/>
    <w:rsid w:val="002C33BB"/>
    <w:rsid w:val="002C7414"/>
    <w:rsid w:val="002D21AD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17CDC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13B3"/>
    <w:rsid w:val="00366597"/>
    <w:rsid w:val="00367A84"/>
    <w:rsid w:val="00367E4F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E585A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3B0D"/>
    <w:rsid w:val="0055647F"/>
    <w:rsid w:val="00563A7E"/>
    <w:rsid w:val="00571278"/>
    <w:rsid w:val="00583F1B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A5819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02EA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2614C"/>
    <w:rsid w:val="00732C5E"/>
    <w:rsid w:val="00735013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7F473D"/>
    <w:rsid w:val="008002B6"/>
    <w:rsid w:val="00801B95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75C4B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2C2B"/>
    <w:rsid w:val="00AF5B3A"/>
    <w:rsid w:val="00B001DD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3753D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3B14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026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274"/>
    <w:rsid w:val="00DD6672"/>
    <w:rsid w:val="00DE2BEB"/>
    <w:rsid w:val="00DE35C4"/>
    <w:rsid w:val="00DE3B9E"/>
    <w:rsid w:val="00DE5C19"/>
    <w:rsid w:val="00DE7F0B"/>
    <w:rsid w:val="00DF21F2"/>
    <w:rsid w:val="00DF640E"/>
    <w:rsid w:val="00DF6F46"/>
    <w:rsid w:val="00DF7309"/>
    <w:rsid w:val="00DF7E5C"/>
    <w:rsid w:val="00E00A4C"/>
    <w:rsid w:val="00E0111E"/>
    <w:rsid w:val="00E029BA"/>
    <w:rsid w:val="00E06539"/>
    <w:rsid w:val="00E07A98"/>
    <w:rsid w:val="00E10D6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791B"/>
    <w:rsid w:val="00E7299F"/>
    <w:rsid w:val="00E73818"/>
    <w:rsid w:val="00E7429D"/>
    <w:rsid w:val="00E77EC6"/>
    <w:rsid w:val="00E8314B"/>
    <w:rsid w:val="00E91F12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6B88"/>
    <w:rsid w:val="00EF7341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  <w:style w:type="paragraph" w:customStyle="1" w:styleId="af7">
    <w:name w:val="Таблица шапка"/>
    <w:basedOn w:val="a"/>
    <w:rsid w:val="00E10D68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  <w:style w:type="paragraph" w:customStyle="1" w:styleId="af7">
    <w:name w:val="Таблица шапка"/>
    <w:basedOn w:val="a"/>
    <w:rsid w:val="00E10D68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253</cp:revision>
  <cp:lastPrinted>2018-10-04T00:39:00Z</cp:lastPrinted>
  <dcterms:created xsi:type="dcterms:W3CDTF">2016-04-11T00:27:00Z</dcterms:created>
  <dcterms:modified xsi:type="dcterms:W3CDTF">2018-10-04T00:41:00Z</dcterms:modified>
</cp:coreProperties>
</file>