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A8E" w:rsidRPr="00AC2A8E" w:rsidRDefault="00AC2A8E" w:rsidP="00AC2A8E">
      <w:pPr>
        <w:widowControl w:val="0"/>
        <w:suppressAutoHyphens/>
        <w:spacing w:after="0" w:line="240" w:lineRule="auto"/>
        <w:ind w:left="1069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2A8E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Форма Акта проверки /допуска в эксплуатацию прибора учета (измерительного комплекса) электрической энергии</w:t>
      </w:r>
    </w:p>
    <w:p w:rsidR="00AC2A8E" w:rsidRPr="00AC2A8E" w:rsidRDefault="00AC2A8E" w:rsidP="00AC2A8E">
      <w:pPr>
        <w:widowControl w:val="0"/>
        <w:shd w:val="clear" w:color="auto" w:fill="FFFFFF"/>
        <w:spacing w:after="0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C2A8E" w:rsidRPr="00AC2A8E" w:rsidRDefault="00AC2A8E" w:rsidP="00AC2A8E">
      <w:pPr>
        <w:widowControl w:val="0"/>
        <w:spacing w:after="0" w:line="240" w:lineRule="auto"/>
        <w:ind w:right="-142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bookmarkStart w:id="0" w:name="_Toc455402422"/>
      <w:r w:rsidRPr="00AC2A8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АКТ №_______</w:t>
      </w:r>
    </w:p>
    <w:p w:rsidR="00AC2A8E" w:rsidRPr="00AC2A8E" w:rsidRDefault="00AC2A8E" w:rsidP="00AC2A8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426" w:right="-511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C2A8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Проверки прибора учета (измерительного комплекса) электрической энергии</w:t>
      </w:r>
    </w:p>
    <w:p w:rsidR="00AC2A8E" w:rsidRPr="00AC2A8E" w:rsidRDefault="00AC2A8E" w:rsidP="00AC2A8E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426" w:right="-511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C2A8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Допуска в эксплуатацию прибора учета (измерительного комплекса) электрической энергии</w:t>
      </w:r>
    </w:p>
    <w:p w:rsidR="00AC2A8E" w:rsidRPr="00AC2A8E" w:rsidRDefault="00AC2A8E" w:rsidP="00AC2A8E">
      <w:pPr>
        <w:widowControl w:val="0"/>
        <w:spacing w:before="100" w:beforeAutospacing="1" w:after="100" w:afterAutospacing="1" w:line="240" w:lineRule="auto"/>
        <w:ind w:right="-14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2A8E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Дата: «_____» _________ 20___ г.</w:t>
      </w:r>
      <w:r w:rsidRPr="00AC2A8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Время: ____ час. ____ мин.              Населенный пункт _______________</w:t>
      </w:r>
    </w:p>
    <w:p w:rsidR="00AC2A8E" w:rsidRPr="00AC2A8E" w:rsidRDefault="00AC2A8E" w:rsidP="00AC2A8E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napToGrid w:val="0"/>
          <w:sz w:val="20"/>
          <w:szCs w:val="24"/>
          <w:lang w:eastAsia="ru-RU"/>
        </w:rPr>
      </w:pPr>
      <w:r w:rsidRPr="00AC2A8E">
        <w:rPr>
          <w:rFonts w:ascii="Times New Roman" w:eastAsia="Times New Roman" w:hAnsi="Times New Roman" w:cs="Times New Roman"/>
          <w:b/>
          <w:snapToGrid w:val="0"/>
          <w:sz w:val="20"/>
          <w:szCs w:val="24"/>
          <w:lang w:eastAsia="ru-RU"/>
        </w:rPr>
        <w:t>Настоящий акт составлен представителем</w:t>
      </w:r>
      <w:r w:rsidRPr="00AC2A8E">
        <w:rPr>
          <w:rFonts w:ascii="Times New Roman" w:eastAsia="Times New Roman" w:hAnsi="Times New Roman" w:cs="Times New Roman"/>
          <w:snapToGrid w:val="0"/>
          <w:sz w:val="20"/>
          <w:szCs w:val="24"/>
          <w:lang w:eastAsia="ru-RU"/>
        </w:rPr>
        <w:t xml:space="preserve"> </w:t>
      </w:r>
      <w:r w:rsidRPr="00AC2A8E">
        <w:rPr>
          <w:rFonts w:ascii="Times New Roman" w:eastAsia="Times New Roman" w:hAnsi="Times New Roman" w:cs="Times New Roman"/>
          <w:b/>
          <w:snapToGrid w:val="0"/>
          <w:sz w:val="20"/>
          <w:szCs w:val="24"/>
          <w:lang w:eastAsia="ru-RU"/>
        </w:rPr>
        <w:t>__________</w:t>
      </w:r>
      <w:r w:rsidRPr="00AC2A8E">
        <w:rPr>
          <w:rFonts w:ascii="Times New Roman" w:eastAsia="Times New Roman" w:hAnsi="Times New Roman" w:cs="Times New Roman"/>
          <w:snapToGrid w:val="0"/>
          <w:sz w:val="20"/>
          <w:szCs w:val="24"/>
          <w:lang w:eastAsia="ru-RU"/>
        </w:rPr>
        <w:t>________________________________________________</w:t>
      </w:r>
    </w:p>
    <w:p w:rsidR="00AC2A8E" w:rsidRPr="00AC2A8E" w:rsidRDefault="00AC2A8E" w:rsidP="00AC2A8E">
      <w:pPr>
        <w:spacing w:after="0" w:line="240" w:lineRule="auto"/>
        <w:ind w:left="4776" w:right="-143" w:firstLine="888"/>
        <w:jc w:val="both"/>
        <w:rPr>
          <w:rFonts w:ascii="Times New Roman" w:eastAsia="Times New Roman" w:hAnsi="Times New Roman" w:cs="Times New Roman"/>
          <w:snapToGrid w:val="0"/>
          <w:sz w:val="20"/>
          <w:szCs w:val="24"/>
          <w:vertAlign w:val="superscript"/>
          <w:lang w:eastAsia="ru-RU"/>
        </w:rPr>
      </w:pPr>
      <w:r w:rsidRPr="00AC2A8E">
        <w:rPr>
          <w:rFonts w:ascii="Times New Roman" w:eastAsia="Times New Roman" w:hAnsi="Times New Roman" w:cs="Times New Roman"/>
          <w:snapToGrid w:val="0"/>
          <w:sz w:val="20"/>
          <w:szCs w:val="24"/>
          <w:vertAlign w:val="superscript"/>
          <w:lang w:eastAsia="ru-RU"/>
        </w:rPr>
        <w:t>(подразделение, должность, Ф.И.О)</w:t>
      </w:r>
    </w:p>
    <w:p w:rsidR="00AC2A8E" w:rsidRPr="00AC2A8E" w:rsidRDefault="00AC2A8E" w:rsidP="00AC2A8E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</w:pPr>
      <w:r w:rsidRPr="00AC2A8E">
        <w:rPr>
          <w:rFonts w:ascii="Times New Roman" w:eastAsia="Times New Roman" w:hAnsi="Times New Roman" w:cs="Times New Roman"/>
          <w:snapToGrid w:val="0"/>
          <w:sz w:val="18"/>
          <w:szCs w:val="18"/>
          <w:lang w:eastAsia="ru-RU"/>
        </w:rPr>
        <w:t>________________________________________________________________________________________________________</w:t>
      </w:r>
    </w:p>
    <w:p w:rsidR="00AC2A8E" w:rsidRPr="00AC2A8E" w:rsidRDefault="00AC2A8E" w:rsidP="001C0EC8">
      <w:pPr>
        <w:spacing w:after="0" w:line="240" w:lineRule="auto"/>
        <w:ind w:right="-13"/>
        <w:jc w:val="both"/>
        <w:rPr>
          <w:rFonts w:ascii="Times New Roman" w:eastAsia="Times New Roman" w:hAnsi="Times New Roman" w:cs="Times New Roman"/>
          <w:snapToGrid w:val="0"/>
          <w:sz w:val="20"/>
          <w:szCs w:val="24"/>
          <w:lang w:eastAsia="ru-RU"/>
        </w:rPr>
      </w:pPr>
      <w:r w:rsidRPr="00AC2A8E">
        <w:rPr>
          <w:rFonts w:ascii="Times New Roman" w:eastAsia="Times New Roman" w:hAnsi="Times New Roman" w:cs="Times New Roman"/>
          <w:b/>
          <w:snapToGrid w:val="0"/>
          <w:sz w:val="20"/>
          <w:szCs w:val="24"/>
          <w:lang w:eastAsia="ru-RU"/>
        </w:rPr>
        <w:t>На предмет проверки/</w:t>
      </w:r>
      <w:r w:rsidRPr="00AC2A8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допуска в эксплуатацию прибора учета (измерительного комплекса)</w:t>
      </w:r>
      <w:r w:rsidRPr="00AC2A8E">
        <w:rPr>
          <w:rFonts w:ascii="Times New Roman" w:eastAsia="Times New Roman" w:hAnsi="Times New Roman" w:cs="Times New Roman"/>
          <w:b/>
          <w:snapToGrid w:val="0"/>
          <w:sz w:val="20"/>
          <w:szCs w:val="24"/>
          <w:lang w:eastAsia="ru-RU"/>
        </w:rPr>
        <w:t xml:space="preserve"> потребителя (ССО) </w:t>
      </w:r>
      <w:r w:rsidRPr="00AC2A8E">
        <w:rPr>
          <w:rFonts w:ascii="Times New Roman" w:eastAsia="Times New Roman" w:hAnsi="Times New Roman" w:cs="Times New Roman"/>
          <w:snapToGrid w:val="0"/>
          <w:sz w:val="20"/>
          <w:szCs w:val="24"/>
          <w:lang w:eastAsia="ru-RU"/>
        </w:rPr>
        <w:t>___________________________________________________________________________________________</w:t>
      </w:r>
    </w:p>
    <w:p w:rsidR="00AC2A8E" w:rsidRPr="00AC2A8E" w:rsidRDefault="00AC2A8E" w:rsidP="00AC2A8E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napToGrid w:val="0"/>
          <w:sz w:val="20"/>
          <w:szCs w:val="24"/>
          <w:vertAlign w:val="superscript"/>
          <w:lang w:eastAsia="ru-RU"/>
        </w:rPr>
      </w:pPr>
      <w:r w:rsidRPr="00AC2A8E">
        <w:rPr>
          <w:rFonts w:ascii="Times New Roman" w:eastAsia="Times New Roman" w:hAnsi="Times New Roman" w:cs="Times New Roman"/>
          <w:snapToGrid w:val="0"/>
          <w:sz w:val="20"/>
          <w:szCs w:val="24"/>
          <w:vertAlign w:val="superscript"/>
          <w:lang w:eastAsia="ru-RU"/>
        </w:rPr>
        <w:t>(ФИО, должность, название организации, ССО)</w:t>
      </w:r>
    </w:p>
    <w:p w:rsidR="00AC2A8E" w:rsidRPr="00AC2A8E" w:rsidRDefault="00AC2A8E" w:rsidP="00AC2A8E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napToGrid w:val="0"/>
          <w:sz w:val="18"/>
          <w:szCs w:val="18"/>
          <w:vertAlign w:val="superscript"/>
          <w:lang w:eastAsia="ru-RU"/>
        </w:rPr>
      </w:pPr>
      <w:r w:rsidRPr="00AC2A8E">
        <w:rPr>
          <w:rFonts w:ascii="Times New Roman" w:eastAsia="Times New Roman" w:hAnsi="Times New Roman" w:cs="Times New Roman"/>
          <w:snapToGrid w:val="0"/>
          <w:sz w:val="18"/>
          <w:szCs w:val="18"/>
          <w:vertAlign w:val="superscript"/>
          <w:lang w:eastAsia="ru-RU"/>
        </w:rPr>
        <w:t>_________________________________________________________________________________________________________________________________________________________________</w:t>
      </w:r>
    </w:p>
    <w:p w:rsidR="00AC2A8E" w:rsidRPr="00AC2A8E" w:rsidRDefault="00AC2A8E" w:rsidP="00AC2A8E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napToGrid w:val="0"/>
          <w:sz w:val="20"/>
          <w:szCs w:val="24"/>
          <w:lang w:eastAsia="ru-RU"/>
        </w:rPr>
      </w:pPr>
      <w:r w:rsidRPr="00AC2A8E">
        <w:rPr>
          <w:rFonts w:ascii="Times New Roman" w:eastAsia="Times New Roman" w:hAnsi="Times New Roman" w:cs="Times New Roman"/>
          <w:b/>
          <w:snapToGrid w:val="0"/>
          <w:sz w:val="20"/>
          <w:szCs w:val="24"/>
          <w:lang w:eastAsia="ru-RU"/>
        </w:rPr>
        <w:t>В присутствии представителя (ГП, УК, ТСЖ)</w:t>
      </w:r>
      <w:r w:rsidRPr="00AC2A8E">
        <w:rPr>
          <w:rFonts w:ascii="Times New Roman" w:eastAsia="Times New Roman" w:hAnsi="Times New Roman" w:cs="Times New Roman"/>
          <w:snapToGrid w:val="0"/>
          <w:sz w:val="20"/>
          <w:szCs w:val="24"/>
          <w:lang w:eastAsia="ru-RU"/>
        </w:rPr>
        <w:t xml:space="preserve"> _______________________________________________________</w:t>
      </w:r>
    </w:p>
    <w:p w:rsidR="00AC2A8E" w:rsidRPr="00AC2A8E" w:rsidRDefault="00AC2A8E" w:rsidP="00AC2A8E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napToGrid w:val="0"/>
          <w:sz w:val="20"/>
          <w:szCs w:val="24"/>
          <w:vertAlign w:val="superscript"/>
          <w:lang w:eastAsia="ru-RU"/>
        </w:rPr>
      </w:pPr>
      <w:r w:rsidRPr="00AC2A8E">
        <w:rPr>
          <w:rFonts w:ascii="Times New Roman" w:eastAsia="Times New Roman" w:hAnsi="Times New Roman" w:cs="Times New Roman"/>
          <w:snapToGrid w:val="0"/>
          <w:sz w:val="20"/>
          <w:szCs w:val="24"/>
          <w:vertAlign w:val="superscript"/>
          <w:lang w:eastAsia="ru-RU"/>
        </w:rPr>
        <w:t>(наименование организации, должность, ФИО)</w:t>
      </w:r>
    </w:p>
    <w:p w:rsidR="00AC2A8E" w:rsidRPr="00AC2A8E" w:rsidRDefault="00AC2A8E" w:rsidP="00AC2A8E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napToGrid w:val="0"/>
          <w:sz w:val="20"/>
          <w:szCs w:val="24"/>
          <w:lang w:eastAsia="ru-RU"/>
        </w:rPr>
      </w:pPr>
      <w:r w:rsidRPr="00AC2A8E">
        <w:rPr>
          <w:rFonts w:ascii="Times New Roman" w:eastAsia="Times New Roman" w:hAnsi="Times New Roman" w:cs="Times New Roman"/>
          <w:snapToGrid w:val="0"/>
          <w:sz w:val="20"/>
          <w:szCs w:val="24"/>
          <w:lang w:eastAsia="ru-RU"/>
        </w:rPr>
        <w:t>_________________________________________________________________________________________________</w:t>
      </w:r>
    </w:p>
    <w:p w:rsidR="00AC2A8E" w:rsidRPr="00AC2A8E" w:rsidRDefault="00AC2A8E" w:rsidP="00AC2A8E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2A8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Лица приглашенные, но не принявшие участие в проверке: _________________________________________</w:t>
      </w:r>
      <w:r w:rsidRPr="00AC2A8E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</w:p>
    <w:p w:rsidR="00AC2A8E" w:rsidRPr="00AC2A8E" w:rsidRDefault="00AC2A8E" w:rsidP="00AC2A8E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napToGrid w:val="0"/>
          <w:sz w:val="20"/>
          <w:szCs w:val="24"/>
          <w:lang w:eastAsia="ru-RU"/>
        </w:rPr>
      </w:pPr>
      <w:r w:rsidRPr="00AC2A8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</w:t>
      </w:r>
    </w:p>
    <w:p w:rsidR="00AC2A8E" w:rsidRPr="00AC2A8E" w:rsidRDefault="00AC2A8E" w:rsidP="00AC2A8E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AC2A8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(название организации, должность, Ф.И.О)</w:t>
      </w:r>
    </w:p>
    <w:p w:rsidR="00AC2A8E" w:rsidRPr="00AC2A8E" w:rsidRDefault="00AC2A8E" w:rsidP="00AC2A8E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C2A8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Наименование объекта, адрес, на котором произведена проверка/допуск ПУ</w:t>
      </w:r>
      <w:r w:rsidRPr="00AC2A8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(ИК) </w:t>
      </w:r>
      <w:r w:rsidRPr="00AC2A8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эл/эн: _________________</w:t>
      </w:r>
    </w:p>
    <w:p w:rsidR="00AC2A8E" w:rsidRPr="00AC2A8E" w:rsidRDefault="00AC2A8E" w:rsidP="00AC2A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C2A8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_______________________________________________________ </w:t>
      </w:r>
      <w:r w:rsidRPr="00AC2A8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Характеристика помещения: </w:t>
      </w:r>
      <w:r w:rsidRPr="00AC2A8E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жилое/нежилое</w:t>
      </w:r>
      <w:r w:rsidRPr="00AC2A8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(ненужное зачеркнуть)</w:t>
      </w:r>
    </w:p>
    <w:p w:rsidR="00AC2A8E" w:rsidRPr="00AC2A8E" w:rsidRDefault="00AC2A8E" w:rsidP="00AC2A8E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AC2A8E" w:rsidRPr="00AC2A8E" w:rsidRDefault="00AC2A8E" w:rsidP="00AC2A8E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2A8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Порядок проверки: плановая</w:t>
      </w:r>
      <w:r w:rsidRPr="00AC2A8E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/ внеплановая</w:t>
      </w:r>
      <w:r w:rsidRPr="00AC2A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</w:t>
      </w:r>
      <w:r w:rsidRPr="00AC2A8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Форма проверки: </w:t>
      </w:r>
      <w:r w:rsidRPr="00AC2A8E">
        <w:rPr>
          <w:rFonts w:ascii="Times New Roman" w:eastAsia="Times New Roman" w:hAnsi="Times New Roman" w:cs="Times New Roman"/>
          <w:sz w:val="20"/>
          <w:szCs w:val="20"/>
          <w:lang w:eastAsia="ru-RU"/>
        </w:rPr>
        <w:t>визуальный</w:t>
      </w:r>
      <w:r w:rsidRPr="00AC2A8E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осмотр / инструментальная</w:t>
      </w:r>
    </w:p>
    <w:p w:rsidR="00AC2A8E" w:rsidRPr="00AC2A8E" w:rsidRDefault="00AC2A8E" w:rsidP="00AC2A8E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vertAlign w:val="superscript"/>
          <w:lang w:eastAsia="ru-RU"/>
        </w:rPr>
      </w:pPr>
      <w:r w:rsidRPr="00AC2A8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(ненужное </w:t>
      </w:r>
      <w:proofErr w:type="gramStart"/>
      <w:r w:rsidRPr="00AC2A8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зачеркнуть)   </w:t>
      </w:r>
      <w:proofErr w:type="gramEnd"/>
      <w:r w:rsidRPr="00AC2A8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                                                                                                                 </w:t>
      </w:r>
      <w:r w:rsidRPr="00AC2A8E">
        <w:rPr>
          <w:rFonts w:ascii="Times New Roman" w:eastAsia="Times New Roman" w:hAnsi="Times New Roman" w:cs="Times New Roman"/>
          <w:bCs/>
          <w:spacing w:val="-9"/>
          <w:sz w:val="20"/>
          <w:szCs w:val="20"/>
          <w:vertAlign w:val="superscript"/>
          <w:lang w:eastAsia="ru-RU"/>
        </w:rPr>
        <w:t>(ненужное зачеркнуть)</w:t>
      </w:r>
    </w:p>
    <w:p w:rsidR="00AC2A8E" w:rsidRPr="00AC2A8E" w:rsidRDefault="00AC2A8E" w:rsidP="00AC2A8E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C2A8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Основание внеплановой проверки/допуска _______________________Договор энергоснабжения №_________</w:t>
      </w:r>
    </w:p>
    <w:p w:rsidR="00AC2A8E" w:rsidRPr="00AC2A8E" w:rsidRDefault="00AC2A8E" w:rsidP="00AC2A8E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/>
          <w:bCs/>
          <w:color w:val="000000"/>
          <w:spacing w:val="-9"/>
          <w:sz w:val="10"/>
          <w:szCs w:val="10"/>
          <w:lang w:eastAsia="ru-RU"/>
        </w:rPr>
      </w:pPr>
    </w:p>
    <w:p w:rsidR="00AC2A8E" w:rsidRPr="00AC2A8E" w:rsidRDefault="00AC2A8E" w:rsidP="00AC2A8E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Cs/>
          <w:sz w:val="20"/>
          <w:szCs w:val="20"/>
          <w:vertAlign w:val="superscript"/>
          <w:lang w:eastAsia="ru-RU"/>
        </w:rPr>
      </w:pPr>
      <w:r w:rsidRPr="00AC2A8E">
        <w:rPr>
          <w:rFonts w:ascii="Times New Roman" w:eastAsia="Times New Roman" w:hAnsi="Times New Roman" w:cs="Times New Roman"/>
          <w:b/>
          <w:bCs/>
          <w:color w:val="000000"/>
          <w:spacing w:val="-9"/>
          <w:sz w:val="20"/>
          <w:szCs w:val="20"/>
          <w:lang w:eastAsia="ru-RU"/>
        </w:rPr>
        <w:t>Точка подключения</w:t>
      </w:r>
      <w:r w:rsidRPr="00AC2A8E">
        <w:rPr>
          <w:rFonts w:ascii="Times New Roman" w:eastAsia="Times New Roman" w:hAnsi="Times New Roman" w:cs="Times New Roman"/>
          <w:color w:val="000000"/>
          <w:spacing w:val="-9"/>
          <w:sz w:val="20"/>
          <w:szCs w:val="20"/>
          <w:lang w:eastAsia="ru-RU"/>
        </w:rPr>
        <w:t>: ________________________________</w:t>
      </w:r>
      <w:r w:rsidRPr="00AC2A8E">
        <w:rPr>
          <w:rFonts w:ascii="Times New Roman" w:eastAsia="Times New Roman" w:hAnsi="Times New Roman" w:cs="Times New Roman"/>
          <w:i/>
          <w:iCs/>
          <w:color w:val="000000"/>
          <w:spacing w:val="-9"/>
          <w:sz w:val="20"/>
          <w:szCs w:val="20"/>
          <w:lang w:eastAsia="ru-RU"/>
        </w:rPr>
        <w:t>______________________________________________________</w:t>
      </w:r>
      <w:r w:rsidRPr="00AC2A8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 w:rsidRPr="00AC2A8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 w:rsidRPr="00AC2A8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 w:rsidRPr="00AC2A8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 w:rsidRPr="00AC2A8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 w:rsidRPr="00AC2A8E">
        <w:rPr>
          <w:rFonts w:ascii="Times New Roman" w:eastAsia="Times New Roman" w:hAnsi="Times New Roman" w:cs="Times New Roman"/>
          <w:bCs/>
          <w:sz w:val="20"/>
          <w:szCs w:val="20"/>
          <w:vertAlign w:val="superscript"/>
          <w:lang w:eastAsia="ru-RU"/>
        </w:rPr>
        <w:t>П</w:t>
      </w:r>
      <w:proofErr w:type="gramStart"/>
      <w:r w:rsidRPr="00AC2A8E">
        <w:rPr>
          <w:rFonts w:ascii="Times New Roman" w:eastAsia="Times New Roman" w:hAnsi="Times New Roman" w:cs="Times New Roman"/>
          <w:bCs/>
          <w:sz w:val="20"/>
          <w:szCs w:val="20"/>
          <w:vertAlign w:val="superscript"/>
          <w:lang w:val="en-US" w:eastAsia="ru-RU"/>
        </w:rPr>
        <w:t>C</w:t>
      </w:r>
      <w:r w:rsidRPr="00AC2A8E">
        <w:rPr>
          <w:rFonts w:ascii="Times New Roman" w:eastAsia="Times New Roman" w:hAnsi="Times New Roman" w:cs="Times New Roman"/>
          <w:bCs/>
          <w:sz w:val="20"/>
          <w:szCs w:val="20"/>
          <w:vertAlign w:val="superscript"/>
          <w:lang w:eastAsia="ru-RU"/>
        </w:rPr>
        <w:t xml:space="preserve">  №</w:t>
      </w:r>
      <w:proofErr w:type="gramEnd"/>
      <w:r w:rsidRPr="00AC2A8E">
        <w:rPr>
          <w:rFonts w:ascii="Times New Roman" w:eastAsia="Times New Roman" w:hAnsi="Times New Roman" w:cs="Times New Roman"/>
          <w:bCs/>
          <w:sz w:val="20"/>
          <w:szCs w:val="20"/>
          <w:vertAlign w:val="superscript"/>
          <w:lang w:eastAsia="ru-RU"/>
        </w:rPr>
        <w:t xml:space="preserve"> фидера10 (6) </w:t>
      </w:r>
      <w:proofErr w:type="spellStart"/>
      <w:r w:rsidRPr="00AC2A8E">
        <w:rPr>
          <w:rFonts w:ascii="Times New Roman" w:eastAsia="Times New Roman" w:hAnsi="Times New Roman" w:cs="Times New Roman"/>
          <w:bCs/>
          <w:sz w:val="20"/>
          <w:szCs w:val="20"/>
          <w:vertAlign w:val="superscript"/>
          <w:lang w:eastAsia="ru-RU"/>
        </w:rPr>
        <w:t>кВ</w:t>
      </w:r>
      <w:proofErr w:type="spellEnd"/>
      <w:r w:rsidRPr="00AC2A8E">
        <w:rPr>
          <w:rFonts w:ascii="Times New Roman" w:eastAsia="Times New Roman" w:hAnsi="Times New Roman" w:cs="Times New Roman"/>
          <w:bCs/>
          <w:sz w:val="20"/>
          <w:szCs w:val="20"/>
          <w:vertAlign w:val="superscript"/>
          <w:lang w:eastAsia="ru-RU"/>
        </w:rPr>
        <w:tab/>
        <w:t xml:space="preserve">  ТП 10(6)/0,4 </w:t>
      </w:r>
      <w:proofErr w:type="spellStart"/>
      <w:r w:rsidRPr="00AC2A8E">
        <w:rPr>
          <w:rFonts w:ascii="Times New Roman" w:eastAsia="Times New Roman" w:hAnsi="Times New Roman" w:cs="Times New Roman"/>
          <w:bCs/>
          <w:sz w:val="20"/>
          <w:szCs w:val="20"/>
          <w:vertAlign w:val="superscript"/>
          <w:lang w:eastAsia="ru-RU"/>
        </w:rPr>
        <w:t>кВ</w:t>
      </w:r>
      <w:proofErr w:type="spellEnd"/>
      <w:r w:rsidRPr="00AC2A8E">
        <w:rPr>
          <w:rFonts w:ascii="Times New Roman" w:eastAsia="Times New Roman" w:hAnsi="Times New Roman" w:cs="Times New Roman"/>
          <w:bCs/>
          <w:sz w:val="20"/>
          <w:szCs w:val="20"/>
          <w:vertAlign w:val="superscript"/>
          <w:lang w:eastAsia="ru-RU"/>
        </w:rPr>
        <w:t xml:space="preserve">     № фидера   № опоры</w:t>
      </w:r>
    </w:p>
    <w:p w:rsidR="00AC2A8E" w:rsidRPr="00AC2A8E" w:rsidRDefault="00AC2A8E" w:rsidP="00AC2A8E">
      <w:pPr>
        <w:spacing w:after="0" w:line="240" w:lineRule="auto"/>
        <w:ind w:right="-511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C2A8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Основные технические характеристики и место установки расчетного измерительного комплекса:</w:t>
      </w:r>
    </w:p>
    <w:tbl>
      <w:tblPr>
        <w:tblW w:w="4968" w:type="pct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57"/>
        <w:gridCol w:w="389"/>
        <w:gridCol w:w="1244"/>
        <w:gridCol w:w="1885"/>
        <w:gridCol w:w="1809"/>
        <w:gridCol w:w="1631"/>
        <w:gridCol w:w="29"/>
        <w:gridCol w:w="1432"/>
      </w:tblGrid>
      <w:tr w:rsidR="00AC2A8E" w:rsidRPr="00AC2A8E" w:rsidTr="00261141">
        <w:trPr>
          <w:cantSplit/>
          <w:trHeight w:val="295"/>
        </w:trPr>
        <w:tc>
          <w:tcPr>
            <w:tcW w:w="1493" w:type="pct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C2A8E" w:rsidRPr="00AC2A8E" w:rsidRDefault="00AC2A8E" w:rsidP="00AC2A8E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Данные прибора учета</w:t>
            </w:r>
          </w:p>
        </w:tc>
        <w:tc>
          <w:tcPr>
            <w:tcW w:w="190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C2A8E" w:rsidRPr="00AC2A8E" w:rsidRDefault="00AC2A8E" w:rsidP="00AC2A8E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Счетчик установленный</w:t>
            </w:r>
          </w:p>
        </w:tc>
        <w:tc>
          <w:tcPr>
            <w:tcW w:w="1598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C2A8E" w:rsidRPr="00AC2A8E" w:rsidRDefault="00AC2A8E" w:rsidP="00AC2A8E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Счетчик, исключенный из расчета</w:t>
            </w:r>
          </w:p>
        </w:tc>
      </w:tr>
      <w:tr w:rsidR="00AC2A8E" w:rsidRPr="00AC2A8E" w:rsidTr="00261141">
        <w:tc>
          <w:tcPr>
            <w:tcW w:w="1493" w:type="pct"/>
            <w:gridSpan w:val="3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C2A8E" w:rsidRPr="00AC2A8E" w:rsidRDefault="00AC2A8E" w:rsidP="00C52096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Вид энергии</w:t>
            </w:r>
          </w:p>
        </w:tc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Активная</w:t>
            </w:r>
          </w:p>
        </w:tc>
        <w:tc>
          <w:tcPr>
            <w:tcW w:w="935" w:type="pc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Реактивная</w:t>
            </w:r>
          </w:p>
        </w:tc>
        <w:tc>
          <w:tcPr>
            <w:tcW w:w="84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Активная</w:t>
            </w:r>
          </w:p>
        </w:tc>
        <w:tc>
          <w:tcPr>
            <w:tcW w:w="755" w:type="pct"/>
            <w:gridSpan w:val="2"/>
            <w:tcBorders>
              <w:top w:val="single" w:sz="12" w:space="0" w:color="auto"/>
              <w:bottom w:val="single" w:sz="6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Реактивная</w:t>
            </w:r>
          </w:p>
        </w:tc>
      </w:tr>
      <w:tr w:rsidR="00AC2A8E" w:rsidRPr="00AC2A8E" w:rsidTr="00261141">
        <w:tc>
          <w:tcPr>
            <w:tcW w:w="1493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C2A8E" w:rsidRPr="00AC2A8E" w:rsidRDefault="00AC2A8E" w:rsidP="00C52096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Тип прибора учета</w:t>
            </w:r>
          </w:p>
        </w:tc>
        <w:tc>
          <w:tcPr>
            <w:tcW w:w="1909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8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2A8E" w:rsidRPr="00AC2A8E" w:rsidTr="00261141">
        <w:tc>
          <w:tcPr>
            <w:tcW w:w="1493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C2A8E" w:rsidRPr="00AC2A8E" w:rsidRDefault="00AC2A8E" w:rsidP="00C52096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Заводской № прибора учета</w:t>
            </w:r>
          </w:p>
        </w:tc>
        <w:tc>
          <w:tcPr>
            <w:tcW w:w="1909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8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AC2A8E" w:rsidRPr="00AC2A8E" w:rsidTr="00261141">
        <w:tc>
          <w:tcPr>
            <w:tcW w:w="1493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C2A8E" w:rsidRPr="00AC2A8E" w:rsidRDefault="00AC2A8E" w:rsidP="00C52096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Класс точности/ передаточное число</w:t>
            </w:r>
          </w:p>
        </w:tc>
        <w:tc>
          <w:tcPr>
            <w:tcW w:w="97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755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2A8E" w:rsidRPr="00AC2A8E" w:rsidTr="00261141">
        <w:tc>
          <w:tcPr>
            <w:tcW w:w="1493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C2A8E" w:rsidRPr="00AC2A8E" w:rsidRDefault="00AC2A8E" w:rsidP="00C52096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Номинальное напряжение, В</w:t>
            </w:r>
          </w:p>
        </w:tc>
        <w:tc>
          <w:tcPr>
            <w:tcW w:w="97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2A8E" w:rsidRPr="00AC2A8E" w:rsidTr="00261141">
        <w:tc>
          <w:tcPr>
            <w:tcW w:w="1493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C2A8E" w:rsidRPr="00AC2A8E" w:rsidRDefault="00AC2A8E" w:rsidP="00C52096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Номинальный ток, А</w:t>
            </w:r>
          </w:p>
        </w:tc>
        <w:tc>
          <w:tcPr>
            <w:tcW w:w="97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2A8E" w:rsidRPr="00AC2A8E" w:rsidTr="00261141">
        <w:tc>
          <w:tcPr>
            <w:tcW w:w="1493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C2A8E" w:rsidRPr="00AC2A8E" w:rsidRDefault="00AC2A8E" w:rsidP="00C52096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Год выпуска</w:t>
            </w:r>
          </w:p>
        </w:tc>
        <w:tc>
          <w:tcPr>
            <w:tcW w:w="1909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8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2A8E" w:rsidRPr="00AC2A8E" w:rsidTr="00261141">
        <w:trPr>
          <w:trHeight w:val="102"/>
        </w:trPr>
        <w:tc>
          <w:tcPr>
            <w:tcW w:w="1493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C2A8E" w:rsidRPr="00AC2A8E" w:rsidRDefault="00AC2A8E" w:rsidP="00C52096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Квартал и год поверки (калибровки)</w:t>
            </w:r>
          </w:p>
        </w:tc>
        <w:tc>
          <w:tcPr>
            <w:tcW w:w="1909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8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2A8E" w:rsidRPr="00AC2A8E" w:rsidTr="00261141">
        <w:tc>
          <w:tcPr>
            <w:tcW w:w="1493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C2A8E" w:rsidRPr="00AC2A8E" w:rsidRDefault="00AC2A8E" w:rsidP="00C52096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Квартал и год истечения срока МПИ</w:t>
            </w:r>
          </w:p>
        </w:tc>
        <w:tc>
          <w:tcPr>
            <w:tcW w:w="1909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tabs>
                <w:tab w:val="left" w:pos="889"/>
              </w:tabs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8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2A8E" w:rsidRPr="00AC2A8E" w:rsidTr="00261141">
        <w:tc>
          <w:tcPr>
            <w:tcW w:w="649" w:type="pct"/>
            <w:vMerge w:val="restart"/>
            <w:tcBorders>
              <w:top w:val="single" w:sz="6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AC2A8E" w:rsidRPr="00AC2A8E" w:rsidRDefault="00AC2A8E" w:rsidP="00AC2A8E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  <w:p w:rsidR="00AC2A8E" w:rsidRPr="00AC2A8E" w:rsidRDefault="00AC2A8E" w:rsidP="00AC2A8E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Показания</w:t>
            </w:r>
          </w:p>
        </w:tc>
        <w:tc>
          <w:tcPr>
            <w:tcW w:w="844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C2A8E" w:rsidRPr="00AC2A8E" w:rsidRDefault="00AC2A8E" w:rsidP="00C52096">
            <w:pPr>
              <w:spacing w:after="0" w:line="240" w:lineRule="auto"/>
              <w:ind w:right="-51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суммарные</w:t>
            </w:r>
          </w:p>
        </w:tc>
        <w:tc>
          <w:tcPr>
            <w:tcW w:w="97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2A8E" w:rsidRPr="00AC2A8E" w:rsidTr="00261141">
        <w:tc>
          <w:tcPr>
            <w:tcW w:w="649" w:type="pct"/>
            <w:vMerge/>
            <w:tcBorders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44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C2A8E" w:rsidRPr="00AC2A8E" w:rsidRDefault="00AC2A8E" w:rsidP="00C52096">
            <w:pPr>
              <w:spacing w:after="0" w:line="240" w:lineRule="auto"/>
              <w:ind w:right="-51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день/ночь</w:t>
            </w:r>
          </w:p>
        </w:tc>
        <w:tc>
          <w:tcPr>
            <w:tcW w:w="97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75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2A8E" w:rsidRPr="00AC2A8E" w:rsidTr="00261141">
        <w:tc>
          <w:tcPr>
            <w:tcW w:w="649" w:type="pct"/>
            <w:vMerge/>
            <w:tcBorders>
              <w:bottom w:val="single" w:sz="6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844" w:type="pct"/>
            <w:gridSpan w:val="2"/>
            <w:tcBorders>
              <w:bottom w:val="single" w:sz="6" w:space="0" w:color="auto"/>
              <w:right w:val="single" w:sz="12" w:space="0" w:color="auto"/>
            </w:tcBorders>
          </w:tcPr>
          <w:p w:rsidR="00AC2A8E" w:rsidRPr="00AC2A8E" w:rsidRDefault="00AC2A8E" w:rsidP="00C52096">
            <w:pPr>
              <w:spacing w:after="0" w:line="240" w:lineRule="auto"/>
              <w:ind w:right="-511"/>
              <w:jc w:val="both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прием / отдача</w:t>
            </w:r>
          </w:p>
        </w:tc>
        <w:tc>
          <w:tcPr>
            <w:tcW w:w="97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5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2A8E" w:rsidRPr="00AC2A8E" w:rsidTr="00261141">
        <w:trPr>
          <w:trHeight w:val="162"/>
        </w:trPr>
        <w:tc>
          <w:tcPr>
            <w:tcW w:w="1493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C2A8E" w:rsidRPr="00AC2A8E" w:rsidRDefault="00AC2A8E" w:rsidP="00C52096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Разрядность (</w:t>
            </w:r>
            <w:r w:rsidR="001C0EC8" w:rsidRPr="00AC2A8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цел. /дробно</w:t>
            </w:r>
            <w:r w:rsidRPr="00AC2A8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.)</w:t>
            </w:r>
          </w:p>
        </w:tc>
        <w:tc>
          <w:tcPr>
            <w:tcW w:w="97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93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755" w:type="pct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2A8E" w:rsidRPr="00AC2A8E" w:rsidTr="00261141">
        <w:trPr>
          <w:trHeight w:val="162"/>
        </w:trPr>
        <w:tc>
          <w:tcPr>
            <w:tcW w:w="1493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C2A8E" w:rsidRPr="00AC2A8E" w:rsidRDefault="00AC2A8E" w:rsidP="00C52096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Тип и заводской № </w:t>
            </w:r>
            <w:proofErr w:type="spellStart"/>
            <w:r w:rsidRPr="00AC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дистанц</w:t>
            </w:r>
            <w:proofErr w:type="spellEnd"/>
            <w:r w:rsidRPr="00AC2A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дисплея</w:t>
            </w:r>
          </w:p>
        </w:tc>
        <w:tc>
          <w:tcPr>
            <w:tcW w:w="1909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8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2A8E" w:rsidRPr="00AC2A8E" w:rsidTr="00261141">
        <w:trPr>
          <w:trHeight w:val="162"/>
        </w:trPr>
        <w:tc>
          <w:tcPr>
            <w:tcW w:w="1493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C2A8E" w:rsidRPr="00AC2A8E" w:rsidRDefault="00AC2A8E" w:rsidP="00C52096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Место установки прибора учета</w:t>
            </w:r>
          </w:p>
        </w:tc>
        <w:tc>
          <w:tcPr>
            <w:tcW w:w="1909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8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2A8E" w:rsidRPr="00AC2A8E" w:rsidTr="00261141">
        <w:trPr>
          <w:trHeight w:val="162"/>
        </w:trPr>
        <w:tc>
          <w:tcPr>
            <w:tcW w:w="1493" w:type="pct"/>
            <w:gridSpan w:val="3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C2A8E" w:rsidRPr="00AC2A8E" w:rsidRDefault="00AC2A8E" w:rsidP="00C52096">
            <w:pPr>
              <w:spacing w:after="0" w:line="240" w:lineRule="auto"/>
              <w:ind w:right="-511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Собственник</w:t>
            </w:r>
          </w:p>
        </w:tc>
        <w:tc>
          <w:tcPr>
            <w:tcW w:w="1909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8" w:type="pct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51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2A8E" w:rsidRPr="00AC2A8E" w:rsidTr="00261141">
        <w:trPr>
          <w:cantSplit/>
          <w:trHeight w:val="448"/>
        </w:trPr>
        <w:tc>
          <w:tcPr>
            <w:tcW w:w="1493" w:type="pct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Данные измерительных</w:t>
            </w:r>
          </w:p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трансформаторов / дистанционных датчиков мощности</w:t>
            </w:r>
          </w:p>
        </w:tc>
        <w:tc>
          <w:tcPr>
            <w:tcW w:w="97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C2A8E" w:rsidRPr="00AC2A8E" w:rsidRDefault="00AC2A8E" w:rsidP="00AC2A8E">
            <w:pPr>
              <w:tabs>
                <w:tab w:val="center" w:pos="4677"/>
                <w:tab w:val="right" w:pos="9355"/>
              </w:tabs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ТТ/ ДДМ</w:t>
            </w:r>
          </w:p>
          <w:p w:rsidR="00AC2A8E" w:rsidRPr="00AC2A8E" w:rsidRDefault="00AC2A8E" w:rsidP="00AC2A8E">
            <w:pPr>
              <w:tabs>
                <w:tab w:val="center" w:pos="4677"/>
                <w:tab w:val="right" w:pos="9355"/>
              </w:tabs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установленные</w:t>
            </w:r>
          </w:p>
          <w:p w:rsidR="00AC2A8E" w:rsidRPr="00AC2A8E" w:rsidRDefault="00AC2A8E" w:rsidP="00AC2A8E">
            <w:pPr>
              <w:tabs>
                <w:tab w:val="center" w:pos="4677"/>
                <w:tab w:val="right" w:pos="9355"/>
              </w:tabs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(ненужное зачеркнуть)</w:t>
            </w:r>
          </w:p>
        </w:tc>
        <w:tc>
          <w:tcPr>
            <w:tcW w:w="9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C2A8E" w:rsidRPr="00AC2A8E" w:rsidRDefault="00AC2A8E" w:rsidP="00AC2A8E">
            <w:pPr>
              <w:tabs>
                <w:tab w:val="center" w:pos="4677"/>
                <w:tab w:val="right" w:pos="9355"/>
              </w:tabs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ТТ/ ДДМ</w:t>
            </w:r>
          </w:p>
          <w:p w:rsidR="00AC2A8E" w:rsidRPr="00AC2A8E" w:rsidRDefault="00AC2A8E" w:rsidP="00AC2A8E">
            <w:pPr>
              <w:tabs>
                <w:tab w:val="center" w:pos="4677"/>
                <w:tab w:val="right" w:pos="9355"/>
              </w:tabs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исключенные из расчетной схемы</w:t>
            </w:r>
          </w:p>
          <w:p w:rsidR="00AC2A8E" w:rsidRPr="00AC2A8E" w:rsidRDefault="00AC2A8E" w:rsidP="00AC2A8E">
            <w:pPr>
              <w:tabs>
                <w:tab w:val="center" w:pos="4677"/>
                <w:tab w:val="right" w:pos="9355"/>
              </w:tabs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(ненужное зачеркнуть)</w:t>
            </w:r>
          </w:p>
        </w:tc>
        <w:tc>
          <w:tcPr>
            <w:tcW w:w="85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C2A8E" w:rsidRPr="00AC2A8E" w:rsidRDefault="00AC2A8E" w:rsidP="00AC2A8E">
            <w:pPr>
              <w:tabs>
                <w:tab w:val="center" w:pos="4677"/>
                <w:tab w:val="right" w:pos="9355"/>
              </w:tabs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ТН</w:t>
            </w:r>
          </w:p>
          <w:p w:rsidR="00AC2A8E" w:rsidRPr="00AC2A8E" w:rsidRDefault="00AC2A8E" w:rsidP="00AC2A8E">
            <w:pPr>
              <w:tabs>
                <w:tab w:val="center" w:pos="4677"/>
                <w:tab w:val="right" w:pos="9355"/>
              </w:tabs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установленные</w:t>
            </w:r>
          </w:p>
        </w:tc>
        <w:tc>
          <w:tcPr>
            <w:tcW w:w="7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C2A8E" w:rsidRPr="00AC2A8E" w:rsidRDefault="00AC2A8E" w:rsidP="00AC2A8E">
            <w:pPr>
              <w:tabs>
                <w:tab w:val="center" w:pos="4677"/>
                <w:tab w:val="right" w:pos="9355"/>
              </w:tabs>
              <w:spacing w:after="0" w:line="240" w:lineRule="auto"/>
              <w:ind w:left="-4" w:right="-2" w:firstLine="4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ТН</w:t>
            </w:r>
          </w:p>
          <w:p w:rsidR="00AC2A8E" w:rsidRPr="00AC2A8E" w:rsidRDefault="00AC2A8E" w:rsidP="00AC2A8E">
            <w:pPr>
              <w:tabs>
                <w:tab w:val="center" w:pos="4677"/>
                <w:tab w:val="right" w:pos="9355"/>
              </w:tabs>
              <w:spacing w:after="0" w:line="240" w:lineRule="auto"/>
              <w:ind w:left="-4" w:right="-2" w:firstLine="4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 xml:space="preserve">исключенные из </w:t>
            </w:r>
            <w:r w:rsidRPr="00AC2A8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расчетной схемы</w:t>
            </w:r>
          </w:p>
        </w:tc>
      </w:tr>
      <w:tr w:rsidR="00AC2A8E" w:rsidRPr="00AC2A8E" w:rsidTr="00261141">
        <w:trPr>
          <w:trHeight w:val="55"/>
        </w:trPr>
        <w:tc>
          <w:tcPr>
            <w:tcW w:w="1493" w:type="pct"/>
            <w:gridSpan w:val="3"/>
            <w:tcBorders>
              <w:right w:val="single" w:sz="12" w:space="0" w:color="auto"/>
            </w:tcBorders>
          </w:tcPr>
          <w:p w:rsidR="00AC2A8E" w:rsidRPr="00AC2A8E" w:rsidRDefault="00AC2A8E" w:rsidP="00C5209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Тип</w:t>
            </w:r>
          </w:p>
        </w:tc>
        <w:tc>
          <w:tcPr>
            <w:tcW w:w="974" w:type="pct"/>
            <w:tcBorders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pct"/>
            <w:tcBorders>
              <w:left w:val="single" w:sz="12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tcBorders>
              <w:lef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2A8E" w:rsidRPr="00AC2A8E" w:rsidTr="00261141">
        <w:trPr>
          <w:trHeight w:val="55"/>
        </w:trPr>
        <w:tc>
          <w:tcPr>
            <w:tcW w:w="1493" w:type="pct"/>
            <w:gridSpan w:val="3"/>
            <w:tcBorders>
              <w:right w:val="single" w:sz="12" w:space="0" w:color="auto"/>
            </w:tcBorders>
          </w:tcPr>
          <w:p w:rsidR="00AC2A8E" w:rsidRPr="00AC2A8E" w:rsidRDefault="00AC2A8E" w:rsidP="00C5209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Класс точности</w:t>
            </w:r>
          </w:p>
        </w:tc>
        <w:tc>
          <w:tcPr>
            <w:tcW w:w="974" w:type="pct"/>
            <w:tcBorders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pct"/>
            <w:tcBorders>
              <w:left w:val="single" w:sz="12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tcBorders>
              <w:lef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2A8E" w:rsidRPr="00AC2A8E" w:rsidTr="00261141">
        <w:tc>
          <w:tcPr>
            <w:tcW w:w="1493" w:type="pct"/>
            <w:gridSpan w:val="3"/>
            <w:tcBorders>
              <w:right w:val="single" w:sz="12" w:space="0" w:color="auto"/>
            </w:tcBorders>
          </w:tcPr>
          <w:p w:rsidR="00AC2A8E" w:rsidRPr="00AC2A8E" w:rsidRDefault="00AC2A8E" w:rsidP="00C5209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Номинальное напряжение, В</w:t>
            </w:r>
          </w:p>
        </w:tc>
        <w:tc>
          <w:tcPr>
            <w:tcW w:w="974" w:type="pct"/>
            <w:tcBorders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pct"/>
            <w:tcBorders>
              <w:left w:val="single" w:sz="12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tcBorders>
              <w:lef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2A8E" w:rsidRPr="00AC2A8E" w:rsidTr="00261141">
        <w:tc>
          <w:tcPr>
            <w:tcW w:w="1493" w:type="pct"/>
            <w:gridSpan w:val="3"/>
            <w:tcBorders>
              <w:right w:val="single" w:sz="12" w:space="0" w:color="auto"/>
            </w:tcBorders>
          </w:tcPr>
          <w:p w:rsidR="00AC2A8E" w:rsidRPr="00AC2A8E" w:rsidRDefault="00AC2A8E" w:rsidP="00C5209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Номинальный первичный ток, А</w:t>
            </w:r>
          </w:p>
        </w:tc>
        <w:tc>
          <w:tcPr>
            <w:tcW w:w="974" w:type="pct"/>
            <w:tcBorders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pct"/>
            <w:tcBorders>
              <w:left w:val="single" w:sz="12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tcBorders>
              <w:lef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2A8E" w:rsidRPr="00AC2A8E" w:rsidTr="00261141">
        <w:trPr>
          <w:trHeight w:val="105"/>
        </w:trPr>
        <w:tc>
          <w:tcPr>
            <w:tcW w:w="1493" w:type="pct"/>
            <w:gridSpan w:val="3"/>
            <w:tcBorders>
              <w:right w:val="single" w:sz="12" w:space="0" w:color="auto"/>
            </w:tcBorders>
          </w:tcPr>
          <w:p w:rsidR="00AC2A8E" w:rsidRPr="00AC2A8E" w:rsidRDefault="00AC2A8E" w:rsidP="00C5209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Коэффициент трансформации</w:t>
            </w:r>
          </w:p>
        </w:tc>
        <w:tc>
          <w:tcPr>
            <w:tcW w:w="974" w:type="pct"/>
            <w:tcBorders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pct"/>
            <w:tcBorders>
              <w:left w:val="single" w:sz="12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tcBorders>
              <w:lef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2A8E" w:rsidRPr="00AC2A8E" w:rsidTr="00261141">
        <w:trPr>
          <w:trHeight w:val="55"/>
        </w:trPr>
        <w:tc>
          <w:tcPr>
            <w:tcW w:w="850" w:type="pct"/>
            <w:gridSpan w:val="2"/>
            <w:vMerge w:val="restart"/>
            <w:tcBorders>
              <w:right w:val="single" w:sz="12" w:space="0" w:color="auto"/>
            </w:tcBorders>
            <w:vAlign w:val="center"/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Заводской №</w:t>
            </w:r>
          </w:p>
        </w:tc>
        <w:tc>
          <w:tcPr>
            <w:tcW w:w="643" w:type="pct"/>
            <w:tcBorders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фаза А</w:t>
            </w:r>
          </w:p>
        </w:tc>
        <w:tc>
          <w:tcPr>
            <w:tcW w:w="974" w:type="pct"/>
            <w:tcBorders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pct"/>
            <w:tcBorders>
              <w:left w:val="single" w:sz="12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tcBorders>
              <w:lef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2A8E" w:rsidRPr="00AC2A8E" w:rsidTr="00261141">
        <w:trPr>
          <w:trHeight w:val="55"/>
        </w:trPr>
        <w:tc>
          <w:tcPr>
            <w:tcW w:w="850" w:type="pct"/>
            <w:gridSpan w:val="2"/>
            <w:vMerge/>
            <w:tcBorders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фаза В</w:t>
            </w:r>
          </w:p>
        </w:tc>
        <w:tc>
          <w:tcPr>
            <w:tcW w:w="9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2A8E" w:rsidRPr="00AC2A8E" w:rsidTr="00261141">
        <w:trPr>
          <w:trHeight w:val="55"/>
        </w:trPr>
        <w:tc>
          <w:tcPr>
            <w:tcW w:w="850" w:type="pct"/>
            <w:gridSpan w:val="2"/>
            <w:vMerge/>
            <w:tcBorders>
              <w:bottom w:val="single" w:sz="6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фаза С</w:t>
            </w:r>
          </w:p>
        </w:tc>
        <w:tc>
          <w:tcPr>
            <w:tcW w:w="9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2A8E" w:rsidRPr="00AC2A8E" w:rsidTr="00261141">
        <w:trPr>
          <w:trHeight w:val="207"/>
        </w:trPr>
        <w:tc>
          <w:tcPr>
            <w:tcW w:w="850" w:type="pct"/>
            <w:gridSpan w:val="2"/>
            <w:vMerge w:val="restart"/>
            <w:tcBorders>
              <w:right w:val="single" w:sz="12" w:space="0" w:color="auto"/>
            </w:tcBorders>
            <w:vAlign w:val="center"/>
          </w:tcPr>
          <w:p w:rsidR="00AC2A8E" w:rsidRPr="00AC2A8E" w:rsidRDefault="00AC2A8E" w:rsidP="00C5209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Год выпуска/ квартал и год поверки</w:t>
            </w:r>
          </w:p>
        </w:tc>
        <w:tc>
          <w:tcPr>
            <w:tcW w:w="643" w:type="pct"/>
            <w:tcBorders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фаза А</w:t>
            </w:r>
          </w:p>
        </w:tc>
        <w:tc>
          <w:tcPr>
            <w:tcW w:w="974" w:type="pct"/>
            <w:tcBorders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pct"/>
            <w:tcBorders>
              <w:left w:val="single" w:sz="12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tcBorders>
              <w:lef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2A8E" w:rsidRPr="00AC2A8E" w:rsidTr="00261141">
        <w:trPr>
          <w:trHeight w:val="207"/>
        </w:trPr>
        <w:tc>
          <w:tcPr>
            <w:tcW w:w="850" w:type="pct"/>
            <w:gridSpan w:val="2"/>
            <w:vMerge/>
            <w:tcBorders>
              <w:right w:val="single" w:sz="12" w:space="0" w:color="auto"/>
            </w:tcBorders>
            <w:vAlign w:val="center"/>
          </w:tcPr>
          <w:p w:rsidR="00AC2A8E" w:rsidRPr="00AC2A8E" w:rsidRDefault="00AC2A8E" w:rsidP="00C5209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фаза В</w:t>
            </w:r>
          </w:p>
        </w:tc>
        <w:tc>
          <w:tcPr>
            <w:tcW w:w="9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2A8E" w:rsidRPr="00AC2A8E" w:rsidTr="00261141">
        <w:trPr>
          <w:trHeight w:val="207"/>
        </w:trPr>
        <w:tc>
          <w:tcPr>
            <w:tcW w:w="850" w:type="pct"/>
            <w:gridSpan w:val="2"/>
            <w:vMerge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AC2A8E" w:rsidRPr="00AC2A8E" w:rsidRDefault="00AC2A8E" w:rsidP="00C5209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фаза С</w:t>
            </w:r>
          </w:p>
        </w:tc>
        <w:tc>
          <w:tcPr>
            <w:tcW w:w="9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2A8E" w:rsidRPr="00AC2A8E" w:rsidTr="00261141">
        <w:trPr>
          <w:trHeight w:val="55"/>
        </w:trPr>
        <w:tc>
          <w:tcPr>
            <w:tcW w:w="850" w:type="pct"/>
            <w:gridSpan w:val="2"/>
            <w:vMerge w:val="restart"/>
            <w:tcBorders>
              <w:right w:val="single" w:sz="12" w:space="0" w:color="auto"/>
            </w:tcBorders>
            <w:vAlign w:val="center"/>
          </w:tcPr>
          <w:p w:rsidR="00AC2A8E" w:rsidRPr="00AC2A8E" w:rsidRDefault="00AC2A8E" w:rsidP="00C5209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Квартал и год истечения МПИ</w:t>
            </w:r>
          </w:p>
        </w:tc>
        <w:tc>
          <w:tcPr>
            <w:tcW w:w="643" w:type="pct"/>
            <w:tcBorders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фаза А</w:t>
            </w:r>
          </w:p>
        </w:tc>
        <w:tc>
          <w:tcPr>
            <w:tcW w:w="974" w:type="pct"/>
            <w:tcBorders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pct"/>
            <w:tcBorders>
              <w:left w:val="single" w:sz="12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tcBorders>
              <w:lef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2A8E" w:rsidRPr="00AC2A8E" w:rsidTr="00261141">
        <w:trPr>
          <w:trHeight w:val="55"/>
        </w:trPr>
        <w:tc>
          <w:tcPr>
            <w:tcW w:w="850" w:type="pct"/>
            <w:gridSpan w:val="2"/>
            <w:vMerge/>
            <w:tcBorders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43" w:type="pct"/>
            <w:tcBorders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фаза В</w:t>
            </w:r>
          </w:p>
        </w:tc>
        <w:tc>
          <w:tcPr>
            <w:tcW w:w="974" w:type="pct"/>
            <w:tcBorders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pct"/>
            <w:tcBorders>
              <w:left w:val="single" w:sz="12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tcBorders>
              <w:lef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2A8E" w:rsidRPr="00AC2A8E" w:rsidTr="00261141">
        <w:trPr>
          <w:trHeight w:val="55"/>
        </w:trPr>
        <w:tc>
          <w:tcPr>
            <w:tcW w:w="850" w:type="pct"/>
            <w:gridSpan w:val="2"/>
            <w:vMerge/>
            <w:tcBorders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643" w:type="pct"/>
            <w:tcBorders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фаза С</w:t>
            </w:r>
          </w:p>
        </w:tc>
        <w:tc>
          <w:tcPr>
            <w:tcW w:w="974" w:type="pct"/>
            <w:tcBorders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pct"/>
            <w:tcBorders>
              <w:left w:val="single" w:sz="12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tcBorders>
              <w:lef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2A8E" w:rsidRPr="00AC2A8E" w:rsidTr="00261141">
        <w:trPr>
          <w:trHeight w:val="55"/>
        </w:trPr>
        <w:tc>
          <w:tcPr>
            <w:tcW w:w="1493" w:type="pct"/>
            <w:gridSpan w:val="3"/>
            <w:tcBorders>
              <w:right w:val="single" w:sz="12" w:space="0" w:color="auto"/>
            </w:tcBorders>
          </w:tcPr>
          <w:p w:rsidR="00AC2A8E" w:rsidRPr="00AC2A8E" w:rsidRDefault="00AC2A8E" w:rsidP="00C5209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Место установки</w:t>
            </w:r>
          </w:p>
        </w:tc>
        <w:tc>
          <w:tcPr>
            <w:tcW w:w="974" w:type="pct"/>
            <w:tcBorders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pct"/>
            <w:tcBorders>
              <w:left w:val="single" w:sz="12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tcBorders>
              <w:lef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2A8E" w:rsidRPr="00AC2A8E" w:rsidTr="00261141">
        <w:trPr>
          <w:trHeight w:val="55"/>
        </w:trPr>
        <w:tc>
          <w:tcPr>
            <w:tcW w:w="1493" w:type="pct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AC2A8E" w:rsidRPr="00AC2A8E" w:rsidRDefault="00AC2A8E" w:rsidP="00C52096">
            <w:pPr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Собственник</w:t>
            </w:r>
          </w:p>
        </w:tc>
        <w:tc>
          <w:tcPr>
            <w:tcW w:w="974" w:type="pct"/>
            <w:tcBorders>
              <w:bottom w:val="single" w:sz="12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pct"/>
            <w:tcBorders>
              <w:left w:val="single" w:sz="12" w:space="0" w:color="auto"/>
              <w:bottom w:val="single" w:sz="12" w:space="0" w:color="auto"/>
            </w:tcBorders>
          </w:tcPr>
          <w:p w:rsidR="00AC2A8E" w:rsidRPr="00AC2A8E" w:rsidRDefault="00AC2A8E" w:rsidP="00AC2A8E">
            <w:pPr>
              <w:spacing w:after="0" w:line="240" w:lineRule="auto"/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C2A8E" w:rsidRPr="00AC2A8E" w:rsidRDefault="00AC2A8E" w:rsidP="00AC2A8E">
      <w:pPr>
        <w:spacing w:after="0" w:line="276" w:lineRule="auto"/>
        <w:ind w:right="-2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</w:p>
    <w:p w:rsidR="00AC2A8E" w:rsidRPr="00AC2A8E" w:rsidRDefault="00AC2A8E" w:rsidP="00AC2A8E">
      <w:pPr>
        <w:spacing w:after="0" w:line="276" w:lineRule="auto"/>
        <w:ind w:right="-2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AC2A8E">
        <w:rPr>
          <w:rFonts w:ascii="Times New Roman" w:eastAsia="Calibri" w:hAnsi="Times New Roman" w:cs="Times New Roman"/>
          <w:b/>
          <w:sz w:val="18"/>
          <w:szCs w:val="18"/>
        </w:rPr>
        <w:t>Коммутационный аппарат до ПУ: номинальный ток ____________ А</w:t>
      </w:r>
    </w:p>
    <w:p w:rsidR="00AC2A8E" w:rsidRPr="00AC2A8E" w:rsidRDefault="00AC2A8E" w:rsidP="00AC2A8E">
      <w:pPr>
        <w:spacing w:after="0" w:line="276" w:lineRule="auto"/>
        <w:ind w:right="-2"/>
        <w:jc w:val="center"/>
        <w:rPr>
          <w:rFonts w:ascii="Times New Roman" w:eastAsia="Calibri" w:hAnsi="Times New Roman" w:cs="Times New Roman"/>
          <w:b/>
          <w:sz w:val="18"/>
          <w:szCs w:val="18"/>
        </w:rPr>
      </w:pPr>
      <w:r w:rsidRPr="00AC2A8E">
        <w:rPr>
          <w:rFonts w:ascii="Times New Roman" w:eastAsia="Calibri" w:hAnsi="Times New Roman" w:cs="Times New Roman"/>
          <w:b/>
          <w:sz w:val="18"/>
          <w:szCs w:val="18"/>
        </w:rPr>
        <w:t>Сведения об оборудовании дистанционного сбора данных (при наличии):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13"/>
        <w:gridCol w:w="2766"/>
        <w:gridCol w:w="2571"/>
        <w:gridCol w:w="1508"/>
      </w:tblGrid>
      <w:tr w:rsidR="00AC2A8E" w:rsidRPr="00AC2A8E" w:rsidTr="00261141">
        <w:tc>
          <w:tcPr>
            <w:tcW w:w="2943" w:type="dxa"/>
          </w:tcPr>
          <w:p w:rsidR="00AC2A8E" w:rsidRPr="00AC2A8E" w:rsidRDefault="00AC2A8E" w:rsidP="00AC2A8E">
            <w:pPr>
              <w:ind w:right="-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C2A8E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2802" w:type="dxa"/>
          </w:tcPr>
          <w:p w:rsidR="00AC2A8E" w:rsidRPr="00AC2A8E" w:rsidRDefault="00AC2A8E" w:rsidP="00AC2A8E">
            <w:pPr>
              <w:ind w:right="-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C2A8E">
              <w:rPr>
                <w:rFonts w:ascii="Times New Roman" w:eastAsia="Calibri" w:hAnsi="Times New Roman" w:cs="Times New Roman"/>
                <w:sz w:val="18"/>
                <w:szCs w:val="18"/>
              </w:rPr>
              <w:t>Устройство сбора и передачи данных</w:t>
            </w:r>
          </w:p>
        </w:tc>
        <w:tc>
          <w:tcPr>
            <w:tcW w:w="2589" w:type="dxa"/>
          </w:tcPr>
          <w:p w:rsidR="00AC2A8E" w:rsidRPr="00AC2A8E" w:rsidRDefault="00AC2A8E" w:rsidP="00E514FD">
            <w:pPr>
              <w:ind w:right="-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C2A8E">
              <w:rPr>
                <w:rFonts w:ascii="Times New Roman" w:eastAsia="Calibri" w:hAnsi="Times New Roman" w:cs="Times New Roman"/>
                <w:sz w:val="18"/>
                <w:szCs w:val="18"/>
              </w:rPr>
              <w:t>Комму</w:t>
            </w:r>
            <w:r w:rsidR="00E514FD">
              <w:rPr>
                <w:rFonts w:ascii="Times New Roman" w:eastAsia="Calibri" w:hAnsi="Times New Roman" w:cs="Times New Roman"/>
                <w:sz w:val="18"/>
                <w:szCs w:val="18"/>
              </w:rPr>
              <w:t>ник</w:t>
            </w:r>
            <w:r w:rsidRPr="00AC2A8E">
              <w:rPr>
                <w:rFonts w:ascii="Times New Roman" w:eastAsia="Calibri" w:hAnsi="Times New Roman" w:cs="Times New Roman"/>
                <w:sz w:val="18"/>
                <w:szCs w:val="18"/>
              </w:rPr>
              <w:t>а</w:t>
            </w:r>
            <w:bookmarkStart w:id="1" w:name="_GoBack"/>
            <w:bookmarkEnd w:id="1"/>
            <w:r w:rsidRPr="00AC2A8E">
              <w:rPr>
                <w:rFonts w:ascii="Times New Roman" w:eastAsia="Calibri" w:hAnsi="Times New Roman" w:cs="Times New Roman"/>
                <w:sz w:val="18"/>
                <w:szCs w:val="18"/>
              </w:rPr>
              <w:t>ционное оборудование</w:t>
            </w:r>
          </w:p>
        </w:tc>
        <w:tc>
          <w:tcPr>
            <w:tcW w:w="1521" w:type="dxa"/>
          </w:tcPr>
          <w:p w:rsidR="00AC2A8E" w:rsidRPr="00AC2A8E" w:rsidRDefault="00AC2A8E" w:rsidP="00AC2A8E">
            <w:pPr>
              <w:ind w:right="-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C2A8E">
              <w:rPr>
                <w:rFonts w:ascii="Times New Roman" w:eastAsia="Calibri" w:hAnsi="Times New Roman" w:cs="Times New Roman"/>
                <w:sz w:val="18"/>
                <w:szCs w:val="18"/>
              </w:rPr>
              <w:t>Прочее (указать)</w:t>
            </w:r>
          </w:p>
        </w:tc>
      </w:tr>
      <w:tr w:rsidR="00AC2A8E" w:rsidRPr="00AC2A8E" w:rsidTr="00261141">
        <w:tc>
          <w:tcPr>
            <w:tcW w:w="2943" w:type="dxa"/>
          </w:tcPr>
          <w:p w:rsidR="00AC2A8E" w:rsidRPr="00AC2A8E" w:rsidRDefault="00AC2A8E" w:rsidP="001C0EC8">
            <w:pPr>
              <w:ind w:right="-2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C2A8E">
              <w:rPr>
                <w:rFonts w:ascii="Times New Roman" w:eastAsia="Calibri" w:hAnsi="Times New Roman" w:cs="Times New Roman"/>
                <w:sz w:val="18"/>
                <w:szCs w:val="18"/>
              </w:rPr>
              <w:t>Место установки</w:t>
            </w:r>
          </w:p>
        </w:tc>
        <w:tc>
          <w:tcPr>
            <w:tcW w:w="2802" w:type="dxa"/>
          </w:tcPr>
          <w:p w:rsidR="00AC2A8E" w:rsidRPr="00AC2A8E" w:rsidRDefault="00AC2A8E" w:rsidP="00AC2A8E">
            <w:pPr>
              <w:ind w:right="-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589" w:type="dxa"/>
          </w:tcPr>
          <w:p w:rsidR="00AC2A8E" w:rsidRPr="00AC2A8E" w:rsidRDefault="00AC2A8E" w:rsidP="00AC2A8E">
            <w:pPr>
              <w:ind w:right="-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1" w:type="dxa"/>
          </w:tcPr>
          <w:p w:rsidR="00AC2A8E" w:rsidRPr="00AC2A8E" w:rsidRDefault="00AC2A8E" w:rsidP="00AC2A8E">
            <w:pPr>
              <w:ind w:right="-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AC2A8E" w:rsidRPr="00AC2A8E" w:rsidTr="00261141">
        <w:tc>
          <w:tcPr>
            <w:tcW w:w="2943" w:type="dxa"/>
          </w:tcPr>
          <w:p w:rsidR="00AC2A8E" w:rsidRPr="00AC2A8E" w:rsidRDefault="00AC2A8E" w:rsidP="001C0EC8">
            <w:pPr>
              <w:ind w:right="-2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C2A8E">
              <w:rPr>
                <w:rFonts w:ascii="Times New Roman" w:eastAsia="Calibri" w:hAnsi="Times New Roman" w:cs="Times New Roman"/>
                <w:sz w:val="18"/>
                <w:szCs w:val="18"/>
              </w:rPr>
              <w:t>Балансовая принадлежность</w:t>
            </w:r>
          </w:p>
        </w:tc>
        <w:tc>
          <w:tcPr>
            <w:tcW w:w="2802" w:type="dxa"/>
          </w:tcPr>
          <w:p w:rsidR="00AC2A8E" w:rsidRPr="00AC2A8E" w:rsidRDefault="00AC2A8E" w:rsidP="00AC2A8E">
            <w:pPr>
              <w:ind w:right="-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589" w:type="dxa"/>
          </w:tcPr>
          <w:p w:rsidR="00AC2A8E" w:rsidRPr="00AC2A8E" w:rsidRDefault="00AC2A8E" w:rsidP="00AC2A8E">
            <w:pPr>
              <w:ind w:right="-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1" w:type="dxa"/>
          </w:tcPr>
          <w:p w:rsidR="00AC2A8E" w:rsidRPr="00AC2A8E" w:rsidRDefault="00AC2A8E" w:rsidP="00AC2A8E">
            <w:pPr>
              <w:ind w:right="-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AC2A8E" w:rsidRPr="00AC2A8E" w:rsidTr="00261141">
        <w:tc>
          <w:tcPr>
            <w:tcW w:w="2943" w:type="dxa"/>
          </w:tcPr>
          <w:p w:rsidR="00AC2A8E" w:rsidRPr="00AC2A8E" w:rsidRDefault="00AC2A8E" w:rsidP="001C0EC8">
            <w:pPr>
              <w:ind w:right="-2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C2A8E">
              <w:rPr>
                <w:rFonts w:ascii="Times New Roman" w:eastAsia="Calibri" w:hAnsi="Times New Roman" w:cs="Times New Roman"/>
                <w:sz w:val="18"/>
                <w:szCs w:val="18"/>
              </w:rPr>
              <w:t>Тип</w:t>
            </w:r>
          </w:p>
        </w:tc>
        <w:tc>
          <w:tcPr>
            <w:tcW w:w="2802" w:type="dxa"/>
          </w:tcPr>
          <w:p w:rsidR="00AC2A8E" w:rsidRPr="00AC2A8E" w:rsidRDefault="00AC2A8E" w:rsidP="00AC2A8E">
            <w:pPr>
              <w:ind w:right="-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589" w:type="dxa"/>
          </w:tcPr>
          <w:p w:rsidR="00AC2A8E" w:rsidRPr="00AC2A8E" w:rsidRDefault="00AC2A8E" w:rsidP="00AC2A8E">
            <w:pPr>
              <w:ind w:right="-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1" w:type="dxa"/>
          </w:tcPr>
          <w:p w:rsidR="00AC2A8E" w:rsidRPr="00AC2A8E" w:rsidRDefault="00AC2A8E" w:rsidP="00AC2A8E">
            <w:pPr>
              <w:ind w:right="-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AC2A8E" w:rsidRPr="00AC2A8E" w:rsidTr="00261141">
        <w:tc>
          <w:tcPr>
            <w:tcW w:w="2943" w:type="dxa"/>
          </w:tcPr>
          <w:p w:rsidR="00AC2A8E" w:rsidRPr="00AC2A8E" w:rsidRDefault="00AC2A8E" w:rsidP="001C0EC8">
            <w:pPr>
              <w:ind w:right="-2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C2A8E">
              <w:rPr>
                <w:rFonts w:ascii="Times New Roman" w:eastAsia="Calibri" w:hAnsi="Times New Roman" w:cs="Times New Roman"/>
                <w:sz w:val="18"/>
                <w:szCs w:val="18"/>
              </w:rPr>
              <w:t>Заводской номер</w:t>
            </w:r>
          </w:p>
        </w:tc>
        <w:tc>
          <w:tcPr>
            <w:tcW w:w="2802" w:type="dxa"/>
          </w:tcPr>
          <w:p w:rsidR="00AC2A8E" w:rsidRPr="00AC2A8E" w:rsidRDefault="00AC2A8E" w:rsidP="00AC2A8E">
            <w:pPr>
              <w:ind w:right="-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589" w:type="dxa"/>
          </w:tcPr>
          <w:p w:rsidR="00AC2A8E" w:rsidRPr="00AC2A8E" w:rsidRDefault="00AC2A8E" w:rsidP="00AC2A8E">
            <w:pPr>
              <w:ind w:right="-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1" w:type="dxa"/>
          </w:tcPr>
          <w:p w:rsidR="00AC2A8E" w:rsidRPr="00AC2A8E" w:rsidRDefault="00AC2A8E" w:rsidP="00AC2A8E">
            <w:pPr>
              <w:ind w:right="-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AC2A8E" w:rsidRPr="00AC2A8E" w:rsidTr="00261141">
        <w:tc>
          <w:tcPr>
            <w:tcW w:w="2943" w:type="dxa"/>
          </w:tcPr>
          <w:p w:rsidR="00AC2A8E" w:rsidRPr="00AC2A8E" w:rsidRDefault="00AC2A8E" w:rsidP="001C0EC8">
            <w:pPr>
              <w:ind w:right="-2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C2A8E">
              <w:rPr>
                <w:rFonts w:ascii="Times New Roman" w:eastAsia="Calibri" w:hAnsi="Times New Roman" w:cs="Times New Roman"/>
                <w:sz w:val="18"/>
                <w:szCs w:val="18"/>
              </w:rPr>
              <w:t>Дата поверки / дата следующей поверки</w:t>
            </w:r>
          </w:p>
        </w:tc>
        <w:tc>
          <w:tcPr>
            <w:tcW w:w="2802" w:type="dxa"/>
          </w:tcPr>
          <w:p w:rsidR="00AC2A8E" w:rsidRPr="00AC2A8E" w:rsidRDefault="00AC2A8E" w:rsidP="00AC2A8E">
            <w:pPr>
              <w:ind w:right="-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589" w:type="dxa"/>
          </w:tcPr>
          <w:p w:rsidR="00AC2A8E" w:rsidRPr="00AC2A8E" w:rsidRDefault="00AC2A8E" w:rsidP="00AC2A8E">
            <w:pPr>
              <w:ind w:right="-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21" w:type="dxa"/>
          </w:tcPr>
          <w:p w:rsidR="00AC2A8E" w:rsidRPr="00AC2A8E" w:rsidRDefault="00AC2A8E" w:rsidP="00AC2A8E">
            <w:pPr>
              <w:ind w:right="-2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AC2A8E" w:rsidRPr="00AC2A8E" w:rsidRDefault="00AC2A8E" w:rsidP="00AC2A8E">
      <w:pPr>
        <w:spacing w:after="0" w:line="276" w:lineRule="auto"/>
        <w:ind w:right="-2"/>
        <w:jc w:val="center"/>
        <w:rPr>
          <w:rFonts w:ascii="Times New Roman" w:eastAsia="Calibri" w:hAnsi="Times New Roman" w:cs="Times New Roman"/>
          <w:sz w:val="20"/>
        </w:rPr>
      </w:pPr>
    </w:p>
    <w:p w:rsidR="00AC2A8E" w:rsidRPr="00AC2A8E" w:rsidRDefault="00AC2A8E" w:rsidP="00AC2A8E">
      <w:pPr>
        <w:spacing w:after="0" w:line="276" w:lineRule="auto"/>
        <w:ind w:right="-2"/>
        <w:jc w:val="center"/>
        <w:rPr>
          <w:rFonts w:ascii="Times New Roman" w:eastAsia="Calibri" w:hAnsi="Times New Roman" w:cs="Times New Roman"/>
          <w:sz w:val="20"/>
        </w:rPr>
      </w:pPr>
      <w:r w:rsidRPr="00AC2A8E">
        <w:rPr>
          <w:rFonts w:ascii="Times New Roman" w:eastAsia="Calibri" w:hAnsi="Times New Roman" w:cs="Times New Roman"/>
          <w:sz w:val="20"/>
        </w:rPr>
        <w:t>Причина замены элементов ИК: ____________________________________________________________________</w:t>
      </w:r>
    </w:p>
    <w:p w:rsidR="00AC2A8E" w:rsidRPr="00AC2A8E" w:rsidRDefault="00AC2A8E" w:rsidP="00AC2A8E">
      <w:pPr>
        <w:spacing w:after="0" w:line="240" w:lineRule="auto"/>
        <w:ind w:right="-511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C2A8E">
        <w:rPr>
          <w:rFonts w:ascii="Times New Roman" w:eastAsia="Times New Roman" w:hAnsi="Times New Roman" w:cs="Times New Roman"/>
          <w:sz w:val="20"/>
          <w:szCs w:val="24"/>
          <w:lang w:eastAsia="ru-RU"/>
        </w:rPr>
        <w:t>Примечания: _________________________________________________________________________________</w:t>
      </w:r>
    </w:p>
    <w:p w:rsidR="00AC2A8E" w:rsidRPr="00AC2A8E" w:rsidRDefault="00AC2A8E" w:rsidP="001C0EC8">
      <w:pPr>
        <w:spacing w:after="0" w:line="240" w:lineRule="auto"/>
        <w:ind w:right="-13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C2A8E">
        <w:rPr>
          <w:rFonts w:ascii="Times New Roman" w:eastAsia="Times New Roman" w:hAnsi="Times New Roman" w:cs="Times New Roman"/>
          <w:sz w:val="20"/>
          <w:szCs w:val="24"/>
          <w:lang w:eastAsia="ru-RU"/>
        </w:rPr>
        <w:t>____________________________________________________________________________________________</w:t>
      </w:r>
      <w:r w:rsidR="001C0EC8">
        <w:rPr>
          <w:rFonts w:ascii="Times New Roman" w:eastAsia="Times New Roman" w:hAnsi="Times New Roman" w:cs="Times New Roman"/>
          <w:sz w:val="20"/>
          <w:szCs w:val="24"/>
          <w:lang w:eastAsia="ru-RU"/>
        </w:rPr>
        <w:t>____</w:t>
      </w:r>
      <w:r w:rsidRPr="00AC2A8E">
        <w:rPr>
          <w:rFonts w:ascii="Times New Roman" w:eastAsia="Times New Roman" w:hAnsi="Times New Roman" w:cs="Times New Roman"/>
          <w:sz w:val="20"/>
          <w:szCs w:val="24"/>
          <w:lang w:eastAsia="ru-RU"/>
        </w:rPr>
        <w:t>_</w:t>
      </w:r>
    </w:p>
    <w:p w:rsidR="00AC2A8E" w:rsidRPr="00AC2A8E" w:rsidRDefault="00AC2A8E" w:rsidP="00AC2A8E">
      <w:pPr>
        <w:spacing w:before="60" w:after="0" w:line="240" w:lineRule="auto"/>
        <w:ind w:right="-2"/>
        <w:jc w:val="center"/>
        <w:rPr>
          <w:rFonts w:ascii="Times New Roman" w:eastAsia="Calibri" w:hAnsi="Times New Roman" w:cs="Times New Roman"/>
          <w:b/>
          <w:sz w:val="20"/>
        </w:rPr>
      </w:pPr>
      <w:r w:rsidRPr="00AC2A8E">
        <w:rPr>
          <w:rFonts w:ascii="Times New Roman" w:eastAsia="Calibri" w:hAnsi="Times New Roman" w:cs="Times New Roman"/>
          <w:b/>
          <w:sz w:val="20"/>
        </w:rPr>
        <w:t>Данные об установленных пломбировочных устройствах (знаках визуального контроля (ЗВК):</w:t>
      </w:r>
    </w:p>
    <w:p w:rsidR="00AC2A8E" w:rsidRPr="00AC2A8E" w:rsidRDefault="00AC2A8E" w:rsidP="00AC2A8E">
      <w:pPr>
        <w:spacing w:before="60" w:after="0" w:line="240" w:lineRule="auto"/>
        <w:ind w:right="-2"/>
        <w:jc w:val="center"/>
        <w:rPr>
          <w:rFonts w:ascii="Times New Roman" w:eastAsia="Calibri" w:hAnsi="Times New Roman" w:cs="Times New Roman"/>
          <w:b/>
          <w:sz w:val="4"/>
          <w:szCs w:val="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72"/>
        <w:gridCol w:w="3099"/>
        <w:gridCol w:w="2987"/>
      </w:tblGrid>
      <w:tr w:rsidR="00AC2A8E" w:rsidRPr="00AC2A8E" w:rsidTr="00261141">
        <w:trPr>
          <w:trHeight w:val="216"/>
        </w:trPr>
        <w:tc>
          <w:tcPr>
            <w:tcW w:w="4219" w:type="dxa"/>
          </w:tcPr>
          <w:p w:rsidR="00AC2A8E" w:rsidRPr="00AC2A8E" w:rsidRDefault="00AC2A8E" w:rsidP="00AC2A8E">
            <w:pPr>
              <w:ind w:right="-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C2A8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место пломбирования</w:t>
            </w:r>
          </w:p>
        </w:tc>
        <w:tc>
          <w:tcPr>
            <w:tcW w:w="3544" w:type="dxa"/>
          </w:tcPr>
          <w:p w:rsidR="00AC2A8E" w:rsidRPr="00AC2A8E" w:rsidRDefault="00AC2A8E" w:rsidP="00AC2A8E">
            <w:pPr>
              <w:ind w:right="-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C2A8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 момент обследования</w:t>
            </w:r>
          </w:p>
        </w:tc>
        <w:tc>
          <w:tcPr>
            <w:tcW w:w="3402" w:type="dxa"/>
          </w:tcPr>
          <w:p w:rsidR="00AC2A8E" w:rsidRPr="00AC2A8E" w:rsidRDefault="00AC2A8E" w:rsidP="00AC2A8E">
            <w:pPr>
              <w:ind w:right="-2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C2A8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после обследования</w:t>
            </w:r>
          </w:p>
        </w:tc>
      </w:tr>
      <w:tr w:rsidR="00AC2A8E" w:rsidRPr="00AC2A8E" w:rsidTr="00261141">
        <w:tc>
          <w:tcPr>
            <w:tcW w:w="4219" w:type="dxa"/>
          </w:tcPr>
          <w:p w:rsidR="00AC2A8E" w:rsidRPr="00AC2A8E" w:rsidRDefault="00AC2A8E" w:rsidP="00AC2A8E">
            <w:pPr>
              <w:spacing w:before="60"/>
              <w:ind w:right="-2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C2A8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крышка </w:t>
            </w:r>
            <w:proofErr w:type="spellStart"/>
            <w:r w:rsidRPr="00AC2A8E">
              <w:rPr>
                <w:rFonts w:ascii="Times New Roman" w:eastAsia="Calibri" w:hAnsi="Times New Roman" w:cs="Times New Roman"/>
                <w:sz w:val="16"/>
                <w:szCs w:val="16"/>
              </w:rPr>
              <w:t>клеммного</w:t>
            </w:r>
            <w:proofErr w:type="spellEnd"/>
            <w:r w:rsidRPr="00AC2A8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ряда прибора учета</w:t>
            </w:r>
          </w:p>
        </w:tc>
        <w:tc>
          <w:tcPr>
            <w:tcW w:w="3544" w:type="dxa"/>
          </w:tcPr>
          <w:p w:rsidR="00AC2A8E" w:rsidRPr="00AC2A8E" w:rsidRDefault="00AC2A8E" w:rsidP="00AC2A8E">
            <w:pPr>
              <w:spacing w:before="60"/>
              <w:ind w:right="-2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</w:tcPr>
          <w:p w:rsidR="00AC2A8E" w:rsidRPr="00AC2A8E" w:rsidRDefault="00AC2A8E" w:rsidP="00AC2A8E">
            <w:pPr>
              <w:spacing w:before="60"/>
              <w:ind w:right="-2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AC2A8E" w:rsidRPr="00AC2A8E" w:rsidTr="00261141">
        <w:trPr>
          <w:trHeight w:val="245"/>
        </w:trPr>
        <w:tc>
          <w:tcPr>
            <w:tcW w:w="4219" w:type="dxa"/>
          </w:tcPr>
          <w:p w:rsidR="00AC2A8E" w:rsidRPr="00AC2A8E" w:rsidRDefault="00AC2A8E" w:rsidP="00AC2A8E">
            <w:pPr>
              <w:spacing w:before="60"/>
              <w:ind w:right="-2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</w:tcPr>
          <w:p w:rsidR="00AC2A8E" w:rsidRPr="00AC2A8E" w:rsidRDefault="00AC2A8E" w:rsidP="00AC2A8E">
            <w:pPr>
              <w:spacing w:before="60"/>
              <w:ind w:right="-2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</w:tcPr>
          <w:p w:rsidR="00AC2A8E" w:rsidRPr="00AC2A8E" w:rsidRDefault="00AC2A8E" w:rsidP="00AC2A8E">
            <w:pPr>
              <w:spacing w:before="60"/>
              <w:ind w:right="-2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AC2A8E" w:rsidRPr="00AC2A8E" w:rsidTr="00261141">
        <w:trPr>
          <w:trHeight w:val="221"/>
        </w:trPr>
        <w:tc>
          <w:tcPr>
            <w:tcW w:w="4219" w:type="dxa"/>
          </w:tcPr>
          <w:p w:rsidR="00AC2A8E" w:rsidRPr="00AC2A8E" w:rsidRDefault="00AC2A8E" w:rsidP="00AC2A8E">
            <w:pPr>
              <w:spacing w:before="60"/>
              <w:ind w:right="-2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</w:tcPr>
          <w:p w:rsidR="00AC2A8E" w:rsidRPr="00AC2A8E" w:rsidRDefault="00AC2A8E" w:rsidP="00AC2A8E">
            <w:pPr>
              <w:spacing w:before="60"/>
              <w:ind w:right="-2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</w:tcPr>
          <w:p w:rsidR="00AC2A8E" w:rsidRPr="00AC2A8E" w:rsidRDefault="00AC2A8E" w:rsidP="00AC2A8E">
            <w:pPr>
              <w:spacing w:before="60"/>
              <w:ind w:right="-2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AC2A8E" w:rsidRPr="00AC2A8E" w:rsidTr="00261141">
        <w:trPr>
          <w:trHeight w:val="221"/>
        </w:trPr>
        <w:tc>
          <w:tcPr>
            <w:tcW w:w="4219" w:type="dxa"/>
          </w:tcPr>
          <w:p w:rsidR="00AC2A8E" w:rsidRPr="00AC2A8E" w:rsidRDefault="00AC2A8E" w:rsidP="00AC2A8E">
            <w:pPr>
              <w:spacing w:before="60"/>
              <w:ind w:right="-2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</w:tcPr>
          <w:p w:rsidR="00AC2A8E" w:rsidRPr="00AC2A8E" w:rsidRDefault="00AC2A8E" w:rsidP="00AC2A8E">
            <w:pPr>
              <w:spacing w:before="60"/>
              <w:ind w:right="-2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</w:tcPr>
          <w:p w:rsidR="00AC2A8E" w:rsidRPr="00AC2A8E" w:rsidRDefault="00AC2A8E" w:rsidP="00AC2A8E">
            <w:pPr>
              <w:spacing w:before="60"/>
              <w:ind w:right="-2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AC2A8E" w:rsidRPr="00AC2A8E" w:rsidRDefault="00AC2A8E" w:rsidP="00AC2A8E">
      <w:pPr>
        <w:spacing w:after="0" w:line="240" w:lineRule="auto"/>
        <w:ind w:right="-511"/>
        <w:jc w:val="center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</w:p>
    <w:p w:rsidR="00AC2A8E" w:rsidRPr="00AC2A8E" w:rsidRDefault="00AC2A8E" w:rsidP="00AC2A8E">
      <w:pPr>
        <w:spacing w:after="0" w:line="240" w:lineRule="auto"/>
        <w:ind w:right="-511"/>
        <w:jc w:val="center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  <w:r w:rsidRPr="00AC2A8E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>Результаты проведения инструментальных измерений в ходе проверки прибора учета:</w:t>
      </w:r>
    </w:p>
    <w:p w:rsidR="00AC2A8E" w:rsidRPr="00AC2A8E" w:rsidRDefault="00AC2A8E" w:rsidP="001C0EC8">
      <w:pPr>
        <w:spacing w:after="0" w:line="240" w:lineRule="auto"/>
        <w:ind w:right="-155"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  <w:r w:rsidRPr="00AC2A8E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>Значения величин напряжения, тока, значения и направления угла между вектором опорного и векторами измеряемых напряжений (</w:t>
      </w:r>
      <w:r w:rsidRPr="00AC2A8E">
        <w:rPr>
          <w:rFonts w:ascii="Times New Roman" w:eastAsia="Times New Roman" w:hAnsi="Times New Roman" w:cs="Times New Roman"/>
          <w:bCs/>
          <w:sz w:val="20"/>
          <w:szCs w:val="24"/>
          <w:lang w:val="en-US" w:eastAsia="ru-RU"/>
        </w:rPr>
        <w:t>L</w:t>
      </w:r>
      <w:r w:rsidRPr="00AC2A8E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>-индуктивное, С-ёмкостное) и коэффициенты трансформации трансформаторов тока (</w:t>
      </w:r>
      <w:proofErr w:type="spellStart"/>
      <w:r w:rsidRPr="00AC2A8E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ru-RU"/>
        </w:rPr>
        <w:t>Ктт</w:t>
      </w:r>
      <w:proofErr w:type="spellEnd"/>
      <w:r w:rsidRPr="00AC2A8E">
        <w:rPr>
          <w:rFonts w:ascii="Times New Roman" w:eastAsia="Times New Roman" w:hAnsi="Times New Roman" w:cs="Times New Roman"/>
          <w:bCs/>
          <w:kern w:val="32"/>
          <w:sz w:val="20"/>
          <w:szCs w:val="20"/>
          <w:lang w:eastAsia="ru-RU"/>
        </w:rPr>
        <w:t>)</w:t>
      </w:r>
      <w:r w:rsidRPr="00AC2A8E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>:</w:t>
      </w:r>
    </w:p>
    <w:p w:rsidR="00AC2A8E" w:rsidRPr="00AC2A8E" w:rsidRDefault="00AC2A8E" w:rsidP="00AC2A8E">
      <w:pPr>
        <w:spacing w:after="0" w:line="240" w:lineRule="auto"/>
        <w:ind w:right="-511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tbl>
      <w:tblPr>
        <w:tblStyle w:val="a3"/>
        <w:tblW w:w="96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05"/>
        <w:gridCol w:w="1022"/>
        <w:gridCol w:w="236"/>
        <w:gridCol w:w="993"/>
        <w:gridCol w:w="1417"/>
        <w:gridCol w:w="1559"/>
        <w:gridCol w:w="2127"/>
        <w:gridCol w:w="1209"/>
      </w:tblGrid>
      <w:tr w:rsidR="00AC2A8E" w:rsidRPr="00AC2A8E" w:rsidTr="00AC2A8E">
        <w:trPr>
          <w:trHeight w:val="467"/>
        </w:trPr>
        <w:tc>
          <w:tcPr>
            <w:tcW w:w="1105" w:type="dxa"/>
            <w:vAlign w:val="center"/>
          </w:tcPr>
          <w:p w:rsidR="00AC2A8E" w:rsidRPr="00AC2A8E" w:rsidRDefault="00AC2A8E" w:rsidP="00AC2A8E">
            <w:pPr>
              <w:ind w:left="-135" w:right="-184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Значения</w:t>
            </w:r>
          </w:p>
          <w:p w:rsidR="00AC2A8E" w:rsidRPr="00AC2A8E" w:rsidRDefault="00AC2A8E" w:rsidP="00AC2A8E">
            <w:pPr>
              <w:ind w:left="-135" w:right="-184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напряжения</w:t>
            </w:r>
          </w:p>
        </w:tc>
        <w:tc>
          <w:tcPr>
            <w:tcW w:w="1022" w:type="dxa"/>
            <w:tcBorders>
              <w:right w:val="single" w:sz="4" w:space="0" w:color="auto"/>
            </w:tcBorders>
            <w:vAlign w:val="center"/>
          </w:tcPr>
          <w:p w:rsidR="00AC2A8E" w:rsidRPr="00AC2A8E" w:rsidRDefault="00AC2A8E" w:rsidP="00AC2A8E">
            <w:pPr>
              <w:ind w:left="-135" w:right="-184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Величина, Вольт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C2A8E" w:rsidRPr="00AC2A8E" w:rsidRDefault="00AC2A8E" w:rsidP="00AC2A8E">
            <w:pPr>
              <w:ind w:left="-135" w:right="-184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AC2A8E" w:rsidRPr="00AC2A8E" w:rsidRDefault="00AC2A8E" w:rsidP="00AC2A8E">
            <w:pPr>
              <w:ind w:left="-107" w:right="-100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Значения тока фаз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:rsidR="00AC2A8E" w:rsidRPr="00AC2A8E" w:rsidRDefault="00AC2A8E" w:rsidP="00AC2A8E">
            <w:pPr>
              <w:ind w:right="-111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Первичный ток I</w:t>
            </w:r>
            <w:r w:rsidRPr="00AC2A8E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vertAlign w:val="subscript"/>
                <w:lang w:eastAsia="ru-RU"/>
              </w:rPr>
              <w:t>1</w:t>
            </w:r>
            <w:r w:rsidRPr="00AC2A8E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,</w:t>
            </w:r>
          </w:p>
          <w:p w:rsidR="00AC2A8E" w:rsidRPr="00AC2A8E" w:rsidRDefault="00AC2A8E" w:rsidP="00AC2A8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Ампер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vAlign w:val="center"/>
          </w:tcPr>
          <w:p w:rsidR="00AC2A8E" w:rsidRPr="00AC2A8E" w:rsidRDefault="00AC2A8E" w:rsidP="00AC2A8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Ток вторичной обмотки I</w:t>
            </w:r>
            <w:r w:rsidRPr="00AC2A8E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vertAlign w:val="subscript"/>
                <w:lang w:eastAsia="ru-RU"/>
              </w:rPr>
              <w:t>2</w:t>
            </w:r>
            <w:r w:rsidRPr="00AC2A8E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,</w:t>
            </w:r>
          </w:p>
          <w:p w:rsidR="00AC2A8E" w:rsidRPr="00AC2A8E" w:rsidRDefault="00AC2A8E" w:rsidP="00AC2A8E">
            <w:pPr>
              <w:ind w:left="-101" w:right="-105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Ампер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vAlign w:val="center"/>
          </w:tcPr>
          <w:p w:rsidR="00AC2A8E" w:rsidRPr="00AC2A8E" w:rsidRDefault="00AC2A8E" w:rsidP="00AC2A8E">
            <w:pPr>
              <w:ind w:right="-106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 xml:space="preserve">Угол и направление вектора между током </w:t>
            </w:r>
            <w:r w:rsidRPr="00AC2A8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и напряжением*</w:t>
            </w:r>
            <w:r w:rsidRPr="00AC2A8E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 xml:space="preserve">, </w:t>
            </w:r>
            <w:r w:rsidRPr="00AC2A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L</w:t>
            </w:r>
            <w:r w:rsidRPr="00AC2A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r w:rsidRPr="00AC2A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C</w:t>
            </w:r>
            <w:r w:rsidRPr="00AC2A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AC2A8E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грд</w:t>
            </w:r>
            <w:proofErr w:type="spellEnd"/>
            <w:r w:rsidRPr="00AC2A8E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  <w:lang w:eastAsia="ru-RU"/>
              </w:rPr>
              <w:t>.</w:t>
            </w:r>
          </w:p>
        </w:tc>
        <w:tc>
          <w:tcPr>
            <w:tcW w:w="1209" w:type="dxa"/>
            <w:tcBorders>
              <w:left w:val="single" w:sz="4" w:space="0" w:color="auto"/>
            </w:tcBorders>
            <w:vAlign w:val="center"/>
          </w:tcPr>
          <w:p w:rsidR="00AC2A8E" w:rsidRPr="00AC2A8E" w:rsidRDefault="00AC2A8E" w:rsidP="00AC2A8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 </w:t>
            </w:r>
            <w:proofErr w:type="spellStart"/>
            <w:r w:rsidRPr="00AC2A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тт</w:t>
            </w:r>
            <w:proofErr w:type="spellEnd"/>
          </w:p>
          <w:p w:rsidR="00AC2A8E" w:rsidRPr="00AC2A8E" w:rsidRDefault="00AC2A8E" w:rsidP="00AC2A8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(I</w:t>
            </w:r>
            <w:r w:rsidRPr="00AC2A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  <w:lang w:eastAsia="ru-RU"/>
              </w:rPr>
              <w:t>1</w:t>
            </w:r>
            <w:r w:rsidRPr="00AC2A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/I</w:t>
            </w:r>
            <w:r w:rsidRPr="00AC2A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bscript"/>
                <w:lang w:eastAsia="ru-RU"/>
              </w:rPr>
              <w:t>2</w:t>
            </w:r>
            <w:r w:rsidRPr="00AC2A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AC2A8E" w:rsidRPr="00AC2A8E" w:rsidTr="00AC2A8E">
        <w:trPr>
          <w:trHeight w:val="234"/>
        </w:trPr>
        <w:tc>
          <w:tcPr>
            <w:tcW w:w="1105" w:type="dxa"/>
          </w:tcPr>
          <w:p w:rsidR="00AC2A8E" w:rsidRPr="00AC2A8E" w:rsidRDefault="00AC2A8E" w:rsidP="00AC2A8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C2A8E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US" w:eastAsia="ru-RU"/>
              </w:rPr>
              <w:t>Uao</w:t>
            </w:r>
            <w:proofErr w:type="spellEnd"/>
          </w:p>
        </w:tc>
        <w:tc>
          <w:tcPr>
            <w:tcW w:w="1022" w:type="dxa"/>
            <w:tcBorders>
              <w:right w:val="single" w:sz="4" w:space="0" w:color="auto"/>
            </w:tcBorders>
          </w:tcPr>
          <w:p w:rsidR="00AC2A8E" w:rsidRPr="00AC2A8E" w:rsidRDefault="00AC2A8E" w:rsidP="00AC2A8E">
            <w:pPr>
              <w:ind w:left="-135" w:right="-1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2A8E" w:rsidRPr="00AC2A8E" w:rsidRDefault="00AC2A8E" w:rsidP="00AC2A8E">
            <w:pPr>
              <w:ind w:left="-135" w:right="-18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AC2A8E" w:rsidRPr="00AC2A8E" w:rsidRDefault="00AC2A8E" w:rsidP="00AC2A8E">
            <w:pPr>
              <w:ind w:right="-2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А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C2A8E" w:rsidRPr="00AC2A8E" w:rsidRDefault="00AC2A8E" w:rsidP="00AC2A8E">
            <w:pPr>
              <w:ind w:right="-2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C2A8E" w:rsidRPr="00AC2A8E" w:rsidRDefault="00AC2A8E" w:rsidP="00AC2A8E">
            <w:pPr>
              <w:ind w:right="-2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C2A8E" w:rsidRPr="00AC2A8E" w:rsidRDefault="00AC2A8E" w:rsidP="00AC2A8E">
            <w:pPr>
              <w:ind w:right="-2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209" w:type="dxa"/>
            <w:tcBorders>
              <w:left w:val="single" w:sz="4" w:space="0" w:color="auto"/>
            </w:tcBorders>
          </w:tcPr>
          <w:p w:rsidR="00AC2A8E" w:rsidRPr="00AC2A8E" w:rsidRDefault="00AC2A8E" w:rsidP="00AC2A8E">
            <w:pPr>
              <w:ind w:right="-2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</w:p>
        </w:tc>
      </w:tr>
      <w:tr w:rsidR="00AC2A8E" w:rsidRPr="00AC2A8E" w:rsidTr="00AC2A8E">
        <w:trPr>
          <w:trHeight w:val="234"/>
        </w:trPr>
        <w:tc>
          <w:tcPr>
            <w:tcW w:w="1105" w:type="dxa"/>
          </w:tcPr>
          <w:p w:rsidR="00AC2A8E" w:rsidRPr="00AC2A8E" w:rsidRDefault="00AC2A8E" w:rsidP="00AC2A8E">
            <w:pPr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proofErr w:type="spellStart"/>
            <w:r w:rsidRPr="00AC2A8E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US" w:eastAsia="ru-RU"/>
              </w:rPr>
              <w:t>Ubo</w:t>
            </w:r>
            <w:proofErr w:type="spellEnd"/>
          </w:p>
        </w:tc>
        <w:tc>
          <w:tcPr>
            <w:tcW w:w="1022" w:type="dxa"/>
            <w:tcBorders>
              <w:right w:val="single" w:sz="4" w:space="0" w:color="auto"/>
            </w:tcBorders>
          </w:tcPr>
          <w:p w:rsidR="00AC2A8E" w:rsidRPr="00AC2A8E" w:rsidRDefault="00AC2A8E" w:rsidP="00AC2A8E">
            <w:pPr>
              <w:ind w:left="-135" w:right="-511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2A8E" w:rsidRPr="00AC2A8E" w:rsidRDefault="00AC2A8E" w:rsidP="00AC2A8E">
            <w:pPr>
              <w:ind w:left="-135" w:right="-511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AC2A8E" w:rsidRPr="00AC2A8E" w:rsidRDefault="00AC2A8E" w:rsidP="00AC2A8E">
            <w:pPr>
              <w:ind w:right="-2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В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C2A8E" w:rsidRPr="00AC2A8E" w:rsidRDefault="00AC2A8E" w:rsidP="00AC2A8E">
            <w:pPr>
              <w:ind w:right="-2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C2A8E" w:rsidRPr="00AC2A8E" w:rsidRDefault="00AC2A8E" w:rsidP="00AC2A8E">
            <w:pPr>
              <w:ind w:right="-2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C2A8E" w:rsidRPr="00AC2A8E" w:rsidRDefault="00AC2A8E" w:rsidP="00AC2A8E">
            <w:pPr>
              <w:ind w:right="-2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209" w:type="dxa"/>
            <w:tcBorders>
              <w:left w:val="single" w:sz="4" w:space="0" w:color="auto"/>
            </w:tcBorders>
          </w:tcPr>
          <w:p w:rsidR="00AC2A8E" w:rsidRPr="00AC2A8E" w:rsidRDefault="00AC2A8E" w:rsidP="00AC2A8E">
            <w:pPr>
              <w:ind w:right="-2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</w:p>
        </w:tc>
      </w:tr>
      <w:tr w:rsidR="00AC2A8E" w:rsidRPr="00AC2A8E" w:rsidTr="00AC2A8E">
        <w:trPr>
          <w:trHeight w:val="249"/>
        </w:trPr>
        <w:tc>
          <w:tcPr>
            <w:tcW w:w="1105" w:type="dxa"/>
          </w:tcPr>
          <w:p w:rsidR="00AC2A8E" w:rsidRPr="00AC2A8E" w:rsidRDefault="00AC2A8E" w:rsidP="00AC2A8E">
            <w:pPr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proofErr w:type="spellStart"/>
            <w:r w:rsidRPr="00AC2A8E">
              <w:rPr>
                <w:rFonts w:ascii="Times New Roman" w:eastAsia="Times New Roman" w:hAnsi="Times New Roman" w:cs="Times New Roman"/>
                <w:bCs/>
                <w:sz w:val="20"/>
                <w:szCs w:val="24"/>
                <w:lang w:val="en-US" w:eastAsia="ru-RU"/>
              </w:rPr>
              <w:t>Uco</w:t>
            </w:r>
            <w:proofErr w:type="spellEnd"/>
          </w:p>
        </w:tc>
        <w:tc>
          <w:tcPr>
            <w:tcW w:w="1022" w:type="dxa"/>
            <w:tcBorders>
              <w:right w:val="single" w:sz="4" w:space="0" w:color="auto"/>
            </w:tcBorders>
          </w:tcPr>
          <w:p w:rsidR="00AC2A8E" w:rsidRPr="00AC2A8E" w:rsidRDefault="00AC2A8E" w:rsidP="00AC2A8E">
            <w:pPr>
              <w:ind w:left="-135" w:right="-511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C2A8E" w:rsidRPr="00AC2A8E" w:rsidRDefault="00AC2A8E" w:rsidP="00AC2A8E">
            <w:pPr>
              <w:ind w:left="-135" w:right="-511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:rsidR="00AC2A8E" w:rsidRPr="00AC2A8E" w:rsidRDefault="00AC2A8E" w:rsidP="00AC2A8E">
            <w:pPr>
              <w:ind w:right="-2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  <w:r w:rsidRPr="00AC2A8E"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  <w:t>С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C2A8E" w:rsidRPr="00AC2A8E" w:rsidRDefault="00AC2A8E" w:rsidP="00AC2A8E">
            <w:pPr>
              <w:ind w:right="-2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AC2A8E" w:rsidRPr="00AC2A8E" w:rsidRDefault="00AC2A8E" w:rsidP="00AC2A8E">
            <w:pPr>
              <w:ind w:right="-2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AC2A8E" w:rsidRPr="00AC2A8E" w:rsidRDefault="00AC2A8E" w:rsidP="00AC2A8E">
            <w:pPr>
              <w:ind w:right="-2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</w:p>
        </w:tc>
        <w:tc>
          <w:tcPr>
            <w:tcW w:w="1209" w:type="dxa"/>
            <w:tcBorders>
              <w:left w:val="single" w:sz="4" w:space="0" w:color="auto"/>
            </w:tcBorders>
          </w:tcPr>
          <w:p w:rsidR="00AC2A8E" w:rsidRPr="00AC2A8E" w:rsidRDefault="00AC2A8E" w:rsidP="00AC2A8E">
            <w:pPr>
              <w:ind w:right="-2"/>
              <w:jc w:val="center"/>
              <w:rPr>
                <w:rFonts w:ascii="Times New Roman" w:eastAsia="Times New Roman" w:hAnsi="Times New Roman" w:cs="Times New Roman"/>
                <w:bCs/>
                <w:sz w:val="19"/>
                <w:szCs w:val="19"/>
                <w:lang w:eastAsia="ru-RU"/>
              </w:rPr>
            </w:pPr>
          </w:p>
        </w:tc>
      </w:tr>
    </w:tbl>
    <w:p w:rsidR="00AC2A8E" w:rsidRPr="00AC2A8E" w:rsidRDefault="00AC2A8E" w:rsidP="00AC2A8E">
      <w:pPr>
        <w:spacing w:after="0" w:line="240" w:lineRule="auto"/>
        <w:ind w:right="-510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AC2A8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*Углы в таблице даны по отношению к опорному вектору напряжения U</w:t>
      </w:r>
      <w:r w:rsidRPr="00AC2A8E">
        <w:rPr>
          <w:rFonts w:ascii="Times New Roman" w:eastAsia="Times New Roman" w:hAnsi="Times New Roman" w:cs="Times New Roman"/>
          <w:bCs/>
          <w:sz w:val="20"/>
          <w:szCs w:val="20"/>
          <w:vertAlign w:val="subscript"/>
          <w:lang w:eastAsia="ru-RU"/>
        </w:rPr>
        <w:t>AB</w:t>
      </w:r>
      <w:r w:rsidRPr="00AC2A8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; UA</w:t>
      </w:r>
      <w:r w:rsidRPr="00AC2A8E">
        <w:rPr>
          <w:rFonts w:ascii="Times New Roman" w:eastAsia="Times New Roman" w:hAnsi="Times New Roman" w:cs="Times New Roman"/>
          <w:bCs/>
          <w:sz w:val="20"/>
          <w:szCs w:val="20"/>
          <w:vertAlign w:val="subscript"/>
          <w:lang w:eastAsia="ru-RU"/>
        </w:rPr>
        <w:t>0</w:t>
      </w:r>
      <w:r w:rsidRPr="00AC2A8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 U</w:t>
      </w:r>
      <w:r w:rsidRPr="00AC2A8E">
        <w:rPr>
          <w:rFonts w:ascii="Times New Roman" w:eastAsia="Times New Roman" w:hAnsi="Times New Roman" w:cs="Times New Roman"/>
          <w:bCs/>
          <w:sz w:val="20"/>
          <w:szCs w:val="20"/>
          <w:vertAlign w:val="subscript"/>
          <w:lang w:eastAsia="ru-RU"/>
        </w:rPr>
        <w:t>B0</w:t>
      </w:r>
      <w:r w:rsidRPr="00AC2A8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 U</w:t>
      </w:r>
      <w:r w:rsidRPr="00AC2A8E">
        <w:rPr>
          <w:rFonts w:ascii="Times New Roman" w:eastAsia="Times New Roman" w:hAnsi="Times New Roman" w:cs="Times New Roman"/>
          <w:bCs/>
          <w:sz w:val="20"/>
          <w:szCs w:val="20"/>
          <w:vertAlign w:val="subscript"/>
          <w:lang w:eastAsia="ru-RU"/>
        </w:rPr>
        <w:t>C0</w:t>
      </w:r>
    </w:p>
    <w:p w:rsidR="00AC2A8E" w:rsidRPr="00AC2A8E" w:rsidRDefault="00AC2A8E" w:rsidP="00AC2A8E">
      <w:pPr>
        <w:spacing w:after="0" w:line="240" w:lineRule="auto"/>
        <w:ind w:right="-510"/>
        <w:jc w:val="center"/>
        <w:rPr>
          <w:rFonts w:ascii="Times New Roman" w:eastAsia="Times New Roman" w:hAnsi="Times New Roman" w:cs="Times New Roman"/>
          <w:bCs/>
          <w:sz w:val="20"/>
          <w:szCs w:val="20"/>
          <w:vertAlign w:val="superscript"/>
          <w:lang w:eastAsia="ru-RU"/>
        </w:rPr>
      </w:pPr>
      <w:r w:rsidRPr="00AC2A8E">
        <w:rPr>
          <w:rFonts w:ascii="Times New Roman" w:eastAsia="Times New Roman" w:hAnsi="Times New Roman" w:cs="Times New Roman"/>
          <w:bCs/>
          <w:sz w:val="20"/>
          <w:szCs w:val="20"/>
          <w:vertAlign w:val="superscript"/>
          <w:lang w:eastAsia="ru-RU"/>
        </w:rPr>
        <w:t>(ненужное зачеркнуть)</w:t>
      </w:r>
    </w:p>
    <w:p w:rsidR="00AC2A8E" w:rsidRPr="00AC2A8E" w:rsidRDefault="00AC2A8E" w:rsidP="00AC2A8E">
      <w:pPr>
        <w:spacing w:after="0" w:line="240" w:lineRule="auto"/>
        <w:ind w:right="-284"/>
        <w:jc w:val="center"/>
        <w:rPr>
          <w:rFonts w:ascii="Times New Roman" w:eastAsia="Times New Roman" w:hAnsi="Times New Roman" w:cs="Times New Roman"/>
          <w:sz w:val="20"/>
          <w:szCs w:val="20"/>
          <w:vertAlign w:val="subscript"/>
          <w:lang w:eastAsia="ru-RU"/>
        </w:rPr>
      </w:pPr>
      <w:r w:rsidRPr="00AC2A8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Время 1-ого импульса (оборота) отсчитывающего устройства (диска) счетчика, ____ секунд</w:t>
      </w:r>
      <w:r w:rsidRPr="00AC2A8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(</w:t>
      </w:r>
      <w:r w:rsidRPr="00AC2A8E">
        <w:rPr>
          <w:rFonts w:ascii="Times New Roman" w:eastAsia="Times New Roman" w:hAnsi="Times New Roman" w:cs="Times New Roman"/>
          <w:sz w:val="16"/>
          <w:szCs w:val="16"/>
          <w:lang w:eastAsia="ru-RU"/>
        </w:rPr>
        <w:t>заполняется при необходимости</w:t>
      </w:r>
      <w:r w:rsidRPr="00AC2A8E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AC2A8E" w:rsidRPr="00AC2A8E" w:rsidRDefault="00AC2A8E" w:rsidP="00AC2A8E">
      <w:pPr>
        <w:spacing w:after="0" w:line="240" w:lineRule="auto"/>
        <w:ind w:left="1416" w:right="-510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AC2A8E" w:rsidRPr="00AC2A8E" w:rsidRDefault="00AC2A8E" w:rsidP="001C0EC8">
      <w:pPr>
        <w:spacing w:after="0" w:line="240" w:lineRule="auto"/>
        <w:ind w:right="12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C2A8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Характеристики оборудования, использованного при проверке</w:t>
      </w:r>
      <w:r w:rsidRPr="00AC2A8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:</w:t>
      </w:r>
      <w:r w:rsidRPr="00AC2A8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AC2A8E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AC2A8E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>нструментальные замеры произведены прибором:</w:t>
      </w:r>
    </w:p>
    <w:p w:rsidR="00AC2A8E" w:rsidRPr="00AC2A8E" w:rsidRDefault="001C0EC8" w:rsidP="001C0EC8">
      <w:pPr>
        <w:numPr>
          <w:ilvl w:val="0"/>
          <w:numId w:val="2"/>
        </w:numPr>
        <w:spacing w:after="0" w:line="240" w:lineRule="auto"/>
        <w:ind w:right="129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  <w:r w:rsidRPr="00AC2A8E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>М</w:t>
      </w:r>
      <w:r w:rsidR="00AC2A8E" w:rsidRPr="00AC2A8E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>арка</w:t>
      </w:r>
      <w:r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 xml:space="preserve"> </w:t>
      </w:r>
      <w:r w:rsidR="00AC2A8E" w:rsidRPr="00AC2A8E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>________________________заводской №________________________, дата поверки ____________</w:t>
      </w:r>
    </w:p>
    <w:p w:rsidR="00AC2A8E" w:rsidRPr="00AC2A8E" w:rsidRDefault="001C0EC8" w:rsidP="001C0EC8">
      <w:pPr>
        <w:numPr>
          <w:ilvl w:val="0"/>
          <w:numId w:val="2"/>
        </w:numPr>
        <w:spacing w:after="0" w:line="240" w:lineRule="auto"/>
        <w:ind w:right="129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  <w:r w:rsidRPr="00AC2A8E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>М</w:t>
      </w:r>
      <w:r w:rsidR="00AC2A8E" w:rsidRPr="00AC2A8E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>арка</w:t>
      </w:r>
      <w:r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 xml:space="preserve"> </w:t>
      </w:r>
      <w:r w:rsidR="00AC2A8E" w:rsidRPr="00AC2A8E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>________________________заводской №________________________, дата поверки ____________</w:t>
      </w:r>
    </w:p>
    <w:p w:rsidR="00AC2A8E" w:rsidRPr="00AC2A8E" w:rsidRDefault="00AC2A8E" w:rsidP="001C0EC8">
      <w:pPr>
        <w:spacing w:after="0" w:line="240" w:lineRule="auto"/>
        <w:ind w:right="129"/>
        <w:jc w:val="both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AC2A8E" w:rsidRPr="00AC2A8E" w:rsidRDefault="00AC2A8E" w:rsidP="001C0EC8">
      <w:pPr>
        <w:spacing w:after="0" w:line="240" w:lineRule="auto"/>
        <w:ind w:right="129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C2A8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Замечания/нарушения,</w:t>
      </w:r>
      <w:r w:rsidR="001C0EC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AC2A8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выявленные в ходе проверки:</w:t>
      </w:r>
      <w:r w:rsidR="001C0EC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__</w:t>
      </w:r>
      <w:r w:rsidRPr="00AC2A8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____________________________________________</w:t>
      </w:r>
    </w:p>
    <w:p w:rsidR="00AC2A8E" w:rsidRPr="00AC2A8E" w:rsidRDefault="00AC2A8E" w:rsidP="001C0EC8">
      <w:pPr>
        <w:spacing w:after="0" w:line="240" w:lineRule="auto"/>
        <w:ind w:right="12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2A8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__________________________________________________________________________________________________</w:t>
      </w:r>
    </w:p>
    <w:p w:rsidR="00AC2A8E" w:rsidRPr="00AC2A8E" w:rsidRDefault="00AC2A8E" w:rsidP="001C0EC8">
      <w:pPr>
        <w:spacing w:after="0" w:line="240" w:lineRule="auto"/>
        <w:ind w:right="129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C2A8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Мероприятия (перечень работ) по устранению выявленных замечаний / к выполнению для допуска в эксплуатацию: ____________________________________________________________________________________________</w:t>
      </w:r>
      <w:r w:rsidR="001C0EC8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___</w:t>
      </w:r>
      <w:r w:rsidRPr="00AC2A8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_</w:t>
      </w:r>
    </w:p>
    <w:p w:rsidR="00AC2A8E" w:rsidRPr="00AC2A8E" w:rsidRDefault="00AC2A8E" w:rsidP="001C0EC8">
      <w:pPr>
        <w:spacing w:after="0" w:line="240" w:lineRule="auto"/>
        <w:ind w:right="12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2A8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</w:t>
      </w:r>
    </w:p>
    <w:p w:rsidR="00AC2A8E" w:rsidRPr="00AC2A8E" w:rsidRDefault="00AC2A8E" w:rsidP="001C0EC8">
      <w:pPr>
        <w:spacing w:after="0" w:line="240" w:lineRule="auto"/>
        <w:ind w:right="12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2A8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________________________________________________________________________________________________</w:t>
      </w:r>
    </w:p>
    <w:p w:rsidR="00AC2A8E" w:rsidRPr="00AC2A8E" w:rsidRDefault="00AC2A8E" w:rsidP="001C0EC8">
      <w:pPr>
        <w:spacing w:after="0" w:line="240" w:lineRule="auto"/>
        <w:ind w:right="12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C2A8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Заключение</w:t>
      </w:r>
      <w:r w:rsidRPr="00AC2A8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о пригодности прибора учета (измерительного комплекса) для осуществления расчетов за</w:t>
      </w:r>
    </w:p>
    <w:p w:rsidR="00AC2A8E" w:rsidRPr="00AC2A8E" w:rsidRDefault="00AC2A8E" w:rsidP="00AC2A8E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2A8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потреблённую электроэнергию: ______________________</w:t>
      </w:r>
      <w:r w:rsidRPr="00AC2A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 </w:t>
      </w:r>
      <w:r w:rsidRPr="00AC2A8E">
        <w:rPr>
          <w:rFonts w:ascii="Times New Roman" w:eastAsia="Times New Roman" w:hAnsi="Times New Roman" w:cs="Times New Roman"/>
          <w:lang w:eastAsia="ru-RU"/>
        </w:rPr>
        <w:t>признается</w:t>
      </w:r>
      <w:r w:rsidRPr="00AC2A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_______________________________</w:t>
      </w:r>
    </w:p>
    <w:p w:rsidR="00AC2A8E" w:rsidRPr="00AC2A8E" w:rsidRDefault="00AC2A8E" w:rsidP="00AC2A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AC2A8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(пригодным / не пригодным)</w:t>
      </w:r>
    </w:p>
    <w:p w:rsidR="00AC2A8E" w:rsidRPr="00AC2A8E" w:rsidRDefault="00AC2A8E" w:rsidP="00AC2A8E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AC2A8E">
        <w:rPr>
          <w:rFonts w:ascii="Times New Roman" w:eastAsia="Times New Roman" w:hAnsi="Times New Roman" w:cs="Times New Roman"/>
          <w:u w:val="single"/>
          <w:lang w:eastAsia="ru-RU"/>
        </w:rPr>
        <w:t>и показания</w:t>
      </w:r>
      <w:r w:rsidRPr="00AC2A8E">
        <w:rPr>
          <w:rFonts w:ascii="Times New Roman" w:eastAsia="Times New Roman" w:hAnsi="Times New Roman" w:cs="Times New Roman"/>
          <w:u w:val="single"/>
          <w:vertAlign w:val="superscript"/>
          <w:lang w:eastAsia="ru-RU"/>
        </w:rPr>
        <w:t xml:space="preserve"> </w:t>
      </w:r>
      <w:r w:rsidRPr="00AC2A8E">
        <w:rPr>
          <w:rFonts w:ascii="Times New Roman" w:eastAsia="Times New Roman" w:hAnsi="Times New Roman" w:cs="Times New Roman"/>
          <w:u w:val="single"/>
          <w:lang w:eastAsia="ru-RU"/>
        </w:rPr>
        <w:t>электросчетчика</w:t>
      </w:r>
      <w:r w:rsidRPr="00AC2A8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</w:t>
      </w:r>
      <w:r w:rsidRPr="00AC2A8E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r w:rsidRPr="00AC2A8E">
        <w:rPr>
          <w:rFonts w:ascii="Times New Roman" w:eastAsia="Times New Roman" w:hAnsi="Times New Roman" w:cs="Times New Roman"/>
          <w:u w:val="single"/>
          <w:lang w:eastAsia="ru-RU"/>
        </w:rPr>
        <w:t>использоваться для коммерческих расчетов</w:t>
      </w:r>
      <w:r w:rsidRPr="00AC2A8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</w:t>
      </w:r>
    </w:p>
    <w:p w:rsidR="00AC2A8E" w:rsidRPr="00AC2A8E" w:rsidRDefault="00AC2A8E" w:rsidP="00AC2A8E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AC2A8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(могут / не могут)</w:t>
      </w:r>
    </w:p>
    <w:p w:rsidR="00AC2A8E" w:rsidRPr="00AC2A8E" w:rsidRDefault="00AC2A8E" w:rsidP="00AC2A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C2A8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Потребитель уведомлён об установке антимагнитных пломб и об условиях их срабатывания: не допускается приближение устройств, содержащих магниты к элементам измерительного комплекса на расстояние менее 0,3 метра.</w:t>
      </w:r>
    </w:p>
    <w:p w:rsidR="00AC2A8E" w:rsidRPr="00AC2A8E" w:rsidRDefault="00AC2A8E" w:rsidP="00AC2A8E">
      <w:pPr>
        <w:spacing w:after="0" w:line="240" w:lineRule="auto"/>
        <w:ind w:right="-511"/>
        <w:jc w:val="center"/>
        <w:rPr>
          <w:rFonts w:ascii="Times New Roman" w:eastAsia="Times New Roman" w:hAnsi="Times New Roman" w:cs="Times New Roman"/>
          <w:b/>
          <w:sz w:val="8"/>
          <w:szCs w:val="8"/>
          <w:lang w:eastAsia="ru-RU"/>
        </w:rPr>
      </w:pPr>
    </w:p>
    <w:p w:rsidR="00AC2A8E" w:rsidRPr="00AC2A8E" w:rsidRDefault="00AC2A8E" w:rsidP="00AC2A8E">
      <w:pPr>
        <w:spacing w:after="0" w:line="240" w:lineRule="auto"/>
        <w:ind w:right="-51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2A8E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После устранения замечаний, потребителю следует письменно сообщить об этом в ________________________</w:t>
      </w:r>
    </w:p>
    <w:p w:rsidR="00AC2A8E" w:rsidRPr="00AC2A8E" w:rsidRDefault="00AC2A8E" w:rsidP="00AC2A8E">
      <w:pPr>
        <w:spacing w:after="0" w:line="240" w:lineRule="auto"/>
        <w:ind w:right="-511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AC2A8E" w:rsidRPr="00AC2A8E" w:rsidRDefault="00AC2A8E" w:rsidP="00AC2A8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2A8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__________________________________________________, для проведения повторной проверки</w:t>
      </w:r>
    </w:p>
    <w:p w:rsidR="00AC2A8E" w:rsidRPr="00AC2A8E" w:rsidRDefault="00AC2A8E" w:rsidP="00AC2A8E">
      <w:pPr>
        <w:spacing w:after="0" w:line="240" w:lineRule="auto"/>
        <w:ind w:right="-511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AC2A8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(наименование организации)</w:t>
      </w:r>
    </w:p>
    <w:p w:rsidR="00AC2A8E" w:rsidRPr="00AC2A8E" w:rsidRDefault="00AC2A8E" w:rsidP="001C0EC8">
      <w:pPr>
        <w:spacing w:after="0" w:line="240" w:lineRule="auto"/>
        <w:ind w:right="-1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2A8E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ГП/ЭСО, с которым Потребитель предполагает заключить договор энергоснабжения: ____________</w:t>
      </w:r>
      <w:r w:rsidR="001C0EC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</w:t>
      </w:r>
      <w:r w:rsidRPr="00AC2A8E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</w:p>
    <w:p w:rsidR="00AC2A8E" w:rsidRPr="00AC2A8E" w:rsidRDefault="00AC2A8E" w:rsidP="00AC2A8E">
      <w:pPr>
        <w:spacing w:after="0" w:line="240" w:lineRule="auto"/>
        <w:ind w:right="-511"/>
        <w:jc w:val="both"/>
        <w:rPr>
          <w:rFonts w:ascii="Times New Roman" w:eastAsia="Times New Roman" w:hAnsi="Times New Roman" w:cs="Times New Roman"/>
          <w:sz w:val="10"/>
          <w:szCs w:val="10"/>
          <w:highlight w:val="yellow"/>
          <w:lang w:eastAsia="ru-RU"/>
        </w:rPr>
      </w:pPr>
    </w:p>
    <w:p w:rsidR="00AC2A8E" w:rsidRPr="00AC2A8E" w:rsidRDefault="00AC2A8E" w:rsidP="00AC2A8E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C2A8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Представитель АО «ДРСК»: __________________________________ / ______________________________ /</w:t>
      </w:r>
    </w:p>
    <w:p w:rsidR="00AC2A8E" w:rsidRPr="00AC2A8E" w:rsidRDefault="00AC2A8E" w:rsidP="00AC2A8E">
      <w:pPr>
        <w:spacing w:after="0" w:line="240" w:lineRule="auto"/>
        <w:ind w:right="-511"/>
        <w:jc w:val="both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AC2A8E" w:rsidRPr="00AC2A8E" w:rsidRDefault="001C0EC8" w:rsidP="00AC2A8E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C2A8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Представитель Потребителя</w:t>
      </w:r>
      <w:r w:rsidR="00AC2A8E" w:rsidRPr="00AC2A8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: _________________________________    /________________________________/</w:t>
      </w:r>
    </w:p>
    <w:p w:rsidR="00AC2A8E" w:rsidRPr="00AC2A8E" w:rsidRDefault="00AC2A8E" w:rsidP="00AC2A8E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AC2A8E" w:rsidRPr="00AC2A8E" w:rsidRDefault="00AC2A8E" w:rsidP="00AC2A8E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C2A8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Представитель Гарантирующего поставщика/ЭСО: _______________   /_________________________________/</w:t>
      </w:r>
    </w:p>
    <w:p w:rsidR="00AC2A8E" w:rsidRPr="00AC2A8E" w:rsidRDefault="00AC2A8E" w:rsidP="00AC2A8E">
      <w:pPr>
        <w:spacing w:after="0" w:line="240" w:lineRule="auto"/>
        <w:ind w:right="-511"/>
        <w:jc w:val="both"/>
        <w:rPr>
          <w:rFonts w:ascii="Times New Roman" w:eastAsia="Times New Roman" w:hAnsi="Times New Roman" w:cs="Times New Roman"/>
          <w:i/>
          <w:sz w:val="10"/>
          <w:szCs w:val="10"/>
          <w:lang w:eastAsia="ru-RU"/>
        </w:rPr>
      </w:pPr>
    </w:p>
    <w:p w:rsidR="00AC2A8E" w:rsidRPr="00AC2A8E" w:rsidRDefault="00AC2A8E" w:rsidP="00AC2A8E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C2A8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Представитель: _____________________________________________/________________________________/</w:t>
      </w:r>
    </w:p>
    <w:p w:rsidR="00AC2A8E" w:rsidRPr="00AC2A8E" w:rsidRDefault="00AC2A8E" w:rsidP="00AC2A8E">
      <w:pPr>
        <w:spacing w:after="0" w:line="240" w:lineRule="auto"/>
        <w:ind w:right="-511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AC2A8E" w:rsidRPr="00AC2A8E" w:rsidRDefault="00AC2A8E" w:rsidP="00AC2A8E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C2A8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Лица, отказавшиеся от подписания акта проверки/допуска прибора учета в эксплуатацию либо несогласные</w:t>
      </w:r>
    </w:p>
    <w:p w:rsidR="00AC2A8E" w:rsidRPr="00AC2A8E" w:rsidRDefault="00AC2A8E" w:rsidP="00AC2A8E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C2A8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с указанными в акте результатами:</w:t>
      </w:r>
    </w:p>
    <w:p w:rsidR="00AC2A8E" w:rsidRPr="00AC2A8E" w:rsidRDefault="00AC2A8E" w:rsidP="00AC2A8E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C2A8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1________________________________________________________________________________________________</w:t>
      </w:r>
    </w:p>
    <w:p w:rsidR="00AC2A8E" w:rsidRPr="00AC2A8E" w:rsidRDefault="00AC2A8E" w:rsidP="00AC2A8E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C2A8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2________________________________________________________________________________________________</w:t>
      </w:r>
    </w:p>
    <w:p w:rsidR="00AC2A8E" w:rsidRPr="00AC2A8E" w:rsidRDefault="00AC2A8E" w:rsidP="00AC2A8E">
      <w:pPr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AC2A8E" w:rsidRPr="00AC2A8E" w:rsidRDefault="00AC2A8E" w:rsidP="00AC2A8E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C2A8E">
        <w:rPr>
          <w:rFonts w:ascii="Times New Roman" w:eastAsia="Times New Roman" w:hAnsi="Times New Roman" w:cs="Times New Roman"/>
          <w:sz w:val="20"/>
          <w:szCs w:val="24"/>
          <w:lang w:eastAsia="ru-RU"/>
        </w:rPr>
        <w:t>Причина отказа</w:t>
      </w:r>
      <w:r w:rsidRPr="00AC2A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AC2A8E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от </w:t>
      </w:r>
      <w:r w:rsidRPr="00AC2A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подписания </w:t>
      </w:r>
      <w:r w:rsidRPr="00AC2A8E">
        <w:rPr>
          <w:rFonts w:ascii="Times New Roman" w:eastAsia="Times New Roman" w:hAnsi="Times New Roman" w:cs="Times New Roman"/>
          <w:sz w:val="20"/>
          <w:szCs w:val="24"/>
          <w:lang w:eastAsia="ru-RU"/>
        </w:rPr>
        <w:t>настоящего акта: _________________________</w:t>
      </w:r>
      <w:r w:rsidRPr="00AC2A8E">
        <w:rPr>
          <w:rFonts w:ascii="Times New Roman" w:eastAsia="Times New Roman" w:hAnsi="Times New Roman" w:cs="Times New Roman"/>
          <w:sz w:val="20"/>
          <w:szCs w:val="24"/>
          <w:lang w:eastAsia="ru-RU"/>
        </w:rPr>
        <w:softHyphen/>
        <w:t>_____________________________</w:t>
      </w:r>
    </w:p>
    <w:p w:rsidR="00AC2A8E" w:rsidRPr="00AC2A8E" w:rsidRDefault="00AC2A8E" w:rsidP="00AC2A8E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AC2A8E">
        <w:rPr>
          <w:rFonts w:ascii="Times New Roman" w:eastAsia="Times New Roman" w:hAnsi="Times New Roman" w:cs="Times New Roman"/>
          <w:sz w:val="20"/>
          <w:szCs w:val="24"/>
          <w:lang w:eastAsia="ru-RU"/>
        </w:rPr>
        <w:t>_________________________________________________________________________________________________</w:t>
      </w:r>
    </w:p>
    <w:bookmarkEnd w:id="0"/>
    <w:p w:rsidR="005B3A1D" w:rsidRDefault="005B3A1D" w:rsidP="00AC2A8E">
      <w:pPr>
        <w:jc w:val="both"/>
      </w:pPr>
    </w:p>
    <w:p w:rsidR="001C0EC8" w:rsidRDefault="001C0EC8" w:rsidP="00AC2A8E">
      <w:pPr>
        <w:jc w:val="both"/>
      </w:pPr>
    </w:p>
    <w:p w:rsidR="001C0EC8" w:rsidRDefault="001C0EC8" w:rsidP="00AC2A8E">
      <w:pPr>
        <w:jc w:val="both"/>
      </w:pPr>
    </w:p>
    <w:p w:rsidR="001C0EC8" w:rsidRDefault="001C0EC8" w:rsidP="00AC2A8E">
      <w:pPr>
        <w:jc w:val="both"/>
      </w:pPr>
    </w:p>
    <w:p w:rsidR="001C0EC8" w:rsidRDefault="001C0EC8" w:rsidP="00AC2A8E">
      <w:pPr>
        <w:jc w:val="both"/>
      </w:pPr>
    </w:p>
    <w:p w:rsidR="001C0EC8" w:rsidRDefault="001C0EC8" w:rsidP="00AC2A8E">
      <w:pPr>
        <w:jc w:val="both"/>
      </w:pPr>
    </w:p>
    <w:p w:rsidR="001C0EC8" w:rsidRDefault="001C0EC8" w:rsidP="00AC2A8E">
      <w:pPr>
        <w:jc w:val="both"/>
      </w:pPr>
    </w:p>
    <w:p w:rsidR="001C0EC8" w:rsidRDefault="001C0EC8" w:rsidP="00AC2A8E">
      <w:pPr>
        <w:jc w:val="both"/>
      </w:pPr>
    </w:p>
    <w:p w:rsidR="001C0EC8" w:rsidRDefault="001C0EC8" w:rsidP="00AC2A8E">
      <w:pPr>
        <w:jc w:val="both"/>
      </w:pPr>
    </w:p>
    <w:p w:rsidR="001C0EC8" w:rsidRDefault="001C0EC8" w:rsidP="00AC2A8E">
      <w:pPr>
        <w:jc w:val="both"/>
      </w:pPr>
    </w:p>
    <w:p w:rsidR="001C0EC8" w:rsidRDefault="001C0EC8" w:rsidP="00AC2A8E">
      <w:pPr>
        <w:jc w:val="both"/>
      </w:pPr>
    </w:p>
    <w:p w:rsidR="001C0EC8" w:rsidRDefault="001C0EC8" w:rsidP="00AC2A8E">
      <w:pPr>
        <w:jc w:val="both"/>
      </w:pPr>
    </w:p>
    <w:p w:rsidR="001C0EC8" w:rsidRDefault="001C0EC8" w:rsidP="00AC2A8E">
      <w:pPr>
        <w:jc w:val="both"/>
      </w:pPr>
    </w:p>
    <w:p w:rsidR="001C0EC8" w:rsidRDefault="001C0EC8" w:rsidP="00AC2A8E">
      <w:pPr>
        <w:jc w:val="both"/>
      </w:pPr>
    </w:p>
    <w:p w:rsidR="001C0EC8" w:rsidRDefault="001C0EC8" w:rsidP="00AC2A8E">
      <w:pPr>
        <w:jc w:val="both"/>
      </w:pPr>
    </w:p>
    <w:p w:rsidR="001C0EC8" w:rsidRDefault="001C0EC8" w:rsidP="00AC2A8E">
      <w:pPr>
        <w:jc w:val="both"/>
      </w:pPr>
    </w:p>
    <w:p w:rsidR="001C0EC8" w:rsidRDefault="001C0EC8" w:rsidP="00AC2A8E">
      <w:pPr>
        <w:jc w:val="both"/>
      </w:pPr>
    </w:p>
    <w:p w:rsidR="001C0EC8" w:rsidRDefault="001C0EC8" w:rsidP="00AC2A8E">
      <w:pPr>
        <w:jc w:val="both"/>
      </w:pPr>
    </w:p>
    <w:p w:rsidR="001C0EC8" w:rsidRDefault="001C0EC8" w:rsidP="00AC2A8E">
      <w:pPr>
        <w:jc w:val="both"/>
      </w:pPr>
    </w:p>
    <w:p w:rsidR="001C0EC8" w:rsidRDefault="001C0EC8" w:rsidP="00AC2A8E">
      <w:pPr>
        <w:jc w:val="both"/>
      </w:pPr>
    </w:p>
    <w:p w:rsidR="001C0EC8" w:rsidRDefault="001C0EC8" w:rsidP="00AC2A8E">
      <w:pPr>
        <w:jc w:val="both"/>
      </w:pPr>
    </w:p>
    <w:p w:rsidR="001C0EC8" w:rsidRDefault="001C0EC8" w:rsidP="00AC2A8E">
      <w:pPr>
        <w:jc w:val="both"/>
      </w:pPr>
    </w:p>
    <w:p w:rsidR="001C0EC8" w:rsidRDefault="001C0EC8" w:rsidP="00AC2A8E">
      <w:pPr>
        <w:jc w:val="both"/>
      </w:pPr>
    </w:p>
    <w:p w:rsidR="001C0EC8" w:rsidRDefault="001C0EC8" w:rsidP="00AC2A8E">
      <w:pPr>
        <w:jc w:val="both"/>
      </w:pPr>
    </w:p>
    <w:p w:rsidR="001C0EC8" w:rsidRDefault="001C0EC8" w:rsidP="00AC2A8E">
      <w:pPr>
        <w:jc w:val="both"/>
      </w:pPr>
    </w:p>
    <w:p w:rsidR="001C0EC8" w:rsidRPr="001C0EC8" w:rsidRDefault="001C0EC8" w:rsidP="001C0EC8">
      <w:pPr>
        <w:widowControl w:val="0"/>
        <w:autoSpaceDE w:val="0"/>
        <w:autoSpaceDN w:val="0"/>
        <w:spacing w:after="0" w:line="276" w:lineRule="auto"/>
        <w:ind w:left="-284" w:right="-231"/>
        <w:jc w:val="center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</w:pPr>
      <w:r w:rsidRPr="001C0EC8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  <w:t xml:space="preserve">Методика заполнения Акта проверки / допуска в </w:t>
      </w:r>
      <w:proofErr w:type="gramStart"/>
      <w:r w:rsidRPr="001C0EC8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  <w:t>эксплуатацию  проверок</w:t>
      </w:r>
      <w:proofErr w:type="gramEnd"/>
      <w:r w:rsidRPr="001C0EC8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  <w:t xml:space="preserve"> приборов учета (измерительного комплекса) электрической энергии.</w:t>
      </w:r>
    </w:p>
    <w:p w:rsidR="001C0EC8" w:rsidRPr="001C0EC8" w:rsidRDefault="001C0EC8" w:rsidP="001C0EC8">
      <w:pPr>
        <w:widowControl w:val="0"/>
        <w:autoSpaceDE w:val="0"/>
        <w:autoSpaceDN w:val="0"/>
        <w:spacing w:after="0" w:line="276" w:lineRule="auto"/>
        <w:ind w:left="-284" w:right="-231"/>
        <w:jc w:val="center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</w:pPr>
    </w:p>
    <w:p w:rsidR="001C0EC8" w:rsidRPr="001C0EC8" w:rsidRDefault="001C0EC8" w:rsidP="001C0E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Акты оформляются на бланках установленного образца. Акты должны быть оформлены четким почерком без исправлений и зачеркиваний текста. При заполнении актов допускаются только общепринятые сокращения. Пустые графы должны быть прочеркнуты. Допускается один экземпляр заполнять через копировальную бумагу. В этом случае отдельно подписывается каждый экземпляр акта (подписание акта через копировальную бумагу запрещено!).</w:t>
      </w:r>
    </w:p>
    <w:p w:rsidR="001C0EC8" w:rsidRPr="001C0EC8" w:rsidRDefault="001C0EC8" w:rsidP="001C0E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В строке «порядок проверки» оставить нужное: «плановая» или «внеплановая» (ненужное зачеркнуть), </w:t>
      </w:r>
    </w:p>
    <w:p w:rsidR="001C0EC8" w:rsidRPr="001C0EC8" w:rsidRDefault="001C0EC8" w:rsidP="001C0E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В строке «форма проверки» оставить нужное: «визуальный осмотр» или «инструментальная» (ненужное зачеркнуть).</w:t>
      </w:r>
    </w:p>
    <w:p w:rsidR="001C0EC8" w:rsidRPr="001C0EC8" w:rsidRDefault="001C0EC8" w:rsidP="001C0E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В строке «точка подключения» указывается электрический адрес точки подключения потребителя, включая наименование ПС, отходящего фидера 10(6) </w:t>
      </w:r>
      <w:proofErr w:type="spellStart"/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кВ</w:t>
      </w:r>
      <w:proofErr w:type="spellEnd"/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, РП, номер/наименование ТП 10(</w:t>
      </w:r>
      <w:proofErr w:type="gramStart"/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6)/</w:t>
      </w:r>
      <w:proofErr w:type="gramEnd"/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0,4 </w:t>
      </w:r>
      <w:proofErr w:type="spellStart"/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кВ</w:t>
      </w:r>
      <w:proofErr w:type="spellEnd"/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, номер отходящего фидера 0,4 </w:t>
      </w:r>
      <w:proofErr w:type="spellStart"/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кВ</w:t>
      </w:r>
      <w:proofErr w:type="spellEnd"/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, номер опоры.</w:t>
      </w:r>
    </w:p>
    <w:p w:rsidR="001C0EC8" w:rsidRPr="001C0EC8" w:rsidRDefault="001C0EC8" w:rsidP="001C0E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Данные о составе и состоянии элементов расчетного измерительного комплекса должны быть представлены в полном объеме, согласно требованиям таблицы «Основные технические характеристики и место установки расчетного измерительного комплекса» посредством её заполнения. Для приборов учета ССО в данных прибора учета указываются «показания» приема и отдачи э/э, т.е. списываются все имеющиеся на ПУ показания. </w:t>
      </w:r>
      <w:proofErr w:type="gramStart"/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Для потребителей</w:t>
      </w:r>
      <w:proofErr w:type="gramEnd"/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рассчитывающихся по двум тарифам показания прибора учета указывать в графе «день/ночь», в графе «суммарные показания» проставлять прочерк. </w:t>
      </w:r>
      <w:proofErr w:type="gramStart"/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Для потребителей</w:t>
      </w:r>
      <w:proofErr w:type="gramEnd"/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рассчитывающихся по одному тарифу показания прибора учета указывать в графе «суммарные», в графе «день/ночь» проставлять прочерк. Данные по выносным датчикам мощности заполняются в случаях их установки или замены. В случае их замены необходимо обязательное внесение изменений в паспорт прибора учета. В строке «собственник» указываются следующие сокращения: АО «ДРСК», «потребитель», «ПАО «ДЭК» (или «ПАО АК «Якутскэнерго»</w:t>
      </w:r>
      <w:proofErr w:type="gramStart"/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),  «</w:t>
      </w:r>
      <w:proofErr w:type="gramEnd"/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ССО».</w:t>
      </w:r>
    </w:p>
    <w:p w:rsidR="001C0EC8" w:rsidRPr="001C0EC8" w:rsidRDefault="001C0EC8" w:rsidP="001C0E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В таблице «Данные об установленных пломбировочных устройствах (знаках визуального контроля (ЗВК)» указываются все имеющиеся данные (в том числе пломбы ГП, </w:t>
      </w:r>
      <w:proofErr w:type="spellStart"/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поверителя</w:t>
      </w:r>
      <w:proofErr w:type="spellEnd"/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) на момент обследования и после обследования и указывается место пломбирования. Местом установки пломб может быть: крышка </w:t>
      </w:r>
      <w:proofErr w:type="spellStart"/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клеммного</w:t>
      </w:r>
      <w:proofErr w:type="spellEnd"/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ряда ПУ, корпус ПУ, кнопки программирования ПУ, крышка испытательного </w:t>
      </w:r>
      <w:proofErr w:type="spellStart"/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клеммника</w:t>
      </w:r>
      <w:proofErr w:type="spellEnd"/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, защитные крышки контактов вводного коммутационного аппарата, привод (кнопка) вводного коммутационного аппарата, дверцы (шкафа учета, ВРУ, трансформатора, отсека).  Так же в этой таблице указываются данные о пломбах (ЗВК) измерительных трансформаторов и местах расположения таких пломб (ЗВК). Местом установки пломб так же может быть фальшь-панель (отсек) трансформаторов тока.</w:t>
      </w:r>
    </w:p>
    <w:p w:rsidR="001C0EC8" w:rsidRPr="001C0EC8" w:rsidRDefault="001C0EC8" w:rsidP="001C0E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В примечание разрешается вносить данные о дополнительном оборудовании, входящем в состав расчетного измерительного комплекса (например, об удаленных дисплеях </w:t>
      </w:r>
      <w:proofErr w:type="spellStart"/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Split</w:t>
      </w:r>
      <w:proofErr w:type="spellEnd"/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-счетчиков марки </w:t>
      </w:r>
      <w:proofErr w:type="spellStart"/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РиМ</w:t>
      </w:r>
      <w:proofErr w:type="spellEnd"/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).</w:t>
      </w:r>
    </w:p>
    <w:p w:rsidR="001C0EC8" w:rsidRPr="001C0EC8" w:rsidRDefault="001C0EC8" w:rsidP="001C0E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Все замечания и нарушения, выявленные в ходе проверки потребителя, должны быть записаны в строке акта «Замечания, выявленные в ходе проверки». При заполнении строки можно использовать следующую терминологию: «Нарушены пломбы </w:t>
      </w:r>
      <w:proofErr w:type="spellStart"/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поверителя</w:t>
      </w:r>
      <w:proofErr w:type="spellEnd"/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», «Нарушены пломбы АО «ДРСК» (ГП), «Истек срок периодической поверки электросчетчика (ТТ, ТН, выносного датчика мощности)», «Нарушения в схеме измерения:</w:t>
      </w:r>
      <w:r w:rsidR="00C52096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</w:t>
      </w:r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_____ (описание)», «Средства измерения имеют дефекты, повреждения». </w:t>
      </w:r>
    </w:p>
    <w:p w:rsidR="001C0EC8" w:rsidRPr="001C0EC8" w:rsidRDefault="001C0EC8" w:rsidP="001C0E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В строке «Мероприятия по устранению выявленных замечаний», необходимо указывать мероприятия, направленные на устранение замечаний и нарушений, указанных в акте. При этом можно использовать следующую терминологию: «Выполнить поверку электросчетчика (ТТ, </w:t>
      </w:r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lastRenderedPageBreak/>
        <w:t>ТН, выносного датчика мощности)», «Привести схему измерения в соответствие с требованиями действующих нормативных документов», «Заменить поврежденные средства учета электроэнергии». «После устранения выявленных нарушений необходима повторная сдача измерительного комплекса в эксплуатацию».</w:t>
      </w:r>
    </w:p>
    <w:p w:rsidR="001C0EC8" w:rsidRPr="001C0EC8" w:rsidRDefault="001C0EC8" w:rsidP="001C0E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При заполнении строки «Заключение» использовать формулировки: «Измерительный комплекс признается пригодным и показания электросчетчика могут использоваться для коммерческих расчетов», «Измерительный комплекс признается непригодным и показания электросчетчика не могут использоваться для коммерческих расчетов». </w:t>
      </w:r>
    </w:p>
    <w:p w:rsidR="001C0EC8" w:rsidRPr="001C0EC8" w:rsidRDefault="001C0EC8" w:rsidP="001C0E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Все подписи в актах должны быть подлинными с расшифровкой (фамилия, инициалы, должность.</w:t>
      </w:r>
    </w:p>
    <w:p w:rsidR="001C0EC8" w:rsidRPr="001C0EC8" w:rsidRDefault="001C0EC8" w:rsidP="001C0E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При выявлении факта </w:t>
      </w:r>
      <w:proofErr w:type="spellStart"/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безучетного</w:t>
      </w:r>
      <w:proofErr w:type="spellEnd"/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потребления в процессе проведения проверки в строку «Заключение» рекомендуются следующие формулировки: «С разрешения потребителя электросчетчик (ТТ, ТН, выносной датчик мощности) снят, упакован в опломбированную упаковку, направлен на экспертизу. Оплату экспертизы производит потребитель», или «Потребитель отказался от проведения экспертизы электросчетчика (ТТ, ТН, выносного датчика мощности)». В случае отправки на экспертизу в строке «После устранения замечаний потребителю </w:t>
      </w:r>
      <w:proofErr w:type="gramStart"/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следует..</w:t>
      </w:r>
      <w:proofErr w:type="gramEnd"/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» следует написать: «в течение 5-ти дней после получения результатов экспертизы сообщить в адрес сетевой компании» (указать адрес).</w:t>
      </w:r>
    </w:p>
    <w:p w:rsidR="001C0EC8" w:rsidRPr="001C0EC8" w:rsidRDefault="001C0EC8" w:rsidP="001C0E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В графу «Примечание» можно вносить дополнительные данные об ИК. Так же в эту строку заносятся результаты по актуализации текущего времени и даты. Применяются такие формулировки: «Произведена актуализация текущего времени и даты счетчика. Дата и время прибора учета соответствует (Хабаровскому/ Амурскому) времени».</w:t>
      </w:r>
    </w:p>
    <w:p w:rsidR="001C0EC8" w:rsidRPr="001C0EC8" w:rsidRDefault="001C0EC8" w:rsidP="001C0E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В случае невозможности определения характеристик и параметров установленных трансформаторов тока и напряжения непосредственно на месте, всю необходимую информацию (для заполнения актов технических проверок приборов учета электроэнергии) следует брать из ранее составленных документов (актов проверки приборов учета, паспортов-протоколов, свидетельств о поверке и т.п.). При отсутствии данных документов, в обязательном порядке заполняется графа «Тип трансформатора» и «Коэффициент трансформации», в остальных графах следует вписать следующую формулировку – «определить невозможно».</w:t>
      </w:r>
    </w:p>
    <w:p w:rsidR="001C0EC8" w:rsidRPr="001C0EC8" w:rsidRDefault="001C0EC8" w:rsidP="001C0E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В случае недостатка места в основном бланке акта, а </w:t>
      </w:r>
      <w:proofErr w:type="gramStart"/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также  объяснения</w:t>
      </w:r>
      <w:proofErr w:type="gramEnd"/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в отказе или особые мнения по поводу проведенной проверки допускается прикладывать к акту дополнительный отдельный лист(ы) формата A4 (излагать в свободной форме). На листе обязательно должно быть написано «приложение к акту проверки прибора учета электрической энергии №_____ от «_____» _______ 20__г.».  Дополнительный лист подписывается подобно основному бланку акта. При этом в последней строке соответствующего пункта бланка акта указывается ссылка на дополнительные листы, приложенные к нему. При этом в строке «Причина отказа от подписания настоящего акта» указывается: «Разъяснения приведены на ___ (______) отдельных листах и являются неотъемлемой частью данного Акта». В случае отказа давать объяснения, в строке «Причина отказа от подписания настоящего акта» указывать: «от подписания акта отказался без объяснения причин».</w:t>
      </w:r>
    </w:p>
    <w:p w:rsidR="001C0EC8" w:rsidRPr="001C0EC8" w:rsidRDefault="001C0EC8" w:rsidP="001C0E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При проверке измерительного комплекса, собственником которого является потребитель, в случае если до проведения очередной поверки прибора учета или измерительных трансформаторов осталось менее 1 календарного года, и проведение проверки измерительного комплекса до наступления срока проведения очередной поверки не планируется, в целях информирования собственника прибора учета в акте проверки прибора учета делаются следующие записи:</w:t>
      </w:r>
    </w:p>
    <w:p w:rsidR="001C0EC8" w:rsidRPr="001C0EC8" w:rsidRDefault="001C0EC8" w:rsidP="001C0E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– в строке «Замечания…» необходимо указать «Срок очередной поверки ПУ/ТТ/ТН истекает …»;</w:t>
      </w:r>
    </w:p>
    <w:p w:rsidR="001C0EC8" w:rsidRPr="001C0EC8" w:rsidRDefault="001C0EC8" w:rsidP="001C0E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– в строке «Мероприятия…» необходимо указать «В срок до … необходимо провести очередную поверку ПУ/ТТ/ТН, либо осуществить замену ПУ/ТТ/ТН с классом точности не ниже … В случае намерения демонтажа ПУ/ТТ/ТН с целью его(их) поверки, замены Вам необходимо действовать в соответствии с п. 149 ПП РФ № 442 от 04.05.2012 г.»;</w:t>
      </w:r>
    </w:p>
    <w:p w:rsidR="001C0EC8" w:rsidRPr="001C0EC8" w:rsidRDefault="001C0EC8" w:rsidP="001C0E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– в строке «</w:t>
      </w:r>
      <w:proofErr w:type="gramStart"/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Заключение..</w:t>
      </w:r>
      <w:proofErr w:type="gramEnd"/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» после фразы «Измерительный комплекс признается пригодным и показания электросчетчика могут использоваться для коммерческих расчетов» необходимо дописать: «до даты окончания </w:t>
      </w:r>
      <w:proofErr w:type="spellStart"/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межповерочного</w:t>
      </w:r>
      <w:proofErr w:type="spellEnd"/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интервала ПУ/ТТ/ТН».</w:t>
      </w:r>
    </w:p>
    <w:p w:rsidR="001C0EC8" w:rsidRPr="001C0EC8" w:rsidRDefault="001C0EC8" w:rsidP="001C0E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</w:p>
    <w:p w:rsidR="001C0EC8" w:rsidRPr="001C0EC8" w:rsidRDefault="001C0EC8" w:rsidP="001C0E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Акты проверок/допуска в эксплуатацию приборов учета считаются оформленным не надлежащим образом при наличии следующих замечаний:</w:t>
      </w:r>
    </w:p>
    <w:p w:rsidR="001C0EC8" w:rsidRPr="001C0EC8" w:rsidRDefault="001C0EC8" w:rsidP="001C0E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акт не подписан одной из сторон, участвующей в составлении акта или подписан лицом, не имеющим полномочий на подписание актов проверки приборов учета; </w:t>
      </w:r>
    </w:p>
    <w:p w:rsidR="001C0EC8" w:rsidRPr="001C0EC8" w:rsidRDefault="001C0EC8" w:rsidP="001C0E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не заполнена строка о причинах отказа от подписи представителя участвующего в проверке, в случае наличия такого отказа; </w:t>
      </w:r>
    </w:p>
    <w:p w:rsidR="001C0EC8" w:rsidRPr="001C0EC8" w:rsidRDefault="001C0EC8" w:rsidP="001C0E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предоставленный акт не является оригинальным экземпляром (копия всего акта или подписей лиц, уполномоченных к его подписанию);</w:t>
      </w:r>
    </w:p>
    <w:p w:rsidR="001C0EC8" w:rsidRPr="001C0EC8" w:rsidRDefault="001C0EC8" w:rsidP="001C0E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отсутствует дата и место проведения проверки;</w:t>
      </w:r>
    </w:p>
    <w:p w:rsidR="001C0EC8" w:rsidRPr="001C0EC8" w:rsidRDefault="001C0EC8" w:rsidP="001C0E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отсутствует расшифровка подписи (Ф.И.О.), и в случае, если потребитель – юридическое или приравненное к нему лицо. В преамбуле акта не указаны должность представителя и наименование организации, интересы которой он представляет;</w:t>
      </w:r>
    </w:p>
    <w:p w:rsidR="001C0EC8" w:rsidRPr="001C0EC8" w:rsidRDefault="001C0EC8" w:rsidP="001C0E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отсутствует или указан неполный электрический адрес точки подключения потребителя;</w:t>
      </w:r>
    </w:p>
    <w:p w:rsidR="001C0EC8" w:rsidRPr="001C0EC8" w:rsidRDefault="001C0EC8" w:rsidP="001C0E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отсутствует почтовый адрес при проверке учета бытового потребителя;</w:t>
      </w:r>
    </w:p>
    <w:p w:rsidR="001C0EC8" w:rsidRPr="001C0EC8" w:rsidRDefault="001C0EC8" w:rsidP="001C0EC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не указана существенная информация о снятых и установленных счетчиках (датчиках мощности) и измерительных трансформаторах (тип, заводской номер, класс точности, год выпуска, квартал и год поверки и следующей поверки, № или оттиск пломбы </w:t>
      </w:r>
      <w:proofErr w:type="spellStart"/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поверителя</w:t>
      </w:r>
      <w:proofErr w:type="spellEnd"/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и сетевой (</w:t>
      </w:r>
      <w:proofErr w:type="spellStart"/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энергосбытовой</w:t>
      </w:r>
      <w:proofErr w:type="spellEnd"/>
      <w:r w:rsidRPr="001C0EC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) организации, показания, схема включения, коэффициенты трансформации ТТ и ТН).</w:t>
      </w:r>
    </w:p>
    <w:p w:rsidR="001C0EC8" w:rsidRDefault="001C0EC8" w:rsidP="00AC2A8E">
      <w:pPr>
        <w:jc w:val="both"/>
      </w:pPr>
    </w:p>
    <w:sectPr w:rsidR="001C0EC8" w:rsidSect="00AC2A8E">
      <w:pgSz w:w="11906" w:h="16838"/>
      <w:pgMar w:top="720" w:right="720" w:bottom="72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FB6A63"/>
    <w:multiLevelType w:val="hybridMultilevel"/>
    <w:tmpl w:val="0388C7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5F6333"/>
    <w:multiLevelType w:val="hybridMultilevel"/>
    <w:tmpl w:val="AA842DB8"/>
    <w:lvl w:ilvl="0" w:tplc="EE2CAF90">
      <w:start w:val="1"/>
      <w:numFmt w:val="bullet"/>
      <w:lvlText w:val="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A8E"/>
    <w:rsid w:val="001C0EC8"/>
    <w:rsid w:val="005B3A1D"/>
    <w:rsid w:val="00AC2A8E"/>
    <w:rsid w:val="00C52096"/>
    <w:rsid w:val="00E5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DA3088-59DF-4B29-95B1-1C28197F5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2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2587</Words>
  <Characters>14748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 Форма акта допуска в эксплуатацию и проверки приборов учета (измерительных комплексов) электрической энергии</dc:title>
  <dc:subject/>
  <dc:creator>Тихоненко Сергей Викторович</dc:creator>
  <cp:keywords/>
  <dc:description/>
  <cp:lastModifiedBy>Тихоненко Сергей Викторович</cp:lastModifiedBy>
  <cp:revision>2</cp:revision>
  <dcterms:created xsi:type="dcterms:W3CDTF">2018-04-02T04:02:00Z</dcterms:created>
  <dcterms:modified xsi:type="dcterms:W3CDTF">2018-04-02T05:19:00Z</dcterms:modified>
</cp:coreProperties>
</file>