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08D" w:rsidRPr="00DF71A8" w:rsidRDefault="00B32CC7" w:rsidP="00D8751D">
      <w:pPr>
        <w:ind w:left="5245"/>
        <w:jc w:val="right"/>
        <w:rPr>
          <w:b/>
          <w:i/>
          <w:sz w:val="22"/>
          <w:szCs w:val="22"/>
        </w:rPr>
      </w:pPr>
      <w:bookmarkStart w:id="0" w:name="_Toc84819634"/>
      <w:bookmarkStart w:id="1" w:name="_Toc78089896"/>
      <w:bookmarkStart w:id="2" w:name="OLE_LINK2"/>
      <w:bookmarkStart w:id="3" w:name="OLE_LINK1"/>
      <w:bookmarkStart w:id="4" w:name="_GoBack"/>
      <w:bookmarkEnd w:id="4"/>
      <w:r w:rsidRPr="00B32CC7">
        <w:rPr>
          <w:b/>
          <w:i/>
          <w:sz w:val="22"/>
          <w:szCs w:val="22"/>
        </w:rPr>
        <w:t xml:space="preserve">Приложение </w:t>
      </w:r>
      <w:r w:rsidR="003844DD">
        <w:rPr>
          <w:b/>
          <w:i/>
          <w:sz w:val="22"/>
          <w:szCs w:val="22"/>
        </w:rPr>
        <w:t>11</w:t>
      </w:r>
      <w:r w:rsidR="00DF71A8">
        <w:rPr>
          <w:b/>
          <w:i/>
          <w:sz w:val="22"/>
          <w:szCs w:val="22"/>
          <w:lang w:val="en-US"/>
        </w:rPr>
        <w:t xml:space="preserve"> </w:t>
      </w:r>
      <w:r w:rsidRPr="00B32CC7">
        <w:rPr>
          <w:b/>
          <w:i/>
          <w:sz w:val="22"/>
          <w:szCs w:val="22"/>
        </w:rPr>
        <w:t xml:space="preserve">к </w:t>
      </w:r>
      <w:r w:rsidR="00DF71A8">
        <w:rPr>
          <w:b/>
          <w:i/>
          <w:sz w:val="22"/>
          <w:szCs w:val="22"/>
        </w:rPr>
        <w:t>техническому заданию</w:t>
      </w:r>
    </w:p>
    <w:tbl>
      <w:tblPr>
        <w:tblW w:w="10770" w:type="dxa"/>
        <w:tblInd w:w="-743" w:type="dxa"/>
        <w:tblBorders>
          <w:insideH w:val="thickThinSmallGap" w:sz="18" w:space="0" w:color="auto"/>
          <w:insideV w:val="thickThin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8644"/>
      </w:tblGrid>
      <w:tr w:rsidR="0035008D" w:rsidRPr="008611EC" w:rsidTr="0035008D">
        <w:trPr>
          <w:trHeight w:val="1690"/>
        </w:trPr>
        <w:tc>
          <w:tcPr>
            <w:tcW w:w="2126" w:type="dxa"/>
            <w:tcBorders>
              <w:top w:val="nil"/>
              <w:left w:val="nil"/>
              <w:bottom w:val="thickThinSmallGap" w:sz="18" w:space="0" w:color="auto"/>
              <w:right w:val="thickThinSmallGap" w:sz="18" w:space="0" w:color="auto"/>
            </w:tcBorders>
            <w:hideMark/>
          </w:tcPr>
          <w:p w:rsidR="0035008D" w:rsidRPr="008611EC" w:rsidRDefault="0035008D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rPr>
                <w:color w:val="000000"/>
                <w:sz w:val="36"/>
                <w:szCs w:val="36"/>
              </w:rPr>
            </w:pPr>
          </w:p>
        </w:tc>
        <w:tc>
          <w:tcPr>
            <w:tcW w:w="8644" w:type="dxa"/>
            <w:tcBorders>
              <w:top w:val="nil"/>
              <w:left w:val="thickThinSmallGap" w:sz="18" w:space="0" w:color="auto"/>
              <w:bottom w:val="thickThinSmallGap" w:sz="18" w:space="0" w:color="auto"/>
              <w:right w:val="nil"/>
            </w:tcBorders>
          </w:tcPr>
          <w:p w:rsidR="0035008D" w:rsidRPr="008611EC" w:rsidRDefault="0035008D">
            <w:pPr>
              <w:spacing w:line="276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35008D" w:rsidRPr="008611EC" w:rsidRDefault="0035008D">
            <w:pPr>
              <w:spacing w:line="276" w:lineRule="auto"/>
              <w:ind w:left="-107" w:right="-112"/>
              <w:jc w:val="center"/>
              <w:rPr>
                <w:b/>
                <w:color w:val="000000"/>
                <w:sz w:val="27"/>
                <w:szCs w:val="27"/>
              </w:rPr>
            </w:pPr>
            <w:r w:rsidRPr="008611EC">
              <w:rPr>
                <w:b/>
                <w:color w:val="000000"/>
                <w:sz w:val="27"/>
                <w:szCs w:val="27"/>
              </w:rPr>
              <w:t>ОТКРЫТОЕ АКЦИОНЕРНОЕ ОБЩЕСТВО</w:t>
            </w:r>
          </w:p>
          <w:p w:rsidR="0035008D" w:rsidRPr="008611EC" w:rsidRDefault="0035008D">
            <w:pPr>
              <w:spacing w:line="276" w:lineRule="auto"/>
              <w:ind w:left="-107" w:right="-112"/>
              <w:jc w:val="center"/>
              <w:rPr>
                <w:b/>
                <w:color w:val="000000"/>
                <w:sz w:val="27"/>
                <w:szCs w:val="27"/>
              </w:rPr>
            </w:pPr>
            <w:r w:rsidRPr="008611EC">
              <w:rPr>
                <w:b/>
                <w:color w:val="000000"/>
                <w:sz w:val="27"/>
                <w:szCs w:val="27"/>
              </w:rPr>
              <w:t>«</w:t>
            </w:r>
            <w:r w:rsidR="0005067D" w:rsidRPr="008611EC">
              <w:rPr>
                <w:b/>
                <w:color w:val="000000"/>
                <w:sz w:val="27"/>
                <w:szCs w:val="27"/>
              </w:rPr>
              <w:t>РАО ЭНЕРГЕТИЧЕСКИЕ СИСТЕМЫ ВОСТОКА</w:t>
            </w:r>
            <w:r w:rsidRPr="008611EC">
              <w:rPr>
                <w:b/>
                <w:color w:val="000000"/>
                <w:sz w:val="27"/>
                <w:szCs w:val="27"/>
              </w:rPr>
              <w:t>»</w:t>
            </w:r>
          </w:p>
          <w:p w:rsidR="0035008D" w:rsidRPr="008611EC" w:rsidRDefault="0035008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7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5008D" w:rsidRPr="008611EC" w:rsidTr="0035008D">
        <w:trPr>
          <w:cantSplit/>
          <w:trHeight w:val="1134"/>
        </w:trPr>
        <w:tc>
          <w:tcPr>
            <w:tcW w:w="2126" w:type="dxa"/>
            <w:tcBorders>
              <w:top w:val="thickThinSmallGap" w:sz="18" w:space="0" w:color="auto"/>
              <w:left w:val="nil"/>
              <w:bottom w:val="thickThinSmallGap" w:sz="18" w:space="0" w:color="auto"/>
              <w:right w:val="thickThinSmallGap" w:sz="18" w:space="0" w:color="auto"/>
            </w:tcBorders>
            <w:textDirection w:val="btLr"/>
            <w:vAlign w:val="center"/>
            <w:hideMark/>
          </w:tcPr>
          <w:p w:rsidR="0035008D" w:rsidRPr="008611EC" w:rsidRDefault="0035008D">
            <w:pPr>
              <w:spacing w:line="276" w:lineRule="auto"/>
              <w:ind w:left="113" w:right="11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44" w:type="dxa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nil"/>
            </w:tcBorders>
          </w:tcPr>
          <w:p w:rsidR="0035008D" w:rsidRPr="008611EC" w:rsidRDefault="0035008D">
            <w:pPr>
              <w:spacing w:line="276" w:lineRule="auto"/>
              <w:jc w:val="center"/>
              <w:rPr>
                <w:color w:val="000000"/>
                <w:sz w:val="36"/>
                <w:szCs w:val="36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sz w:val="32"/>
                <w:szCs w:val="32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8611EC">
              <w:rPr>
                <w:b/>
                <w:sz w:val="32"/>
                <w:szCs w:val="28"/>
              </w:rPr>
              <w:t>ПОРЯДОК ОПРЕДЕЛЕНИЯ СТОИМОСТИ РАБОТ ПО ТЕХНИЧЕСКОМУ ПЕРЕВООРУЖЕНИЮ, РЕКОНСТРУКЦИИ, РЕМОНТУ И ТЕХНИЧЕСКОМУ ОБСЛУЖИВАНИЮ</w:t>
            </w:r>
            <w:r w:rsidR="007F466E" w:rsidRPr="008611EC">
              <w:rPr>
                <w:b/>
                <w:sz w:val="32"/>
                <w:szCs w:val="28"/>
              </w:rPr>
              <w:t xml:space="preserve"> ОБЪЕКТОВ ГЕНЕРАЦИИ, СЕТЕЙ, ЗДАНИЙ И СООРУЖЕНИЙ. </w:t>
            </w:r>
            <w:r w:rsidRPr="008611EC">
              <w:rPr>
                <w:b/>
                <w:sz w:val="32"/>
                <w:szCs w:val="28"/>
              </w:rPr>
              <w:t>МЕТОДИЧЕСКИЕ УКАЗАНИЯ</w:t>
            </w:r>
            <w:r w:rsidRPr="008611EC">
              <w:rPr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35008D" w:rsidRPr="008611EC" w:rsidRDefault="0035008D">
            <w:pPr>
              <w:spacing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b/>
                <w:bCs/>
                <w:sz w:val="32"/>
                <w:szCs w:val="32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:rsidR="0035008D" w:rsidRPr="008611EC" w:rsidRDefault="0035008D">
            <w:pPr>
              <w:spacing w:line="276" w:lineRule="auto"/>
              <w:jc w:val="center"/>
              <w:rPr>
                <w:sz w:val="36"/>
                <w:szCs w:val="36"/>
              </w:rPr>
            </w:pPr>
          </w:p>
          <w:p w:rsidR="0035008D" w:rsidRPr="008611EC" w:rsidRDefault="0035008D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ind w:firstLine="709"/>
              <w:jc w:val="center"/>
              <w:rPr>
                <w:color w:val="000000"/>
                <w:sz w:val="36"/>
                <w:szCs w:val="36"/>
              </w:rPr>
            </w:pPr>
          </w:p>
        </w:tc>
      </w:tr>
      <w:tr w:rsidR="0035008D" w:rsidRPr="008611EC" w:rsidTr="0035008D">
        <w:trPr>
          <w:cantSplit/>
          <w:trHeight w:val="1134"/>
        </w:trPr>
        <w:tc>
          <w:tcPr>
            <w:tcW w:w="2126" w:type="dxa"/>
            <w:tcBorders>
              <w:top w:val="thickThinSmallGap" w:sz="18" w:space="0" w:color="auto"/>
              <w:left w:val="nil"/>
              <w:bottom w:val="nil"/>
              <w:right w:val="thickThinSmallGap" w:sz="18" w:space="0" w:color="auto"/>
            </w:tcBorders>
            <w:textDirection w:val="btLr"/>
            <w:vAlign w:val="center"/>
          </w:tcPr>
          <w:p w:rsidR="0035008D" w:rsidRPr="008611EC" w:rsidRDefault="0035008D">
            <w:pPr>
              <w:widowControl w:val="0"/>
              <w:autoSpaceDE w:val="0"/>
              <w:autoSpaceDN w:val="0"/>
              <w:adjustRightInd w:val="0"/>
              <w:spacing w:before="120" w:line="276" w:lineRule="auto"/>
              <w:ind w:left="113" w:right="113" w:firstLine="709"/>
              <w:jc w:val="center"/>
              <w:rPr>
                <w:b/>
                <w:color w:val="000000"/>
                <w:sz w:val="28"/>
                <w:szCs w:val="22"/>
              </w:rPr>
            </w:pPr>
          </w:p>
        </w:tc>
        <w:tc>
          <w:tcPr>
            <w:tcW w:w="8644" w:type="dxa"/>
            <w:tcBorders>
              <w:top w:val="thickThinSmallGap" w:sz="18" w:space="0" w:color="auto"/>
              <w:left w:val="thickThinSmallGap" w:sz="18" w:space="0" w:color="auto"/>
              <w:bottom w:val="nil"/>
              <w:right w:val="nil"/>
            </w:tcBorders>
            <w:vAlign w:val="center"/>
            <w:hideMark/>
          </w:tcPr>
          <w:p w:rsidR="0035008D" w:rsidRPr="008611EC" w:rsidRDefault="0005067D" w:rsidP="00CB7525">
            <w:pPr>
              <w:autoSpaceDN w:val="0"/>
              <w:spacing w:before="120"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 w:rsidRPr="008611EC">
              <w:rPr>
                <w:b/>
                <w:color w:val="000000"/>
                <w:sz w:val="28"/>
                <w:szCs w:val="28"/>
              </w:rPr>
              <w:t xml:space="preserve">Хабаровск </w:t>
            </w:r>
            <w:r w:rsidR="00CB7525">
              <w:rPr>
                <w:b/>
                <w:color w:val="000000"/>
                <w:sz w:val="28"/>
                <w:szCs w:val="28"/>
              </w:rPr>
              <w:t>2014</w:t>
            </w:r>
          </w:p>
        </w:tc>
      </w:tr>
    </w:tbl>
    <w:p w:rsidR="0005067D" w:rsidRPr="008611EC" w:rsidRDefault="0005067D" w:rsidP="0035008D">
      <w:pPr>
        <w:jc w:val="center"/>
        <w:rPr>
          <w:b/>
          <w:sz w:val="32"/>
          <w:szCs w:val="32"/>
        </w:rPr>
      </w:pPr>
    </w:p>
    <w:p w:rsidR="0005067D" w:rsidRPr="008611EC" w:rsidRDefault="0005067D" w:rsidP="0035008D">
      <w:pPr>
        <w:jc w:val="center"/>
        <w:rPr>
          <w:b/>
          <w:sz w:val="32"/>
          <w:szCs w:val="32"/>
        </w:rPr>
      </w:pPr>
    </w:p>
    <w:p w:rsidR="0005067D" w:rsidRPr="008611EC" w:rsidRDefault="0005067D" w:rsidP="0035008D">
      <w:pPr>
        <w:jc w:val="center"/>
        <w:rPr>
          <w:b/>
          <w:sz w:val="32"/>
          <w:szCs w:val="32"/>
        </w:rPr>
      </w:pPr>
    </w:p>
    <w:p w:rsidR="00B32CC7" w:rsidRDefault="00B32CC7" w:rsidP="0035008D">
      <w:pPr>
        <w:jc w:val="center"/>
        <w:rPr>
          <w:b/>
          <w:sz w:val="32"/>
          <w:szCs w:val="32"/>
        </w:rPr>
      </w:pPr>
    </w:p>
    <w:p w:rsidR="00B32CC7" w:rsidRDefault="00B32CC7" w:rsidP="0035008D">
      <w:pPr>
        <w:jc w:val="center"/>
        <w:rPr>
          <w:b/>
          <w:sz w:val="32"/>
          <w:szCs w:val="32"/>
        </w:rPr>
      </w:pPr>
    </w:p>
    <w:p w:rsidR="00B32CC7" w:rsidRDefault="00B32CC7" w:rsidP="0035008D">
      <w:pPr>
        <w:jc w:val="center"/>
        <w:rPr>
          <w:b/>
          <w:sz w:val="32"/>
          <w:szCs w:val="32"/>
        </w:rPr>
      </w:pPr>
    </w:p>
    <w:p w:rsidR="0035008D" w:rsidRPr="008611EC" w:rsidRDefault="0035008D" w:rsidP="0035008D">
      <w:pPr>
        <w:jc w:val="center"/>
        <w:rPr>
          <w:b/>
          <w:sz w:val="32"/>
          <w:szCs w:val="32"/>
        </w:rPr>
      </w:pPr>
      <w:r w:rsidRPr="008611EC">
        <w:rPr>
          <w:b/>
          <w:sz w:val="32"/>
          <w:szCs w:val="32"/>
        </w:rPr>
        <w:lastRenderedPageBreak/>
        <w:t>Предисловие</w:t>
      </w:r>
    </w:p>
    <w:p w:rsidR="0035008D" w:rsidRPr="008611EC" w:rsidRDefault="0035008D" w:rsidP="0035008D">
      <w:pPr>
        <w:jc w:val="center"/>
        <w:rPr>
          <w:b/>
          <w:sz w:val="28"/>
          <w:szCs w:val="28"/>
        </w:rPr>
      </w:pPr>
    </w:p>
    <w:p w:rsidR="0035008D" w:rsidRPr="008611EC" w:rsidRDefault="0035008D" w:rsidP="0035008D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 xml:space="preserve">Цели и принципы стандартизации в Российской Федерации установлены Федеральным законом Российской Федерации от 27 декабря </w:t>
      </w:r>
      <w:smartTag w:uri="urn:schemas-microsoft-com:office:smarttags" w:element="metricconverter">
        <w:smartTagPr>
          <w:attr w:name="ProductID" w:val="2002 г"/>
        </w:smartTagPr>
        <w:r w:rsidRPr="008611EC">
          <w:rPr>
            <w:rFonts w:eastAsia="Calibri"/>
            <w:sz w:val="28"/>
            <w:szCs w:val="28"/>
            <w:lang w:eastAsia="en-US"/>
          </w:rPr>
          <w:t>2002 г</w:t>
        </w:r>
      </w:smartTag>
      <w:r w:rsidRPr="008611EC">
        <w:rPr>
          <w:rFonts w:eastAsia="Calibri"/>
          <w:sz w:val="28"/>
          <w:szCs w:val="28"/>
          <w:lang w:eastAsia="en-US"/>
        </w:rPr>
        <w:t>. № 184-ФЗ «О техническом регулировании</w:t>
      </w:r>
      <w:r w:rsidR="00A349B2" w:rsidRPr="008611EC">
        <w:rPr>
          <w:rFonts w:eastAsia="Calibri"/>
          <w:sz w:val="28"/>
          <w:szCs w:val="28"/>
          <w:lang w:eastAsia="en-US"/>
        </w:rPr>
        <w:t>»</w:t>
      </w:r>
      <w:r w:rsidRPr="008611EC">
        <w:rPr>
          <w:rFonts w:eastAsia="Calibri"/>
          <w:sz w:val="28"/>
          <w:szCs w:val="28"/>
          <w:lang w:eastAsia="en-US"/>
        </w:rPr>
        <w:t>.</w:t>
      </w:r>
    </w:p>
    <w:p w:rsidR="0035008D" w:rsidRPr="008611EC" w:rsidRDefault="0035008D" w:rsidP="0035008D">
      <w:pPr>
        <w:pStyle w:val="13"/>
        <w:keepNext w:val="0"/>
        <w:widowControl/>
        <w:numPr>
          <w:ilvl w:val="0"/>
          <w:numId w:val="0"/>
        </w:numPr>
        <w:tabs>
          <w:tab w:val="left" w:pos="708"/>
        </w:tabs>
        <w:autoSpaceDE/>
        <w:spacing w:line="240" w:lineRule="auto"/>
        <w:rPr>
          <w:bCs/>
          <w:sz w:val="24"/>
          <w:szCs w:val="24"/>
        </w:rPr>
      </w:pPr>
    </w:p>
    <w:p w:rsidR="0035008D" w:rsidRPr="008611EC" w:rsidRDefault="0035008D" w:rsidP="0035008D">
      <w:pPr>
        <w:pStyle w:val="13"/>
        <w:widowControl/>
        <w:numPr>
          <w:ilvl w:val="0"/>
          <w:numId w:val="0"/>
        </w:numPr>
        <w:tabs>
          <w:tab w:val="left" w:pos="708"/>
        </w:tabs>
        <w:autoSpaceDE/>
        <w:spacing w:line="240" w:lineRule="auto"/>
        <w:ind w:firstLine="720"/>
        <w:jc w:val="left"/>
        <w:rPr>
          <w:bCs/>
          <w:szCs w:val="24"/>
        </w:rPr>
      </w:pPr>
      <w:r w:rsidRPr="008611EC">
        <w:rPr>
          <w:bCs/>
          <w:szCs w:val="24"/>
        </w:rPr>
        <w:t xml:space="preserve">Сведения о </w:t>
      </w:r>
      <w:r w:rsidR="008F6B28" w:rsidRPr="008611EC">
        <w:rPr>
          <w:bCs/>
          <w:szCs w:val="24"/>
        </w:rPr>
        <w:t>регламенте</w:t>
      </w:r>
    </w:p>
    <w:p w:rsidR="0035008D" w:rsidRPr="008611EC" w:rsidRDefault="0035008D" w:rsidP="0035008D">
      <w:pPr>
        <w:rPr>
          <w:b/>
          <w:bCs/>
          <w:sz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24"/>
        <w:gridCol w:w="2011"/>
        <w:gridCol w:w="6821"/>
      </w:tblGrid>
      <w:tr w:rsidR="0035008D" w:rsidRPr="008611EC" w:rsidTr="0035008D">
        <w:tc>
          <w:tcPr>
            <w:tcW w:w="524" w:type="dxa"/>
            <w:hideMark/>
          </w:tcPr>
          <w:p w:rsidR="0035008D" w:rsidRPr="008611EC" w:rsidRDefault="0035008D">
            <w:pPr>
              <w:pStyle w:val="11"/>
              <w:numPr>
                <w:ilvl w:val="0"/>
                <w:numId w:val="0"/>
              </w:numPr>
              <w:rPr>
                <w:b w:val="0"/>
                <w:sz w:val="28"/>
                <w:szCs w:val="28"/>
              </w:rPr>
            </w:pPr>
          </w:p>
        </w:tc>
        <w:tc>
          <w:tcPr>
            <w:tcW w:w="2011" w:type="dxa"/>
            <w:hideMark/>
          </w:tcPr>
          <w:p w:rsidR="0035008D" w:rsidRPr="008611EC" w:rsidRDefault="0035008D">
            <w:pPr>
              <w:pStyle w:val="11"/>
              <w:numPr>
                <w:ilvl w:val="0"/>
                <w:numId w:val="0"/>
              </w:numPr>
              <w:jc w:val="left"/>
              <w:rPr>
                <w:b w:val="0"/>
                <w:sz w:val="28"/>
                <w:szCs w:val="28"/>
              </w:rPr>
            </w:pPr>
            <w:r w:rsidRPr="008611EC">
              <w:rPr>
                <w:b w:val="0"/>
                <w:sz w:val="28"/>
                <w:szCs w:val="28"/>
              </w:rPr>
              <w:t>УТВЕРЖДЕН И ВВЕДЕН В ДЕЙСТВИЕ</w:t>
            </w:r>
          </w:p>
        </w:tc>
        <w:tc>
          <w:tcPr>
            <w:tcW w:w="6821" w:type="dxa"/>
            <w:hideMark/>
          </w:tcPr>
          <w:p w:rsidR="0035008D" w:rsidRPr="00904A3E" w:rsidRDefault="007F466E" w:rsidP="00DD01A2">
            <w:pPr>
              <w:pStyle w:val="11"/>
              <w:numPr>
                <w:ilvl w:val="0"/>
                <w:numId w:val="0"/>
              </w:numPr>
              <w:rPr>
                <w:b w:val="0"/>
                <w:sz w:val="28"/>
                <w:szCs w:val="28"/>
              </w:rPr>
            </w:pPr>
            <w:r w:rsidRPr="00904A3E">
              <w:rPr>
                <w:b w:val="0"/>
                <w:sz w:val="28"/>
                <w:szCs w:val="28"/>
              </w:rPr>
              <w:t xml:space="preserve">Решением </w:t>
            </w:r>
            <w:r w:rsidR="00DD01A2" w:rsidRPr="00904A3E">
              <w:rPr>
                <w:b w:val="0"/>
                <w:sz w:val="28"/>
                <w:szCs w:val="28"/>
              </w:rPr>
              <w:t xml:space="preserve">Правления </w:t>
            </w:r>
            <w:r w:rsidR="0035008D" w:rsidRPr="00904A3E">
              <w:rPr>
                <w:b w:val="0"/>
                <w:sz w:val="28"/>
                <w:szCs w:val="28"/>
              </w:rPr>
              <w:t>ОАО «</w:t>
            </w:r>
            <w:r w:rsidRPr="00904A3E">
              <w:rPr>
                <w:b w:val="0"/>
                <w:sz w:val="28"/>
                <w:szCs w:val="28"/>
              </w:rPr>
              <w:t>РАО Энергетические системы Востока</w:t>
            </w:r>
            <w:r w:rsidR="007B101E">
              <w:rPr>
                <w:b w:val="0"/>
                <w:sz w:val="28"/>
                <w:szCs w:val="28"/>
              </w:rPr>
              <w:t>» от 01.04.2014 № 10</w:t>
            </w:r>
            <w:r w:rsidR="0035008D" w:rsidRPr="00904A3E">
              <w:rPr>
                <w:b w:val="0"/>
                <w:sz w:val="28"/>
                <w:szCs w:val="28"/>
              </w:rPr>
              <w:t>.</w:t>
            </w:r>
          </w:p>
        </w:tc>
      </w:tr>
      <w:tr w:rsidR="0035008D" w:rsidRPr="008611EC" w:rsidTr="0035008D">
        <w:tc>
          <w:tcPr>
            <w:tcW w:w="524" w:type="dxa"/>
            <w:hideMark/>
          </w:tcPr>
          <w:p w:rsidR="0035008D" w:rsidRPr="008611EC" w:rsidRDefault="0035008D">
            <w:pPr>
              <w:pStyle w:val="11"/>
              <w:numPr>
                <w:ilvl w:val="0"/>
                <w:numId w:val="0"/>
              </w:numPr>
              <w:rPr>
                <w:b w:val="0"/>
                <w:sz w:val="28"/>
                <w:szCs w:val="28"/>
              </w:rPr>
            </w:pPr>
          </w:p>
        </w:tc>
        <w:tc>
          <w:tcPr>
            <w:tcW w:w="2011" w:type="dxa"/>
            <w:hideMark/>
          </w:tcPr>
          <w:p w:rsidR="0035008D" w:rsidRPr="008611EC" w:rsidRDefault="007F466E">
            <w:pPr>
              <w:pStyle w:val="11"/>
              <w:numPr>
                <w:ilvl w:val="0"/>
                <w:numId w:val="0"/>
              </w:numPr>
              <w:jc w:val="left"/>
              <w:rPr>
                <w:b w:val="0"/>
                <w:sz w:val="28"/>
                <w:szCs w:val="28"/>
              </w:rPr>
            </w:pPr>
            <w:r w:rsidRPr="008611EC">
              <w:rPr>
                <w:b w:val="0"/>
                <w:sz w:val="28"/>
                <w:szCs w:val="28"/>
              </w:rPr>
              <w:t>ВЗАМЕН</w:t>
            </w:r>
          </w:p>
          <w:p w:rsidR="00AC3CA1" w:rsidRPr="008611EC" w:rsidRDefault="00AC3CA1">
            <w:pPr>
              <w:pStyle w:val="11"/>
              <w:numPr>
                <w:ilvl w:val="0"/>
                <w:numId w:val="0"/>
              </w:numPr>
              <w:jc w:val="left"/>
              <w:rPr>
                <w:b w:val="0"/>
                <w:sz w:val="28"/>
                <w:szCs w:val="28"/>
              </w:rPr>
            </w:pPr>
          </w:p>
          <w:p w:rsidR="00AC3CA1" w:rsidRPr="008611EC" w:rsidRDefault="00AC3CA1">
            <w:pPr>
              <w:pStyle w:val="11"/>
              <w:numPr>
                <w:ilvl w:val="0"/>
                <w:numId w:val="0"/>
              </w:numPr>
              <w:jc w:val="left"/>
              <w:rPr>
                <w:b w:val="0"/>
                <w:sz w:val="28"/>
                <w:szCs w:val="28"/>
              </w:rPr>
            </w:pPr>
          </w:p>
          <w:p w:rsidR="00AE4F7C" w:rsidRPr="008611EC" w:rsidRDefault="00AE4F7C">
            <w:pPr>
              <w:pStyle w:val="11"/>
              <w:numPr>
                <w:ilvl w:val="0"/>
                <w:numId w:val="0"/>
              </w:numPr>
              <w:jc w:val="left"/>
              <w:rPr>
                <w:b w:val="0"/>
                <w:sz w:val="28"/>
                <w:szCs w:val="28"/>
              </w:rPr>
            </w:pPr>
          </w:p>
          <w:p w:rsidR="00AC3CA1" w:rsidRPr="008611EC" w:rsidRDefault="00AC3CA1">
            <w:pPr>
              <w:pStyle w:val="11"/>
              <w:numPr>
                <w:ilvl w:val="0"/>
                <w:numId w:val="0"/>
              </w:numPr>
              <w:jc w:val="left"/>
              <w:rPr>
                <w:b w:val="0"/>
                <w:sz w:val="28"/>
                <w:szCs w:val="28"/>
              </w:rPr>
            </w:pPr>
          </w:p>
        </w:tc>
        <w:tc>
          <w:tcPr>
            <w:tcW w:w="6821" w:type="dxa"/>
          </w:tcPr>
          <w:p w:rsidR="0035008D" w:rsidRPr="00904A3E" w:rsidRDefault="009B5120">
            <w:pPr>
              <w:pStyle w:val="11"/>
              <w:numPr>
                <w:ilvl w:val="0"/>
                <w:numId w:val="0"/>
              </w:numPr>
              <w:rPr>
                <w:b w:val="0"/>
                <w:sz w:val="28"/>
                <w:szCs w:val="28"/>
              </w:rPr>
            </w:pPr>
            <w:r w:rsidRPr="00904A3E">
              <w:rPr>
                <w:b w:val="0"/>
                <w:sz w:val="28"/>
                <w:szCs w:val="28"/>
              </w:rPr>
              <w:t>Типового регламента формирования, согласования и утверждения сметной документации ОАО «РАО Энергетические системы Востока»</w:t>
            </w:r>
            <w:r w:rsidR="00972AA9" w:rsidRPr="00904A3E">
              <w:rPr>
                <w:b w:val="0"/>
                <w:sz w:val="28"/>
                <w:szCs w:val="28"/>
              </w:rPr>
              <w:t>, утвержденного  решением Правления ОАО «РАО Энергетические системы Востока» от 08.10.2009 г. № 36</w:t>
            </w:r>
          </w:p>
          <w:p w:rsidR="00AC3CA1" w:rsidRPr="00904A3E" w:rsidRDefault="00AC3CA1">
            <w:pPr>
              <w:pStyle w:val="11"/>
              <w:numPr>
                <w:ilvl w:val="0"/>
                <w:numId w:val="0"/>
              </w:numPr>
              <w:rPr>
                <w:b w:val="0"/>
                <w:sz w:val="28"/>
                <w:szCs w:val="28"/>
              </w:rPr>
            </w:pPr>
          </w:p>
          <w:p w:rsidR="00AC3CA1" w:rsidRPr="00904A3E" w:rsidRDefault="00AC3CA1" w:rsidP="00783F78">
            <w:pPr>
              <w:pStyle w:val="11"/>
              <w:numPr>
                <w:ilvl w:val="0"/>
                <w:numId w:val="0"/>
              </w:numPr>
              <w:rPr>
                <w:b w:val="0"/>
                <w:sz w:val="28"/>
                <w:szCs w:val="28"/>
              </w:rPr>
            </w:pPr>
          </w:p>
        </w:tc>
      </w:tr>
    </w:tbl>
    <w:p w:rsidR="0035008D" w:rsidRPr="008611EC" w:rsidRDefault="0035008D" w:rsidP="0035008D">
      <w:pPr>
        <w:spacing w:line="276" w:lineRule="auto"/>
      </w:pPr>
    </w:p>
    <w:p w:rsidR="0035008D" w:rsidRPr="008611EC" w:rsidRDefault="0035008D" w:rsidP="0035008D">
      <w:pPr>
        <w:rPr>
          <w:sz w:val="28"/>
        </w:rPr>
      </w:pPr>
    </w:p>
    <w:p w:rsidR="0035008D" w:rsidRPr="008611EC" w:rsidRDefault="0035008D" w:rsidP="0035008D">
      <w:pPr>
        <w:rPr>
          <w:sz w:val="28"/>
        </w:rPr>
      </w:pPr>
    </w:p>
    <w:p w:rsidR="0035008D" w:rsidRPr="008611EC" w:rsidRDefault="0035008D" w:rsidP="0035008D">
      <w:pPr>
        <w:rPr>
          <w:sz w:val="28"/>
        </w:rPr>
      </w:pPr>
    </w:p>
    <w:p w:rsidR="0035008D" w:rsidRPr="008611EC" w:rsidRDefault="0035008D" w:rsidP="0035008D">
      <w:pPr>
        <w:ind w:firstLine="720"/>
      </w:pPr>
    </w:p>
    <w:p w:rsidR="0035008D" w:rsidRPr="008611EC" w:rsidRDefault="0035008D" w:rsidP="0035008D">
      <w:pPr>
        <w:ind w:firstLine="720"/>
      </w:pPr>
    </w:p>
    <w:p w:rsidR="0035008D" w:rsidRPr="008611EC" w:rsidRDefault="0035008D" w:rsidP="0035008D">
      <w:pPr>
        <w:ind w:firstLine="720"/>
      </w:pPr>
    </w:p>
    <w:p w:rsidR="007F466E" w:rsidRPr="008611EC" w:rsidRDefault="007F466E" w:rsidP="0035008D">
      <w:pPr>
        <w:ind w:firstLine="720"/>
      </w:pPr>
    </w:p>
    <w:p w:rsidR="007F466E" w:rsidRPr="008611EC" w:rsidRDefault="007F466E" w:rsidP="0035008D">
      <w:pPr>
        <w:ind w:firstLine="720"/>
      </w:pPr>
    </w:p>
    <w:p w:rsidR="007F466E" w:rsidRPr="008611EC" w:rsidRDefault="007F466E" w:rsidP="0035008D">
      <w:pPr>
        <w:ind w:firstLine="720"/>
      </w:pPr>
    </w:p>
    <w:p w:rsidR="007F466E" w:rsidRPr="008611EC" w:rsidRDefault="007F466E" w:rsidP="0035008D">
      <w:pPr>
        <w:ind w:firstLine="720"/>
      </w:pPr>
    </w:p>
    <w:p w:rsidR="008F6B28" w:rsidRPr="008611EC" w:rsidRDefault="008F6B28" w:rsidP="0035008D">
      <w:pPr>
        <w:ind w:firstLine="720"/>
      </w:pPr>
    </w:p>
    <w:p w:rsidR="008F6B28" w:rsidRPr="008611EC" w:rsidRDefault="008F6B28" w:rsidP="0035008D">
      <w:pPr>
        <w:ind w:firstLine="720"/>
      </w:pPr>
    </w:p>
    <w:p w:rsidR="008F6B28" w:rsidRPr="008611EC" w:rsidRDefault="008F6B28" w:rsidP="0035008D">
      <w:pPr>
        <w:ind w:firstLine="720"/>
      </w:pPr>
    </w:p>
    <w:p w:rsidR="008F6B28" w:rsidRPr="008611EC" w:rsidRDefault="008F6B28" w:rsidP="0035008D">
      <w:pPr>
        <w:ind w:firstLine="720"/>
      </w:pPr>
    </w:p>
    <w:p w:rsidR="008F6B28" w:rsidRPr="008611EC" w:rsidRDefault="008F6B28" w:rsidP="0035008D">
      <w:pPr>
        <w:ind w:firstLine="720"/>
      </w:pPr>
    </w:p>
    <w:p w:rsidR="008F6B28" w:rsidRPr="008611EC" w:rsidRDefault="008F6B28" w:rsidP="0035008D">
      <w:pPr>
        <w:ind w:firstLine="720"/>
      </w:pPr>
    </w:p>
    <w:p w:rsidR="008F6B28" w:rsidRPr="008611EC" w:rsidRDefault="008F6B28" w:rsidP="0035008D">
      <w:pPr>
        <w:ind w:firstLine="720"/>
      </w:pPr>
    </w:p>
    <w:p w:rsidR="008F6B28" w:rsidRPr="008611EC" w:rsidRDefault="008F6B28" w:rsidP="0035008D">
      <w:pPr>
        <w:ind w:firstLine="720"/>
      </w:pPr>
    </w:p>
    <w:p w:rsidR="008F6B28" w:rsidRPr="008611EC" w:rsidRDefault="008F6B28" w:rsidP="0035008D">
      <w:pPr>
        <w:ind w:firstLine="720"/>
      </w:pPr>
    </w:p>
    <w:p w:rsidR="0035008D" w:rsidRPr="008611EC" w:rsidRDefault="0035008D" w:rsidP="00B4382A">
      <w:pPr>
        <w:ind w:firstLine="720"/>
        <w:jc w:val="center"/>
      </w:pPr>
      <w:r w:rsidRPr="008611EC">
        <w:t xml:space="preserve">Настоящий </w:t>
      </w:r>
      <w:r w:rsidR="00533FA4" w:rsidRPr="008611EC">
        <w:t xml:space="preserve">регламент </w:t>
      </w:r>
      <w:r w:rsidRPr="008611EC">
        <w:t>не может быть полностью или частично воспроизведен, тиражирован и распространен в качестве официального издания</w:t>
      </w:r>
    </w:p>
    <w:p w:rsidR="0035008D" w:rsidRPr="008611EC" w:rsidRDefault="0035008D" w:rsidP="00B4382A">
      <w:pPr>
        <w:ind w:firstLine="720"/>
        <w:jc w:val="center"/>
      </w:pPr>
      <w:r w:rsidRPr="008611EC">
        <w:t>без разрешения ОАО «</w:t>
      </w:r>
      <w:r w:rsidR="007F466E" w:rsidRPr="008611EC">
        <w:t>РАО Энергетические системы Востока</w:t>
      </w:r>
      <w:r w:rsidRPr="008611EC">
        <w:t>»</w:t>
      </w:r>
    </w:p>
    <w:p w:rsidR="0035008D" w:rsidRPr="008611EC" w:rsidRDefault="0035008D" w:rsidP="0035008D">
      <w:pPr>
        <w:ind w:firstLine="720"/>
        <w:jc w:val="center"/>
      </w:pPr>
    </w:p>
    <w:p w:rsidR="0035008D" w:rsidRPr="008611EC" w:rsidRDefault="0035008D" w:rsidP="0035008D">
      <w:pPr>
        <w:pStyle w:val="1"/>
        <w:numPr>
          <w:ilvl w:val="0"/>
          <w:numId w:val="0"/>
        </w:numPr>
        <w:tabs>
          <w:tab w:val="left" w:pos="708"/>
        </w:tabs>
        <w:jc w:val="center"/>
        <w:rPr>
          <w:rFonts w:ascii="Times New Roman" w:hAnsi="Times New Roman"/>
          <w:bCs w:val="0"/>
          <w:sz w:val="28"/>
          <w:szCs w:val="28"/>
          <w:lang w:val="en-US"/>
        </w:rPr>
      </w:pPr>
      <w:bookmarkStart w:id="5" w:name="_Toc101837937"/>
      <w:bookmarkStart w:id="6" w:name="_Toc101838635"/>
      <w:bookmarkStart w:id="7" w:name="_Toc101850664"/>
      <w:bookmarkEnd w:id="0"/>
      <w:bookmarkEnd w:id="1"/>
      <w:r w:rsidRPr="008611EC">
        <w:rPr>
          <w:rFonts w:ascii="Times New Roman" w:hAnsi="Times New Roman"/>
          <w:bCs w:val="0"/>
          <w:sz w:val="28"/>
          <w:szCs w:val="28"/>
          <w:lang w:val="ru-RU"/>
        </w:rPr>
        <w:lastRenderedPageBreak/>
        <w:t>Со</w:t>
      </w:r>
      <w:r w:rsidRPr="008611EC">
        <w:rPr>
          <w:rFonts w:ascii="Times New Roman" w:hAnsi="Times New Roman"/>
          <w:bCs w:val="0"/>
          <w:sz w:val="28"/>
          <w:szCs w:val="28"/>
        </w:rPr>
        <w:t>держание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3"/>
        <w:gridCol w:w="1275"/>
        <w:gridCol w:w="142"/>
        <w:gridCol w:w="6521"/>
        <w:gridCol w:w="142"/>
        <w:gridCol w:w="708"/>
        <w:gridCol w:w="51"/>
        <w:gridCol w:w="233"/>
      </w:tblGrid>
      <w:tr w:rsidR="0035008D" w:rsidRPr="008611EC" w:rsidTr="0035008D">
        <w:trPr>
          <w:trHeight w:val="335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1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Область применения……………………………………………….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1</w:t>
            </w:r>
          </w:p>
        </w:tc>
      </w:tr>
      <w:tr w:rsidR="0035008D" w:rsidRPr="008611EC" w:rsidTr="0035008D">
        <w:trPr>
          <w:trHeight w:val="335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2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Нормативные ссылки………………………………………………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2</w:t>
            </w:r>
          </w:p>
        </w:tc>
      </w:tr>
      <w:tr w:rsidR="0035008D" w:rsidRPr="008611EC" w:rsidTr="0035008D">
        <w:trPr>
          <w:trHeight w:val="226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3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Термины, определения и сокращения…………………………….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1A3532" w:rsidP="00C57F88">
            <w:pPr>
              <w:pStyle w:val="18"/>
            </w:pPr>
            <w:r w:rsidRPr="008611EC">
              <w:t>5</w:t>
            </w:r>
          </w:p>
        </w:tc>
      </w:tr>
      <w:tr w:rsidR="0035008D" w:rsidRPr="008611EC" w:rsidTr="0035008D">
        <w:trPr>
          <w:trHeight w:val="330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3.1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Термины и определения……………………………………………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1A3532" w:rsidP="00C57F88">
            <w:pPr>
              <w:pStyle w:val="18"/>
            </w:pPr>
            <w:r w:rsidRPr="008611EC">
              <w:t>5</w:t>
            </w:r>
          </w:p>
        </w:tc>
      </w:tr>
      <w:tr w:rsidR="0035008D" w:rsidRPr="008611EC" w:rsidTr="0035008D">
        <w:trPr>
          <w:trHeight w:val="291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rPr>
                <w:lang w:val="en-US"/>
              </w:rPr>
              <w:t xml:space="preserve"> </w:t>
            </w:r>
            <w:r w:rsidRPr="008611EC">
              <w:t>3.2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Сокращения…………………………………………………………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1A3532" w:rsidP="00C57F88">
            <w:pPr>
              <w:pStyle w:val="18"/>
            </w:pPr>
            <w:r w:rsidRPr="008611EC">
              <w:t>7</w:t>
            </w:r>
          </w:p>
        </w:tc>
      </w:tr>
      <w:tr w:rsidR="0035008D" w:rsidRPr="008611EC" w:rsidTr="0035008D">
        <w:trPr>
          <w:trHeight w:val="441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4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Общие положения в области реконструкции, технического перевооружения, ремонта и технического обслуживания……….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1A3532" w:rsidP="00C57F88">
            <w:pPr>
              <w:pStyle w:val="18"/>
            </w:pPr>
            <w:r w:rsidRPr="008611EC">
              <w:t>8</w:t>
            </w:r>
          </w:p>
        </w:tc>
      </w:tr>
      <w:tr w:rsidR="0035008D" w:rsidRPr="008611EC" w:rsidTr="0035008D">
        <w:trPr>
          <w:trHeight w:val="557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4.1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Основные положения и требования действующих сметно-нормативных и методических документов в области реконструкции, технического перевооружения, ремонта и технического обслуживания………………………………………..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 w:rsidP="00C57F88">
            <w:pPr>
              <w:pStyle w:val="18"/>
            </w:pPr>
          </w:p>
          <w:p w:rsidR="0035008D" w:rsidRPr="008611EC" w:rsidRDefault="001A3532" w:rsidP="00C57F88">
            <w:pPr>
              <w:pStyle w:val="18"/>
            </w:pPr>
            <w:r w:rsidRPr="008611EC">
              <w:t>8</w:t>
            </w:r>
          </w:p>
        </w:tc>
      </w:tr>
      <w:tr w:rsidR="0035008D" w:rsidRPr="008611EC" w:rsidTr="0035008D">
        <w:trPr>
          <w:trHeight w:val="557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4.2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Анализ действующих систем ценообразования и сметного нормирования  в области реконструкции, технического перевооружения, ремонта и технического обслуживания……….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1A3532" w:rsidP="00C57F88">
            <w:pPr>
              <w:pStyle w:val="18"/>
            </w:pPr>
            <w:r w:rsidRPr="008611EC">
              <w:t>9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4.3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Методы определения стоимости выполнения работ по техническому перевооружению, реконструкции, ремонту и техническому обслуживанию и особенности их применения…...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8214EA" w:rsidP="00C57F88">
            <w:pPr>
              <w:pStyle w:val="18"/>
            </w:pPr>
            <w:r w:rsidRPr="008611EC">
              <w:t>12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4.4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Индексы пересчета стоимости выполнения работ из базисной цены в текущие цены……………………………………………….</w:t>
            </w:r>
          </w:p>
        </w:tc>
        <w:tc>
          <w:tcPr>
            <w:tcW w:w="992" w:type="dxa"/>
            <w:gridSpan w:val="3"/>
          </w:tcPr>
          <w:p w:rsidR="0035008D" w:rsidRPr="008611EC" w:rsidRDefault="008214EA" w:rsidP="00C57F88">
            <w:pPr>
              <w:pStyle w:val="18"/>
            </w:pPr>
            <w:r w:rsidRPr="008611EC">
              <w:t>13</w:t>
            </w:r>
          </w:p>
        </w:tc>
      </w:tr>
      <w:tr w:rsidR="0035008D" w:rsidRPr="008611EC" w:rsidTr="0035008D">
        <w:trPr>
          <w:trHeight w:val="426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5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Порядок определения стоимости строительно-монтажных работ в области реконструкции, технического перевооружения, ремонта и технического обслуживания……………………………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C57F88" w:rsidP="00C57F88">
            <w:pPr>
              <w:pStyle w:val="18"/>
            </w:pPr>
            <w:r w:rsidRPr="008611EC">
              <w:t>1</w:t>
            </w:r>
            <w:r>
              <w:t>4</w:t>
            </w:r>
          </w:p>
        </w:tc>
      </w:tr>
      <w:tr w:rsidR="0035008D" w:rsidRPr="008611EC" w:rsidTr="0035008D">
        <w:trPr>
          <w:trHeight w:val="304"/>
        </w:trPr>
        <w:tc>
          <w:tcPr>
            <w:tcW w:w="993" w:type="dxa"/>
            <w:hideMark/>
          </w:tcPr>
          <w:p w:rsidR="0035008D" w:rsidRDefault="0035008D" w:rsidP="00C57F88">
            <w:pPr>
              <w:pStyle w:val="18"/>
            </w:pPr>
            <w:r w:rsidRPr="008611EC">
              <w:t xml:space="preserve"> 5.1</w:t>
            </w:r>
          </w:p>
          <w:p w:rsidR="00AA0D5F" w:rsidRDefault="00AA0D5F" w:rsidP="00AA0D5F"/>
          <w:p w:rsidR="00AA0D5F" w:rsidRDefault="00AA0D5F" w:rsidP="00AA0D5F"/>
          <w:p w:rsidR="00AA0D5F" w:rsidRPr="00AA0D5F" w:rsidRDefault="00AA0D5F" w:rsidP="00AA0D5F"/>
        </w:tc>
        <w:tc>
          <w:tcPr>
            <w:tcW w:w="8080" w:type="dxa"/>
            <w:gridSpan w:val="4"/>
            <w:hideMark/>
          </w:tcPr>
          <w:p w:rsidR="00AA0D5F" w:rsidRPr="003B026E" w:rsidRDefault="00C57F88" w:rsidP="003B026E">
            <w:pPr>
              <w:pStyle w:val="2"/>
              <w:numPr>
                <w:ilvl w:val="0"/>
                <w:numId w:val="0"/>
              </w:numPr>
              <w:tabs>
                <w:tab w:val="num" w:pos="567"/>
              </w:tabs>
              <w:ind w:left="17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3B026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Порядок определения стоимости работ в области ремонта и технического обслуживания</w:t>
            </w:r>
          </w:p>
        </w:tc>
        <w:tc>
          <w:tcPr>
            <w:tcW w:w="992" w:type="dxa"/>
            <w:gridSpan w:val="3"/>
            <w:hideMark/>
          </w:tcPr>
          <w:p w:rsidR="0035008D" w:rsidRDefault="00C57F88" w:rsidP="00C57F88">
            <w:pPr>
              <w:pStyle w:val="18"/>
            </w:pPr>
            <w:r w:rsidRPr="008611EC">
              <w:t>1</w:t>
            </w:r>
            <w:r>
              <w:t>4</w:t>
            </w:r>
          </w:p>
          <w:p w:rsidR="00AA0D5F" w:rsidRDefault="00AA0D5F" w:rsidP="00AA0D5F"/>
          <w:p w:rsidR="00AA0D5F" w:rsidRPr="00AA0D5F" w:rsidRDefault="00AA0D5F" w:rsidP="003B026E">
            <w:r>
              <w:t xml:space="preserve">  </w:t>
            </w:r>
          </w:p>
        </w:tc>
      </w:tr>
      <w:tr w:rsidR="0035008D" w:rsidRPr="008611EC" w:rsidTr="0035008D">
        <w:trPr>
          <w:trHeight w:val="265"/>
        </w:trPr>
        <w:tc>
          <w:tcPr>
            <w:tcW w:w="993" w:type="dxa"/>
            <w:hideMark/>
          </w:tcPr>
          <w:p w:rsidR="003B026E" w:rsidRDefault="0035008D" w:rsidP="00C57F88">
            <w:pPr>
              <w:pStyle w:val="18"/>
            </w:pPr>
            <w:r w:rsidRPr="008611EC">
              <w:t>5.2</w:t>
            </w:r>
          </w:p>
          <w:p w:rsidR="003B026E" w:rsidRPr="003B026E" w:rsidRDefault="003B026E" w:rsidP="003B026E"/>
          <w:p w:rsidR="003B026E" w:rsidRPr="003B026E" w:rsidRDefault="003B026E" w:rsidP="003B026E"/>
          <w:p w:rsidR="003B026E" w:rsidRDefault="003B026E" w:rsidP="003B026E"/>
          <w:p w:rsidR="0035008D" w:rsidRPr="003B026E" w:rsidRDefault="006F215B" w:rsidP="003B026E">
            <w:r>
              <w:t xml:space="preserve">   </w:t>
            </w:r>
            <w:r w:rsidR="003B026E">
              <w:t>5.3</w:t>
            </w:r>
          </w:p>
        </w:tc>
        <w:tc>
          <w:tcPr>
            <w:tcW w:w="8080" w:type="dxa"/>
            <w:gridSpan w:val="4"/>
            <w:hideMark/>
          </w:tcPr>
          <w:p w:rsidR="0035008D" w:rsidRDefault="00B74860" w:rsidP="00C57F88">
            <w:pPr>
              <w:pStyle w:val="18"/>
              <w:rPr>
                <w:lang w:eastAsia="en-US"/>
              </w:rPr>
            </w:pPr>
            <w:r w:rsidRPr="00B74860">
              <w:rPr>
                <w:lang w:eastAsia="en-US"/>
              </w:rPr>
              <w:t>Порядок определения стоимости строительно-монтажных работ в области реконструкции и технического перевооружения</w:t>
            </w:r>
          </w:p>
          <w:p w:rsidR="003B026E" w:rsidRDefault="003B026E" w:rsidP="003B026E">
            <w:pPr>
              <w:rPr>
                <w:lang w:eastAsia="en-US"/>
              </w:rPr>
            </w:pPr>
          </w:p>
          <w:p w:rsidR="003B026E" w:rsidRPr="00AA0D5F" w:rsidRDefault="003B026E" w:rsidP="003B026E">
            <w:pPr>
              <w:pStyle w:val="2"/>
              <w:numPr>
                <w:ilvl w:val="0"/>
                <w:numId w:val="0"/>
              </w:numPr>
              <w:tabs>
                <w:tab w:val="num" w:pos="567"/>
              </w:tabs>
              <w:ind w:left="175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lang w:val="ru-RU" w:eastAsia="ru-RU"/>
              </w:rPr>
            </w:pPr>
            <w:r w:rsidRPr="00AA0D5F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Порядок определения сметных затрат по оплате труда рабочих</w:t>
            </w:r>
          </w:p>
          <w:p w:rsidR="003B026E" w:rsidRPr="003B026E" w:rsidRDefault="003B026E" w:rsidP="003B026E">
            <w:pPr>
              <w:rPr>
                <w:lang w:eastAsia="en-US"/>
              </w:rPr>
            </w:pPr>
          </w:p>
        </w:tc>
        <w:tc>
          <w:tcPr>
            <w:tcW w:w="992" w:type="dxa"/>
            <w:gridSpan w:val="3"/>
            <w:hideMark/>
          </w:tcPr>
          <w:p w:rsidR="003B026E" w:rsidRDefault="00B74860" w:rsidP="00C57F88">
            <w:pPr>
              <w:pStyle w:val="18"/>
            </w:pPr>
            <w:r>
              <w:t>18</w:t>
            </w:r>
          </w:p>
          <w:p w:rsidR="003B026E" w:rsidRPr="003B026E" w:rsidRDefault="003B026E" w:rsidP="003B026E"/>
          <w:p w:rsidR="003B026E" w:rsidRPr="003B026E" w:rsidRDefault="003B026E" w:rsidP="003B026E"/>
          <w:p w:rsidR="003B026E" w:rsidRDefault="003B026E" w:rsidP="003B026E"/>
          <w:p w:rsidR="0035008D" w:rsidRPr="003B026E" w:rsidRDefault="006F215B" w:rsidP="003B026E">
            <w:r>
              <w:t xml:space="preserve">  </w:t>
            </w:r>
            <w:r w:rsidR="003B026E">
              <w:t>19</w:t>
            </w:r>
          </w:p>
        </w:tc>
      </w:tr>
      <w:tr w:rsidR="0035008D" w:rsidRPr="008611EC" w:rsidTr="0035008D">
        <w:trPr>
          <w:trHeight w:val="426"/>
        </w:trPr>
        <w:tc>
          <w:tcPr>
            <w:tcW w:w="993" w:type="dxa"/>
            <w:hideMark/>
          </w:tcPr>
          <w:p w:rsidR="0035008D" w:rsidRPr="008611EC" w:rsidRDefault="0035008D" w:rsidP="009A5EF4">
            <w:pPr>
              <w:pStyle w:val="18"/>
            </w:pPr>
            <w:r w:rsidRPr="008611EC">
              <w:t xml:space="preserve"> 5.</w:t>
            </w:r>
            <w:r w:rsidR="009A5EF4">
              <w:t>4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Определение сметных затрат на эксплуатацию строительных машин и механизмов………………………………………………..</w:t>
            </w:r>
          </w:p>
        </w:tc>
        <w:tc>
          <w:tcPr>
            <w:tcW w:w="992" w:type="dxa"/>
            <w:gridSpan w:val="3"/>
          </w:tcPr>
          <w:p w:rsidR="0035008D" w:rsidRPr="008611EC" w:rsidRDefault="009A5EF4" w:rsidP="009A5EF4">
            <w:pPr>
              <w:pStyle w:val="18"/>
            </w:pPr>
            <w:r w:rsidRPr="008611EC">
              <w:t>2</w:t>
            </w:r>
            <w:r>
              <w:t>0</w:t>
            </w:r>
          </w:p>
        </w:tc>
      </w:tr>
      <w:tr w:rsidR="0035008D" w:rsidRPr="008611EC" w:rsidTr="0035008D">
        <w:trPr>
          <w:trHeight w:val="426"/>
        </w:trPr>
        <w:tc>
          <w:tcPr>
            <w:tcW w:w="993" w:type="dxa"/>
            <w:hideMark/>
          </w:tcPr>
          <w:p w:rsidR="0035008D" w:rsidRPr="008611EC" w:rsidRDefault="0035008D" w:rsidP="009A5EF4">
            <w:pPr>
              <w:pStyle w:val="18"/>
            </w:pPr>
            <w:r w:rsidRPr="008611EC">
              <w:t xml:space="preserve"> 5.</w:t>
            </w:r>
            <w:r w:rsidR="009A5EF4">
              <w:t>5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Порядок определения сметной стоимости материалов, изделий и конструкций………………………………………………………</w:t>
            </w:r>
          </w:p>
        </w:tc>
        <w:tc>
          <w:tcPr>
            <w:tcW w:w="992" w:type="dxa"/>
            <w:gridSpan w:val="3"/>
          </w:tcPr>
          <w:p w:rsidR="0035008D" w:rsidRPr="008611EC" w:rsidRDefault="009A5EF4" w:rsidP="009A5EF4">
            <w:pPr>
              <w:pStyle w:val="18"/>
            </w:pPr>
            <w:r w:rsidRPr="008611EC">
              <w:t>2</w:t>
            </w:r>
            <w:r>
              <w:t>1</w:t>
            </w:r>
          </w:p>
        </w:tc>
      </w:tr>
      <w:tr w:rsidR="0035008D" w:rsidRPr="008611EC" w:rsidTr="0035008D">
        <w:trPr>
          <w:trHeight w:val="217"/>
        </w:trPr>
        <w:tc>
          <w:tcPr>
            <w:tcW w:w="993" w:type="dxa"/>
            <w:hideMark/>
          </w:tcPr>
          <w:p w:rsidR="0035008D" w:rsidRPr="008611EC" w:rsidRDefault="0035008D" w:rsidP="009A5EF4">
            <w:pPr>
              <w:pStyle w:val="18"/>
            </w:pPr>
            <w:r w:rsidRPr="008611EC">
              <w:t xml:space="preserve"> 5.</w:t>
            </w:r>
            <w:r w:rsidR="009A5EF4">
              <w:t>6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Порядок определения и применения норм накладных расходов..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9A5EF4" w:rsidP="009A5EF4">
            <w:pPr>
              <w:pStyle w:val="18"/>
            </w:pPr>
            <w:r w:rsidRPr="008611EC">
              <w:t>2</w:t>
            </w:r>
            <w:r>
              <w:t>5</w:t>
            </w:r>
          </w:p>
        </w:tc>
      </w:tr>
      <w:tr w:rsidR="0035008D" w:rsidRPr="008611EC" w:rsidTr="0035008D">
        <w:trPr>
          <w:trHeight w:val="166"/>
        </w:trPr>
        <w:tc>
          <w:tcPr>
            <w:tcW w:w="993" w:type="dxa"/>
            <w:hideMark/>
          </w:tcPr>
          <w:p w:rsidR="0035008D" w:rsidRPr="008611EC" w:rsidRDefault="0035008D" w:rsidP="009A5EF4">
            <w:pPr>
              <w:pStyle w:val="18"/>
            </w:pPr>
            <w:r w:rsidRPr="008611EC">
              <w:t xml:space="preserve"> 5.</w:t>
            </w:r>
            <w:r w:rsidR="009A5EF4">
              <w:t>7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Порядок определения и применения норм сметной прибыли…..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9A5EF4" w:rsidP="009A5EF4">
            <w:pPr>
              <w:pStyle w:val="18"/>
            </w:pPr>
            <w:r w:rsidRPr="008611EC">
              <w:t>2</w:t>
            </w:r>
            <w:r>
              <w:t>6</w:t>
            </w:r>
          </w:p>
        </w:tc>
      </w:tr>
      <w:tr w:rsidR="0035008D" w:rsidRPr="008611EC" w:rsidTr="0035008D">
        <w:trPr>
          <w:trHeight w:val="426"/>
        </w:trPr>
        <w:tc>
          <w:tcPr>
            <w:tcW w:w="993" w:type="dxa"/>
            <w:hideMark/>
          </w:tcPr>
          <w:p w:rsidR="0035008D" w:rsidRPr="008611EC" w:rsidRDefault="0035008D" w:rsidP="009A5EF4">
            <w:pPr>
              <w:pStyle w:val="18"/>
            </w:pPr>
            <w:r w:rsidRPr="008611EC">
              <w:t xml:space="preserve"> 5.</w:t>
            </w:r>
            <w:r w:rsidR="009A5EF4">
              <w:t>8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Порядок учета условий произодства работ и усложняющих факторов…………………………………………………………….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9A5EF4" w:rsidP="009A5EF4">
            <w:pPr>
              <w:pStyle w:val="18"/>
            </w:pPr>
            <w:r w:rsidRPr="008611EC">
              <w:t>2</w:t>
            </w:r>
            <w:r>
              <w:t>7</w:t>
            </w:r>
          </w:p>
        </w:tc>
      </w:tr>
      <w:tr w:rsidR="0035008D" w:rsidRPr="008611EC" w:rsidTr="0035008D">
        <w:trPr>
          <w:trHeight w:val="426"/>
        </w:trPr>
        <w:tc>
          <w:tcPr>
            <w:tcW w:w="993" w:type="dxa"/>
            <w:hideMark/>
          </w:tcPr>
          <w:p w:rsidR="0035008D" w:rsidRPr="008611EC" w:rsidRDefault="0035008D" w:rsidP="009A5EF4">
            <w:pPr>
              <w:pStyle w:val="18"/>
            </w:pPr>
            <w:r w:rsidRPr="008611EC">
              <w:t xml:space="preserve"> 5.</w:t>
            </w:r>
            <w:r w:rsidR="009A5EF4">
              <w:t>9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Порядок учета затрат на демонтажные работы, возврат стоимости материалов……………………………………………...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9A5EF4" w:rsidP="00C57F88">
            <w:pPr>
              <w:pStyle w:val="18"/>
            </w:pPr>
            <w:r>
              <w:t>29</w:t>
            </w:r>
          </w:p>
        </w:tc>
      </w:tr>
      <w:tr w:rsidR="0035008D" w:rsidRPr="008611EC" w:rsidTr="0035008D">
        <w:trPr>
          <w:trHeight w:val="426"/>
        </w:trPr>
        <w:tc>
          <w:tcPr>
            <w:tcW w:w="993" w:type="dxa"/>
            <w:hideMark/>
          </w:tcPr>
          <w:p w:rsidR="0035008D" w:rsidRPr="008611EC" w:rsidRDefault="00BF78A9" w:rsidP="00C57F88">
            <w:pPr>
              <w:pStyle w:val="18"/>
            </w:pPr>
            <w:r w:rsidRPr="008611EC">
              <w:lastRenderedPageBreak/>
              <w:t xml:space="preserve"> </w:t>
            </w:r>
            <w:r w:rsidR="0035008D" w:rsidRPr="008611EC">
              <w:t>6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Порядок разработки сметных нормативов, отсутствующих в действующей сметно-нормативной базе в области реконструкции, технического перевооружения, ремонта и технического обслуживания……………………………………….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 w:rsidP="00C57F88">
            <w:pPr>
              <w:pStyle w:val="18"/>
            </w:pPr>
          </w:p>
          <w:p w:rsidR="0035008D" w:rsidRPr="008611EC" w:rsidRDefault="009A5EF4" w:rsidP="009A5EF4">
            <w:pPr>
              <w:pStyle w:val="18"/>
            </w:pPr>
            <w:r w:rsidRPr="008611EC">
              <w:t>3</w:t>
            </w:r>
            <w:r>
              <w:t>1</w:t>
            </w:r>
          </w:p>
        </w:tc>
      </w:tr>
      <w:tr w:rsidR="0035008D" w:rsidRPr="008611EC" w:rsidTr="0035008D">
        <w:trPr>
          <w:trHeight w:val="294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rPr>
                <w:lang w:val="en-US"/>
              </w:rPr>
              <w:t xml:space="preserve"> </w:t>
            </w:r>
            <w:r w:rsidRPr="008611EC">
              <w:t>6.1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Порядок разработки отраслевых элементных сметных норм……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9A5EF4" w:rsidP="009A5EF4">
            <w:pPr>
              <w:pStyle w:val="18"/>
            </w:pPr>
            <w:r w:rsidRPr="008611EC">
              <w:t>3</w:t>
            </w:r>
            <w:r>
              <w:t>1</w:t>
            </w:r>
          </w:p>
        </w:tc>
      </w:tr>
      <w:tr w:rsidR="0035008D" w:rsidRPr="008611EC" w:rsidTr="0035008D">
        <w:trPr>
          <w:trHeight w:val="426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6.2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Порядок разработки отраслевых единичных расценок…………..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25524B" w:rsidP="0025524B">
            <w:pPr>
              <w:pStyle w:val="18"/>
            </w:pPr>
            <w:r w:rsidRPr="008611EC">
              <w:t>3</w:t>
            </w:r>
            <w:r>
              <w:t>4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7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Определение оборудования мебели и инвентаря в составе сметных расчетов и смет…………………………………………...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25524B" w:rsidP="0025524B">
            <w:pPr>
              <w:pStyle w:val="18"/>
            </w:pPr>
            <w:r w:rsidRPr="008611EC">
              <w:t>3</w:t>
            </w:r>
            <w:r>
              <w:t>7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7.1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Общие сведения…………………………………………………….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25524B" w:rsidP="0025524B">
            <w:pPr>
              <w:pStyle w:val="18"/>
            </w:pPr>
            <w:r w:rsidRPr="008611EC">
              <w:t>3</w:t>
            </w:r>
            <w:r>
              <w:t>7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7.2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Стоимость транспортных расходов и услуг посреднических и сбытовых организаций……………………………………………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25524B" w:rsidP="00C57F88">
            <w:pPr>
              <w:pStyle w:val="18"/>
            </w:pPr>
            <w:r>
              <w:t>39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7.3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Расходы на комплектацию…………………………………………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25524B" w:rsidP="0025524B">
            <w:pPr>
              <w:pStyle w:val="18"/>
            </w:pPr>
            <w:r w:rsidRPr="008611EC">
              <w:t>4</w:t>
            </w:r>
            <w:r>
              <w:t>0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7.4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Заготовительно-складские расходы……………………………….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25524B" w:rsidP="0025524B">
            <w:pPr>
              <w:pStyle w:val="18"/>
            </w:pPr>
            <w:r w:rsidRPr="008611EC">
              <w:t>4</w:t>
            </w:r>
            <w:r>
              <w:t>0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7.5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Сметные цены на тару, упаковку, реквизит……………………….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25524B" w:rsidP="0025524B">
            <w:pPr>
              <w:pStyle w:val="18"/>
            </w:pPr>
            <w:r w:rsidRPr="008611EC">
              <w:t>4</w:t>
            </w:r>
            <w:r>
              <w:t>1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7.6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Другие затраты, относимые на стоимость оборудования………..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25524B" w:rsidP="0025524B">
            <w:pPr>
              <w:pStyle w:val="18"/>
            </w:pPr>
            <w:r w:rsidRPr="008611EC">
              <w:t>4</w:t>
            </w:r>
            <w:r>
              <w:t>1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8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Локальные сметные расчеты (сметы), объектные сметные расчеты (сметы), сводный сметный расчет……………………….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25524B" w:rsidP="0025524B">
            <w:pPr>
              <w:pStyle w:val="18"/>
            </w:pPr>
            <w:r w:rsidRPr="008611EC">
              <w:t>4</w:t>
            </w:r>
            <w:r>
              <w:t>2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8.1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Локальные сметные расчеты (сметы)……………………………..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25524B" w:rsidP="0025524B">
            <w:pPr>
              <w:pStyle w:val="18"/>
            </w:pPr>
            <w:r w:rsidRPr="008611EC">
              <w:t>4</w:t>
            </w:r>
            <w:r>
              <w:t>2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8.2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Объектные сметные расчеты (сметы) для реконструкции, технического перевооружения и капитального ремонта…………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25524B" w:rsidP="0025524B">
            <w:pPr>
              <w:pStyle w:val="18"/>
            </w:pPr>
            <w:r w:rsidRPr="008611EC">
              <w:t>4</w:t>
            </w:r>
            <w:r>
              <w:t>4</w:t>
            </w:r>
          </w:p>
        </w:tc>
      </w:tr>
      <w:tr w:rsidR="0035008D" w:rsidRPr="008611EC" w:rsidTr="0035008D"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8.3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FA6F9D">
            <w:pPr>
              <w:pStyle w:val="18"/>
            </w:pPr>
            <w:r w:rsidRPr="008611EC">
              <w:t>Сводный сметный расчет для реконструкции, технического перевооружения</w:t>
            </w:r>
            <w:r w:rsidR="00FA6F9D">
              <w:t xml:space="preserve">, </w:t>
            </w:r>
            <w:r w:rsidRPr="008611EC">
              <w:t>ремонта</w:t>
            </w:r>
            <w:r w:rsidR="00FA6F9D">
              <w:t xml:space="preserve"> и технического обслуживания</w:t>
            </w:r>
            <w:r w:rsidRPr="008611EC">
              <w:t>………………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25524B" w:rsidP="0025524B">
            <w:pPr>
              <w:pStyle w:val="18"/>
            </w:pPr>
            <w:r w:rsidRPr="008611EC">
              <w:t>4</w:t>
            </w:r>
            <w:r>
              <w:t>6</w:t>
            </w:r>
          </w:p>
        </w:tc>
      </w:tr>
      <w:tr w:rsidR="0035008D" w:rsidRPr="008611EC" w:rsidTr="0035008D">
        <w:trPr>
          <w:trHeight w:val="589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9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Определение затрат, включаемых в главу 1 сводного сметного расчета «Подготовка территории строительства» в области реконструкции, технического перевооружения, ремонта и технического обслуживания………………………………………..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 w:rsidP="00C57F88">
            <w:pPr>
              <w:pStyle w:val="18"/>
            </w:pPr>
          </w:p>
          <w:p w:rsidR="0035008D" w:rsidRPr="008611EC" w:rsidRDefault="0025524B" w:rsidP="0025524B">
            <w:pPr>
              <w:pStyle w:val="18"/>
            </w:pPr>
            <w:r w:rsidRPr="008611EC">
              <w:t>4</w:t>
            </w:r>
            <w:r>
              <w:t>8</w:t>
            </w:r>
          </w:p>
        </w:tc>
      </w:tr>
      <w:tr w:rsidR="0035008D" w:rsidRPr="008611EC" w:rsidTr="0035008D">
        <w:trPr>
          <w:trHeight w:val="589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10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Определение затрат, включаемых в главы 8 «Временные здания и сооружения» и 9 «Прочие работы и затраты» сводного сметного расчета  …………………………………………………..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25524B" w:rsidP="00C57F88">
            <w:pPr>
              <w:pStyle w:val="18"/>
            </w:pPr>
            <w:r w:rsidRPr="008611EC">
              <w:t>5</w:t>
            </w:r>
            <w:r>
              <w:t>0</w:t>
            </w:r>
          </w:p>
          <w:p w:rsidR="0035008D" w:rsidRPr="008611EC" w:rsidRDefault="0035008D" w:rsidP="00C57F88">
            <w:pPr>
              <w:pStyle w:val="18"/>
            </w:pPr>
          </w:p>
        </w:tc>
      </w:tr>
      <w:tr w:rsidR="0035008D" w:rsidRPr="008611EC" w:rsidTr="0035008D">
        <w:trPr>
          <w:trHeight w:val="589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10.1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Определение затрат, включаемых в главу 8 сводного сметного расчета «Временные здания и сооружения» …………………….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25524B" w:rsidP="0025524B">
            <w:pPr>
              <w:pStyle w:val="18"/>
            </w:pPr>
            <w:r w:rsidRPr="008611EC">
              <w:t>5</w:t>
            </w:r>
            <w:r>
              <w:t>0</w:t>
            </w:r>
          </w:p>
        </w:tc>
      </w:tr>
      <w:tr w:rsidR="0035008D" w:rsidRPr="008611EC" w:rsidTr="0035008D">
        <w:trPr>
          <w:trHeight w:val="589"/>
        </w:trPr>
        <w:tc>
          <w:tcPr>
            <w:tcW w:w="993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10.2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Определение затрат, включаемых в главу 9 «Прочие работы и затраты» сводного сметного расчета………………………………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25524B" w:rsidP="0025524B">
            <w:pPr>
              <w:pStyle w:val="18"/>
            </w:pPr>
            <w:r w:rsidRPr="008611EC">
              <w:t>5</w:t>
            </w:r>
            <w:r>
              <w:t>1</w:t>
            </w:r>
          </w:p>
        </w:tc>
      </w:tr>
      <w:tr w:rsidR="0035008D" w:rsidRPr="008611EC" w:rsidTr="0035008D">
        <w:trPr>
          <w:trHeight w:val="339"/>
        </w:trPr>
        <w:tc>
          <w:tcPr>
            <w:tcW w:w="9073" w:type="dxa"/>
            <w:gridSpan w:val="5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10.2.1  Определение затрат при производстве строительно-монтажных        работ в зимнее время……………………………………………….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25524B" w:rsidP="0025524B">
            <w:pPr>
              <w:pStyle w:val="18"/>
            </w:pPr>
            <w:r w:rsidRPr="008611EC">
              <w:t>5</w:t>
            </w:r>
            <w:r>
              <w:t>1</w:t>
            </w:r>
          </w:p>
        </w:tc>
      </w:tr>
      <w:tr w:rsidR="0035008D" w:rsidRPr="008611EC" w:rsidTr="0035008D">
        <w:trPr>
          <w:trHeight w:val="589"/>
        </w:trPr>
        <w:tc>
          <w:tcPr>
            <w:tcW w:w="9073" w:type="dxa"/>
            <w:gridSpan w:val="5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10.2.2  Затраты на содержание действующих постоянных автомобильных дорог и восстановление их после окончания выполнения работ по реконструкции и техническому перевооружению и капитальному ремонту………………………. </w:t>
            </w:r>
          </w:p>
        </w:tc>
        <w:tc>
          <w:tcPr>
            <w:tcW w:w="992" w:type="dxa"/>
            <w:gridSpan w:val="3"/>
          </w:tcPr>
          <w:p w:rsidR="00E56E0E" w:rsidRDefault="00E56E0E" w:rsidP="0025524B">
            <w:pPr>
              <w:pStyle w:val="18"/>
            </w:pPr>
          </w:p>
          <w:p w:rsidR="0035008D" w:rsidRPr="008611EC" w:rsidRDefault="0025524B" w:rsidP="0025524B">
            <w:pPr>
              <w:pStyle w:val="18"/>
            </w:pPr>
            <w:r w:rsidRPr="008611EC">
              <w:t>5</w:t>
            </w:r>
            <w:r>
              <w:t>2</w:t>
            </w:r>
          </w:p>
        </w:tc>
      </w:tr>
      <w:tr w:rsidR="0035008D" w:rsidRPr="008611EC" w:rsidTr="0035008D">
        <w:trPr>
          <w:trHeight w:val="589"/>
        </w:trPr>
        <w:tc>
          <w:tcPr>
            <w:tcW w:w="9073" w:type="dxa"/>
            <w:gridSpan w:val="5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lastRenderedPageBreak/>
              <w:t xml:space="preserve"> 10.2.3  Затраты по перевозке автомобильным траснпортом работников строительно-монтажных организаций или компенсация расходов по организации специальных маршрутов городского пассажирского транспорта…………………………………………..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 w:rsidP="00C57F88">
            <w:pPr>
              <w:pStyle w:val="18"/>
            </w:pPr>
          </w:p>
          <w:p w:rsidR="0035008D" w:rsidRPr="008611EC" w:rsidRDefault="00E11E2C" w:rsidP="00E11E2C">
            <w:pPr>
              <w:pStyle w:val="18"/>
            </w:pPr>
            <w:r w:rsidRPr="008611EC">
              <w:t>5</w:t>
            </w:r>
            <w:r>
              <w:t>2</w:t>
            </w:r>
          </w:p>
        </w:tc>
      </w:tr>
      <w:tr w:rsidR="0035008D" w:rsidRPr="008611EC" w:rsidTr="0035008D">
        <w:trPr>
          <w:trHeight w:val="589"/>
        </w:trPr>
        <w:tc>
          <w:tcPr>
            <w:tcW w:w="10065" w:type="dxa"/>
            <w:gridSpan w:val="8"/>
            <w:hideMark/>
          </w:tcPr>
          <w:p w:rsidR="0035008D" w:rsidRPr="008611EC" w:rsidRDefault="0035008D" w:rsidP="00B52CB5">
            <w:pPr>
              <w:pStyle w:val="18"/>
            </w:pPr>
            <w:r w:rsidRPr="008611EC">
              <w:t xml:space="preserve"> 10.2.4  Затраты, связанные с командированием рабочих для выполнения строительных, монтажных и специальных строительных работ…     </w:t>
            </w:r>
            <w:r w:rsidR="00B52CB5">
              <w:t xml:space="preserve">                                                             </w:t>
            </w:r>
            <w:r w:rsidR="00B52CB5" w:rsidRPr="008611EC">
              <w:t>5</w:t>
            </w:r>
            <w:r w:rsidR="00B52CB5">
              <w:t>3</w:t>
            </w:r>
          </w:p>
        </w:tc>
      </w:tr>
      <w:tr w:rsidR="0035008D" w:rsidRPr="008611EC" w:rsidTr="0035008D">
        <w:trPr>
          <w:trHeight w:val="589"/>
        </w:trPr>
        <w:tc>
          <w:tcPr>
            <w:tcW w:w="9073" w:type="dxa"/>
            <w:gridSpan w:val="5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10.2.5  Затраты, связанные с осуществлением работ вахтовым методом (за исключением вахтовой надбавки к заработной плате)………..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A57017" w:rsidP="00C57F88">
            <w:pPr>
              <w:pStyle w:val="18"/>
            </w:pPr>
            <w:r w:rsidRPr="008611EC">
              <w:t>54</w:t>
            </w:r>
          </w:p>
        </w:tc>
      </w:tr>
      <w:tr w:rsidR="0035008D" w:rsidRPr="008611EC" w:rsidTr="0035008D">
        <w:trPr>
          <w:trHeight w:val="589"/>
        </w:trPr>
        <w:tc>
          <w:tcPr>
            <w:tcW w:w="9073" w:type="dxa"/>
            <w:gridSpan w:val="5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10.2.6  Затраты, связанные с перебазированием строительно-монтажных организаций с одной стройки на другую…………….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B52CB5" w:rsidP="00B52CB5">
            <w:pPr>
              <w:pStyle w:val="18"/>
            </w:pPr>
            <w:r w:rsidRPr="008611EC">
              <w:t>5</w:t>
            </w:r>
            <w:r>
              <w:t>4</w:t>
            </w:r>
          </w:p>
        </w:tc>
      </w:tr>
      <w:tr w:rsidR="0035008D" w:rsidRPr="008611EC" w:rsidTr="0035008D">
        <w:trPr>
          <w:trHeight w:val="589"/>
        </w:trPr>
        <w:tc>
          <w:tcPr>
            <w:tcW w:w="9073" w:type="dxa"/>
            <w:gridSpan w:val="5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10.2.7  Затраты заказчика на организацию и проведение подрядных торгов (тендеров)…………………………………………………….</w:t>
            </w:r>
          </w:p>
        </w:tc>
        <w:tc>
          <w:tcPr>
            <w:tcW w:w="992" w:type="dxa"/>
            <w:gridSpan w:val="3"/>
          </w:tcPr>
          <w:p w:rsidR="0035008D" w:rsidRPr="008611EC" w:rsidRDefault="00B52CB5" w:rsidP="00B52CB5">
            <w:pPr>
              <w:pStyle w:val="18"/>
            </w:pPr>
            <w:r w:rsidRPr="008611EC">
              <w:t>5</w:t>
            </w:r>
            <w:r>
              <w:t>5</w:t>
            </w:r>
          </w:p>
        </w:tc>
      </w:tr>
      <w:tr w:rsidR="0035008D" w:rsidRPr="008611EC" w:rsidTr="0035008D">
        <w:trPr>
          <w:trHeight w:val="284"/>
        </w:trPr>
        <w:tc>
          <w:tcPr>
            <w:tcW w:w="9073" w:type="dxa"/>
            <w:gridSpan w:val="5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10.2.8  Средства на покрытие затрат строительных организаций по добровольному страхования работников и имущества, в том числе строительных рисков……………………………………….</w:t>
            </w:r>
          </w:p>
        </w:tc>
        <w:tc>
          <w:tcPr>
            <w:tcW w:w="992" w:type="dxa"/>
            <w:gridSpan w:val="3"/>
          </w:tcPr>
          <w:p w:rsidR="00F560CA" w:rsidRPr="008611EC" w:rsidRDefault="00F560CA" w:rsidP="00C57F88">
            <w:pPr>
              <w:pStyle w:val="18"/>
            </w:pPr>
          </w:p>
          <w:p w:rsidR="0035008D" w:rsidRPr="008611EC" w:rsidRDefault="00B52CB5" w:rsidP="00B52CB5">
            <w:pPr>
              <w:pStyle w:val="18"/>
            </w:pPr>
            <w:r w:rsidRPr="008611EC">
              <w:t>5</w:t>
            </w:r>
            <w:r>
              <w:t>6</w:t>
            </w:r>
          </w:p>
        </w:tc>
      </w:tr>
      <w:tr w:rsidR="0035008D" w:rsidRPr="008611EC" w:rsidTr="0035008D">
        <w:trPr>
          <w:trHeight w:val="247"/>
        </w:trPr>
        <w:tc>
          <w:tcPr>
            <w:tcW w:w="9073" w:type="dxa"/>
            <w:gridSpan w:val="5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 10.2.9 Порядок учета средств на пусконаладочные работы……………..</w:t>
            </w:r>
          </w:p>
        </w:tc>
        <w:tc>
          <w:tcPr>
            <w:tcW w:w="992" w:type="dxa"/>
            <w:gridSpan w:val="3"/>
            <w:hideMark/>
          </w:tcPr>
          <w:p w:rsidR="0035008D" w:rsidRPr="008611EC" w:rsidRDefault="00B52CB5" w:rsidP="00B52CB5">
            <w:pPr>
              <w:pStyle w:val="18"/>
            </w:pPr>
            <w:r w:rsidRPr="008611EC">
              <w:t>5</w:t>
            </w:r>
            <w:r>
              <w:t>7</w:t>
            </w:r>
          </w:p>
        </w:tc>
      </w:tr>
      <w:tr w:rsidR="0035008D" w:rsidRPr="008611EC" w:rsidTr="0035008D">
        <w:trPr>
          <w:trHeight w:val="555"/>
        </w:trPr>
        <w:tc>
          <w:tcPr>
            <w:tcW w:w="993" w:type="dxa"/>
            <w:hideMark/>
          </w:tcPr>
          <w:p w:rsidR="0035008D" w:rsidRPr="008611EC" w:rsidRDefault="00B52CB5" w:rsidP="00B52CB5">
            <w:pPr>
              <w:pStyle w:val="18"/>
              <w:ind w:left="0"/>
            </w:pPr>
            <w:r>
              <w:t>11.</w:t>
            </w:r>
          </w:p>
        </w:tc>
        <w:tc>
          <w:tcPr>
            <w:tcW w:w="8080" w:type="dxa"/>
            <w:gridSpan w:val="4"/>
            <w:hideMark/>
          </w:tcPr>
          <w:p w:rsidR="0035008D" w:rsidRPr="008611EC" w:rsidRDefault="0035008D" w:rsidP="00B52CB5">
            <w:pPr>
              <w:pStyle w:val="18"/>
              <w:ind w:left="0"/>
            </w:pPr>
            <w:r w:rsidRPr="008611EC">
              <w:t xml:space="preserve">Порядок определения </w:t>
            </w:r>
            <w:r w:rsidR="00CA2890" w:rsidRPr="008611EC">
              <w:t>плановой стоимости</w:t>
            </w:r>
            <w:r w:rsidRPr="008611EC">
              <w:t xml:space="preserve"> на техническое перевооружение, реконструкцию, ремонт и техническое обслуживание для долгосрочного, среднесрочного и краткосрочного планирования……………………………………..</w:t>
            </w:r>
          </w:p>
        </w:tc>
        <w:tc>
          <w:tcPr>
            <w:tcW w:w="992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 w:rsidP="00C57F88">
            <w:pPr>
              <w:pStyle w:val="18"/>
            </w:pPr>
          </w:p>
          <w:p w:rsidR="0035008D" w:rsidRPr="008611EC" w:rsidRDefault="00B52CB5" w:rsidP="00B52CB5">
            <w:pPr>
              <w:pStyle w:val="18"/>
            </w:pPr>
            <w:r w:rsidRPr="008611EC">
              <w:t>5</w:t>
            </w:r>
            <w:r>
              <w:t>8</w:t>
            </w:r>
          </w:p>
        </w:tc>
      </w:tr>
      <w:tr w:rsidR="0035008D" w:rsidRPr="008611EC" w:rsidTr="0035008D">
        <w:trPr>
          <w:trHeight w:val="555"/>
        </w:trPr>
        <w:tc>
          <w:tcPr>
            <w:tcW w:w="993" w:type="dxa"/>
          </w:tcPr>
          <w:p w:rsidR="0035008D" w:rsidRPr="008611EC" w:rsidRDefault="009F796B" w:rsidP="00B52CB5">
            <w:pPr>
              <w:pStyle w:val="18"/>
              <w:ind w:left="0"/>
            </w:pPr>
            <w:r w:rsidRPr="008611EC">
              <w:t>11.1</w:t>
            </w:r>
          </w:p>
          <w:p w:rsidR="009F796B" w:rsidRPr="008611EC" w:rsidRDefault="009F796B" w:rsidP="009F796B"/>
          <w:p w:rsidR="009F796B" w:rsidRPr="008611EC" w:rsidRDefault="009F796B" w:rsidP="009F796B">
            <w:r w:rsidRPr="008611EC">
              <w:t>11.2</w:t>
            </w:r>
          </w:p>
          <w:p w:rsidR="009F796B" w:rsidRPr="008611EC" w:rsidRDefault="009F796B" w:rsidP="009F796B"/>
          <w:p w:rsidR="009F796B" w:rsidRPr="008611EC" w:rsidRDefault="009F796B" w:rsidP="009F796B">
            <w:r w:rsidRPr="008611EC">
              <w:t>11.3</w:t>
            </w:r>
          </w:p>
          <w:p w:rsidR="009F796B" w:rsidRPr="008611EC" w:rsidRDefault="009F796B" w:rsidP="009F796B"/>
          <w:p w:rsidR="009F796B" w:rsidRPr="008611EC" w:rsidRDefault="009F796B" w:rsidP="009F796B"/>
          <w:p w:rsidR="00765A32" w:rsidRPr="008611EC" w:rsidRDefault="00765A32" w:rsidP="009F796B"/>
          <w:p w:rsidR="009F796B" w:rsidRPr="008611EC" w:rsidRDefault="009F796B" w:rsidP="009F796B">
            <w:r w:rsidRPr="008611EC">
              <w:t>11.4</w:t>
            </w:r>
          </w:p>
          <w:p w:rsidR="009F796B" w:rsidRPr="008611EC" w:rsidRDefault="009F796B" w:rsidP="009F796B"/>
          <w:p w:rsidR="009F796B" w:rsidRPr="008611EC" w:rsidRDefault="009F796B" w:rsidP="009F796B"/>
          <w:p w:rsidR="009F796B" w:rsidRPr="008611EC" w:rsidRDefault="009F796B" w:rsidP="009F796B">
            <w:r w:rsidRPr="008611EC">
              <w:t>11.5</w:t>
            </w:r>
          </w:p>
          <w:p w:rsidR="00F12753" w:rsidRPr="008611EC" w:rsidRDefault="00F12753" w:rsidP="009F796B"/>
          <w:p w:rsidR="009F796B" w:rsidRPr="008611EC" w:rsidRDefault="009F796B" w:rsidP="009F796B">
            <w:r w:rsidRPr="008611EC">
              <w:t>12</w:t>
            </w:r>
          </w:p>
          <w:p w:rsidR="00765A32" w:rsidRPr="008611EC" w:rsidRDefault="00765A32" w:rsidP="009F796B"/>
          <w:p w:rsidR="009F796B" w:rsidRPr="008611EC" w:rsidRDefault="009F796B" w:rsidP="009F796B">
            <w:r w:rsidRPr="008611EC">
              <w:t>13</w:t>
            </w:r>
          </w:p>
        </w:tc>
        <w:tc>
          <w:tcPr>
            <w:tcW w:w="8080" w:type="dxa"/>
            <w:gridSpan w:val="4"/>
          </w:tcPr>
          <w:p w:rsidR="00303D60" w:rsidRPr="008611EC" w:rsidRDefault="00303D60" w:rsidP="00A253AA">
            <w:pPr>
              <w:spacing w:before="120" w:after="120"/>
            </w:pPr>
            <w:r w:rsidRPr="008611EC">
              <w:t xml:space="preserve">Общая часть  </w:t>
            </w:r>
          </w:p>
          <w:p w:rsidR="00303D60" w:rsidRPr="008611EC" w:rsidRDefault="00303D60" w:rsidP="00A253AA">
            <w:pPr>
              <w:spacing w:before="120" w:after="120"/>
            </w:pPr>
            <w:r w:rsidRPr="008611EC">
              <w:t xml:space="preserve">Порядок определения плановой стоимости работ по техническому перевооружению и реконструкции на предпроектной стадии   </w:t>
            </w:r>
          </w:p>
          <w:p w:rsidR="00303D60" w:rsidRPr="008611EC" w:rsidRDefault="00303D60" w:rsidP="009F796B">
            <w:pPr>
              <w:spacing w:before="120" w:after="120"/>
              <w:jc w:val="both"/>
            </w:pPr>
            <w:r w:rsidRPr="008611EC">
              <w:t xml:space="preserve">Порядок определения плановой стоимости работ по техническому перевооружению и реконструкции на стадии разработки проектной документации   </w:t>
            </w:r>
          </w:p>
          <w:p w:rsidR="00303D60" w:rsidRPr="008611EC" w:rsidRDefault="00303D60" w:rsidP="009F796B">
            <w:pPr>
              <w:spacing w:before="120" w:after="120"/>
            </w:pPr>
            <w:r w:rsidRPr="008611EC">
              <w:t xml:space="preserve">Порядок определения плановой стоимости работ по техническому перевооружению и реконструкции на стадии разработки рабочей документации  </w:t>
            </w:r>
          </w:p>
          <w:p w:rsidR="00303D60" w:rsidRPr="008611EC" w:rsidRDefault="00303D60" w:rsidP="009F796B">
            <w:pPr>
              <w:spacing w:before="120" w:after="120"/>
            </w:pPr>
            <w:r w:rsidRPr="008611EC">
              <w:t xml:space="preserve">Порядок определения плановой стоимости работ по ремонту и техническому обслуживанию  </w:t>
            </w:r>
          </w:p>
          <w:p w:rsidR="00303D60" w:rsidRPr="008611EC" w:rsidRDefault="00303D60" w:rsidP="009F796B">
            <w:pPr>
              <w:tabs>
                <w:tab w:val="left" w:pos="561"/>
                <w:tab w:val="num" w:pos="921"/>
              </w:tabs>
              <w:suppressAutoHyphens/>
              <w:outlineLvl w:val="0"/>
              <w:rPr>
                <w:bCs/>
                <w:iCs/>
              </w:rPr>
            </w:pPr>
            <w:r w:rsidRPr="008611EC">
              <w:rPr>
                <w:bCs/>
                <w:iCs/>
              </w:rPr>
              <w:t>Порядок согласования и утверждения сметной документации   63</w:t>
            </w:r>
          </w:p>
          <w:p w:rsidR="00303D60" w:rsidRPr="008611EC" w:rsidRDefault="00303D60" w:rsidP="00303D60">
            <w:pPr>
              <w:keepNext/>
              <w:jc w:val="both"/>
              <w:outlineLvl w:val="0"/>
              <w:rPr>
                <w:bCs/>
                <w:color w:val="000000"/>
              </w:rPr>
            </w:pPr>
            <w:r w:rsidRPr="008611EC">
              <w:rPr>
                <w:bCs/>
                <w:color w:val="000000"/>
              </w:rPr>
              <w:t xml:space="preserve">Требования к сметной документации,предоставляемой на проверку в структурные подразделения Общества, ответственных за достоверность стоимости закупок.  </w:t>
            </w:r>
          </w:p>
          <w:p w:rsidR="0035008D" w:rsidRPr="008611EC" w:rsidRDefault="0035008D" w:rsidP="00C57F88">
            <w:pPr>
              <w:pStyle w:val="18"/>
            </w:pPr>
          </w:p>
        </w:tc>
        <w:tc>
          <w:tcPr>
            <w:tcW w:w="992" w:type="dxa"/>
            <w:gridSpan w:val="3"/>
          </w:tcPr>
          <w:p w:rsidR="0035008D" w:rsidRPr="008611EC" w:rsidRDefault="00B52CB5" w:rsidP="00C57F88">
            <w:pPr>
              <w:pStyle w:val="18"/>
            </w:pPr>
            <w:r>
              <w:t>58</w:t>
            </w:r>
          </w:p>
          <w:p w:rsidR="00765A32" w:rsidRPr="008611EC" w:rsidRDefault="00765A32" w:rsidP="00A253AA"/>
          <w:p w:rsidR="00A253AA" w:rsidRPr="008611EC" w:rsidRDefault="00B52CB5" w:rsidP="00A253AA">
            <w:r>
              <w:t>59</w:t>
            </w:r>
          </w:p>
          <w:p w:rsidR="00A253AA" w:rsidRPr="008611EC" w:rsidRDefault="00A253AA" w:rsidP="00A253AA"/>
          <w:p w:rsidR="00A253AA" w:rsidRPr="008611EC" w:rsidRDefault="00A253AA" w:rsidP="00A253AA"/>
          <w:p w:rsidR="00A253AA" w:rsidRPr="008611EC" w:rsidRDefault="00B52CB5" w:rsidP="00A253AA">
            <w:r w:rsidRPr="008611EC">
              <w:t>6</w:t>
            </w:r>
            <w:r>
              <w:t>0</w:t>
            </w:r>
          </w:p>
          <w:p w:rsidR="00A253AA" w:rsidRPr="008611EC" w:rsidRDefault="00A253AA" w:rsidP="00A253AA"/>
          <w:p w:rsidR="00A253AA" w:rsidRPr="008611EC" w:rsidRDefault="00A253AA" w:rsidP="00A253AA"/>
          <w:p w:rsidR="00A253AA" w:rsidRPr="008611EC" w:rsidRDefault="00A253AA" w:rsidP="00A253AA"/>
          <w:p w:rsidR="00A253AA" w:rsidRPr="008611EC" w:rsidRDefault="00B52CB5" w:rsidP="00A253AA">
            <w:r w:rsidRPr="008611EC">
              <w:t>6</w:t>
            </w:r>
            <w:r>
              <w:t>1</w:t>
            </w:r>
          </w:p>
          <w:p w:rsidR="00A253AA" w:rsidRPr="008611EC" w:rsidRDefault="00A253AA" w:rsidP="00A253AA"/>
          <w:p w:rsidR="00A253AA" w:rsidRPr="008611EC" w:rsidRDefault="00A253AA" w:rsidP="00A253AA"/>
          <w:p w:rsidR="00A253AA" w:rsidRPr="008611EC" w:rsidRDefault="00B52CB5" w:rsidP="00A253AA">
            <w:r w:rsidRPr="008611EC">
              <w:t>6</w:t>
            </w:r>
            <w:r>
              <w:t>1</w:t>
            </w:r>
          </w:p>
          <w:p w:rsidR="00A253AA" w:rsidRPr="008611EC" w:rsidRDefault="00A253AA" w:rsidP="00A253AA"/>
          <w:p w:rsidR="00A253AA" w:rsidRPr="008611EC" w:rsidRDefault="00B52CB5" w:rsidP="00A253AA">
            <w:r w:rsidRPr="008611EC">
              <w:t>6</w:t>
            </w:r>
            <w:r>
              <w:t>3</w:t>
            </w:r>
          </w:p>
          <w:p w:rsidR="00A253AA" w:rsidRPr="008611EC" w:rsidRDefault="00A253AA" w:rsidP="00A253AA"/>
          <w:p w:rsidR="00A253AA" w:rsidRPr="008611EC" w:rsidRDefault="00A253AA" w:rsidP="00A253AA"/>
          <w:p w:rsidR="00A253AA" w:rsidRPr="008611EC" w:rsidRDefault="00A253AA" w:rsidP="00B52CB5"/>
        </w:tc>
      </w:tr>
      <w:tr w:rsidR="0035008D" w:rsidRPr="008611EC" w:rsidTr="0035008D">
        <w:trPr>
          <w:gridAfter w:val="1"/>
          <w:wAfter w:w="233" w:type="dxa"/>
          <w:trHeight w:val="326"/>
        </w:trPr>
        <w:tc>
          <w:tcPr>
            <w:tcW w:w="2410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Приложение А (рекомендуемое)</w:t>
            </w:r>
          </w:p>
        </w:tc>
        <w:tc>
          <w:tcPr>
            <w:tcW w:w="6521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Образцы сметной документации …………………...</w:t>
            </w:r>
          </w:p>
        </w:tc>
        <w:tc>
          <w:tcPr>
            <w:tcW w:w="901" w:type="dxa"/>
            <w:gridSpan w:val="3"/>
            <w:hideMark/>
          </w:tcPr>
          <w:p w:rsidR="0035008D" w:rsidRPr="008611EC" w:rsidRDefault="0035008D" w:rsidP="00A27114">
            <w:pPr>
              <w:pStyle w:val="18"/>
            </w:pPr>
            <w:r w:rsidRPr="008611EC">
              <w:t xml:space="preserve">  </w:t>
            </w:r>
            <w:r w:rsidR="00A27114" w:rsidRPr="008611EC">
              <w:t>6</w:t>
            </w:r>
            <w:r w:rsidR="00A27114">
              <w:t>6</w:t>
            </w:r>
          </w:p>
        </w:tc>
      </w:tr>
      <w:tr w:rsidR="0035008D" w:rsidRPr="008611EC" w:rsidTr="0035008D">
        <w:trPr>
          <w:gridAfter w:val="1"/>
          <w:wAfter w:w="233" w:type="dxa"/>
          <w:trHeight w:val="322"/>
        </w:trPr>
        <w:tc>
          <w:tcPr>
            <w:tcW w:w="2410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Приложение Б (рекомендуемое)</w:t>
            </w:r>
          </w:p>
        </w:tc>
        <w:tc>
          <w:tcPr>
            <w:tcW w:w="6521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Образец расчета оплаты труда рабочих-строителей……………………………………………</w:t>
            </w:r>
          </w:p>
        </w:tc>
        <w:tc>
          <w:tcPr>
            <w:tcW w:w="901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 w:rsidP="00A27114">
            <w:pPr>
              <w:tabs>
                <w:tab w:val="left" w:pos="132"/>
              </w:tabs>
              <w:ind w:right="12"/>
              <w:jc w:val="center"/>
              <w:rPr>
                <w:noProof/>
                <w:kern w:val="28"/>
                <w:lang w:val="en-US"/>
              </w:rPr>
            </w:pPr>
            <w:r w:rsidRPr="008611EC">
              <w:rPr>
                <w:noProof/>
                <w:kern w:val="28"/>
              </w:rPr>
              <w:t xml:space="preserve">  </w:t>
            </w:r>
            <w:r w:rsidR="00A27114" w:rsidRPr="008611EC">
              <w:rPr>
                <w:noProof/>
                <w:kern w:val="28"/>
              </w:rPr>
              <w:t>7</w:t>
            </w:r>
            <w:r w:rsidR="00A27114">
              <w:rPr>
                <w:noProof/>
                <w:kern w:val="28"/>
              </w:rPr>
              <w:t>1</w:t>
            </w:r>
          </w:p>
        </w:tc>
      </w:tr>
      <w:tr w:rsidR="0035008D" w:rsidRPr="008611EC" w:rsidTr="0035008D">
        <w:trPr>
          <w:gridAfter w:val="1"/>
          <w:wAfter w:w="233" w:type="dxa"/>
          <w:trHeight w:val="322"/>
        </w:trPr>
        <w:tc>
          <w:tcPr>
            <w:tcW w:w="2410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Приложение В (рекомендуемое)</w:t>
            </w:r>
          </w:p>
        </w:tc>
        <w:tc>
          <w:tcPr>
            <w:tcW w:w="6521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Образец расчета стоимости 1 маш-часа эксплуатации строительных машин и механизмов ..</w:t>
            </w:r>
          </w:p>
        </w:tc>
        <w:tc>
          <w:tcPr>
            <w:tcW w:w="901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 w:rsidP="00A27114">
            <w:pPr>
              <w:tabs>
                <w:tab w:val="left" w:pos="132"/>
              </w:tabs>
              <w:ind w:right="12"/>
              <w:jc w:val="center"/>
              <w:rPr>
                <w:noProof/>
                <w:kern w:val="28"/>
                <w:lang w:val="en-US"/>
              </w:rPr>
            </w:pPr>
            <w:r w:rsidRPr="008611EC">
              <w:rPr>
                <w:noProof/>
                <w:kern w:val="28"/>
              </w:rPr>
              <w:t xml:space="preserve">  </w:t>
            </w:r>
            <w:r w:rsidR="00A27114" w:rsidRPr="008611EC">
              <w:rPr>
                <w:noProof/>
                <w:kern w:val="28"/>
              </w:rPr>
              <w:t>7</w:t>
            </w:r>
            <w:r w:rsidR="00A27114">
              <w:rPr>
                <w:noProof/>
                <w:kern w:val="28"/>
              </w:rPr>
              <w:t>3</w:t>
            </w:r>
          </w:p>
        </w:tc>
      </w:tr>
      <w:tr w:rsidR="0035008D" w:rsidRPr="008611EC" w:rsidTr="0035008D">
        <w:trPr>
          <w:gridAfter w:val="1"/>
          <w:wAfter w:w="233" w:type="dxa"/>
          <w:trHeight w:val="322"/>
        </w:trPr>
        <w:tc>
          <w:tcPr>
            <w:tcW w:w="2410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Приложение  Г (рекомендуемое)</w:t>
            </w:r>
          </w:p>
        </w:tc>
        <w:tc>
          <w:tcPr>
            <w:tcW w:w="6521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Формы для разработки ОЭСН ……………………...</w:t>
            </w:r>
          </w:p>
        </w:tc>
        <w:tc>
          <w:tcPr>
            <w:tcW w:w="901" w:type="dxa"/>
            <w:gridSpan w:val="3"/>
            <w:hideMark/>
          </w:tcPr>
          <w:p w:rsidR="0035008D" w:rsidRPr="008611EC" w:rsidRDefault="0035008D" w:rsidP="00A27114">
            <w:pPr>
              <w:pStyle w:val="18"/>
            </w:pPr>
            <w:r w:rsidRPr="008611EC">
              <w:t xml:space="preserve">  </w:t>
            </w:r>
            <w:r w:rsidR="00A27114" w:rsidRPr="008611EC">
              <w:t>7</w:t>
            </w:r>
            <w:r w:rsidR="00A27114">
              <w:t>7</w:t>
            </w:r>
          </w:p>
        </w:tc>
      </w:tr>
      <w:tr w:rsidR="0035008D" w:rsidRPr="008611EC" w:rsidTr="0035008D">
        <w:trPr>
          <w:gridAfter w:val="1"/>
          <w:wAfter w:w="233" w:type="dxa"/>
          <w:trHeight w:val="322"/>
        </w:trPr>
        <w:tc>
          <w:tcPr>
            <w:tcW w:w="2410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lastRenderedPageBreak/>
              <w:t>Приложение  Д (рекомендуемое)</w:t>
            </w:r>
          </w:p>
        </w:tc>
        <w:tc>
          <w:tcPr>
            <w:tcW w:w="6521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Пример расчета ОЕР..……..…………………………</w:t>
            </w:r>
          </w:p>
        </w:tc>
        <w:tc>
          <w:tcPr>
            <w:tcW w:w="901" w:type="dxa"/>
            <w:gridSpan w:val="3"/>
            <w:hideMark/>
          </w:tcPr>
          <w:p w:rsidR="0035008D" w:rsidRPr="008611EC" w:rsidRDefault="0035008D" w:rsidP="00B80693">
            <w:pPr>
              <w:pStyle w:val="18"/>
            </w:pPr>
            <w:r w:rsidRPr="008611EC">
              <w:t xml:space="preserve">  </w:t>
            </w:r>
            <w:r w:rsidR="00B80693" w:rsidRPr="008611EC">
              <w:t>7</w:t>
            </w:r>
            <w:r w:rsidR="00B80693">
              <w:t>8</w:t>
            </w:r>
          </w:p>
        </w:tc>
      </w:tr>
      <w:tr w:rsidR="0035008D" w:rsidRPr="008611EC" w:rsidTr="0035008D">
        <w:trPr>
          <w:gridAfter w:val="1"/>
          <w:wAfter w:w="233" w:type="dxa"/>
          <w:trHeight w:val="322"/>
        </w:trPr>
        <w:tc>
          <w:tcPr>
            <w:tcW w:w="2410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Приложение  Е (рекомендуемое)</w:t>
            </w:r>
          </w:p>
        </w:tc>
        <w:tc>
          <w:tcPr>
            <w:tcW w:w="6521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Образец расчета затрат, связанных с производством работ вахтовым методом ………….</w:t>
            </w:r>
          </w:p>
        </w:tc>
        <w:tc>
          <w:tcPr>
            <w:tcW w:w="901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 w:rsidP="00B80693">
            <w:pPr>
              <w:tabs>
                <w:tab w:val="left" w:pos="132"/>
              </w:tabs>
              <w:ind w:right="12"/>
              <w:jc w:val="center"/>
              <w:rPr>
                <w:noProof/>
                <w:kern w:val="28"/>
                <w:lang w:val="en-US"/>
              </w:rPr>
            </w:pPr>
            <w:r w:rsidRPr="008611EC">
              <w:rPr>
                <w:noProof/>
                <w:kern w:val="28"/>
              </w:rPr>
              <w:t xml:space="preserve"> </w:t>
            </w:r>
            <w:r w:rsidR="00B80693" w:rsidRPr="008611EC">
              <w:rPr>
                <w:noProof/>
                <w:kern w:val="28"/>
              </w:rPr>
              <w:t>8</w:t>
            </w:r>
            <w:r w:rsidR="00B80693">
              <w:rPr>
                <w:noProof/>
                <w:kern w:val="28"/>
              </w:rPr>
              <w:t>1</w:t>
            </w:r>
          </w:p>
        </w:tc>
      </w:tr>
      <w:tr w:rsidR="0035008D" w:rsidRPr="008611EC" w:rsidTr="0035008D">
        <w:trPr>
          <w:gridAfter w:val="1"/>
          <w:wAfter w:w="233" w:type="dxa"/>
          <w:trHeight w:val="322"/>
        </w:trPr>
        <w:tc>
          <w:tcPr>
            <w:tcW w:w="2410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Приложение  Ж (рекомендуемое)</w:t>
            </w:r>
          </w:p>
        </w:tc>
        <w:tc>
          <w:tcPr>
            <w:tcW w:w="6521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Образец расчета затрат на перебазирование строительно-монтажных организаций с одной стройки на другую…...………………………………</w:t>
            </w:r>
          </w:p>
        </w:tc>
        <w:tc>
          <w:tcPr>
            <w:tcW w:w="901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>
            <w:pPr>
              <w:tabs>
                <w:tab w:val="left" w:pos="132"/>
              </w:tabs>
              <w:ind w:right="12"/>
              <w:jc w:val="center"/>
              <w:rPr>
                <w:noProof/>
                <w:kern w:val="28"/>
              </w:rPr>
            </w:pPr>
          </w:p>
          <w:p w:rsidR="0035008D" w:rsidRPr="008611EC" w:rsidRDefault="00B80693" w:rsidP="00B80693">
            <w:pPr>
              <w:tabs>
                <w:tab w:val="left" w:pos="132"/>
              </w:tabs>
              <w:ind w:right="12"/>
              <w:jc w:val="center"/>
              <w:rPr>
                <w:noProof/>
                <w:kern w:val="28"/>
                <w:lang w:val="en-US"/>
              </w:rPr>
            </w:pPr>
            <w:r w:rsidRPr="008611EC">
              <w:rPr>
                <w:noProof/>
                <w:kern w:val="28"/>
              </w:rPr>
              <w:t>8</w:t>
            </w:r>
            <w:r>
              <w:rPr>
                <w:noProof/>
                <w:kern w:val="28"/>
              </w:rPr>
              <w:t>2</w:t>
            </w:r>
          </w:p>
        </w:tc>
      </w:tr>
      <w:tr w:rsidR="0035008D" w:rsidRPr="008611EC" w:rsidTr="0035008D">
        <w:trPr>
          <w:gridAfter w:val="1"/>
          <w:wAfter w:w="233" w:type="dxa"/>
          <w:trHeight w:val="322"/>
        </w:trPr>
        <w:tc>
          <w:tcPr>
            <w:tcW w:w="2410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Приложение И (рекомендуемое)</w:t>
            </w:r>
          </w:p>
        </w:tc>
        <w:tc>
          <w:tcPr>
            <w:tcW w:w="6521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Образец расчета затрат по перевозке рабочих автомобильным транспортом………………………..</w:t>
            </w:r>
          </w:p>
        </w:tc>
        <w:tc>
          <w:tcPr>
            <w:tcW w:w="901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 w:rsidP="00B80693">
            <w:pPr>
              <w:pStyle w:val="18"/>
              <w:rPr>
                <w:lang w:val="en-US"/>
              </w:rPr>
            </w:pPr>
            <w:r w:rsidRPr="008611EC">
              <w:t xml:space="preserve"> </w:t>
            </w:r>
            <w:r w:rsidR="00B80693" w:rsidRPr="008611EC">
              <w:t>8</w:t>
            </w:r>
            <w:r w:rsidR="00B80693">
              <w:t>5</w:t>
            </w:r>
          </w:p>
        </w:tc>
      </w:tr>
      <w:tr w:rsidR="0035008D" w:rsidRPr="008611EC" w:rsidTr="0035008D">
        <w:trPr>
          <w:gridAfter w:val="1"/>
          <w:wAfter w:w="233" w:type="dxa"/>
          <w:trHeight w:val="322"/>
        </w:trPr>
        <w:tc>
          <w:tcPr>
            <w:tcW w:w="2410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Приложение К (рекомендуемое)</w:t>
            </w:r>
          </w:p>
        </w:tc>
        <w:tc>
          <w:tcPr>
            <w:tcW w:w="6521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Сводная ведомость об источниках получения, расстояниях и способах доставки материалов (транспортная схема)………………………………...</w:t>
            </w:r>
          </w:p>
        </w:tc>
        <w:tc>
          <w:tcPr>
            <w:tcW w:w="901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/>
          <w:p w:rsidR="0035008D" w:rsidRPr="008611EC" w:rsidRDefault="00B80693" w:rsidP="00B80693">
            <w:pPr>
              <w:tabs>
                <w:tab w:val="left" w:pos="132"/>
              </w:tabs>
              <w:ind w:right="12"/>
              <w:jc w:val="center"/>
            </w:pPr>
            <w:r w:rsidRPr="008611EC">
              <w:rPr>
                <w:noProof/>
                <w:kern w:val="28"/>
              </w:rPr>
              <w:t>8</w:t>
            </w:r>
            <w:r>
              <w:rPr>
                <w:noProof/>
                <w:kern w:val="28"/>
              </w:rPr>
              <w:t>6</w:t>
            </w:r>
          </w:p>
        </w:tc>
      </w:tr>
      <w:tr w:rsidR="0035008D" w:rsidRPr="008611EC" w:rsidTr="0035008D">
        <w:trPr>
          <w:gridAfter w:val="1"/>
          <w:wAfter w:w="233" w:type="dxa"/>
          <w:trHeight w:val="322"/>
        </w:trPr>
        <w:tc>
          <w:tcPr>
            <w:tcW w:w="2410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 xml:space="preserve">Приложение Л (рекомендуемое)  </w:t>
            </w:r>
          </w:p>
        </w:tc>
        <w:tc>
          <w:tcPr>
            <w:tcW w:w="6521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Образец калькулирования в текущих (прогнозных) ценах и тарифах ресурсов (элементов затрат), необходимых для реализации проектного решения.</w:t>
            </w:r>
          </w:p>
        </w:tc>
        <w:tc>
          <w:tcPr>
            <w:tcW w:w="901" w:type="dxa"/>
            <w:gridSpan w:val="3"/>
          </w:tcPr>
          <w:p w:rsidR="0035008D" w:rsidRPr="008611EC" w:rsidRDefault="0035008D" w:rsidP="00C57F88">
            <w:pPr>
              <w:pStyle w:val="18"/>
            </w:pPr>
          </w:p>
          <w:p w:rsidR="0035008D" w:rsidRPr="008611EC" w:rsidRDefault="0035008D"/>
          <w:p w:rsidR="0035008D" w:rsidRPr="008611EC" w:rsidRDefault="00B80693" w:rsidP="00B80693">
            <w:pPr>
              <w:pStyle w:val="18"/>
              <w:rPr>
                <w:lang w:val="en-US"/>
              </w:rPr>
            </w:pPr>
            <w:r w:rsidRPr="008611EC">
              <w:t>9</w:t>
            </w:r>
            <w:r>
              <w:t>1</w:t>
            </w:r>
          </w:p>
        </w:tc>
      </w:tr>
      <w:tr w:rsidR="0035008D" w:rsidRPr="008611EC" w:rsidTr="0035008D">
        <w:trPr>
          <w:gridAfter w:val="1"/>
          <w:wAfter w:w="233" w:type="dxa"/>
          <w:trHeight w:val="322"/>
        </w:trPr>
        <w:tc>
          <w:tcPr>
            <w:tcW w:w="2410" w:type="dxa"/>
            <w:gridSpan w:val="3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Приложение М (рекомендуемое)</w:t>
            </w:r>
          </w:p>
        </w:tc>
        <w:tc>
          <w:tcPr>
            <w:tcW w:w="6521" w:type="dxa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Образцы ведомостей объемов работ………………..</w:t>
            </w:r>
          </w:p>
        </w:tc>
        <w:tc>
          <w:tcPr>
            <w:tcW w:w="901" w:type="dxa"/>
            <w:gridSpan w:val="3"/>
            <w:hideMark/>
          </w:tcPr>
          <w:p w:rsidR="0035008D" w:rsidRPr="008611EC" w:rsidRDefault="00B80693" w:rsidP="00B80693">
            <w:pPr>
              <w:pStyle w:val="18"/>
              <w:rPr>
                <w:lang w:val="en-US"/>
              </w:rPr>
            </w:pPr>
            <w:r w:rsidRPr="008611EC">
              <w:t>9</w:t>
            </w:r>
            <w:r>
              <w:t>3</w:t>
            </w:r>
          </w:p>
        </w:tc>
      </w:tr>
      <w:tr w:rsidR="0035008D" w:rsidRPr="008611EC" w:rsidTr="0035008D">
        <w:trPr>
          <w:gridAfter w:val="2"/>
          <w:wAfter w:w="284" w:type="dxa"/>
        </w:trPr>
        <w:tc>
          <w:tcPr>
            <w:tcW w:w="2268" w:type="dxa"/>
            <w:gridSpan w:val="2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Библиография</w:t>
            </w:r>
          </w:p>
        </w:tc>
        <w:tc>
          <w:tcPr>
            <w:tcW w:w="6663" w:type="dxa"/>
            <w:gridSpan w:val="2"/>
            <w:hideMark/>
          </w:tcPr>
          <w:p w:rsidR="0035008D" w:rsidRPr="008611EC" w:rsidRDefault="0035008D" w:rsidP="00C57F88">
            <w:pPr>
              <w:pStyle w:val="18"/>
            </w:pPr>
            <w:r w:rsidRPr="008611EC">
              <w:t>………………………………………………………..</w:t>
            </w:r>
          </w:p>
        </w:tc>
        <w:tc>
          <w:tcPr>
            <w:tcW w:w="850" w:type="dxa"/>
            <w:gridSpan w:val="2"/>
            <w:hideMark/>
          </w:tcPr>
          <w:p w:rsidR="0035008D" w:rsidRPr="008611EC" w:rsidRDefault="00B80693" w:rsidP="00B80693">
            <w:pPr>
              <w:pStyle w:val="18"/>
            </w:pPr>
            <w:r w:rsidRPr="008611EC">
              <w:t>9</w:t>
            </w:r>
            <w:r>
              <w:t>7</w:t>
            </w:r>
          </w:p>
        </w:tc>
      </w:tr>
    </w:tbl>
    <w:p w:rsidR="00070EAF" w:rsidRPr="008611EC" w:rsidRDefault="0035008D" w:rsidP="0035008D">
      <w:pPr>
        <w:jc w:val="center"/>
      </w:pPr>
      <w:r w:rsidRPr="008611EC">
        <w:br w:type="page"/>
      </w:r>
    </w:p>
    <w:p w:rsidR="0035008D" w:rsidRPr="008611EC" w:rsidRDefault="0035008D" w:rsidP="0035008D">
      <w:pPr>
        <w:jc w:val="center"/>
        <w:rPr>
          <w:b/>
          <w:sz w:val="32"/>
          <w:szCs w:val="32"/>
        </w:rPr>
      </w:pPr>
      <w:r w:rsidRPr="008611EC">
        <w:rPr>
          <w:b/>
          <w:sz w:val="32"/>
          <w:szCs w:val="32"/>
        </w:rPr>
        <w:t>Введение</w:t>
      </w:r>
    </w:p>
    <w:p w:rsidR="0035008D" w:rsidRPr="008611EC" w:rsidRDefault="0035008D" w:rsidP="0035008D">
      <w:pPr>
        <w:jc w:val="center"/>
        <w:rPr>
          <w:sz w:val="28"/>
          <w:szCs w:val="28"/>
        </w:rPr>
      </w:pPr>
    </w:p>
    <w:p w:rsidR="00DE74A3" w:rsidRPr="008611EC" w:rsidRDefault="00DE74A3" w:rsidP="00790F1E">
      <w:pPr>
        <w:spacing w:line="276" w:lineRule="auto"/>
        <w:ind w:firstLine="709"/>
        <w:jc w:val="both"/>
        <w:rPr>
          <w:b/>
          <w:sz w:val="32"/>
          <w:szCs w:val="28"/>
        </w:rPr>
      </w:pPr>
      <w:r w:rsidRPr="008611EC">
        <w:rPr>
          <w:sz w:val="28"/>
          <w:szCs w:val="28"/>
        </w:rPr>
        <w:t xml:space="preserve">Регламент </w:t>
      </w:r>
      <w:r w:rsidR="0035008D" w:rsidRPr="008611EC">
        <w:rPr>
          <w:sz w:val="28"/>
          <w:szCs w:val="28"/>
        </w:rPr>
        <w:t>«</w:t>
      </w:r>
      <w:r w:rsidRPr="008611EC">
        <w:rPr>
          <w:sz w:val="28"/>
          <w:szCs w:val="28"/>
        </w:rPr>
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указания»</w:t>
      </w:r>
    </w:p>
    <w:p w:rsidR="0035008D" w:rsidRPr="008611EC" w:rsidRDefault="0035008D" w:rsidP="00790F1E">
      <w:pPr>
        <w:spacing w:line="276" w:lineRule="auto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(далее–</w:t>
      </w:r>
      <w:r w:rsidR="00DE74A3" w:rsidRPr="008611EC">
        <w:rPr>
          <w:sz w:val="28"/>
          <w:szCs w:val="28"/>
        </w:rPr>
        <w:t>Регламент</w:t>
      </w:r>
      <w:r w:rsidRPr="008611EC">
        <w:rPr>
          <w:sz w:val="28"/>
          <w:szCs w:val="28"/>
        </w:rPr>
        <w:t>) разработан в соответствии с требованиями Федерально</w:t>
      </w:r>
      <w:r w:rsidR="004726D6" w:rsidRPr="008611EC">
        <w:rPr>
          <w:sz w:val="28"/>
          <w:szCs w:val="28"/>
        </w:rPr>
        <w:t>го закона от 27.12.2002</w:t>
      </w:r>
      <w:r w:rsidR="00A45914" w:rsidRPr="008611EC">
        <w:rPr>
          <w:sz w:val="28"/>
          <w:szCs w:val="28"/>
        </w:rPr>
        <w:t xml:space="preserve"> г.</w:t>
      </w:r>
      <w:r w:rsidR="004726D6" w:rsidRPr="008611EC">
        <w:rPr>
          <w:sz w:val="28"/>
          <w:szCs w:val="28"/>
        </w:rPr>
        <w:t xml:space="preserve"> № 184</w:t>
      </w:r>
      <w:r w:rsidRPr="008611EC">
        <w:rPr>
          <w:sz w:val="28"/>
          <w:szCs w:val="28"/>
        </w:rPr>
        <w:t xml:space="preserve"> ФЗ «О техническом регулировании» с учетом требований ГОСТ 2.105-95, ГОСТ Р 1.4-2004,  ГОСТ Р 1.5-2004</w:t>
      </w:r>
      <w:r w:rsidR="000D5CCC" w:rsidRPr="008611EC">
        <w:rPr>
          <w:sz w:val="28"/>
          <w:szCs w:val="28"/>
        </w:rPr>
        <w:t>, Стандарта ОАО «РусГидро» «Эксплуатация ГЭС. Порядок определения стоимости работ по техническому перевооружению, реконструкции, ремонту и техническому обслуживанию. Методические указания»</w:t>
      </w:r>
      <w:r w:rsidRPr="008611EC">
        <w:rPr>
          <w:sz w:val="28"/>
          <w:szCs w:val="28"/>
        </w:rPr>
        <w:t>.</w:t>
      </w:r>
    </w:p>
    <w:p w:rsidR="0035008D" w:rsidRPr="008611EC" w:rsidRDefault="00DE74A3" w:rsidP="00790F1E">
      <w:pPr>
        <w:tabs>
          <w:tab w:val="left" w:pos="1080"/>
        </w:tabs>
        <w:spacing w:line="276" w:lineRule="auto"/>
        <w:ind w:firstLine="720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Регламент </w:t>
      </w:r>
      <w:r w:rsidR="0035008D" w:rsidRPr="008611EC">
        <w:rPr>
          <w:sz w:val="28"/>
          <w:szCs w:val="28"/>
        </w:rPr>
        <w:t>формирует нормы и требования к порядку определения стоимости работ по техническому перевооружению, реконструкции, ремонту и техническому обслуживанию объектов на всех этапах проектирования и выполнения указанных работ, предназначен для создания единого подхода к определению стоимости работ с обеспечением необходимого уровня качества и достоверности сметной документации.</w:t>
      </w:r>
    </w:p>
    <w:p w:rsidR="0035008D" w:rsidRPr="008611EC" w:rsidRDefault="0035008D" w:rsidP="00790F1E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Приведенные в </w:t>
      </w:r>
      <w:r w:rsidR="00DE74A3" w:rsidRPr="008611EC">
        <w:rPr>
          <w:sz w:val="28"/>
          <w:szCs w:val="28"/>
          <w:lang w:val="ru-RU"/>
        </w:rPr>
        <w:t>Регламенте</w:t>
      </w:r>
      <w:r w:rsidR="00DE74A3" w:rsidRPr="008611EC">
        <w:rPr>
          <w:sz w:val="28"/>
          <w:szCs w:val="28"/>
        </w:rPr>
        <w:t xml:space="preserve"> </w:t>
      </w:r>
      <w:r w:rsidRPr="008611EC">
        <w:rPr>
          <w:sz w:val="28"/>
          <w:szCs w:val="28"/>
        </w:rPr>
        <w:t xml:space="preserve">нормы и требования соответствуют нормативно-методическим документам, действующим в области определения стоимости работ по техническому перевооружению, реконструкции, ремонту и техническому обслуживанию </w:t>
      </w:r>
      <w:r w:rsidR="00267715" w:rsidRPr="008611EC">
        <w:rPr>
          <w:sz w:val="28"/>
          <w:szCs w:val="28"/>
          <w:lang w:val="ru-RU"/>
        </w:rPr>
        <w:t>ТЭС</w:t>
      </w:r>
      <w:r w:rsidR="00A45914" w:rsidRPr="008611EC">
        <w:rPr>
          <w:sz w:val="28"/>
          <w:szCs w:val="28"/>
          <w:lang w:val="ru-RU"/>
        </w:rPr>
        <w:t>,</w:t>
      </w:r>
      <w:r w:rsidR="00267715" w:rsidRPr="008611EC">
        <w:rPr>
          <w:sz w:val="28"/>
          <w:szCs w:val="28"/>
          <w:lang w:val="ru-RU"/>
        </w:rPr>
        <w:t xml:space="preserve"> объектов линейного строительства</w:t>
      </w:r>
      <w:r w:rsidR="00A45914" w:rsidRPr="008611EC">
        <w:rPr>
          <w:sz w:val="28"/>
          <w:szCs w:val="28"/>
          <w:lang w:val="ru-RU"/>
        </w:rPr>
        <w:t>, зданий и сооружений</w:t>
      </w:r>
      <w:r w:rsidR="0098526D"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35008D">
      <w:pPr>
        <w:ind w:firstLine="708"/>
        <w:jc w:val="both"/>
        <w:rPr>
          <w:sz w:val="28"/>
          <w:szCs w:val="28"/>
        </w:rPr>
      </w:pPr>
    </w:p>
    <w:p w:rsidR="0035008D" w:rsidRPr="008611EC" w:rsidRDefault="0035008D" w:rsidP="0035008D">
      <w:pPr>
        <w:pStyle w:val="af1"/>
        <w:tabs>
          <w:tab w:val="left" w:pos="360"/>
          <w:tab w:val="left" w:pos="912"/>
          <w:tab w:val="center" w:pos="4733"/>
        </w:tabs>
        <w:spacing w:after="360"/>
        <w:rPr>
          <w:color w:val="000000"/>
        </w:rPr>
      </w:pPr>
    </w:p>
    <w:p w:rsidR="0035008D" w:rsidRPr="008611EC" w:rsidRDefault="0035008D" w:rsidP="0035008D">
      <w:pPr>
        <w:rPr>
          <w:bCs/>
          <w:kern w:val="32"/>
          <w:lang w:val="x-none" w:eastAsia="x-none"/>
        </w:rPr>
        <w:sectPr w:rsidR="0035008D" w:rsidRPr="008611EC" w:rsidSect="003F32B6">
          <w:headerReference w:type="default" r:id="rId8"/>
          <w:footerReference w:type="default" r:id="rId9"/>
          <w:pgSz w:w="11906" w:h="16838"/>
          <w:pgMar w:top="1134" w:right="1021" w:bottom="1021" w:left="1418" w:header="454" w:footer="454" w:gutter="0"/>
          <w:pgNumType w:start="1"/>
          <w:cols w:space="720"/>
          <w:titlePg/>
          <w:docGrid w:linePitch="326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2"/>
      </w:tblGrid>
      <w:tr w:rsidR="0035008D" w:rsidRPr="008611EC" w:rsidTr="0035008D">
        <w:trPr>
          <w:trHeight w:val="338"/>
        </w:trPr>
        <w:tc>
          <w:tcPr>
            <w:tcW w:w="9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bookmarkEnd w:id="2"/>
          <w:bookmarkEnd w:id="3"/>
          <w:bookmarkEnd w:id="5"/>
          <w:bookmarkEnd w:id="6"/>
          <w:bookmarkEnd w:id="7"/>
          <w:p w:rsidR="006227DC" w:rsidRPr="008611EC" w:rsidRDefault="006227DC" w:rsidP="006227DC">
            <w:pPr>
              <w:jc w:val="center"/>
              <w:rPr>
                <w:b/>
                <w:bCs/>
                <w:caps/>
                <w:sz w:val="30"/>
                <w:szCs w:val="30"/>
              </w:rPr>
            </w:pPr>
            <w:r w:rsidRPr="008611EC">
              <w:rPr>
                <w:b/>
                <w:bCs/>
                <w:caps/>
                <w:sz w:val="30"/>
                <w:szCs w:val="30"/>
              </w:rPr>
              <w:lastRenderedPageBreak/>
              <w:t xml:space="preserve">Типовой регламент </w:t>
            </w:r>
          </w:p>
          <w:p w:rsidR="0035008D" w:rsidRPr="008611EC" w:rsidRDefault="0035008D" w:rsidP="006227DC">
            <w:pPr>
              <w:jc w:val="center"/>
              <w:rPr>
                <w:b/>
                <w:bCs/>
                <w:sz w:val="30"/>
                <w:szCs w:val="30"/>
              </w:rPr>
            </w:pPr>
            <w:r w:rsidRPr="008611EC">
              <w:rPr>
                <w:b/>
                <w:bCs/>
                <w:caps/>
                <w:sz w:val="30"/>
                <w:szCs w:val="30"/>
              </w:rPr>
              <w:t>ОАО «</w:t>
            </w:r>
            <w:r w:rsidR="006227DC" w:rsidRPr="008611EC">
              <w:rPr>
                <w:b/>
                <w:bCs/>
                <w:caps/>
                <w:sz w:val="30"/>
                <w:szCs w:val="30"/>
              </w:rPr>
              <w:t>Р</w:t>
            </w:r>
            <w:r w:rsidR="006227DC" w:rsidRPr="008611EC">
              <w:rPr>
                <w:b/>
                <w:bCs/>
                <w:sz w:val="30"/>
                <w:szCs w:val="30"/>
              </w:rPr>
              <w:t xml:space="preserve">АО </w:t>
            </w:r>
            <w:r w:rsidR="00B9139C" w:rsidRPr="008611EC">
              <w:rPr>
                <w:b/>
                <w:bCs/>
                <w:sz w:val="30"/>
                <w:szCs w:val="30"/>
              </w:rPr>
              <w:t>ЭНЕРГЕТИЧЕСКИЕ СИСТЕМЫ ВОСТОКА</w:t>
            </w:r>
            <w:r w:rsidRPr="008611EC">
              <w:rPr>
                <w:b/>
                <w:bCs/>
                <w:caps/>
                <w:sz w:val="30"/>
                <w:szCs w:val="30"/>
              </w:rPr>
              <w:t>»</w:t>
            </w:r>
          </w:p>
        </w:tc>
      </w:tr>
      <w:tr w:rsidR="0035008D" w:rsidRPr="008611EC" w:rsidTr="0035008D">
        <w:trPr>
          <w:trHeight w:val="1073"/>
        </w:trPr>
        <w:tc>
          <w:tcPr>
            <w:tcW w:w="9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008D" w:rsidRPr="008611EC" w:rsidRDefault="006227DC">
            <w:pPr>
              <w:jc w:val="center"/>
              <w:rPr>
                <w:b/>
                <w:bCs/>
                <w:sz w:val="32"/>
                <w:szCs w:val="32"/>
              </w:rPr>
            </w:pPr>
            <w:r w:rsidRPr="008611EC">
              <w:rPr>
                <w:b/>
                <w:sz w:val="32"/>
                <w:szCs w:val="28"/>
              </w:rPr>
              <w:t>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СООРУЖЕНИЙ. МЕТОДИЧЕСКИЕ УКАЗАНИЯ</w:t>
            </w:r>
            <w:r w:rsidRPr="008611EC" w:rsidDel="006227DC">
              <w:rPr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35008D" w:rsidRPr="008611EC" w:rsidTr="0035008D">
        <w:trPr>
          <w:trHeight w:val="1162"/>
        </w:trPr>
        <w:tc>
          <w:tcPr>
            <w:tcW w:w="960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5008D" w:rsidRPr="008611EC" w:rsidRDefault="0035008D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ind w:left="576"/>
              <w:jc w:val="right"/>
              <w:rPr>
                <w:rFonts w:ascii="Times New Roman" w:hAnsi="Times New Roman"/>
                <w:i w:val="0"/>
              </w:rPr>
            </w:pPr>
            <w:r w:rsidRPr="008611EC">
              <w:rPr>
                <w:rFonts w:ascii="Times New Roman" w:hAnsi="Times New Roman"/>
                <w:b w:val="0"/>
                <w:i w:val="0"/>
                <w:lang w:val="ru-RU" w:eastAsia="ru-RU"/>
              </w:rPr>
              <w:t>Дата введения</w:t>
            </w:r>
            <w:r w:rsidRPr="008611EC">
              <w:rPr>
                <w:rFonts w:ascii="Times New Roman" w:hAnsi="Times New Roman"/>
                <w:i w:val="0"/>
                <w:lang w:val="ru-RU" w:eastAsia="ru-RU"/>
              </w:rPr>
              <w:t xml:space="preserve">  - _________________</w:t>
            </w:r>
          </w:p>
        </w:tc>
      </w:tr>
    </w:tbl>
    <w:p w:rsidR="0035008D" w:rsidRPr="008611EC" w:rsidRDefault="0035008D" w:rsidP="009C0F63">
      <w:pPr>
        <w:pStyle w:val="1"/>
        <w:numPr>
          <w:ilvl w:val="0"/>
          <w:numId w:val="21"/>
        </w:numPr>
        <w:tabs>
          <w:tab w:val="clear" w:pos="0"/>
          <w:tab w:val="num" w:pos="851"/>
        </w:tabs>
        <w:spacing w:after="240"/>
        <w:ind w:left="1282" w:hanging="573"/>
        <w:rPr>
          <w:rFonts w:ascii="Times New Roman" w:hAnsi="Times New Roman"/>
        </w:rPr>
      </w:pPr>
      <w:r w:rsidRPr="008611EC">
        <w:rPr>
          <w:rFonts w:ascii="Times New Roman" w:hAnsi="Times New Roman"/>
        </w:rPr>
        <w:t>Область применения</w:t>
      </w:r>
    </w:p>
    <w:p w:rsidR="0035008D" w:rsidRPr="008611EC" w:rsidRDefault="0035008D" w:rsidP="0035008D">
      <w:pPr>
        <w:pStyle w:val="2"/>
        <w:numPr>
          <w:ilvl w:val="0"/>
          <w:numId w:val="0"/>
        </w:numPr>
        <w:tabs>
          <w:tab w:val="left" w:pos="708"/>
        </w:tabs>
        <w:spacing w:before="0" w:line="276" w:lineRule="auto"/>
        <w:ind w:firstLine="709"/>
        <w:jc w:val="both"/>
        <w:rPr>
          <w:rFonts w:ascii="Times New Roman" w:hAnsi="Times New Roman"/>
        </w:rPr>
      </w:pPr>
      <w:r w:rsidRPr="008611EC">
        <w:rPr>
          <w:rFonts w:ascii="Times New Roman" w:hAnsi="Times New Roman"/>
          <w:b w:val="0"/>
          <w:i w:val="0"/>
        </w:rPr>
        <w:t xml:space="preserve">1.1 </w:t>
      </w:r>
      <w:r w:rsidRPr="008611EC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Настоящий </w:t>
      </w:r>
      <w:r w:rsidR="009B5120" w:rsidRPr="008611EC">
        <w:rPr>
          <w:rFonts w:ascii="Times New Roman" w:hAnsi="Times New Roman"/>
          <w:b w:val="0"/>
          <w:bCs w:val="0"/>
          <w:i w:val="0"/>
          <w:iCs w:val="0"/>
          <w:color w:val="000000"/>
          <w:lang w:val="ru-RU"/>
        </w:rPr>
        <w:t>регламент</w:t>
      </w:r>
      <w:r w:rsidR="009B5120" w:rsidRPr="008611EC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 </w:t>
      </w:r>
      <w:r w:rsidRPr="008611EC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организации (далее – </w:t>
      </w:r>
      <w:r w:rsidR="009B5120" w:rsidRPr="008611EC">
        <w:rPr>
          <w:rFonts w:ascii="Times New Roman" w:hAnsi="Times New Roman"/>
          <w:b w:val="0"/>
          <w:bCs w:val="0"/>
          <w:i w:val="0"/>
          <w:iCs w:val="0"/>
          <w:color w:val="000000"/>
          <w:lang w:val="ru-RU"/>
        </w:rPr>
        <w:t>Регламент</w:t>
      </w:r>
      <w:r w:rsidRPr="008611EC">
        <w:rPr>
          <w:rFonts w:ascii="Times New Roman" w:hAnsi="Times New Roman"/>
          <w:b w:val="0"/>
          <w:bCs w:val="0"/>
          <w:i w:val="0"/>
          <w:iCs w:val="0"/>
          <w:color w:val="000000"/>
        </w:rPr>
        <w:t xml:space="preserve">) </w:t>
      </w:r>
      <w:r w:rsidRPr="008611EC">
        <w:rPr>
          <w:rFonts w:ascii="Times New Roman" w:eastAsia="Calibri" w:hAnsi="Times New Roman"/>
          <w:b w:val="0"/>
          <w:bCs w:val="0"/>
          <w:i w:val="0"/>
          <w:iCs w:val="0"/>
          <w:color w:val="000000"/>
        </w:rPr>
        <w:t>является нормативным техническим документом</w:t>
      </w:r>
      <w:r w:rsidRPr="008611EC">
        <w:rPr>
          <w:rFonts w:ascii="Times New Roman" w:eastAsia="Calibri" w:hAnsi="Times New Roman"/>
          <w:b w:val="0"/>
          <w:bCs w:val="0"/>
          <w:i w:val="0"/>
          <w:iCs w:val="0"/>
          <w:color w:val="000000"/>
          <w:lang w:val="ru-RU"/>
        </w:rPr>
        <w:t xml:space="preserve"> ОАО «</w:t>
      </w:r>
      <w:r w:rsidR="009B5120" w:rsidRPr="008611EC">
        <w:rPr>
          <w:rFonts w:ascii="Times New Roman" w:eastAsia="Calibri" w:hAnsi="Times New Roman"/>
          <w:b w:val="0"/>
          <w:bCs w:val="0"/>
          <w:i w:val="0"/>
          <w:iCs w:val="0"/>
          <w:color w:val="000000"/>
          <w:lang w:val="ru-RU"/>
        </w:rPr>
        <w:t>РАО Энергетические системы Востока</w:t>
      </w:r>
      <w:r w:rsidRPr="008611EC">
        <w:rPr>
          <w:rFonts w:ascii="Times New Roman" w:eastAsia="Calibri" w:hAnsi="Times New Roman"/>
          <w:b w:val="0"/>
          <w:bCs w:val="0"/>
          <w:i w:val="0"/>
          <w:iCs w:val="0"/>
          <w:color w:val="000000"/>
          <w:lang w:val="ru-RU"/>
        </w:rPr>
        <w:t>»</w:t>
      </w:r>
      <w:r w:rsidRPr="008611EC">
        <w:rPr>
          <w:rFonts w:ascii="Times New Roman" w:eastAsia="Calibri" w:hAnsi="Times New Roman"/>
          <w:b w:val="0"/>
          <w:bCs w:val="0"/>
          <w:i w:val="0"/>
          <w:iCs w:val="0"/>
          <w:color w:val="000000"/>
        </w:rPr>
        <w:t xml:space="preserve">, устанавливающим требования к </w:t>
      </w:r>
      <w:r w:rsidRPr="008611EC">
        <w:rPr>
          <w:rFonts w:ascii="Times New Roman" w:hAnsi="Times New Roman"/>
          <w:b w:val="0"/>
          <w:bCs w:val="0"/>
          <w:i w:val="0"/>
          <w:iCs w:val="0"/>
          <w:color w:val="000000"/>
        </w:rPr>
        <w:t>определению стоимости</w:t>
      </w:r>
      <w:r w:rsidRPr="008611EC">
        <w:rPr>
          <w:rFonts w:ascii="Times New Roman" w:hAnsi="Times New Roman"/>
          <w:b w:val="0"/>
          <w:i w:val="0"/>
        </w:rPr>
        <w:t xml:space="preserve"> работ </w:t>
      </w:r>
      <w:r w:rsidRPr="008611EC">
        <w:rPr>
          <w:rFonts w:ascii="Times New Roman" w:hAnsi="Times New Roman"/>
          <w:b w:val="0"/>
          <w:bCs w:val="0"/>
          <w:i w:val="0"/>
          <w:szCs w:val="32"/>
        </w:rPr>
        <w:t>по техническому перевооружению, реконструкции, ремонту и техническому обслуживанию</w:t>
      </w:r>
      <w:r w:rsidRPr="008611EC">
        <w:rPr>
          <w:rFonts w:ascii="Times New Roman" w:hAnsi="Times New Roman"/>
          <w:b w:val="0"/>
          <w:i w:val="0"/>
        </w:rPr>
        <w:t xml:space="preserve"> </w:t>
      </w:r>
      <w:r w:rsidR="006227DC" w:rsidRPr="008611EC">
        <w:rPr>
          <w:rFonts w:ascii="Times New Roman" w:hAnsi="Times New Roman"/>
          <w:b w:val="0"/>
          <w:i w:val="0"/>
          <w:lang w:val="ru-RU"/>
        </w:rPr>
        <w:t>объектов генерации, сетей, зданий и сооружений</w:t>
      </w:r>
      <w:r w:rsidRPr="008611EC">
        <w:rPr>
          <w:rFonts w:ascii="Times New Roman" w:hAnsi="Times New Roman"/>
          <w:b w:val="0"/>
          <w:i w:val="0"/>
        </w:rPr>
        <w:t>.</w:t>
      </w:r>
    </w:p>
    <w:p w:rsidR="0035008D" w:rsidRPr="008611EC" w:rsidRDefault="0035008D" w:rsidP="0035008D">
      <w:pPr>
        <w:tabs>
          <w:tab w:val="num" w:pos="840"/>
        </w:tabs>
        <w:spacing w:line="276" w:lineRule="auto"/>
        <w:ind w:firstLine="720"/>
        <w:jc w:val="both"/>
        <w:rPr>
          <w:sz w:val="28"/>
        </w:rPr>
      </w:pPr>
      <w:r w:rsidRPr="008611EC">
        <w:rPr>
          <w:sz w:val="28"/>
        </w:rPr>
        <w:t xml:space="preserve">1.2 Требования </w:t>
      </w:r>
      <w:r w:rsidR="006227DC" w:rsidRPr="008611EC">
        <w:rPr>
          <w:sz w:val="28"/>
        </w:rPr>
        <w:t xml:space="preserve">Регламента </w:t>
      </w:r>
      <w:r w:rsidRPr="008611EC">
        <w:rPr>
          <w:sz w:val="28"/>
        </w:rPr>
        <w:t xml:space="preserve">распространяются на </w:t>
      </w:r>
      <w:r w:rsidR="007042CF" w:rsidRPr="008611EC">
        <w:rPr>
          <w:sz w:val="28"/>
        </w:rPr>
        <w:t xml:space="preserve">все </w:t>
      </w:r>
      <w:r w:rsidR="006227DC" w:rsidRPr="008611EC">
        <w:rPr>
          <w:sz w:val="28"/>
        </w:rPr>
        <w:t>тепловые</w:t>
      </w:r>
      <w:r w:rsidRPr="008611EC">
        <w:rPr>
          <w:sz w:val="28"/>
        </w:rPr>
        <w:t xml:space="preserve"> электростанции (далее – </w:t>
      </w:r>
      <w:r w:rsidR="007042CF" w:rsidRPr="008611EC">
        <w:rPr>
          <w:sz w:val="28"/>
        </w:rPr>
        <w:t>ТЭС</w:t>
      </w:r>
      <w:r w:rsidRPr="008611EC">
        <w:rPr>
          <w:sz w:val="28"/>
        </w:rPr>
        <w:t>),</w:t>
      </w:r>
      <w:r w:rsidR="007042CF" w:rsidRPr="008611EC">
        <w:rPr>
          <w:sz w:val="28"/>
        </w:rPr>
        <w:t xml:space="preserve"> </w:t>
      </w:r>
      <w:r w:rsidRPr="008611EC">
        <w:rPr>
          <w:sz w:val="28"/>
          <w:szCs w:val="28"/>
        </w:rPr>
        <w:t xml:space="preserve">на все виды объектов </w:t>
      </w:r>
      <w:r w:rsidR="006227DC" w:rsidRPr="008611EC">
        <w:rPr>
          <w:sz w:val="28"/>
          <w:szCs w:val="28"/>
        </w:rPr>
        <w:t xml:space="preserve">расположенных на </w:t>
      </w:r>
      <w:r w:rsidR="007042CF" w:rsidRPr="008611EC">
        <w:rPr>
          <w:sz w:val="28"/>
          <w:szCs w:val="28"/>
        </w:rPr>
        <w:t>ТЭС</w:t>
      </w:r>
      <w:r w:rsidRPr="008611EC">
        <w:rPr>
          <w:sz w:val="28"/>
          <w:szCs w:val="28"/>
        </w:rPr>
        <w:t xml:space="preserve">, </w:t>
      </w:r>
      <w:r w:rsidR="006227DC" w:rsidRPr="008611EC">
        <w:rPr>
          <w:sz w:val="28"/>
          <w:szCs w:val="28"/>
        </w:rPr>
        <w:t>тепловые и электрические сети</w:t>
      </w:r>
      <w:r w:rsidR="007042CF" w:rsidRPr="008611EC">
        <w:rPr>
          <w:sz w:val="28"/>
          <w:szCs w:val="28"/>
        </w:rPr>
        <w:t>, здания и сооружения</w:t>
      </w:r>
      <w:r w:rsidRPr="008611EC">
        <w:rPr>
          <w:sz w:val="28"/>
          <w:szCs w:val="28"/>
        </w:rPr>
        <w:t xml:space="preserve"> всех видов и классов.</w:t>
      </w:r>
      <w:r w:rsidRPr="008611EC">
        <w:rPr>
          <w:sz w:val="28"/>
        </w:rPr>
        <w:t xml:space="preserve"> </w:t>
      </w:r>
    </w:p>
    <w:p w:rsidR="0035008D" w:rsidRPr="008611EC" w:rsidRDefault="0035008D" w:rsidP="0035008D">
      <w:pPr>
        <w:tabs>
          <w:tab w:val="left" w:pos="1134"/>
          <w:tab w:val="left" w:pos="1620"/>
          <w:tab w:val="num" w:pos="2161"/>
        </w:tabs>
        <w:spacing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1.3</w:t>
      </w:r>
      <w:r w:rsidRPr="008611EC">
        <w:rPr>
          <w:sz w:val="28"/>
        </w:rPr>
        <w:t xml:space="preserve"> </w:t>
      </w:r>
      <w:r w:rsidR="00990329" w:rsidRPr="008611EC">
        <w:rPr>
          <w:sz w:val="28"/>
          <w:szCs w:val="28"/>
        </w:rPr>
        <w:t xml:space="preserve">Регламент </w:t>
      </w:r>
      <w:r w:rsidRPr="008611EC">
        <w:rPr>
          <w:sz w:val="28"/>
          <w:szCs w:val="28"/>
        </w:rPr>
        <w:t xml:space="preserve">предназначен для </w:t>
      </w:r>
      <w:r w:rsidR="000D0BC6" w:rsidRPr="008611EC">
        <w:rPr>
          <w:sz w:val="28"/>
          <w:szCs w:val="28"/>
        </w:rPr>
        <w:t xml:space="preserve">обязательного введения в действие Правлениями и последующего </w:t>
      </w:r>
      <w:r w:rsidRPr="008611EC">
        <w:rPr>
          <w:sz w:val="28"/>
          <w:szCs w:val="28"/>
        </w:rPr>
        <w:t xml:space="preserve">применения  всеми </w:t>
      </w:r>
      <w:r w:rsidR="00990329" w:rsidRPr="008611EC">
        <w:rPr>
          <w:sz w:val="28"/>
          <w:szCs w:val="28"/>
        </w:rPr>
        <w:t>дочерними зависимыми обществами</w:t>
      </w:r>
      <w:r w:rsidRPr="008611EC">
        <w:rPr>
          <w:sz w:val="28"/>
          <w:szCs w:val="28"/>
        </w:rPr>
        <w:t xml:space="preserve"> ОАО «</w:t>
      </w:r>
      <w:r w:rsidR="000D0BC6" w:rsidRPr="008611EC">
        <w:rPr>
          <w:sz w:val="28"/>
          <w:szCs w:val="28"/>
        </w:rPr>
        <w:t>РАО Энергетические системы Востока</w:t>
      </w:r>
      <w:r w:rsidRPr="008611EC">
        <w:rPr>
          <w:sz w:val="28"/>
          <w:szCs w:val="28"/>
        </w:rPr>
        <w:t xml:space="preserve">». </w:t>
      </w:r>
    </w:p>
    <w:p w:rsidR="0035008D" w:rsidRPr="008611EC" w:rsidRDefault="0035008D" w:rsidP="0035008D">
      <w:pPr>
        <w:spacing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1.4 Требования </w:t>
      </w:r>
      <w:r w:rsidR="000D0BC6" w:rsidRPr="008611EC">
        <w:rPr>
          <w:sz w:val="28"/>
          <w:szCs w:val="28"/>
        </w:rPr>
        <w:t xml:space="preserve">Регламента </w:t>
      </w:r>
      <w:r w:rsidRPr="008611EC">
        <w:rPr>
          <w:sz w:val="28"/>
          <w:szCs w:val="28"/>
        </w:rPr>
        <w:t>обязаны выполнять любые сторонние организации, выполняющие работы (оказывающие услуги) в области его применения по договорам с ОАО «</w:t>
      </w:r>
      <w:r w:rsidR="000D0BC6" w:rsidRPr="008611EC">
        <w:rPr>
          <w:sz w:val="28"/>
          <w:szCs w:val="28"/>
        </w:rPr>
        <w:t>РАО Энергетические системы Востока</w:t>
      </w:r>
      <w:r w:rsidRPr="008611EC">
        <w:rPr>
          <w:sz w:val="28"/>
          <w:szCs w:val="28"/>
        </w:rPr>
        <w:t>»</w:t>
      </w:r>
      <w:r w:rsidR="000D0BC6" w:rsidRPr="008611EC">
        <w:rPr>
          <w:sz w:val="28"/>
          <w:szCs w:val="28"/>
        </w:rPr>
        <w:t xml:space="preserve"> (</w:t>
      </w:r>
      <w:r w:rsidR="00497902" w:rsidRPr="008611EC">
        <w:rPr>
          <w:sz w:val="28"/>
          <w:szCs w:val="28"/>
        </w:rPr>
        <w:t xml:space="preserve">либо </w:t>
      </w:r>
      <w:r w:rsidR="000D0BC6" w:rsidRPr="008611EC">
        <w:rPr>
          <w:sz w:val="28"/>
          <w:szCs w:val="28"/>
        </w:rPr>
        <w:t>его ДЗО)</w:t>
      </w:r>
      <w:r w:rsidRPr="008611EC">
        <w:rPr>
          <w:sz w:val="28"/>
          <w:szCs w:val="28"/>
        </w:rPr>
        <w:t xml:space="preserve">, если эти организации в установленном порядке присоединились к </w:t>
      </w:r>
      <w:r w:rsidR="00497902" w:rsidRPr="008611EC">
        <w:rPr>
          <w:sz w:val="28"/>
          <w:szCs w:val="28"/>
        </w:rPr>
        <w:t>Регламенту</w:t>
      </w:r>
      <w:r w:rsidRPr="008611EC">
        <w:rPr>
          <w:sz w:val="28"/>
          <w:szCs w:val="28"/>
        </w:rPr>
        <w:t xml:space="preserve">, или если обязательство исполнения требований </w:t>
      </w:r>
      <w:r w:rsidR="00497902" w:rsidRPr="008611EC">
        <w:rPr>
          <w:sz w:val="28"/>
          <w:szCs w:val="28"/>
        </w:rPr>
        <w:t xml:space="preserve">Регламента </w:t>
      </w:r>
      <w:r w:rsidRPr="008611EC">
        <w:rPr>
          <w:sz w:val="28"/>
          <w:szCs w:val="28"/>
        </w:rPr>
        <w:t xml:space="preserve">включено в </w:t>
      </w:r>
      <w:r w:rsidR="003A1D7E" w:rsidRPr="008611EC">
        <w:rPr>
          <w:sz w:val="28"/>
          <w:szCs w:val="28"/>
        </w:rPr>
        <w:t xml:space="preserve">закупочную документацию и </w:t>
      </w:r>
      <w:r w:rsidRPr="008611EC">
        <w:rPr>
          <w:sz w:val="28"/>
          <w:szCs w:val="28"/>
        </w:rPr>
        <w:t>заключаемый между сторонами хозяйственный договор (контракт).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1.5 </w:t>
      </w:r>
      <w:r w:rsidRPr="008611EC">
        <w:rPr>
          <w:sz w:val="28"/>
          <w:szCs w:val="28"/>
        </w:rPr>
        <w:t xml:space="preserve">Обязательность применения требований и норм </w:t>
      </w:r>
      <w:r w:rsidR="00B15EC2" w:rsidRPr="008611EC">
        <w:rPr>
          <w:sz w:val="28"/>
          <w:szCs w:val="28"/>
          <w:lang w:val="ru-RU"/>
        </w:rPr>
        <w:t>Регламента</w:t>
      </w:r>
      <w:r w:rsidR="00B15EC2" w:rsidRPr="008611EC">
        <w:rPr>
          <w:sz w:val="28"/>
          <w:szCs w:val="28"/>
        </w:rPr>
        <w:t xml:space="preserve"> </w:t>
      </w:r>
      <w:r w:rsidRPr="008611EC">
        <w:rPr>
          <w:sz w:val="28"/>
          <w:szCs w:val="28"/>
        </w:rPr>
        <w:t>для всех поименованных выше субъектов ограничена их деятельностью на объектах, расположенных в Российской Федерации, владельцами или инвесторами (застройщиками) которых являются ОАО «</w:t>
      </w:r>
      <w:r w:rsidR="00B15EC2" w:rsidRPr="008611EC">
        <w:rPr>
          <w:sz w:val="28"/>
          <w:szCs w:val="28"/>
          <w:lang w:val="ru-RU"/>
        </w:rPr>
        <w:t>РАО Энергетические системы Востока</w:t>
      </w:r>
      <w:r w:rsidRPr="008611EC">
        <w:rPr>
          <w:sz w:val="28"/>
          <w:szCs w:val="28"/>
        </w:rPr>
        <w:t>» и (или) дочерние и зависимые общества ОАО «</w:t>
      </w:r>
      <w:r w:rsidR="00B15EC2" w:rsidRPr="008611EC">
        <w:rPr>
          <w:sz w:val="28"/>
          <w:szCs w:val="28"/>
          <w:lang w:val="ru-RU"/>
        </w:rPr>
        <w:t>РАО Энергетические системы Востока</w:t>
      </w:r>
      <w:r w:rsidRPr="008611EC">
        <w:rPr>
          <w:sz w:val="28"/>
          <w:szCs w:val="28"/>
        </w:rPr>
        <w:t>».</w:t>
      </w:r>
      <w:r w:rsidRPr="008611EC">
        <w:rPr>
          <w:sz w:val="28"/>
          <w:szCs w:val="28"/>
          <w:lang w:val="ru-RU"/>
        </w:rPr>
        <w:t xml:space="preserve"> </w:t>
      </w:r>
    </w:p>
    <w:p w:rsidR="0035008D" w:rsidRPr="008611EC" w:rsidRDefault="0035008D" w:rsidP="0035008D">
      <w:pPr>
        <w:spacing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 xml:space="preserve">1.6 Применение требований </w:t>
      </w:r>
      <w:r w:rsidR="00B15EC2" w:rsidRPr="008611EC">
        <w:rPr>
          <w:sz w:val="28"/>
          <w:szCs w:val="28"/>
        </w:rPr>
        <w:t xml:space="preserve">Регламента </w:t>
      </w:r>
      <w:r w:rsidRPr="008611EC">
        <w:rPr>
          <w:sz w:val="28"/>
          <w:szCs w:val="28"/>
        </w:rPr>
        <w:t>для целей зарубежной экономической деятельности определяется соответствующим международным соглашением.</w:t>
      </w:r>
    </w:p>
    <w:p w:rsidR="0035008D" w:rsidRPr="008611EC" w:rsidRDefault="0035008D" w:rsidP="0035008D">
      <w:pPr>
        <w:spacing w:line="276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sz w:val="28"/>
          <w:szCs w:val="28"/>
        </w:rPr>
        <w:t xml:space="preserve">1.7 При вводе в действие новых законодательных актов и новых нормативных правовых и методических документов уполномоченных федеральных органов исполнительной власти, требования которых отличаются от приведенных в </w:t>
      </w:r>
      <w:r w:rsidR="00FB5E24" w:rsidRPr="008611EC">
        <w:rPr>
          <w:sz w:val="28"/>
          <w:szCs w:val="28"/>
        </w:rPr>
        <w:t>Регламенте</w:t>
      </w:r>
      <w:r w:rsidRPr="008611EC">
        <w:rPr>
          <w:sz w:val="28"/>
          <w:szCs w:val="28"/>
        </w:rPr>
        <w:t xml:space="preserve">, следует пользоваться вновь введенными требованиями до внесения в </w:t>
      </w:r>
      <w:r w:rsidR="00FB5E24" w:rsidRPr="008611EC">
        <w:rPr>
          <w:sz w:val="28"/>
          <w:szCs w:val="28"/>
        </w:rPr>
        <w:t xml:space="preserve">Регламент </w:t>
      </w:r>
      <w:r w:rsidRPr="008611EC">
        <w:rPr>
          <w:sz w:val="28"/>
          <w:szCs w:val="28"/>
        </w:rPr>
        <w:t>соответствующих изменений.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>1.8</w:t>
      </w:r>
      <w:r w:rsidRPr="008611EC">
        <w:t xml:space="preserve"> </w:t>
      </w:r>
      <w:r w:rsidRPr="008611EC">
        <w:rPr>
          <w:lang w:val="ru-RU"/>
        </w:rPr>
        <w:t xml:space="preserve"> </w:t>
      </w:r>
      <w:r w:rsidRPr="008611EC">
        <w:rPr>
          <w:sz w:val="28"/>
          <w:szCs w:val="28"/>
        </w:rPr>
        <w:t xml:space="preserve">Положения </w:t>
      </w:r>
      <w:r w:rsidR="00FB5E24" w:rsidRPr="008611EC">
        <w:rPr>
          <w:sz w:val="28"/>
          <w:szCs w:val="28"/>
          <w:lang w:val="ru-RU"/>
        </w:rPr>
        <w:t>Регламента</w:t>
      </w:r>
      <w:r w:rsidR="00FB5E24" w:rsidRPr="008611EC">
        <w:rPr>
          <w:sz w:val="28"/>
          <w:szCs w:val="28"/>
        </w:rPr>
        <w:t xml:space="preserve"> </w:t>
      </w:r>
      <w:r w:rsidRPr="008611EC">
        <w:rPr>
          <w:sz w:val="28"/>
          <w:szCs w:val="28"/>
        </w:rPr>
        <w:t xml:space="preserve">не распространяются на проектную и рабочую документацию, разработанную до момента </w:t>
      </w:r>
      <w:r w:rsidRPr="008611EC">
        <w:rPr>
          <w:sz w:val="28"/>
          <w:szCs w:val="28"/>
          <w:lang w:val="ru-RU"/>
        </w:rPr>
        <w:t xml:space="preserve">его </w:t>
      </w:r>
      <w:r w:rsidRPr="008611EC">
        <w:rPr>
          <w:sz w:val="28"/>
          <w:szCs w:val="28"/>
        </w:rPr>
        <w:t>введения в действие</w:t>
      </w:r>
      <w:r w:rsidRPr="008611EC">
        <w:rPr>
          <w:sz w:val="28"/>
          <w:szCs w:val="28"/>
          <w:lang w:val="ru-RU"/>
        </w:rPr>
        <w:t xml:space="preserve">. </w:t>
      </w:r>
    </w:p>
    <w:p w:rsidR="0035008D" w:rsidRPr="008611EC" w:rsidRDefault="0035008D" w:rsidP="009C0F63">
      <w:pPr>
        <w:pStyle w:val="1"/>
        <w:numPr>
          <w:ilvl w:val="0"/>
          <w:numId w:val="21"/>
        </w:numPr>
        <w:spacing w:line="276" w:lineRule="auto"/>
        <w:ind w:firstLine="277"/>
        <w:rPr>
          <w:rFonts w:ascii="Times New Roman" w:hAnsi="Times New Roman"/>
          <w:lang w:val="ru-RU" w:eastAsia="ru-RU"/>
        </w:rPr>
      </w:pPr>
      <w:r w:rsidRPr="008611EC">
        <w:rPr>
          <w:rFonts w:ascii="Times New Roman" w:hAnsi="Times New Roman"/>
          <w:lang w:val="ru-RU" w:eastAsia="ru-RU"/>
        </w:rPr>
        <w:t>Н</w:t>
      </w:r>
      <w:r w:rsidRPr="008611EC">
        <w:rPr>
          <w:rFonts w:ascii="Times New Roman" w:hAnsi="Times New Roman"/>
          <w:lang w:eastAsia="ru-RU"/>
        </w:rPr>
        <w:t>ормативные ссылки</w:t>
      </w:r>
    </w:p>
    <w:p w:rsidR="0035008D" w:rsidRPr="008611EC" w:rsidRDefault="0035008D" w:rsidP="00785FE6">
      <w:pPr>
        <w:pStyle w:val="afa"/>
        <w:spacing w:before="240"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В </w:t>
      </w:r>
      <w:r w:rsidR="00E574D4" w:rsidRPr="008611EC">
        <w:rPr>
          <w:sz w:val="28"/>
          <w:szCs w:val="28"/>
          <w:lang w:val="ru-RU"/>
        </w:rPr>
        <w:t>Регламенте</w:t>
      </w:r>
      <w:r w:rsidR="00E574D4" w:rsidRPr="008611EC">
        <w:rPr>
          <w:sz w:val="28"/>
          <w:szCs w:val="28"/>
        </w:rPr>
        <w:t xml:space="preserve"> </w:t>
      </w:r>
      <w:r w:rsidRPr="008611EC">
        <w:rPr>
          <w:sz w:val="28"/>
          <w:szCs w:val="28"/>
        </w:rPr>
        <w:t>использованы нормативные ссылки на следующие федеральные законы, законодательные акты, стандарты:</w:t>
      </w:r>
    </w:p>
    <w:p w:rsidR="0035008D" w:rsidRPr="008611EC" w:rsidRDefault="0035008D" w:rsidP="00785FE6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>Градостроительный кодекс Российской Федерации от 29.12.2004 №</w:t>
      </w:r>
      <w:r w:rsidRPr="008611EC">
        <w:rPr>
          <w:sz w:val="28"/>
          <w:szCs w:val="28"/>
          <w:lang w:val="ru-RU"/>
        </w:rPr>
        <w:t xml:space="preserve"> </w:t>
      </w:r>
      <w:r w:rsidRPr="008611EC">
        <w:rPr>
          <w:sz w:val="28"/>
          <w:szCs w:val="28"/>
        </w:rPr>
        <w:t>190-ФЗ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785FE6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Гражданский кодекс Российской Федерации </w:t>
      </w:r>
      <w:r w:rsidR="004726D6" w:rsidRPr="00904A3E">
        <w:rPr>
          <w:sz w:val="28"/>
          <w:szCs w:val="28"/>
          <w:lang w:val="ru-RU"/>
        </w:rPr>
        <w:t xml:space="preserve">(часть </w:t>
      </w:r>
      <w:r w:rsidR="00972AA9" w:rsidRPr="00904A3E">
        <w:rPr>
          <w:sz w:val="28"/>
          <w:szCs w:val="28"/>
          <w:lang w:val="ru-RU"/>
        </w:rPr>
        <w:t xml:space="preserve">вторая </w:t>
      </w:r>
      <w:r w:rsidR="004726D6" w:rsidRPr="00904A3E">
        <w:rPr>
          <w:sz w:val="28"/>
          <w:szCs w:val="28"/>
          <w:lang w:val="ru-RU"/>
        </w:rPr>
        <w:t>)</w:t>
      </w:r>
      <w:r w:rsidR="004726D6" w:rsidRPr="008611EC">
        <w:rPr>
          <w:sz w:val="28"/>
          <w:szCs w:val="28"/>
          <w:lang w:val="ru-RU"/>
        </w:rPr>
        <w:t xml:space="preserve"> </w:t>
      </w:r>
      <w:r w:rsidR="004726D6" w:rsidRPr="008611EC">
        <w:rPr>
          <w:sz w:val="28"/>
          <w:szCs w:val="28"/>
        </w:rPr>
        <w:t>от 30.11.</w:t>
      </w:r>
      <w:r w:rsidR="004726D6" w:rsidRPr="008611EC">
        <w:rPr>
          <w:sz w:val="28"/>
          <w:szCs w:val="28"/>
          <w:lang w:val="ru-RU"/>
        </w:rPr>
        <w:t>199</w:t>
      </w:r>
      <w:r w:rsidRPr="008611EC">
        <w:rPr>
          <w:sz w:val="28"/>
          <w:szCs w:val="28"/>
        </w:rPr>
        <w:t>4 №</w:t>
      </w:r>
      <w:r w:rsidRPr="008611EC">
        <w:rPr>
          <w:sz w:val="28"/>
          <w:szCs w:val="28"/>
          <w:lang w:val="ru-RU"/>
        </w:rPr>
        <w:t xml:space="preserve"> </w:t>
      </w:r>
      <w:r w:rsidRPr="008611EC">
        <w:rPr>
          <w:sz w:val="28"/>
          <w:szCs w:val="28"/>
        </w:rPr>
        <w:t>51-ФЗ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Трудовой</w:t>
      </w:r>
      <w:r w:rsidRPr="008611EC">
        <w:rPr>
          <w:sz w:val="28"/>
          <w:szCs w:val="28"/>
        </w:rPr>
        <w:t xml:space="preserve"> кодекс Российской Федерации </w:t>
      </w:r>
      <w:r w:rsidRPr="008611EC">
        <w:rPr>
          <w:sz w:val="28"/>
          <w:szCs w:val="28"/>
          <w:lang w:val="ru-RU"/>
        </w:rPr>
        <w:t>от</w:t>
      </w:r>
      <w:r w:rsidRPr="008611EC">
        <w:rPr>
          <w:sz w:val="28"/>
          <w:szCs w:val="28"/>
        </w:rPr>
        <w:t xml:space="preserve"> </w:t>
      </w:r>
      <w:r w:rsidRPr="008611EC">
        <w:rPr>
          <w:sz w:val="28"/>
          <w:szCs w:val="28"/>
          <w:lang w:val="ru-RU"/>
        </w:rPr>
        <w:t>30</w:t>
      </w:r>
      <w:r w:rsidRPr="008611EC">
        <w:rPr>
          <w:sz w:val="28"/>
          <w:szCs w:val="28"/>
        </w:rPr>
        <w:t>.12.200</w:t>
      </w:r>
      <w:r w:rsidRPr="008611EC">
        <w:rPr>
          <w:sz w:val="28"/>
          <w:szCs w:val="28"/>
          <w:lang w:val="ru-RU"/>
        </w:rPr>
        <w:t>1</w:t>
      </w:r>
      <w:r w:rsidRPr="008611EC">
        <w:rPr>
          <w:sz w:val="28"/>
          <w:szCs w:val="28"/>
        </w:rPr>
        <w:t xml:space="preserve"> №</w:t>
      </w:r>
      <w:r w:rsidRPr="008611EC">
        <w:rPr>
          <w:sz w:val="28"/>
          <w:szCs w:val="28"/>
          <w:lang w:val="ru-RU"/>
        </w:rPr>
        <w:t xml:space="preserve"> </w:t>
      </w:r>
      <w:r w:rsidRPr="008611EC">
        <w:rPr>
          <w:sz w:val="28"/>
          <w:szCs w:val="28"/>
        </w:rPr>
        <w:t>19</w:t>
      </w:r>
      <w:r w:rsidRPr="008611EC">
        <w:rPr>
          <w:sz w:val="28"/>
          <w:szCs w:val="28"/>
          <w:lang w:val="ru-RU"/>
        </w:rPr>
        <w:t>7</w:t>
      </w:r>
      <w:r w:rsidRPr="008611EC">
        <w:rPr>
          <w:sz w:val="28"/>
          <w:szCs w:val="28"/>
        </w:rPr>
        <w:t>-ФЗ</w:t>
      </w:r>
      <w:r w:rsidRPr="008611EC">
        <w:rPr>
          <w:sz w:val="28"/>
          <w:szCs w:val="28"/>
          <w:lang w:val="ru-RU"/>
        </w:rPr>
        <w:t xml:space="preserve">. </w:t>
      </w:r>
    </w:p>
    <w:p w:rsidR="0035008D" w:rsidRPr="008611EC" w:rsidRDefault="0035008D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>Налоговый кодекс Российской Федерации</w:t>
      </w:r>
      <w:r w:rsidR="004726D6" w:rsidRPr="008611EC">
        <w:rPr>
          <w:sz w:val="28"/>
          <w:szCs w:val="28"/>
          <w:lang w:val="ru-RU"/>
        </w:rPr>
        <w:t xml:space="preserve"> (чать первая)</w:t>
      </w:r>
      <w:r w:rsidR="004726D6" w:rsidRPr="008611EC">
        <w:rPr>
          <w:sz w:val="28"/>
          <w:szCs w:val="28"/>
        </w:rPr>
        <w:t xml:space="preserve"> от </w:t>
      </w:r>
      <w:r w:rsidR="004726D6" w:rsidRPr="008611EC">
        <w:rPr>
          <w:sz w:val="28"/>
          <w:szCs w:val="28"/>
          <w:lang w:val="ru-RU"/>
        </w:rPr>
        <w:t>31</w:t>
      </w:r>
      <w:r w:rsidR="004726D6" w:rsidRPr="008611EC">
        <w:rPr>
          <w:sz w:val="28"/>
          <w:szCs w:val="28"/>
        </w:rPr>
        <w:t>.0</w:t>
      </w:r>
      <w:r w:rsidR="004726D6" w:rsidRPr="008611EC">
        <w:rPr>
          <w:sz w:val="28"/>
          <w:szCs w:val="28"/>
          <w:lang w:val="ru-RU"/>
        </w:rPr>
        <w:t>7</w:t>
      </w:r>
      <w:r w:rsidRPr="008611EC">
        <w:rPr>
          <w:sz w:val="28"/>
          <w:szCs w:val="28"/>
        </w:rPr>
        <w:t>.</w:t>
      </w:r>
      <w:r w:rsidR="004726D6" w:rsidRPr="008611EC">
        <w:rPr>
          <w:sz w:val="28"/>
          <w:szCs w:val="28"/>
          <w:lang w:val="ru-RU"/>
        </w:rPr>
        <w:t>1998</w:t>
      </w:r>
      <w:r w:rsidRPr="008611EC">
        <w:rPr>
          <w:sz w:val="28"/>
          <w:szCs w:val="28"/>
        </w:rPr>
        <w:t xml:space="preserve"> </w:t>
      </w:r>
      <w:r w:rsidR="004726D6" w:rsidRPr="008611EC">
        <w:rPr>
          <w:sz w:val="28"/>
          <w:szCs w:val="28"/>
        </w:rPr>
        <w:t>№</w:t>
      </w:r>
      <w:r w:rsidR="004726D6" w:rsidRPr="008611EC">
        <w:rPr>
          <w:sz w:val="28"/>
          <w:szCs w:val="28"/>
          <w:lang w:val="ru-RU"/>
        </w:rPr>
        <w:t> </w:t>
      </w:r>
      <w:r w:rsidR="004726D6" w:rsidRPr="008611EC">
        <w:rPr>
          <w:sz w:val="28"/>
          <w:szCs w:val="28"/>
        </w:rPr>
        <w:t>1</w:t>
      </w:r>
      <w:r w:rsidR="004726D6" w:rsidRPr="008611EC">
        <w:rPr>
          <w:sz w:val="28"/>
          <w:szCs w:val="28"/>
          <w:lang w:val="ru-RU"/>
        </w:rPr>
        <w:t>46</w:t>
      </w:r>
      <w:r w:rsidRPr="008611EC">
        <w:rPr>
          <w:sz w:val="28"/>
          <w:szCs w:val="28"/>
        </w:rPr>
        <w:t>-ФЗ</w:t>
      </w:r>
      <w:r w:rsidRPr="008611EC">
        <w:rPr>
          <w:sz w:val="28"/>
          <w:szCs w:val="28"/>
          <w:lang w:val="ru-RU"/>
        </w:rPr>
        <w:t>.</w:t>
      </w:r>
    </w:p>
    <w:p w:rsidR="004726D6" w:rsidRPr="008611EC" w:rsidRDefault="004726D6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Налоговый кодекс Российкой Федерации (часть вторая) от 05.08.2000 № 117-ФЗ.</w:t>
      </w:r>
    </w:p>
    <w:p w:rsidR="0035008D" w:rsidRPr="008611EC" w:rsidRDefault="0035008D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Лесной кодекс </w:t>
      </w:r>
      <w:r w:rsidRPr="008611EC">
        <w:rPr>
          <w:snapToGrid w:val="0"/>
          <w:sz w:val="28"/>
          <w:szCs w:val="28"/>
        </w:rPr>
        <w:t>Российской Федерации  от 04.12.2006 № 200-ФЗ</w:t>
      </w:r>
      <w:r w:rsidRPr="008611EC">
        <w:rPr>
          <w:snapToGrid w:val="0"/>
          <w:sz w:val="28"/>
          <w:szCs w:val="28"/>
          <w:lang w:val="ru-RU"/>
        </w:rPr>
        <w:t>.</w:t>
      </w:r>
    </w:p>
    <w:p w:rsidR="0035008D" w:rsidRPr="008611EC" w:rsidRDefault="0035008D" w:rsidP="00785FE6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>Федеральный закон «</w:t>
      </w:r>
      <w:r w:rsidR="00140F4F">
        <w:rPr>
          <w:sz w:val="28"/>
          <w:szCs w:val="28"/>
          <w:lang w:val="ru-RU"/>
        </w:rPr>
        <w:t>О закупках товаров, работ, услуготдельными видами юридических лицот 18.07.2011 № 223-ФЗ</w:t>
      </w:r>
      <w:r w:rsidR="00140F4F" w:rsidRPr="008611EC" w:rsidDel="00140F4F">
        <w:rPr>
          <w:sz w:val="28"/>
          <w:szCs w:val="28"/>
        </w:rPr>
        <w:t xml:space="preserve"> </w:t>
      </w:r>
      <w:r w:rsidRPr="008611EC">
        <w:rPr>
          <w:sz w:val="28"/>
          <w:szCs w:val="28"/>
        </w:rPr>
        <w:t xml:space="preserve">Федеральный закон «О техническом регулировании» </w:t>
      </w:r>
      <w:r w:rsidRPr="008611EC">
        <w:rPr>
          <w:sz w:val="28"/>
          <w:szCs w:val="28"/>
          <w:lang w:val="ru-RU"/>
        </w:rPr>
        <w:br/>
      </w:r>
      <w:r w:rsidRPr="008611EC">
        <w:rPr>
          <w:sz w:val="28"/>
          <w:szCs w:val="28"/>
        </w:rPr>
        <w:t>от 27.12.2002 №</w:t>
      </w:r>
      <w:r w:rsidRPr="008611EC">
        <w:rPr>
          <w:sz w:val="28"/>
          <w:szCs w:val="28"/>
          <w:lang w:val="ru-RU"/>
        </w:rPr>
        <w:t xml:space="preserve"> </w:t>
      </w:r>
      <w:r w:rsidRPr="008611EC">
        <w:rPr>
          <w:sz w:val="28"/>
          <w:szCs w:val="28"/>
        </w:rPr>
        <w:t>184-ФЗ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>Постановление Правительства Российской Федерации от 16.02.2008 № 87</w:t>
      </w:r>
      <w:r w:rsidRPr="008611EC">
        <w:rPr>
          <w:sz w:val="28"/>
          <w:szCs w:val="28"/>
          <w:lang w:val="ru-RU"/>
        </w:rPr>
        <w:t xml:space="preserve"> </w:t>
      </w:r>
      <w:r w:rsidRPr="008611EC">
        <w:rPr>
          <w:sz w:val="28"/>
          <w:szCs w:val="28"/>
        </w:rPr>
        <w:t>«О составе разделов проектной документации и требованиях к их содержанию»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>Постановление Правительства Российской Федерации от 18.05.2009 № 427</w:t>
      </w:r>
      <w:r w:rsidRPr="008611EC">
        <w:rPr>
          <w:sz w:val="28"/>
          <w:szCs w:val="28"/>
          <w:lang w:val="ru-RU"/>
        </w:rPr>
        <w:t xml:space="preserve"> </w:t>
      </w:r>
      <w:r w:rsidRPr="008611EC">
        <w:rPr>
          <w:sz w:val="28"/>
          <w:szCs w:val="28"/>
        </w:rPr>
        <w:t>«О порядке проведения проверки достоверности определения сметной стоимости объектов капитального строительства, строительство которых финансируется с привлечением средств федерального бюджета»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>Постановление Правительства Российской Федерации от 02.10.2002 №</w:t>
      </w:r>
      <w:r w:rsidRPr="008611EC">
        <w:rPr>
          <w:sz w:val="28"/>
          <w:szCs w:val="28"/>
          <w:lang w:val="ru-RU"/>
        </w:rPr>
        <w:t xml:space="preserve"> </w:t>
      </w:r>
      <w:r w:rsidRPr="008611EC">
        <w:rPr>
          <w:sz w:val="28"/>
          <w:szCs w:val="28"/>
        </w:rPr>
        <w:t xml:space="preserve">729 «О размерах возмещения расходов, связанных со служебными </w:t>
      </w:r>
      <w:r w:rsidRPr="008611EC">
        <w:rPr>
          <w:sz w:val="28"/>
          <w:szCs w:val="28"/>
        </w:rPr>
        <w:lastRenderedPageBreak/>
        <w:t>командировками на территории Российской Федерации, работникам организаций, финансируемых за счет средств федерального бюджета»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785FE6">
      <w:pPr>
        <w:spacing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Постановление Правительства Российской Федерации от 07.05.2003 № 262 «Об утверждении правил возмещения собственникам земельных участков, землепользователям, землевладельцам и арендаторам земельных </w:t>
      </w:r>
      <w:bookmarkStart w:id="8" w:name="l1"/>
      <w:bookmarkEnd w:id="8"/>
      <w:r w:rsidRPr="008611EC">
        <w:rPr>
          <w:sz w:val="28"/>
          <w:szCs w:val="28"/>
        </w:rPr>
        <w:t xml:space="preserve">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</w:t>
      </w:r>
      <w:bookmarkStart w:id="9" w:name="l2"/>
      <w:bookmarkEnd w:id="9"/>
      <w:r w:rsidRPr="008611EC">
        <w:rPr>
          <w:sz w:val="28"/>
          <w:szCs w:val="28"/>
        </w:rPr>
        <w:t xml:space="preserve">землевладельцев и арендаторов земельных участков либо ухудшением качества земель в результате деятельности других лиц». </w:t>
      </w:r>
      <w:bookmarkStart w:id="10" w:name="l3"/>
      <w:bookmarkEnd w:id="10"/>
    </w:p>
    <w:p w:rsidR="0035008D" w:rsidRPr="008611EC" w:rsidRDefault="0035008D" w:rsidP="00785FE6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>Постановление Правительства Российской Федерации от 03.02.2005 г. №</w:t>
      </w:r>
      <w:r w:rsidRPr="008611EC">
        <w:rPr>
          <w:sz w:val="28"/>
          <w:szCs w:val="28"/>
          <w:lang w:val="ru-RU"/>
        </w:rPr>
        <w:t xml:space="preserve"> </w:t>
      </w:r>
      <w:r w:rsidRPr="008611EC">
        <w:rPr>
          <w:sz w:val="28"/>
          <w:szCs w:val="28"/>
        </w:rPr>
        <w:t>51 «О размерах и порядке выплаты надбавки за вахтовый метод работы работникам организаций, финансируемых из федерального бюджета</w:t>
      </w:r>
      <w:r w:rsidRPr="008611EC">
        <w:rPr>
          <w:sz w:val="28"/>
          <w:szCs w:val="28"/>
          <w:lang w:val="ru-RU"/>
        </w:rPr>
        <w:t>».</w:t>
      </w:r>
    </w:p>
    <w:p w:rsidR="0035008D" w:rsidRPr="008611EC" w:rsidRDefault="004726D6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ГОСТ</w:t>
      </w:r>
      <w:r w:rsidR="0035008D" w:rsidRPr="008611EC">
        <w:rPr>
          <w:sz w:val="28"/>
          <w:szCs w:val="28"/>
        </w:rPr>
        <w:t xml:space="preserve"> 1.4-2004 Стандартизация в Российской Федерации Стандарты организаций. Общие положения</w:t>
      </w:r>
      <w:r w:rsidR="0035008D" w:rsidRPr="008611EC">
        <w:rPr>
          <w:sz w:val="28"/>
          <w:szCs w:val="28"/>
          <w:lang w:val="ru-RU"/>
        </w:rPr>
        <w:t>.</w:t>
      </w:r>
    </w:p>
    <w:p w:rsidR="0021162A" w:rsidRPr="008611EC" w:rsidRDefault="00D05006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МДС 81-35.2004  Методика определения стоимости строительной продукции на территории Российской Федерации (утв. Постановлением Госстроя России от 05.03.2004 №15/1.</w:t>
      </w:r>
    </w:p>
    <w:p w:rsidR="00690864" w:rsidRPr="008611EC" w:rsidRDefault="00690864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МДС 81-34.2004 Методические указания по определению величины накладных </w:t>
      </w:r>
      <w:r w:rsidRPr="008611EC">
        <w:rPr>
          <w:bCs/>
          <w:sz w:val="28"/>
          <w:szCs w:val="28"/>
        </w:rPr>
        <w:t xml:space="preserve">расходов в строительстве, осуществляемом в районах Крайнего Севера и местностях, приравненных к ним (утв. Постановлением Госстроя России </w:t>
      </w:r>
      <w:r w:rsidRPr="008611EC">
        <w:rPr>
          <w:sz w:val="28"/>
          <w:szCs w:val="28"/>
        </w:rPr>
        <w:t xml:space="preserve">от 12 января </w:t>
      </w:r>
      <w:smartTag w:uri="urn:schemas-microsoft-com:office:smarttags" w:element="metricconverter">
        <w:smartTagPr>
          <w:attr w:name="ProductID" w:val="2004 г"/>
        </w:smartTagPr>
        <w:r w:rsidRPr="008611EC">
          <w:rPr>
            <w:sz w:val="28"/>
            <w:szCs w:val="28"/>
          </w:rPr>
          <w:t>2004 г</w:t>
        </w:r>
      </w:smartTag>
      <w:r w:rsidRPr="008611EC">
        <w:rPr>
          <w:sz w:val="28"/>
          <w:szCs w:val="28"/>
        </w:rPr>
        <w:t>. № 5)</w:t>
      </w:r>
    </w:p>
    <w:p w:rsidR="00912083" w:rsidRPr="008611EC" w:rsidRDefault="00912083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МДС 81-33.2004 </w:t>
      </w:r>
      <w:r w:rsidRPr="008611EC">
        <w:rPr>
          <w:sz w:val="28"/>
          <w:szCs w:val="28"/>
        </w:rPr>
        <w:t xml:space="preserve">Методические указания по определению величины накладных расходов в строительстве (утв. постановлением Госстроя РФ от 12 января </w:t>
      </w:r>
      <w:smartTag w:uri="urn:schemas-microsoft-com:office:smarttags" w:element="metricconverter">
        <w:smartTagPr>
          <w:attr w:name="ProductID" w:val="2004 г"/>
        </w:smartTagPr>
        <w:r w:rsidRPr="008611EC">
          <w:rPr>
            <w:sz w:val="28"/>
            <w:szCs w:val="28"/>
          </w:rPr>
          <w:t>2004 г</w:t>
        </w:r>
      </w:smartTag>
      <w:r w:rsidRPr="008611EC">
        <w:rPr>
          <w:sz w:val="28"/>
          <w:szCs w:val="28"/>
        </w:rPr>
        <w:t>. N 6)</w:t>
      </w:r>
    </w:p>
    <w:p w:rsidR="00912083" w:rsidRPr="008611EC" w:rsidRDefault="00912083" w:rsidP="00785FE6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МДС 81-25.2001 Методические указания по определению величины сметной прибыли в строительстве (утв. Постановлением Госстроя от 28.02.2001 №15).</w:t>
      </w:r>
    </w:p>
    <w:p w:rsidR="00912083" w:rsidRPr="008611EC" w:rsidRDefault="00912083" w:rsidP="00785FE6">
      <w:pPr>
        <w:spacing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МДС 81-36.2004 Указания по применению федеральных единичных расценок на строительные и специальные строительные работы (ФЕР-2001) (утв. Постановлением Госстроя России от 09.10.2003 г. N 180)</w:t>
      </w:r>
      <w:r w:rsidR="00B1211D" w:rsidRPr="008611EC">
        <w:rPr>
          <w:sz w:val="28"/>
          <w:szCs w:val="28"/>
        </w:rPr>
        <w:t>.</w:t>
      </w:r>
    </w:p>
    <w:p w:rsidR="00B1211D" w:rsidRPr="008611EC" w:rsidRDefault="00B1211D" w:rsidP="00785FE6">
      <w:pPr>
        <w:spacing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МДС 81-37.2004 Указания по применению федеральных единичных расценок на монтаж оборудования (ФЕРм-2001) (утв. постановлением Госстроя России от 09.08.2002 г. № 105)</w:t>
      </w:r>
      <w:r w:rsidR="00CF5EA4" w:rsidRPr="008611EC">
        <w:rPr>
          <w:sz w:val="28"/>
          <w:szCs w:val="28"/>
        </w:rPr>
        <w:t>.</w:t>
      </w:r>
    </w:p>
    <w:p w:rsidR="00B1211D" w:rsidRPr="008611EC" w:rsidRDefault="00B1211D" w:rsidP="00785FE6">
      <w:pPr>
        <w:spacing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МДС 81-38.2004 Указания по применению федеральных единичных расценок на ремонтно-строительные работы (ФЕРр-2001) (утв. постановлением Госстроя России от 09.03.2004 г. № 37)</w:t>
      </w:r>
      <w:r w:rsidR="00CF5EA4" w:rsidRPr="008611EC">
        <w:rPr>
          <w:sz w:val="28"/>
          <w:szCs w:val="28"/>
        </w:rPr>
        <w:t>.</w:t>
      </w:r>
    </w:p>
    <w:p w:rsidR="00912083" w:rsidRPr="008611EC" w:rsidRDefault="00193491" w:rsidP="00785FE6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611EC">
        <w:rPr>
          <w:sz w:val="28"/>
          <w:szCs w:val="28"/>
        </w:rPr>
        <w:lastRenderedPageBreak/>
        <w:t xml:space="preserve">МДС 81-40.2006 </w:t>
      </w:r>
      <w:r w:rsidRPr="008611EC">
        <w:rPr>
          <w:color w:val="000000"/>
          <w:sz w:val="28"/>
          <w:szCs w:val="28"/>
        </w:rPr>
        <w:t>Указания по применению федеральных единичных расценок на пусконаладочные работы (ФЕРп-2001) (утв. Постановлением Госстроя России от 01.09.2003 №160).</w:t>
      </w:r>
    </w:p>
    <w:p w:rsidR="007216A2" w:rsidRPr="008611EC" w:rsidRDefault="007216A2" w:rsidP="00785FE6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 xml:space="preserve">МДС 83-1.99 </w:t>
      </w:r>
      <w:r w:rsidRPr="008611EC">
        <w:rPr>
          <w:sz w:val="28"/>
          <w:szCs w:val="28"/>
        </w:rPr>
        <w:t xml:space="preserve">Методические указания по определению размера средств на оплату труда в договорных ценах и сметах на строительство и оплате труда работников строительно-монтажных и ремонтно-строительных организаций (утв. Постановлением Госстроя России от </w:t>
      </w:r>
      <w:r w:rsidRPr="008611EC">
        <w:rPr>
          <w:color w:val="000000"/>
          <w:sz w:val="28"/>
          <w:szCs w:val="28"/>
        </w:rPr>
        <w:t>29.04.1999 № 31)</w:t>
      </w:r>
      <w:r w:rsidR="00FF18B4" w:rsidRPr="008611EC">
        <w:rPr>
          <w:color w:val="000000"/>
          <w:sz w:val="28"/>
          <w:szCs w:val="28"/>
        </w:rPr>
        <w:t>.</w:t>
      </w:r>
    </w:p>
    <w:p w:rsidR="00FF18B4" w:rsidRPr="008611EC" w:rsidRDefault="00FF18B4" w:rsidP="00785FE6">
      <w:pPr>
        <w:autoSpaceDE w:val="0"/>
        <w:autoSpaceDN w:val="0"/>
        <w:adjustRightInd w:val="0"/>
        <w:spacing w:line="276" w:lineRule="auto"/>
        <w:ind w:firstLine="709"/>
        <w:outlineLvl w:val="0"/>
        <w:rPr>
          <w:sz w:val="28"/>
          <w:szCs w:val="28"/>
        </w:rPr>
      </w:pPr>
      <w:r w:rsidRPr="008611EC">
        <w:rPr>
          <w:sz w:val="28"/>
          <w:szCs w:val="28"/>
        </w:rPr>
        <w:t xml:space="preserve">МДС 81-20.2000 Методические указания по разработке единичных расценок на строительные, монтажные, специальные строительные и ремонтно - строительные работы (Утверждены </w:t>
      </w:r>
      <w:hyperlink r:id="rId10" w:history="1">
        <w:r w:rsidRPr="008611EC">
          <w:rPr>
            <w:sz w:val="28"/>
            <w:szCs w:val="28"/>
          </w:rPr>
          <w:t>Постановлением</w:t>
        </w:r>
      </w:hyperlink>
      <w:r w:rsidRPr="008611EC">
        <w:rPr>
          <w:sz w:val="28"/>
          <w:szCs w:val="28"/>
        </w:rPr>
        <w:t xml:space="preserve"> Госстроя России от 26 апреля 1999 г. N 30.</w:t>
      </w:r>
    </w:p>
    <w:p w:rsidR="009A7D0F" w:rsidRPr="008611EC" w:rsidRDefault="009A7D0F" w:rsidP="00785FE6">
      <w:pPr>
        <w:autoSpaceDE w:val="0"/>
        <w:autoSpaceDN w:val="0"/>
        <w:adjustRightInd w:val="0"/>
        <w:spacing w:line="276" w:lineRule="auto"/>
        <w:ind w:firstLine="709"/>
        <w:outlineLvl w:val="0"/>
        <w:rPr>
          <w:sz w:val="28"/>
          <w:szCs w:val="28"/>
        </w:rPr>
      </w:pPr>
      <w:r w:rsidRPr="008611EC">
        <w:rPr>
          <w:sz w:val="28"/>
          <w:szCs w:val="28"/>
        </w:rPr>
        <w:t xml:space="preserve">МДС 81-26.2001 Методические указания по разработке государственных элементных сметных норм на монтаж оборудования (Утверждены </w:t>
      </w:r>
      <w:hyperlink r:id="rId11" w:history="1">
        <w:r w:rsidRPr="008611EC">
          <w:rPr>
            <w:sz w:val="28"/>
            <w:szCs w:val="28"/>
          </w:rPr>
          <w:t>Постановлением</w:t>
        </w:r>
      </w:hyperlink>
      <w:r w:rsidRPr="008611EC">
        <w:rPr>
          <w:sz w:val="28"/>
          <w:szCs w:val="28"/>
        </w:rPr>
        <w:t xml:space="preserve"> Госстроя России от 28 февраля 2001 г. N 13).</w:t>
      </w:r>
    </w:p>
    <w:p w:rsidR="007216A2" w:rsidRPr="008611EC" w:rsidRDefault="007216A2" w:rsidP="00785FE6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СО 34.04.181-2003 Правила организации технического обслуживания и ремонта оборудования, зданий и сооружений электростанций и сетей (утв. ОАО РАО «ЕЭС России» 25.12.2003).</w:t>
      </w:r>
    </w:p>
    <w:p w:rsidR="007216A2" w:rsidRPr="008611EC" w:rsidRDefault="007216A2" w:rsidP="00785FE6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СО 34.20.607-2005 Методические указания по формированию смет и калькуляций на ремонт энергооборудования (утв. ОАО РАО «ЕЭС России»  01.03.2005).</w:t>
      </w:r>
    </w:p>
    <w:p w:rsidR="007216A2" w:rsidRPr="008611EC" w:rsidRDefault="007216A2" w:rsidP="00785FE6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СО 34.20.609-2003 Методические рекомендации по определению нормативной величины затрат на техническое обслуживание и ремонт энергооборудования, зданий и сооружений электростанций (утв. ОАО РАО «ЕЭС России»  01.03.2005).</w:t>
      </w:r>
    </w:p>
    <w:p w:rsidR="00751DEE" w:rsidRPr="008611EC" w:rsidRDefault="00751DEE" w:rsidP="00785FE6">
      <w:pPr>
        <w:widowControl w:val="0"/>
        <w:overflowPunct w:val="0"/>
        <w:autoSpaceDE w:val="0"/>
        <w:autoSpaceDN w:val="0"/>
        <w:adjustRightInd w:val="0"/>
        <w:spacing w:line="276" w:lineRule="auto"/>
        <w:ind w:firstLine="709"/>
        <w:jc w:val="both"/>
        <w:textAlignment w:val="baseline"/>
        <w:rPr>
          <w:sz w:val="28"/>
          <w:szCs w:val="28"/>
        </w:rPr>
      </w:pPr>
      <w:r w:rsidRPr="008611EC">
        <w:rPr>
          <w:sz w:val="28"/>
          <w:szCs w:val="28"/>
        </w:rPr>
        <w:t>Приказ №51 Министерства энергетики и электрификации СССР от 26 января 1987 г.  «Об утверждении показателей для отнесения производственных объединений, предприятий и организаций электроэнергетической промышленности и их структурных подразделений к группам по оплате труда руководителей».</w:t>
      </w:r>
    </w:p>
    <w:p w:rsidR="00C40198" w:rsidRPr="008611EC" w:rsidRDefault="00C40198" w:rsidP="00AE4F7C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8611EC">
        <w:rPr>
          <w:sz w:val="28"/>
          <w:szCs w:val="28"/>
        </w:rPr>
        <w:t>РД 34.10.386 (МТ 34-70-007-83) Методика нормирования расхода материалов на ремонт и техническое обслуживание электрических сетей (Утверждена Министерством энергетики и электрификации СССР).</w:t>
      </w:r>
    </w:p>
    <w:p w:rsidR="00C40198" w:rsidRPr="008611EC" w:rsidRDefault="00C40198" w:rsidP="007216A2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</w:p>
    <w:p w:rsidR="0035008D" w:rsidRPr="008611EC" w:rsidRDefault="0035008D" w:rsidP="0035008D">
      <w:pPr>
        <w:spacing w:before="240"/>
        <w:ind w:firstLine="720"/>
        <w:jc w:val="both"/>
        <w:rPr>
          <w:sz w:val="20"/>
          <w:szCs w:val="20"/>
        </w:rPr>
      </w:pPr>
      <w:r w:rsidRPr="008611EC">
        <w:rPr>
          <w:spacing w:val="20"/>
        </w:rPr>
        <w:t>П р и м е ч а н и е</w:t>
      </w:r>
      <w:r w:rsidRPr="008611EC">
        <w:t xml:space="preserve"> – При пользовании </w:t>
      </w:r>
      <w:r w:rsidR="00B9139C" w:rsidRPr="008611EC">
        <w:t xml:space="preserve">Регламентом </w:t>
      </w:r>
      <w:r w:rsidRPr="008611EC">
        <w:t xml:space="preserve">целесообразно проверить действие ссылочных документов в информационной системе общего пользования, стандартов - на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«Национальные стандарты», который опубликован по состоянию на 1 января текущего года, и по соответствующим ежемесячно издаваемым информационным указателям, </w:t>
      </w:r>
      <w:r w:rsidRPr="008611EC">
        <w:lastRenderedPageBreak/>
        <w:t>опубликованным в текущем году. Если ссылочный документ заменен (изменен), то при пользовании настоящим стандартом следует руководствоваться замененным (измененным) документом. Если ссылочный документ отменен без замены, то положение, в котором дана ссылка на него, применяется в части, не затрагивающей эту ссылку</w:t>
      </w:r>
      <w:r w:rsidRPr="008611EC">
        <w:rPr>
          <w:sz w:val="20"/>
          <w:szCs w:val="20"/>
        </w:rPr>
        <w:t xml:space="preserve">. </w:t>
      </w:r>
    </w:p>
    <w:p w:rsidR="00785FE6" w:rsidRPr="008611EC" w:rsidRDefault="00785FE6" w:rsidP="0035008D">
      <w:pPr>
        <w:spacing w:before="240"/>
        <w:ind w:firstLine="720"/>
        <w:jc w:val="both"/>
        <w:rPr>
          <w:sz w:val="28"/>
          <w:szCs w:val="28"/>
        </w:rPr>
      </w:pPr>
    </w:p>
    <w:p w:rsidR="0035008D" w:rsidRPr="008611EC" w:rsidRDefault="0035008D" w:rsidP="009C0F63">
      <w:pPr>
        <w:pStyle w:val="1"/>
        <w:numPr>
          <w:ilvl w:val="0"/>
          <w:numId w:val="21"/>
        </w:numPr>
        <w:tabs>
          <w:tab w:val="clear" w:pos="0"/>
          <w:tab w:val="num" w:pos="851"/>
        </w:tabs>
        <w:ind w:left="1283" w:hanging="574"/>
        <w:rPr>
          <w:rFonts w:ascii="Times New Roman" w:hAnsi="Times New Roman"/>
          <w:lang w:val="ru-RU" w:eastAsia="ru-RU"/>
        </w:rPr>
      </w:pPr>
      <w:r w:rsidRPr="008611EC">
        <w:rPr>
          <w:rFonts w:ascii="Times New Roman" w:hAnsi="Times New Roman"/>
          <w:lang w:val="ru-RU" w:eastAsia="ru-RU"/>
        </w:rPr>
        <w:t>Термины, определения и сокращения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ind w:hanging="293"/>
        <w:rPr>
          <w:rFonts w:ascii="Times New Roman" w:hAnsi="Times New Roman"/>
          <w:i w:val="0"/>
        </w:rPr>
      </w:pPr>
      <w:r w:rsidRPr="008611EC">
        <w:rPr>
          <w:rFonts w:ascii="Times New Roman" w:hAnsi="Times New Roman"/>
          <w:i w:val="0"/>
        </w:rPr>
        <w:t>Термины и определения</w:t>
      </w:r>
    </w:p>
    <w:p w:rsidR="0035008D" w:rsidRPr="008611EC" w:rsidRDefault="0035008D" w:rsidP="0035008D"/>
    <w:p w:rsidR="0035008D" w:rsidRPr="008611EC" w:rsidRDefault="0035008D" w:rsidP="0035008D">
      <w:pPr>
        <w:spacing w:line="276" w:lineRule="auto"/>
        <w:ind w:left="-57" w:right="-57" w:firstLine="766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В </w:t>
      </w:r>
      <w:r w:rsidR="0087503C" w:rsidRPr="008611EC">
        <w:rPr>
          <w:sz w:val="28"/>
          <w:szCs w:val="28"/>
        </w:rPr>
        <w:t xml:space="preserve">Регламенте </w:t>
      </w:r>
      <w:r w:rsidRPr="008611EC">
        <w:rPr>
          <w:sz w:val="28"/>
          <w:szCs w:val="28"/>
        </w:rPr>
        <w:t>применены понятия по Федеральному закону Российской Федерации от 27.12.2002 № 184-ФЗ, термины - по СТО 17330282.27.010-2008, а также следующие термины с соответствующими определениями:</w:t>
      </w:r>
    </w:p>
    <w:p w:rsidR="0035008D" w:rsidRPr="008611EC" w:rsidRDefault="0035008D" w:rsidP="0035008D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3.1.1 </w:t>
      </w:r>
      <w:r w:rsidRPr="008611EC">
        <w:rPr>
          <w:b/>
          <w:sz w:val="28"/>
          <w:szCs w:val="28"/>
        </w:rPr>
        <w:t>базисный уровень цен</w:t>
      </w:r>
      <w:r w:rsidRPr="008611EC">
        <w:rPr>
          <w:sz w:val="28"/>
          <w:szCs w:val="28"/>
        </w:rPr>
        <w:t xml:space="preserve">: Уровень цен на период времени, на который рассчитаны базисные цены. В </w:t>
      </w:r>
      <w:r w:rsidR="0087503C" w:rsidRPr="008611EC">
        <w:rPr>
          <w:sz w:val="28"/>
          <w:szCs w:val="28"/>
        </w:rPr>
        <w:t xml:space="preserve">Регламенте </w:t>
      </w:r>
      <w:r w:rsidRPr="008611EC">
        <w:rPr>
          <w:sz w:val="28"/>
          <w:szCs w:val="28"/>
        </w:rPr>
        <w:t>– уровень цен по состоянию на 01.01.2000 г.</w:t>
      </w:r>
    </w:p>
    <w:p w:rsidR="0087503C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3.1.2 </w:t>
      </w:r>
      <w:r w:rsidR="00673F2F" w:rsidRPr="008611EC">
        <w:rPr>
          <w:sz w:val="28"/>
          <w:szCs w:val="28"/>
          <w:lang w:val="ru-RU"/>
        </w:rPr>
        <w:t xml:space="preserve"> </w:t>
      </w:r>
      <w:r w:rsidRPr="008611EC">
        <w:rPr>
          <w:b/>
          <w:sz w:val="28"/>
          <w:szCs w:val="28"/>
        </w:rPr>
        <w:t>заказчик</w:t>
      </w:r>
      <w:r w:rsidRPr="008611EC">
        <w:rPr>
          <w:sz w:val="28"/>
          <w:szCs w:val="28"/>
        </w:rPr>
        <w:t xml:space="preserve">:  </w:t>
      </w:r>
      <w:r w:rsidR="00B4382A" w:rsidRPr="008611EC">
        <w:rPr>
          <w:bCs/>
          <w:sz w:val="28"/>
          <w:szCs w:val="28"/>
          <w:lang w:val="ru-RU"/>
        </w:rPr>
        <w:t>Юридическое лицо</w:t>
      </w:r>
      <w:r w:rsidRPr="008611EC">
        <w:rPr>
          <w:bCs/>
          <w:sz w:val="28"/>
          <w:szCs w:val="28"/>
        </w:rPr>
        <w:t xml:space="preserve">, </w:t>
      </w:r>
      <w:r w:rsidR="00A704E0" w:rsidRPr="008611EC">
        <w:rPr>
          <w:bCs/>
          <w:sz w:val="28"/>
          <w:szCs w:val="28"/>
          <w:lang w:val="ru-RU"/>
        </w:rPr>
        <w:t>в интересах и за счёт средств которого</w:t>
      </w:r>
      <w:r w:rsidRPr="008611EC">
        <w:rPr>
          <w:bCs/>
          <w:sz w:val="28"/>
          <w:szCs w:val="28"/>
        </w:rPr>
        <w:t xml:space="preserve"> осуществляются закупки, выполняются работы, предоставляются услуги. </w:t>
      </w:r>
      <w:r w:rsidR="00A704E0" w:rsidRPr="008611EC">
        <w:rPr>
          <w:bCs/>
          <w:sz w:val="28"/>
          <w:szCs w:val="28"/>
          <w:lang w:val="ru-RU"/>
        </w:rPr>
        <w:t>Заказчиком выступает собственник средств</w:t>
      </w:r>
      <w:r w:rsidRPr="008611EC">
        <w:rPr>
          <w:bCs/>
          <w:sz w:val="28"/>
          <w:szCs w:val="28"/>
        </w:rPr>
        <w:t xml:space="preserve"> или  их </w:t>
      </w:r>
      <w:r w:rsidR="00A704E0" w:rsidRPr="008611EC">
        <w:rPr>
          <w:bCs/>
          <w:sz w:val="28"/>
          <w:szCs w:val="28"/>
          <w:lang w:val="ru-RU"/>
        </w:rPr>
        <w:t>законный распорядитель</w:t>
      </w:r>
      <w:r w:rsidRPr="008611EC">
        <w:rPr>
          <w:bCs/>
          <w:sz w:val="28"/>
          <w:szCs w:val="28"/>
        </w:rPr>
        <w:t xml:space="preserve">, </w:t>
      </w:r>
      <w:r w:rsidR="00A704E0" w:rsidRPr="008611EC">
        <w:rPr>
          <w:bCs/>
          <w:sz w:val="28"/>
          <w:szCs w:val="28"/>
          <w:lang w:val="ru-RU"/>
        </w:rPr>
        <w:t>а выразителями его интересов руководители</w:t>
      </w:r>
      <w:r w:rsidRPr="008611EC">
        <w:rPr>
          <w:bCs/>
          <w:sz w:val="28"/>
          <w:szCs w:val="28"/>
        </w:rPr>
        <w:t xml:space="preserve">, </w:t>
      </w:r>
      <w:r w:rsidR="00A704E0" w:rsidRPr="008611EC">
        <w:rPr>
          <w:bCs/>
          <w:sz w:val="28"/>
          <w:szCs w:val="28"/>
          <w:lang w:val="ru-RU"/>
        </w:rPr>
        <w:t>наделённые правом совершать</w:t>
      </w:r>
      <w:r w:rsidRPr="008611EC">
        <w:rPr>
          <w:bCs/>
          <w:sz w:val="28"/>
          <w:szCs w:val="28"/>
        </w:rPr>
        <w:t xml:space="preserve"> </w:t>
      </w:r>
      <w:r w:rsidR="00A704E0" w:rsidRPr="008611EC">
        <w:rPr>
          <w:bCs/>
          <w:sz w:val="28"/>
          <w:szCs w:val="28"/>
          <w:lang w:val="ru-RU"/>
        </w:rPr>
        <w:t>от его имени сделки</w:t>
      </w:r>
      <w:r w:rsidRPr="008611EC">
        <w:rPr>
          <w:bCs/>
          <w:sz w:val="28"/>
          <w:szCs w:val="28"/>
        </w:rPr>
        <w:t xml:space="preserve">. 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 xml:space="preserve">3.1.3 </w:t>
      </w:r>
      <w:r w:rsidRPr="008611EC">
        <w:rPr>
          <w:b/>
          <w:sz w:val="28"/>
          <w:szCs w:val="28"/>
        </w:rPr>
        <w:t>материальные ресурсы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Р</w:t>
      </w:r>
      <w:r w:rsidRPr="008611EC">
        <w:rPr>
          <w:sz w:val="28"/>
          <w:szCs w:val="28"/>
        </w:rPr>
        <w:t>азличные виды сырья, материалов и т.п., которые хозяйствующий субъект закупает для использования в хозяйственной деятельности с целью выпуска продукции</w:t>
      </w:r>
      <w:r w:rsidRPr="008611EC">
        <w:rPr>
          <w:sz w:val="28"/>
          <w:szCs w:val="28"/>
          <w:lang w:val="ru-RU"/>
        </w:rPr>
        <w:t xml:space="preserve"> (выполнения работ, оказания услуг).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3.1.4</w:t>
      </w:r>
      <w:r w:rsidR="00673F2F" w:rsidRPr="008611EC">
        <w:rPr>
          <w:sz w:val="28"/>
          <w:szCs w:val="28"/>
          <w:lang w:val="ru-RU"/>
        </w:rPr>
        <w:t xml:space="preserve"> </w:t>
      </w:r>
      <w:r w:rsidRPr="008611EC">
        <w:rPr>
          <w:b/>
          <w:sz w:val="28"/>
          <w:szCs w:val="28"/>
        </w:rPr>
        <w:t>накладные расходы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С</w:t>
      </w:r>
      <w:r w:rsidRPr="008611EC">
        <w:rPr>
          <w:sz w:val="28"/>
          <w:szCs w:val="28"/>
        </w:rPr>
        <w:t>умма средств, затрачиваем</w:t>
      </w:r>
      <w:r w:rsidRPr="008611EC">
        <w:rPr>
          <w:sz w:val="28"/>
          <w:szCs w:val="28"/>
          <w:lang w:val="ru-RU"/>
        </w:rPr>
        <w:t>ая</w:t>
      </w:r>
      <w:r w:rsidRPr="008611EC">
        <w:rPr>
          <w:sz w:val="28"/>
          <w:szCs w:val="28"/>
        </w:rPr>
        <w:t xml:space="preserve"> подрядной организацией на создание общих условий производства, его организацию, управление и обслуживание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3.1.5 </w:t>
      </w:r>
      <w:r w:rsidRPr="008611EC">
        <w:rPr>
          <w:b/>
          <w:sz w:val="28"/>
          <w:szCs w:val="28"/>
        </w:rPr>
        <w:t>нормативная документация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Д</w:t>
      </w:r>
      <w:r w:rsidRPr="008611EC">
        <w:rPr>
          <w:sz w:val="28"/>
          <w:szCs w:val="28"/>
        </w:rPr>
        <w:t>окументация, устанавливающая комплекс норм, правил, положений, требований, обязательных при проектировании, инженерных изысканиях, определении сметной стоимости в строительстве, реконструкции, капитальном ремонте зданий и сооружений; расширении и техническом перевооружении предприятий;</w:t>
      </w:r>
      <w:r w:rsidR="009C52E5">
        <w:rPr>
          <w:sz w:val="28"/>
          <w:szCs w:val="28"/>
          <w:lang w:val="ru-RU"/>
        </w:rPr>
        <w:t xml:space="preserve"> техничеком обслуживании</w:t>
      </w:r>
      <w:r w:rsidR="009C52E5" w:rsidRPr="003743C9">
        <w:rPr>
          <w:sz w:val="28"/>
          <w:szCs w:val="28"/>
          <w:lang w:val="ru-RU"/>
        </w:rPr>
        <w:t>;</w:t>
      </w:r>
      <w:r w:rsidRPr="008611EC">
        <w:rPr>
          <w:sz w:val="28"/>
          <w:szCs w:val="28"/>
        </w:rPr>
        <w:t xml:space="preserve"> при изготовлении строительных конструкций, изделий и материалов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35008D">
      <w:pPr>
        <w:pStyle w:val="afa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3.1.6 </w:t>
      </w:r>
      <w:r w:rsidRPr="008611EC">
        <w:rPr>
          <w:b/>
          <w:sz w:val="28"/>
          <w:szCs w:val="28"/>
        </w:rPr>
        <w:t>норм</w:t>
      </w:r>
      <w:r w:rsidRPr="008611EC">
        <w:rPr>
          <w:b/>
          <w:sz w:val="28"/>
          <w:szCs w:val="28"/>
          <w:lang w:val="ru-RU"/>
        </w:rPr>
        <w:t>ативно-правовая база</w:t>
      </w:r>
      <w:r w:rsidRPr="008611EC">
        <w:rPr>
          <w:b/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 xml:space="preserve">Совокупность нормативных правовых актов - </w:t>
      </w:r>
      <w:r w:rsidRPr="008611EC">
        <w:rPr>
          <w:sz w:val="28"/>
          <w:szCs w:val="28"/>
        </w:rPr>
        <w:t>письменны</w:t>
      </w:r>
      <w:r w:rsidRPr="008611EC">
        <w:rPr>
          <w:sz w:val="28"/>
          <w:szCs w:val="28"/>
          <w:lang w:val="ru-RU"/>
        </w:rPr>
        <w:t>х</w:t>
      </w:r>
      <w:r w:rsidRPr="008611EC">
        <w:rPr>
          <w:sz w:val="28"/>
          <w:szCs w:val="28"/>
        </w:rPr>
        <w:t xml:space="preserve"> официальны</w:t>
      </w:r>
      <w:r w:rsidRPr="008611EC">
        <w:rPr>
          <w:sz w:val="28"/>
          <w:szCs w:val="28"/>
          <w:lang w:val="ru-RU"/>
        </w:rPr>
        <w:t>х</w:t>
      </w:r>
      <w:r w:rsidRPr="008611EC">
        <w:rPr>
          <w:sz w:val="28"/>
          <w:szCs w:val="28"/>
        </w:rPr>
        <w:t xml:space="preserve"> документ</w:t>
      </w:r>
      <w:r w:rsidRPr="008611EC">
        <w:rPr>
          <w:sz w:val="28"/>
          <w:szCs w:val="28"/>
          <w:lang w:val="ru-RU"/>
        </w:rPr>
        <w:t>ов</w:t>
      </w:r>
      <w:r w:rsidRPr="008611EC">
        <w:rPr>
          <w:sz w:val="28"/>
          <w:szCs w:val="28"/>
        </w:rPr>
        <w:t>, приняты</w:t>
      </w:r>
      <w:r w:rsidRPr="008611EC">
        <w:rPr>
          <w:sz w:val="28"/>
          <w:szCs w:val="28"/>
          <w:lang w:val="ru-RU"/>
        </w:rPr>
        <w:t>х</w:t>
      </w:r>
      <w:r w:rsidRPr="008611EC">
        <w:rPr>
          <w:sz w:val="28"/>
          <w:szCs w:val="28"/>
        </w:rPr>
        <w:t xml:space="preserve"> (изданны</w:t>
      </w:r>
      <w:r w:rsidRPr="008611EC">
        <w:rPr>
          <w:sz w:val="28"/>
          <w:szCs w:val="28"/>
          <w:lang w:val="ru-RU"/>
        </w:rPr>
        <w:t>х</w:t>
      </w:r>
      <w:r w:rsidRPr="008611EC">
        <w:rPr>
          <w:sz w:val="28"/>
          <w:szCs w:val="28"/>
        </w:rPr>
        <w:t>) правотворческим органом в пределах его компетенции и направленный на установление, изменение или отмену правовых норм</w:t>
      </w:r>
      <w:r w:rsidRPr="008611EC">
        <w:rPr>
          <w:sz w:val="28"/>
          <w:szCs w:val="28"/>
          <w:lang w:val="ru-RU"/>
        </w:rPr>
        <w:t xml:space="preserve">; </w:t>
      </w:r>
      <w:r w:rsidRPr="008611EC">
        <w:rPr>
          <w:sz w:val="28"/>
          <w:szCs w:val="28"/>
        </w:rPr>
        <w:t>издаются в виде постановлений, приказов, распоряжений, правил, инструкций и положений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lastRenderedPageBreak/>
        <w:t xml:space="preserve">3.1.7 </w:t>
      </w:r>
      <w:r w:rsidRPr="008611EC">
        <w:rPr>
          <w:b/>
          <w:sz w:val="28"/>
          <w:szCs w:val="28"/>
        </w:rPr>
        <w:t>нормы производственные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Н</w:t>
      </w:r>
      <w:r w:rsidRPr="008611EC">
        <w:rPr>
          <w:sz w:val="28"/>
          <w:szCs w:val="28"/>
        </w:rPr>
        <w:t>ормы, устанавливающие величину затрат труда и материальных ресурсов на производство единицы объема работ (единицы продукции)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3.1.8 </w:t>
      </w:r>
      <w:r w:rsidRPr="008611EC">
        <w:rPr>
          <w:b/>
          <w:sz w:val="28"/>
          <w:szCs w:val="28"/>
        </w:rPr>
        <w:t>объект строительства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О</w:t>
      </w:r>
      <w:r w:rsidRPr="008611EC">
        <w:rPr>
          <w:sz w:val="28"/>
          <w:szCs w:val="28"/>
        </w:rPr>
        <w:t>тдельное здание или сооружение со всеми относящимися к нему оборудованием, инвентарем, инструментом, галереями, эстакадами, внутренними инженерными сетями и коммуникациями. Отдельными объектами строительства являются также и виды работ (вертикальная планировка, наружные сети, подъездные и межцеховые пути, благоустройство и т.п.)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3.1.9 </w:t>
      </w:r>
      <w:r w:rsidRPr="008611EC">
        <w:rPr>
          <w:b/>
          <w:sz w:val="28"/>
          <w:szCs w:val="28"/>
        </w:rPr>
        <w:t>проектная документация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К</w:t>
      </w:r>
      <w:r w:rsidRPr="008611EC">
        <w:rPr>
          <w:sz w:val="28"/>
          <w:szCs w:val="28"/>
        </w:rPr>
        <w:t xml:space="preserve">омплекс проектных материалов и результатов инженерных изысканий, позволяющий обосновать и провести </w:t>
      </w:r>
      <w:r w:rsidRPr="008611EC">
        <w:rPr>
          <w:sz w:val="28"/>
          <w:szCs w:val="28"/>
          <w:lang w:val="ru-RU"/>
        </w:rPr>
        <w:t xml:space="preserve">техническое перевооружение, </w:t>
      </w:r>
      <w:r w:rsidRPr="008611EC">
        <w:rPr>
          <w:sz w:val="28"/>
          <w:szCs w:val="28"/>
        </w:rPr>
        <w:t>реконструкцию</w:t>
      </w:r>
      <w:r w:rsidRPr="008611EC">
        <w:rPr>
          <w:sz w:val="28"/>
          <w:szCs w:val="28"/>
          <w:lang w:val="ru-RU"/>
        </w:rPr>
        <w:t>, капитальный ремонт</w:t>
      </w:r>
      <w:r w:rsidRPr="008611EC">
        <w:rPr>
          <w:sz w:val="28"/>
          <w:szCs w:val="28"/>
        </w:rPr>
        <w:t xml:space="preserve"> объекта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3.1.10 </w:t>
      </w:r>
      <w:r w:rsidRPr="008611EC">
        <w:rPr>
          <w:b/>
          <w:sz w:val="28"/>
          <w:szCs w:val="28"/>
        </w:rPr>
        <w:t>подрядчик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О</w:t>
      </w:r>
      <w:r w:rsidRPr="008611EC">
        <w:rPr>
          <w:sz w:val="28"/>
          <w:szCs w:val="28"/>
        </w:rPr>
        <w:t>рганизация, заключивш</w:t>
      </w:r>
      <w:r w:rsidRPr="008611EC">
        <w:rPr>
          <w:sz w:val="28"/>
          <w:szCs w:val="28"/>
          <w:lang w:val="ru-RU"/>
        </w:rPr>
        <w:t>ая</w:t>
      </w:r>
      <w:r w:rsidRPr="008611EC">
        <w:rPr>
          <w:sz w:val="28"/>
          <w:szCs w:val="28"/>
        </w:rPr>
        <w:t xml:space="preserve"> с заказчиком договор подряда на выполнение работ на объектах </w:t>
      </w:r>
      <w:r w:rsidRPr="008611EC">
        <w:rPr>
          <w:sz w:val="28"/>
          <w:szCs w:val="28"/>
          <w:lang w:val="ru-RU"/>
        </w:rPr>
        <w:t xml:space="preserve">технического перевооружения, </w:t>
      </w:r>
      <w:r w:rsidRPr="008611EC">
        <w:rPr>
          <w:sz w:val="28"/>
          <w:szCs w:val="28"/>
        </w:rPr>
        <w:t xml:space="preserve">реконструкции, ремонта и капитального </w:t>
      </w:r>
      <w:r w:rsidRPr="008611EC">
        <w:rPr>
          <w:sz w:val="28"/>
          <w:szCs w:val="28"/>
          <w:lang w:val="ru-RU"/>
        </w:rPr>
        <w:t>ремонта.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3.1.11 </w:t>
      </w:r>
      <w:r w:rsidRPr="008611EC">
        <w:rPr>
          <w:b/>
          <w:sz w:val="28"/>
          <w:szCs w:val="28"/>
        </w:rPr>
        <w:t>прямые затраты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С</w:t>
      </w:r>
      <w:r w:rsidRPr="008611EC">
        <w:rPr>
          <w:sz w:val="28"/>
          <w:szCs w:val="28"/>
        </w:rPr>
        <w:t>тоимость материалов, изделий, расходы на эксплуатацию машин и механизмов, зарплату рабочих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3.1.12 </w:t>
      </w:r>
      <w:r w:rsidRPr="008611EC">
        <w:rPr>
          <w:b/>
          <w:sz w:val="28"/>
          <w:szCs w:val="28"/>
        </w:rPr>
        <w:t>рабочая документация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Д</w:t>
      </w:r>
      <w:r w:rsidRPr="008611EC">
        <w:rPr>
          <w:sz w:val="28"/>
          <w:szCs w:val="28"/>
        </w:rPr>
        <w:t xml:space="preserve">окументация, разрабатываемая в процессе строительства </w:t>
      </w:r>
      <w:r w:rsidRPr="008611EC">
        <w:rPr>
          <w:sz w:val="28"/>
          <w:szCs w:val="28"/>
          <w:lang w:val="ru-RU"/>
        </w:rPr>
        <w:t xml:space="preserve">(технического перевооружения, реконструкции, капитального ремонта) </w:t>
      </w:r>
      <w:r w:rsidRPr="008611EC">
        <w:rPr>
          <w:sz w:val="28"/>
          <w:szCs w:val="28"/>
        </w:rPr>
        <w:t>для реализации архитектурных, технических и технологических решений, содержащихся в проектной документации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 xml:space="preserve">3.1.13 </w:t>
      </w:r>
      <w:r w:rsidRPr="008611EC">
        <w:rPr>
          <w:b/>
          <w:sz w:val="28"/>
          <w:szCs w:val="28"/>
        </w:rPr>
        <w:t>смета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Д</w:t>
      </w:r>
      <w:r w:rsidRPr="008611EC">
        <w:rPr>
          <w:sz w:val="28"/>
          <w:szCs w:val="28"/>
        </w:rPr>
        <w:t xml:space="preserve">окумент, определяющий на основе проектных данных сметную стоимость </w:t>
      </w:r>
      <w:r w:rsidRPr="008611EC">
        <w:rPr>
          <w:sz w:val="28"/>
          <w:szCs w:val="28"/>
          <w:lang w:val="ru-RU"/>
        </w:rPr>
        <w:t>работ по техническому перевооружению, реконструкции, ремонту и техническоиу обслуживанию</w:t>
      </w:r>
      <w:r w:rsidRPr="008611EC">
        <w:rPr>
          <w:sz w:val="28"/>
          <w:szCs w:val="28"/>
        </w:rPr>
        <w:t xml:space="preserve"> объекта, в том числе необходимые затраты на выполнение отдельных видов строительно-монтажных </w:t>
      </w:r>
      <w:r w:rsidRPr="008611EC">
        <w:rPr>
          <w:sz w:val="28"/>
          <w:szCs w:val="28"/>
          <w:lang w:val="ru-RU"/>
        </w:rPr>
        <w:t xml:space="preserve">и иных </w:t>
      </w:r>
      <w:r w:rsidRPr="008611EC">
        <w:rPr>
          <w:sz w:val="28"/>
          <w:szCs w:val="28"/>
        </w:rPr>
        <w:t>работ и приобретение оборудования, а также другие затраты, связанные</w:t>
      </w:r>
      <w:r w:rsidRPr="008611EC">
        <w:rPr>
          <w:sz w:val="28"/>
          <w:szCs w:val="28"/>
          <w:lang w:val="ru-RU"/>
        </w:rPr>
        <w:t xml:space="preserve"> с выполнением работ.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3.1.14 </w:t>
      </w:r>
      <w:r w:rsidRPr="008611EC">
        <w:rPr>
          <w:b/>
          <w:sz w:val="28"/>
          <w:szCs w:val="28"/>
        </w:rPr>
        <w:t>сметная норма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С</w:t>
      </w:r>
      <w:r w:rsidRPr="008611EC">
        <w:rPr>
          <w:sz w:val="28"/>
          <w:szCs w:val="28"/>
        </w:rPr>
        <w:t>овокупность ресурсов (затрат труда работников строительства, времени работы строительных машин, потребности в материалах, изделиях и конструкциях и т.п.), установленная на принятый измеритель строительных, монтажных работ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3.1.15 </w:t>
      </w:r>
      <w:r w:rsidRPr="008611EC">
        <w:rPr>
          <w:b/>
          <w:sz w:val="28"/>
          <w:szCs w:val="28"/>
        </w:rPr>
        <w:t>сметная прибыль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С</w:t>
      </w:r>
      <w:r w:rsidRPr="008611EC">
        <w:rPr>
          <w:sz w:val="28"/>
          <w:szCs w:val="28"/>
        </w:rPr>
        <w:t>умма средств, затрачиваемых подрядной организацией на развитие производства, социальной сферы и материальное стимулирование работников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3.1.16 </w:t>
      </w:r>
      <w:r w:rsidRPr="008611EC">
        <w:rPr>
          <w:b/>
          <w:sz w:val="28"/>
          <w:szCs w:val="28"/>
        </w:rPr>
        <w:t>сметные нормативы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О</w:t>
      </w:r>
      <w:r w:rsidRPr="008611EC">
        <w:rPr>
          <w:sz w:val="28"/>
          <w:szCs w:val="28"/>
        </w:rPr>
        <w:t>бобщенное на</w:t>
      </w:r>
      <w:r w:rsidRPr="008611EC">
        <w:rPr>
          <w:sz w:val="28"/>
          <w:szCs w:val="28"/>
          <w:lang w:val="ru-RU"/>
        </w:rPr>
        <w:t>именов</w:t>
      </w:r>
      <w:r w:rsidRPr="008611EC">
        <w:rPr>
          <w:sz w:val="28"/>
          <w:szCs w:val="28"/>
        </w:rPr>
        <w:t xml:space="preserve">ание комплекса сметных норм, расценок и цен, объединяемых в отдельные сборники. Вместе с правилами и положениями, содержащими необходимые требования, они </w:t>
      </w:r>
      <w:r w:rsidRPr="008611EC">
        <w:rPr>
          <w:sz w:val="28"/>
          <w:szCs w:val="28"/>
        </w:rPr>
        <w:lastRenderedPageBreak/>
        <w:t xml:space="preserve">служат основой для определения сметной стоимости </w:t>
      </w:r>
      <w:r w:rsidRPr="008611EC">
        <w:rPr>
          <w:sz w:val="28"/>
          <w:szCs w:val="28"/>
          <w:lang w:val="ru-RU"/>
        </w:rPr>
        <w:t>работ по строительству, техническому перевооружению, реконструкции, капитальному ремонту.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 xml:space="preserve">3.1.17 </w:t>
      </w:r>
      <w:r w:rsidRPr="008611EC">
        <w:rPr>
          <w:b/>
          <w:sz w:val="28"/>
          <w:szCs w:val="28"/>
        </w:rPr>
        <w:t>техническое обслуживание</w:t>
      </w:r>
      <w:r w:rsidRPr="008611EC">
        <w:rPr>
          <w:sz w:val="28"/>
          <w:szCs w:val="28"/>
          <w:lang w:val="ru-RU"/>
        </w:rPr>
        <w:t xml:space="preserve">: Комплекс </w:t>
      </w:r>
      <w:r w:rsidRPr="008611EC">
        <w:rPr>
          <w:color w:val="000000"/>
          <w:sz w:val="28"/>
          <w:szCs w:val="28"/>
        </w:rPr>
        <w:t xml:space="preserve">операций или операция по поддержанию работоспособности или исправности изделия </w:t>
      </w:r>
      <w:r w:rsidRPr="008611EC">
        <w:rPr>
          <w:color w:val="000000"/>
          <w:sz w:val="28"/>
          <w:szCs w:val="28"/>
          <w:lang w:val="ru-RU"/>
        </w:rPr>
        <w:t xml:space="preserve">в межремонтный период </w:t>
      </w:r>
      <w:r w:rsidRPr="008611EC">
        <w:rPr>
          <w:color w:val="000000"/>
          <w:sz w:val="28"/>
          <w:szCs w:val="28"/>
        </w:rPr>
        <w:t>при использовании по назначению, ожидании, хранении и транспортировании</w:t>
      </w:r>
      <w:r w:rsidRPr="008611EC">
        <w:rPr>
          <w:color w:val="000000"/>
          <w:sz w:val="28"/>
          <w:szCs w:val="28"/>
          <w:lang w:val="ru-RU"/>
        </w:rPr>
        <w:t xml:space="preserve">. 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 xml:space="preserve">3.1.18 </w:t>
      </w:r>
      <w:r w:rsidRPr="008611EC">
        <w:rPr>
          <w:b/>
          <w:sz w:val="28"/>
          <w:szCs w:val="28"/>
        </w:rPr>
        <w:t>фонд оплаты труда</w:t>
      </w:r>
      <w:r w:rsidRPr="008611EC">
        <w:rPr>
          <w:sz w:val="28"/>
          <w:szCs w:val="28"/>
        </w:rPr>
        <w:t xml:space="preserve">: </w:t>
      </w:r>
      <w:r w:rsidRPr="008611EC">
        <w:rPr>
          <w:sz w:val="28"/>
          <w:szCs w:val="28"/>
          <w:lang w:val="ru-RU"/>
        </w:rPr>
        <w:t>С</w:t>
      </w:r>
      <w:r w:rsidRPr="008611EC">
        <w:rPr>
          <w:sz w:val="28"/>
          <w:szCs w:val="28"/>
        </w:rPr>
        <w:t>уммарная по объему величина оплаты труда рабочих</w:t>
      </w:r>
      <w:r w:rsidRPr="008611EC">
        <w:rPr>
          <w:sz w:val="28"/>
          <w:szCs w:val="28"/>
          <w:lang w:val="ru-RU"/>
        </w:rPr>
        <w:t xml:space="preserve">, участвующих в выполнении работ по  </w:t>
      </w:r>
      <w:r w:rsidR="00080461">
        <w:rPr>
          <w:sz w:val="28"/>
          <w:szCs w:val="28"/>
          <w:lang w:val="ru-RU"/>
        </w:rPr>
        <w:t>строительству</w:t>
      </w:r>
      <w:r w:rsidR="00E0626B">
        <w:rPr>
          <w:sz w:val="28"/>
          <w:szCs w:val="28"/>
          <w:lang w:val="ru-RU"/>
        </w:rPr>
        <w:t>.</w:t>
      </w:r>
      <w:r w:rsidR="00080461">
        <w:rPr>
          <w:sz w:val="28"/>
          <w:szCs w:val="28"/>
          <w:lang w:val="ru-RU"/>
        </w:rPr>
        <w:t xml:space="preserve"> 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spacing w:before="120" w:after="120"/>
        <w:ind w:left="1004" w:hanging="295"/>
        <w:rPr>
          <w:rFonts w:ascii="Times New Roman" w:hAnsi="Times New Roman"/>
          <w:i w:val="0"/>
        </w:rPr>
      </w:pPr>
      <w:bookmarkStart w:id="11" w:name="_Toc278795891"/>
      <w:r w:rsidRPr="008611EC">
        <w:rPr>
          <w:rFonts w:ascii="Times New Roman" w:hAnsi="Times New Roman"/>
          <w:i w:val="0"/>
        </w:rPr>
        <w:t>Сокращения</w:t>
      </w:r>
      <w:bookmarkEnd w:id="11"/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ГЭСН-2001</w:t>
      </w:r>
      <w:r w:rsidRPr="008611EC">
        <w:rPr>
          <w:sz w:val="28"/>
          <w:szCs w:val="28"/>
        </w:rPr>
        <w:t xml:space="preserve"> - </w:t>
      </w:r>
      <w:r w:rsidRPr="008611EC">
        <w:rPr>
          <w:sz w:val="28"/>
          <w:szCs w:val="28"/>
          <w:lang w:val="ru-RU"/>
        </w:rPr>
        <w:t>г</w:t>
      </w:r>
      <w:r w:rsidRPr="008611EC">
        <w:rPr>
          <w:sz w:val="28"/>
          <w:szCs w:val="28"/>
        </w:rPr>
        <w:t>осударственные элементные сметные нормы на строительные работы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>ГЭСНм-2001 - государственные элементные сметные нормы на монтаж оборудования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ГЭСНр-2001 - государственные элементные сметные нормы на </w:t>
      </w:r>
      <w:r w:rsidRPr="008611EC">
        <w:rPr>
          <w:sz w:val="28"/>
          <w:szCs w:val="28"/>
          <w:lang w:val="ru-RU"/>
        </w:rPr>
        <w:t>ремонтно-</w:t>
      </w:r>
      <w:r w:rsidRPr="008611EC">
        <w:rPr>
          <w:sz w:val="28"/>
          <w:szCs w:val="28"/>
        </w:rPr>
        <w:t>строительные работы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ГЭСНп-2001 - государственные элементные сметные нормы на </w:t>
      </w:r>
      <w:r w:rsidRPr="008611EC">
        <w:rPr>
          <w:sz w:val="28"/>
          <w:szCs w:val="28"/>
          <w:lang w:val="ru-RU"/>
        </w:rPr>
        <w:t xml:space="preserve">пусконаладочные </w:t>
      </w:r>
      <w:r w:rsidRPr="008611EC">
        <w:rPr>
          <w:sz w:val="28"/>
          <w:szCs w:val="28"/>
        </w:rPr>
        <w:t>работы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ЕНиР - </w:t>
      </w:r>
      <w:r w:rsidRPr="008611EC">
        <w:rPr>
          <w:sz w:val="28"/>
          <w:szCs w:val="28"/>
          <w:lang w:val="ru-RU"/>
        </w:rPr>
        <w:t>е</w:t>
      </w:r>
      <w:r w:rsidRPr="008611EC">
        <w:rPr>
          <w:sz w:val="28"/>
          <w:szCs w:val="28"/>
        </w:rPr>
        <w:t>диные нормы и расценки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НДС - </w:t>
      </w:r>
      <w:r w:rsidRPr="008611EC">
        <w:rPr>
          <w:sz w:val="28"/>
          <w:szCs w:val="28"/>
          <w:lang w:val="ru-RU"/>
        </w:rPr>
        <w:t>н</w:t>
      </w:r>
      <w:r w:rsidRPr="008611EC">
        <w:rPr>
          <w:sz w:val="28"/>
          <w:szCs w:val="28"/>
        </w:rPr>
        <w:t>алог на добавленную стоимость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ПД - </w:t>
      </w:r>
      <w:r w:rsidRPr="008611EC">
        <w:rPr>
          <w:sz w:val="28"/>
          <w:szCs w:val="28"/>
          <w:lang w:val="ru-RU"/>
        </w:rPr>
        <w:t>п</w:t>
      </w:r>
      <w:r w:rsidRPr="008611EC">
        <w:rPr>
          <w:sz w:val="28"/>
          <w:szCs w:val="28"/>
        </w:rPr>
        <w:t>роектная документация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ПК - </w:t>
      </w:r>
      <w:r w:rsidRPr="008611EC">
        <w:rPr>
          <w:sz w:val="28"/>
          <w:szCs w:val="28"/>
          <w:lang w:val="ru-RU"/>
        </w:rPr>
        <w:t>п</w:t>
      </w:r>
      <w:r w:rsidRPr="008611EC">
        <w:rPr>
          <w:sz w:val="28"/>
          <w:szCs w:val="28"/>
        </w:rPr>
        <w:t>рограммный комплекс (сметный)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ПОС - </w:t>
      </w:r>
      <w:r w:rsidRPr="008611EC">
        <w:rPr>
          <w:sz w:val="28"/>
          <w:szCs w:val="28"/>
          <w:lang w:val="ru-RU"/>
        </w:rPr>
        <w:t>п</w:t>
      </w:r>
      <w:r w:rsidRPr="008611EC">
        <w:rPr>
          <w:sz w:val="28"/>
          <w:szCs w:val="28"/>
        </w:rPr>
        <w:t>роект организации строительства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ПНР – пусконаладочные работы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ППР - </w:t>
      </w:r>
      <w:r w:rsidRPr="008611EC">
        <w:rPr>
          <w:sz w:val="28"/>
          <w:szCs w:val="28"/>
          <w:lang w:val="ru-RU"/>
        </w:rPr>
        <w:t>п</w:t>
      </w:r>
      <w:r w:rsidRPr="008611EC">
        <w:rPr>
          <w:sz w:val="28"/>
          <w:szCs w:val="28"/>
        </w:rPr>
        <w:t>роект производства работ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ПСД - </w:t>
      </w:r>
      <w:r w:rsidRPr="008611EC">
        <w:rPr>
          <w:sz w:val="28"/>
          <w:szCs w:val="28"/>
          <w:lang w:val="ru-RU"/>
        </w:rPr>
        <w:t>п</w:t>
      </w:r>
      <w:r w:rsidRPr="008611EC">
        <w:rPr>
          <w:sz w:val="28"/>
          <w:szCs w:val="28"/>
        </w:rPr>
        <w:t>роектно-сметная документация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РД - </w:t>
      </w:r>
      <w:r w:rsidRPr="008611EC">
        <w:rPr>
          <w:sz w:val="28"/>
          <w:szCs w:val="28"/>
          <w:lang w:val="ru-RU"/>
        </w:rPr>
        <w:t>р</w:t>
      </w:r>
      <w:r w:rsidRPr="008611EC">
        <w:rPr>
          <w:sz w:val="28"/>
          <w:szCs w:val="28"/>
        </w:rPr>
        <w:t>абочая документация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СМР - </w:t>
      </w:r>
      <w:r w:rsidRPr="008611EC">
        <w:rPr>
          <w:sz w:val="28"/>
          <w:szCs w:val="28"/>
          <w:lang w:val="ru-RU"/>
        </w:rPr>
        <w:t>с</w:t>
      </w:r>
      <w:r w:rsidRPr="008611EC">
        <w:rPr>
          <w:sz w:val="28"/>
          <w:szCs w:val="28"/>
        </w:rPr>
        <w:t>троительно-монтажные работы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ССР – сводный сметный расчет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ТЕР-2001 - </w:t>
      </w:r>
      <w:r w:rsidRPr="008611EC">
        <w:rPr>
          <w:sz w:val="28"/>
          <w:szCs w:val="28"/>
          <w:lang w:val="ru-RU"/>
        </w:rPr>
        <w:t>т</w:t>
      </w:r>
      <w:r w:rsidRPr="008611EC">
        <w:rPr>
          <w:sz w:val="28"/>
          <w:szCs w:val="28"/>
        </w:rPr>
        <w:t>ерриториальные единичные расценки на строительные работы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>ТЕР</w:t>
      </w:r>
      <w:r w:rsidRPr="008611EC">
        <w:rPr>
          <w:sz w:val="28"/>
          <w:szCs w:val="28"/>
          <w:lang w:val="ru-RU"/>
        </w:rPr>
        <w:t>р</w:t>
      </w:r>
      <w:r w:rsidRPr="008611EC">
        <w:rPr>
          <w:sz w:val="28"/>
          <w:szCs w:val="28"/>
        </w:rPr>
        <w:t xml:space="preserve">-2001 - </w:t>
      </w:r>
      <w:r w:rsidRPr="008611EC">
        <w:rPr>
          <w:sz w:val="28"/>
          <w:szCs w:val="28"/>
          <w:lang w:val="ru-RU"/>
        </w:rPr>
        <w:t>т</w:t>
      </w:r>
      <w:r w:rsidRPr="008611EC">
        <w:rPr>
          <w:sz w:val="28"/>
          <w:szCs w:val="28"/>
        </w:rPr>
        <w:t xml:space="preserve">ерриториальные единичные расценки на </w:t>
      </w:r>
      <w:r w:rsidRPr="008611EC">
        <w:rPr>
          <w:sz w:val="28"/>
          <w:szCs w:val="28"/>
          <w:lang w:val="ru-RU"/>
        </w:rPr>
        <w:t>ремонтно-</w:t>
      </w:r>
      <w:r w:rsidRPr="008611EC">
        <w:rPr>
          <w:sz w:val="28"/>
          <w:szCs w:val="28"/>
        </w:rPr>
        <w:t>строительные работы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>ТЕР</w:t>
      </w:r>
      <w:r w:rsidRPr="008611EC">
        <w:rPr>
          <w:sz w:val="28"/>
          <w:szCs w:val="28"/>
          <w:lang w:val="ru-RU"/>
        </w:rPr>
        <w:t>п</w:t>
      </w:r>
      <w:r w:rsidRPr="008611EC">
        <w:rPr>
          <w:sz w:val="28"/>
          <w:szCs w:val="28"/>
        </w:rPr>
        <w:t xml:space="preserve">-2001 - </w:t>
      </w:r>
      <w:r w:rsidRPr="008611EC">
        <w:rPr>
          <w:sz w:val="28"/>
          <w:szCs w:val="28"/>
          <w:lang w:val="ru-RU"/>
        </w:rPr>
        <w:t>т</w:t>
      </w:r>
      <w:r w:rsidRPr="008611EC">
        <w:rPr>
          <w:sz w:val="28"/>
          <w:szCs w:val="28"/>
        </w:rPr>
        <w:t xml:space="preserve">ерриториальные единичные расценки на </w:t>
      </w:r>
      <w:r w:rsidRPr="008611EC">
        <w:rPr>
          <w:sz w:val="28"/>
          <w:szCs w:val="28"/>
          <w:lang w:val="ru-RU"/>
        </w:rPr>
        <w:t>пусконаладочные</w:t>
      </w:r>
      <w:r w:rsidRPr="008611EC">
        <w:rPr>
          <w:sz w:val="28"/>
          <w:szCs w:val="28"/>
        </w:rPr>
        <w:t xml:space="preserve"> работы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ТЕРм-2001 - </w:t>
      </w:r>
      <w:r w:rsidRPr="008611EC">
        <w:rPr>
          <w:sz w:val="28"/>
          <w:szCs w:val="28"/>
          <w:lang w:val="ru-RU"/>
        </w:rPr>
        <w:t>т</w:t>
      </w:r>
      <w:r w:rsidRPr="008611EC">
        <w:rPr>
          <w:sz w:val="28"/>
          <w:szCs w:val="28"/>
        </w:rPr>
        <w:t>ерриториальные единичные расценки на монтаж оборудования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ТСН - </w:t>
      </w:r>
      <w:r w:rsidRPr="008611EC">
        <w:rPr>
          <w:sz w:val="28"/>
          <w:szCs w:val="28"/>
          <w:lang w:val="ru-RU"/>
        </w:rPr>
        <w:t>т</w:t>
      </w:r>
      <w:r w:rsidRPr="008611EC">
        <w:rPr>
          <w:sz w:val="28"/>
          <w:szCs w:val="28"/>
        </w:rPr>
        <w:t>ерриториальные сметные нормативы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 xml:space="preserve">ТССЦ - </w:t>
      </w:r>
      <w:r w:rsidRPr="008611EC">
        <w:rPr>
          <w:sz w:val="28"/>
          <w:szCs w:val="28"/>
          <w:lang w:val="ru-RU"/>
        </w:rPr>
        <w:t>т</w:t>
      </w:r>
      <w:r w:rsidRPr="008611EC">
        <w:rPr>
          <w:sz w:val="28"/>
          <w:szCs w:val="28"/>
        </w:rPr>
        <w:t>ерриториальный сборник сметных цен на строительные материалы, изделия и конструкции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ТССЦЭМ - </w:t>
      </w:r>
      <w:r w:rsidRPr="008611EC">
        <w:rPr>
          <w:sz w:val="28"/>
          <w:szCs w:val="28"/>
          <w:lang w:val="ru-RU"/>
        </w:rPr>
        <w:t>т</w:t>
      </w:r>
      <w:r w:rsidRPr="008611EC">
        <w:rPr>
          <w:sz w:val="28"/>
          <w:szCs w:val="28"/>
        </w:rPr>
        <w:t>ерриториальный сборник сметных норм и расценок на эксплуатацию строительных машин и автотранспортных средств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ТУ - </w:t>
      </w:r>
      <w:r w:rsidRPr="008611EC">
        <w:rPr>
          <w:sz w:val="28"/>
          <w:szCs w:val="28"/>
          <w:lang w:val="ru-RU"/>
        </w:rPr>
        <w:t>т</w:t>
      </w:r>
      <w:r w:rsidRPr="008611EC">
        <w:rPr>
          <w:sz w:val="28"/>
          <w:szCs w:val="28"/>
        </w:rPr>
        <w:t>ехнические условия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ФЕР-2001 - </w:t>
      </w:r>
      <w:r w:rsidRPr="008611EC">
        <w:rPr>
          <w:sz w:val="28"/>
          <w:szCs w:val="28"/>
          <w:lang w:val="ru-RU"/>
        </w:rPr>
        <w:t>ф</w:t>
      </w:r>
      <w:r w:rsidRPr="008611EC">
        <w:rPr>
          <w:sz w:val="28"/>
          <w:szCs w:val="28"/>
        </w:rPr>
        <w:t>едеральные единичные расценки на строительные работы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ФЕРм-2001 - </w:t>
      </w:r>
      <w:r w:rsidRPr="008611EC">
        <w:rPr>
          <w:sz w:val="28"/>
          <w:szCs w:val="28"/>
          <w:lang w:val="ru-RU"/>
        </w:rPr>
        <w:t>ф</w:t>
      </w:r>
      <w:r w:rsidRPr="008611EC">
        <w:rPr>
          <w:sz w:val="28"/>
          <w:szCs w:val="28"/>
        </w:rPr>
        <w:t>едеральные единичные расценки на монтаж оборудования</w:t>
      </w:r>
    </w:p>
    <w:p w:rsidR="0035008D" w:rsidRPr="008611EC" w:rsidRDefault="0035008D" w:rsidP="0035008D">
      <w:pPr>
        <w:pStyle w:val="afa"/>
        <w:tabs>
          <w:tab w:val="left" w:pos="2410"/>
        </w:tabs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>ФЕР</w:t>
      </w:r>
      <w:r w:rsidRPr="008611EC">
        <w:rPr>
          <w:sz w:val="28"/>
          <w:szCs w:val="28"/>
          <w:lang w:val="ru-RU"/>
        </w:rPr>
        <w:t>р</w:t>
      </w:r>
      <w:r w:rsidRPr="008611EC">
        <w:rPr>
          <w:sz w:val="28"/>
          <w:szCs w:val="28"/>
        </w:rPr>
        <w:t xml:space="preserve">-2001 - </w:t>
      </w:r>
      <w:r w:rsidRPr="008611EC">
        <w:rPr>
          <w:sz w:val="28"/>
          <w:szCs w:val="28"/>
          <w:lang w:val="ru-RU"/>
        </w:rPr>
        <w:t>ф</w:t>
      </w:r>
      <w:r w:rsidRPr="008611EC">
        <w:rPr>
          <w:sz w:val="28"/>
          <w:szCs w:val="28"/>
        </w:rPr>
        <w:t xml:space="preserve">едеральные единичные расценки на </w:t>
      </w:r>
      <w:r w:rsidRPr="008611EC">
        <w:rPr>
          <w:sz w:val="28"/>
          <w:szCs w:val="28"/>
          <w:lang w:val="ru-RU"/>
        </w:rPr>
        <w:t>ремонтно-</w:t>
      </w:r>
      <w:r w:rsidRPr="008611EC">
        <w:rPr>
          <w:sz w:val="28"/>
          <w:szCs w:val="28"/>
        </w:rPr>
        <w:t>строительные работы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>ФЕР</w:t>
      </w:r>
      <w:r w:rsidRPr="008611EC">
        <w:rPr>
          <w:sz w:val="28"/>
          <w:szCs w:val="28"/>
          <w:lang w:val="ru-RU"/>
        </w:rPr>
        <w:t>п</w:t>
      </w:r>
      <w:r w:rsidRPr="008611EC">
        <w:rPr>
          <w:sz w:val="28"/>
          <w:szCs w:val="28"/>
        </w:rPr>
        <w:t xml:space="preserve">-2001 - </w:t>
      </w:r>
      <w:r w:rsidRPr="008611EC">
        <w:rPr>
          <w:sz w:val="28"/>
          <w:szCs w:val="28"/>
          <w:lang w:val="ru-RU"/>
        </w:rPr>
        <w:t>ф</w:t>
      </w:r>
      <w:r w:rsidRPr="008611EC">
        <w:rPr>
          <w:sz w:val="28"/>
          <w:szCs w:val="28"/>
        </w:rPr>
        <w:t xml:space="preserve">едеральные единичные расценки на </w:t>
      </w:r>
      <w:r w:rsidRPr="008611EC">
        <w:rPr>
          <w:sz w:val="28"/>
          <w:szCs w:val="28"/>
          <w:lang w:val="ru-RU"/>
        </w:rPr>
        <w:t>пусконаладочные</w:t>
      </w:r>
      <w:r w:rsidRPr="008611EC">
        <w:rPr>
          <w:sz w:val="28"/>
          <w:szCs w:val="28"/>
        </w:rPr>
        <w:t xml:space="preserve"> работы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>ФОТ – фонд оплаты труда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</w:rPr>
      </w:pPr>
      <w:r w:rsidRPr="008611EC">
        <w:rPr>
          <w:sz w:val="28"/>
          <w:szCs w:val="28"/>
        </w:rPr>
        <w:t xml:space="preserve">ФССЦ - </w:t>
      </w:r>
      <w:r w:rsidRPr="008611EC">
        <w:rPr>
          <w:sz w:val="28"/>
          <w:szCs w:val="28"/>
          <w:lang w:val="ru-RU"/>
        </w:rPr>
        <w:t>ф</w:t>
      </w:r>
      <w:r w:rsidRPr="008611EC">
        <w:rPr>
          <w:sz w:val="28"/>
          <w:szCs w:val="28"/>
        </w:rPr>
        <w:t>едеральный сборник сметных цен на строительные материалы, изделия и конструкции</w:t>
      </w:r>
    </w:p>
    <w:p w:rsidR="0035008D" w:rsidRPr="008611EC" w:rsidRDefault="0035008D" w:rsidP="0035008D">
      <w:pPr>
        <w:pStyle w:val="afa"/>
        <w:spacing w:line="276" w:lineRule="auto"/>
        <w:ind w:firstLine="709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 xml:space="preserve">ФССЦЭМ - </w:t>
      </w:r>
      <w:r w:rsidRPr="008611EC">
        <w:rPr>
          <w:sz w:val="28"/>
          <w:szCs w:val="28"/>
          <w:lang w:val="ru-RU"/>
        </w:rPr>
        <w:t>ф</w:t>
      </w:r>
      <w:r w:rsidRPr="008611EC">
        <w:rPr>
          <w:sz w:val="28"/>
          <w:szCs w:val="28"/>
        </w:rPr>
        <w:t>едеральный сборник сметных норм и расценок на эксплуатацию строительных машин и автотранспортных средств</w:t>
      </w:r>
      <w:r w:rsidRPr="008611EC">
        <w:rPr>
          <w:sz w:val="28"/>
          <w:szCs w:val="28"/>
          <w:lang w:val="ru-RU"/>
        </w:rPr>
        <w:t>.</w:t>
      </w:r>
    </w:p>
    <w:p w:rsidR="0035008D" w:rsidRPr="008611EC" w:rsidRDefault="0035008D" w:rsidP="009C0F63">
      <w:pPr>
        <w:pStyle w:val="1"/>
        <w:numPr>
          <w:ilvl w:val="0"/>
          <w:numId w:val="21"/>
        </w:numPr>
        <w:tabs>
          <w:tab w:val="left" w:pos="1134"/>
        </w:tabs>
        <w:ind w:firstLine="277"/>
        <w:rPr>
          <w:rFonts w:ascii="Times New Roman" w:hAnsi="Times New Roman"/>
        </w:rPr>
      </w:pPr>
      <w:bookmarkStart w:id="12" w:name="_Toc236559654"/>
      <w:bookmarkStart w:id="13" w:name="_Ref227521172"/>
      <w:bookmarkStart w:id="14" w:name="_Ref230113888"/>
      <w:bookmarkStart w:id="15" w:name="_Ref230113894"/>
      <w:r w:rsidRPr="008611EC">
        <w:rPr>
          <w:rFonts w:ascii="Times New Roman" w:hAnsi="Times New Roman"/>
        </w:rPr>
        <w:t xml:space="preserve">Общие положения </w:t>
      </w:r>
      <w:r w:rsidRPr="008611EC">
        <w:rPr>
          <w:rFonts w:ascii="Times New Roman" w:hAnsi="Times New Roman"/>
          <w:lang w:val="ru-RU"/>
        </w:rPr>
        <w:t>в области реконструкции, технического перевооружения, ремонта и технического обслуживания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i w:val="0"/>
        </w:rPr>
      </w:pPr>
      <w:bookmarkStart w:id="16" w:name="_Toc278795892"/>
      <w:r w:rsidRPr="008611EC">
        <w:rPr>
          <w:rFonts w:ascii="Times New Roman" w:hAnsi="Times New Roman"/>
          <w:i w:val="0"/>
        </w:rPr>
        <w:t>Основные положения и требования действующих сметно-нормативных и методических документов</w:t>
      </w:r>
      <w:bookmarkEnd w:id="16"/>
      <w:r w:rsidRPr="008611EC">
        <w:rPr>
          <w:rFonts w:ascii="Times New Roman" w:hAnsi="Times New Roman"/>
          <w:i w:val="0"/>
        </w:rPr>
        <w:t xml:space="preserve"> в области реконструкции, технического перевооружения, ремонта и технического обслуживания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after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4.1.1 Система ценообразования и сметного нормирования в области реконструкции, технического перевооружения, ремонта и технического обслуживания включает в себя: государственные, территориальные, отраслевые сметные нормативы (в дальнейшем именуются - сметные нормативы), необходимые для определения стоимости работ по техническому перевооружению, реконструкции, ремонту и техническому обслуживанию.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after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4.1.2 Сметные нормативы разрабатываются на основе принципа усреднения с минимизацией расхода всех необходимых ресурсов, поэтому нормативы в сторону их уменьшения не корректируются. 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after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4.1.3 На основе сметных норм определяется нормативное количество ресурсов, минимально необходимых и достаточных для выполнения соответствующего вида работ, как основы для последующего перехода к стоимостным показателям.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</w:rPr>
      </w:pPr>
      <w:r w:rsidRPr="008611EC">
        <w:rPr>
          <w:b w:val="0"/>
          <w:sz w:val="28"/>
          <w:szCs w:val="28"/>
          <w:lang w:val="ru-RU"/>
        </w:rPr>
        <w:t xml:space="preserve">4.1.4 </w:t>
      </w:r>
      <w:r w:rsidRPr="008611EC">
        <w:rPr>
          <w:b w:val="0"/>
          <w:sz w:val="28"/>
          <w:szCs w:val="28"/>
        </w:rPr>
        <w:t>В зависимости от назначения, принадлежности и порядка утверждения сметные нормативы подразделяются на: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государственные сметные нормативы (ГСН) – нормативы, предназначенные для определения стоимости СМР для строительства, реконструкции и ремонта объектов, финансируемых с привлечением средств федерального бюджета;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территориальные сметные нормативы (ТСН) - нормативы, предназначенные для определения стоимости СМР для строительства, реконструкции и ремонта объектов в отдельном субъекте Российской Федерации, учитывающие региональные условия выполнения работ;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отраслевые сметные нормативы (ОСН) - нормативы, предназначенные для определения сметной стоимости строительства объектов, учитывающие специфику соответствующей отрасли</w:t>
      </w:r>
      <w:r w:rsidR="00E11733" w:rsidRPr="008611EC">
        <w:rPr>
          <w:sz w:val="28"/>
          <w:szCs w:val="28"/>
        </w:rPr>
        <w:t>;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bookmarkStart w:id="17" w:name="_Toc278795893"/>
      <w:r w:rsidRPr="008611EC">
        <w:rPr>
          <w:rFonts w:ascii="Times New Roman" w:hAnsi="Times New Roman"/>
          <w:i w:val="0"/>
        </w:rPr>
        <w:t>Анализ действующих систем ценообразования и сметного нормирования</w:t>
      </w:r>
      <w:bookmarkEnd w:id="17"/>
      <w:r w:rsidRPr="008611EC">
        <w:rPr>
          <w:rFonts w:ascii="Times New Roman" w:hAnsi="Times New Roman"/>
          <w:i w:val="0"/>
        </w:rPr>
        <w:t xml:space="preserve"> в области реконструкции, технического перевооружения, ремонта и технического обслуживания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after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4.2.1 Сметная стоимость - сумма денежных средств, необходимая для осуществления технического перевооружения, реконструкции, капитального ремонта в соответствии с проектными материалами, являющаяся основой для определения размера капитальных вложений, финансирования реконструкции, технического перевооружения, ремонта и технического обслуживания, формирования договорных цен на выполнение работ, расчетов за выполненные подрядные (строительно-монтажные, ремонтно-строительные и др.) работы, оплаты расходов по приобретению оборудования и доставке его на стройки, а также возмещения других затрат за счет средств, предусмотренных сводным сметным расчетом стоимости строительства (сводкой затрат).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</w:rPr>
      </w:pPr>
      <w:r w:rsidRPr="008611EC">
        <w:rPr>
          <w:b w:val="0"/>
          <w:sz w:val="28"/>
          <w:szCs w:val="28"/>
          <w:lang w:val="ru-RU" w:eastAsia="ru-RU"/>
        </w:rPr>
        <w:t>4.2.2 При реконструкции (переустройстве) существующих предприятий и объектов основного, подсобного и обслуживающего назначения без расширения имеющихся зданий и сооружений основного назначения, связанного с совершенствованием производства и повышением его технико-экономического уровня и осуществляемого по комплексному проекту на модернизацию предприятия в целях увеличения производственных мощностей, улучшения качества и изменения номенклатуры продукции, в основном без увеличения численности работающих при одновременном улучшении условий их труда и охраны окружающей среды осуществляются следующие мероприятия: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расширение отдельных зданий и сооружений основного, подсобного и обслуживающего назначения в случаях, когда новое высокопроизводительное </w:t>
      </w:r>
      <w:r w:rsidRPr="008611EC">
        <w:rPr>
          <w:sz w:val="28"/>
          <w:szCs w:val="28"/>
        </w:rPr>
        <w:lastRenderedPageBreak/>
        <w:t>и более совершенное по техническим показателям оборудование не может быть размещено в существующих зданиях;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строительство новых и расширение существующих цехов и объектов подсобного и обслуживающего назначения;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строительство на территории действующего предприятия новых зданий и сооружений того же назначения взамен ликвидируемых, дальнейшая эксплуатация которых по техническим и экономическим условиям признана нецелесообразной.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4.2.3 Техническое перевооружение действующих предприятий - комплекс мероприятий по повышению технико-экономического уровня отдельных производств, цехов и участков на основе внедрения передовой технологии и новой техники, механизации и автоматизации производства, модернизации и замены устаревшего и физически изношенного оборудования новым, более производительным, а также по совершенствованию общезаводского хозяйства и вспомогательных служб.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При техническом перевооружении действующих предприятий осуществляется установка на существующих производственных площадях дополнительного оборудования и машин, внедрение автоматизированных систем управления и контроля, применение современных средств в управлении производством, модернизация и техническое переустройство природоохранных объектов, отопительных и вентиляционных систем, присоединение предприятий, цехов и установок к централизованным источникам тепло- и электроснабжения. При этом допускаются частичная перестройка (усиление несущих конструкций, замена перекрытий, изменение планировки существующих зданий и сооружений, а также другие мероприятия) и расширение существующих производственных зданий и сооружений, обусловленные габаритами размещаемого нового оборудования, и расширение существующих или строительство новых объектов подсобного и обслуживающего назначения (например, объектов складского хозяйства, компрессорных, котельных, кислородных станций и других объектов), если это связано с проводимыми мероприятиями по техническому перевооружению.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4.2.4 К капитальному ремонту зданий и сооружений относятся работы по восстановлению или замене отдельных частей зданий (сооружений) или целых конструкций, деталей и инженерно-технического оборудования в связи с их физическим износом и разрушением на более долговечные и экономичные, улучшающие их эксплуатационные показатели.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К капитальному ремонту наружных инженерных коммуникаций и объектов благоустройства относятся работы по ремонту сетей водопровода, </w:t>
      </w:r>
      <w:r w:rsidRPr="008611EC">
        <w:rPr>
          <w:b w:val="0"/>
          <w:sz w:val="28"/>
          <w:szCs w:val="28"/>
          <w:lang w:val="ru-RU" w:eastAsia="ru-RU"/>
        </w:rPr>
        <w:lastRenderedPageBreak/>
        <w:t>канализации, теплогазоснабжения и электроснабжения, озеленению дворовых территорий, ремонту дорожек, проездов и тротуаров и т. д.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4.2.5 Исходными данными для определения сметной стоимости </w:t>
      </w:r>
      <w:r w:rsidRPr="008611EC">
        <w:rPr>
          <w:b w:val="0"/>
          <w:sz w:val="28"/>
          <w:szCs w:val="28"/>
          <w:lang w:val="ru-RU"/>
        </w:rPr>
        <w:t>технического перевооружения, реконструкции, капитального ремонта</w:t>
      </w:r>
      <w:r w:rsidRPr="008611EC">
        <w:rPr>
          <w:b w:val="0"/>
          <w:sz w:val="28"/>
          <w:szCs w:val="28"/>
          <w:lang w:val="ru-RU" w:eastAsia="ru-RU"/>
        </w:rPr>
        <w:t xml:space="preserve"> являются:</w:t>
      </w:r>
    </w:p>
    <w:p w:rsidR="00BF150B" w:rsidRPr="008611EC" w:rsidRDefault="0035008D" w:rsidP="003A5704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утвержденные Заказчиком технические требования</w:t>
      </w:r>
      <w:r w:rsidR="004F24B0" w:rsidRPr="008611EC">
        <w:rPr>
          <w:sz w:val="28"/>
          <w:szCs w:val="28"/>
        </w:rPr>
        <w:t xml:space="preserve"> (задания)</w:t>
      </w:r>
      <w:r w:rsidRPr="008611EC">
        <w:rPr>
          <w:sz w:val="28"/>
          <w:szCs w:val="28"/>
        </w:rPr>
        <w:t>, задание на проектирование, исходные данные заказчика для разработки сметной документации, предпроектная и проектная документация, включая чертежи, проектные ведомости объемов строительных, ремонтно-строительных и монтажных работ (Приложение М), спецификации и ведомости потребности оборудования, решения по организации и очередности технического перевооружения, реконструкции, капитального ремонта, принятые в проекте организации строительства (ПОС), транспортные схемы, пояснительные записки к проектным материалам;</w:t>
      </w:r>
      <w:r w:rsidR="00BF150B" w:rsidRPr="008611EC">
        <w:rPr>
          <w:sz w:val="28"/>
          <w:szCs w:val="28"/>
        </w:rPr>
        <w:t xml:space="preserve"> </w:t>
      </w:r>
    </w:p>
    <w:p w:rsidR="00A71B52" w:rsidRPr="008611EC" w:rsidRDefault="00A71B52" w:rsidP="003A5704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для определения сметной стоимости ремонтных работ на стадии планирования является техническое задание и прилагаемая к нему дефектная ведомость</w:t>
      </w:r>
      <w:r w:rsidR="004F24B0" w:rsidRPr="008611EC">
        <w:rPr>
          <w:sz w:val="28"/>
          <w:szCs w:val="28"/>
        </w:rPr>
        <w:t>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показатели стоимости по каждому из элементов затрат строительной продукции;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отдельные, относящиеся к соответствующей стройке, решения органов государственной власти.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листы авторского надзора и акты на дополнительные работы, выявленные в период выполнения строительных и ремонтных работ.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4.2.6 Сметная стоимость технического перевооружения, реконструкции, ремонта и технического обслуживания в соответствии с технологической структурой капитальных вложений и порядком осуществления деятельности строительно-монтажных организаций включает: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стоимость строительных работ (ремонтно-строительных работ);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стоимость работ по монтажу оборудования (монтажных работ);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затраты на приобретение (изготовление) оборудования, мебели и инвентаря;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прочие затраты.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spacing w:after="240"/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lastRenderedPageBreak/>
        <w:t xml:space="preserve">Методы определения стоимости выполнения работ по техническому перевооружению, реконструкции, ремонту и техническому обслуживанию и особенности их применения </w:t>
      </w:r>
    </w:p>
    <w:p w:rsidR="0035008D" w:rsidRPr="008611EC" w:rsidRDefault="0035008D" w:rsidP="0035008D">
      <w:pPr>
        <w:pStyle w:val="af0"/>
        <w:tabs>
          <w:tab w:val="left" w:pos="1080"/>
        </w:tabs>
        <w:spacing w:before="0" w:beforeAutospacing="0" w:after="0" w:afterAutospacing="0" w:line="276" w:lineRule="auto"/>
        <w:ind w:firstLine="682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4.3.1 При определении стоимости затрат на этапах планирования технического перевооружения, реконструкции, ремонта и технического обслуживания применяются следующие методы</w:t>
      </w:r>
      <w:r w:rsidRPr="008611EC">
        <w:rPr>
          <w:b/>
          <w:sz w:val="28"/>
          <w:szCs w:val="28"/>
        </w:rPr>
        <w:t xml:space="preserve"> </w:t>
      </w:r>
      <w:r w:rsidRPr="008611EC">
        <w:rPr>
          <w:sz w:val="28"/>
          <w:szCs w:val="28"/>
        </w:rPr>
        <w:t>определения стоимости: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ресурсный;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ресурсно-индексный;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базисно-индексный;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на основе данных о стоимости ранее построенных, запроектированных или эксплуатируемых объектов-аналогов. </w:t>
      </w:r>
    </w:p>
    <w:p w:rsidR="0035008D" w:rsidRPr="008611EC" w:rsidRDefault="0035008D" w:rsidP="0035008D">
      <w:pPr>
        <w:pStyle w:val="af0"/>
        <w:tabs>
          <w:tab w:val="left" w:pos="1080"/>
        </w:tabs>
        <w:spacing w:before="0" w:beforeAutospacing="0" w:after="0" w:afterAutospacing="0" w:line="276" w:lineRule="auto"/>
        <w:ind w:left="55" w:firstLine="665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Применяемый метод определяется Заказчиком в техническом требовании</w:t>
      </w:r>
      <w:r w:rsidR="00537AEE" w:rsidRPr="008611EC">
        <w:rPr>
          <w:sz w:val="28"/>
          <w:szCs w:val="28"/>
        </w:rPr>
        <w:t xml:space="preserve"> (задании на проведение закупки, либо договоре)</w:t>
      </w:r>
      <w:r w:rsidRPr="008611EC">
        <w:rPr>
          <w:sz w:val="28"/>
          <w:szCs w:val="28"/>
        </w:rPr>
        <w:t>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4.3.2 При ресурсном методе определения стоимости осуществляется калькулирование в текущих (прогнозных) ценах и тарифах ресурсов (элементов затрат), необходимых для реализации проектного решения (Приложение Л). Калькулирование ведется на основе выраженной в натуральных измерителях потребности в материалах, изделиях, конструкциях, данных о расстояниях и способах их доставки на место строительства, расхода энергоносителей на технологические цели, времени эксплуатации строительных машин и их состава, затрат труда рабочих. Указанные ресурсы выделяются из состава проектных материалов.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4.3.3 Ресурсно-индексный метод предусматривает сочетание ресурсного метода с системой индексов на ресурсы.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Ресурсный и ресурсно-индексный методы могут применяться на стадии РД и при расчетах за выполненные работы.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4.3.4 Базисно-индексный метод определения стоимости работ основан на использовании системы текущих и прогнозных индексов [18] по отношению к стоимости, определенной в базисном уровне цен, и применяется на всех этапах проектирования и сооружения энергетических объектов. 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4.3.5 Определение стоимости технического перевооружения, реконструкции, ремонта и технического обслуживания с использованием укрупненных сметных нормативов [28] и ранее построенных или запроектированных объектов-аналогов используется только на этапе планирования и на стадии «проектная документация».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lastRenderedPageBreak/>
        <w:t>Индексы пересчета стоимости работ из базисной цены в текущие цены</w:t>
      </w:r>
      <w:r w:rsidRPr="008611EC">
        <w:rPr>
          <w:rFonts w:ascii="Times New Roman" w:hAnsi="Times New Roman"/>
          <w:i w:val="0"/>
          <w:lang w:val="ru-RU"/>
        </w:rPr>
        <w:t xml:space="preserve"> </w:t>
      </w:r>
    </w:p>
    <w:p w:rsidR="0035008D" w:rsidRPr="008611EC" w:rsidRDefault="0035008D" w:rsidP="00451D2A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4.4.1 Для пересчета базисной стоимости в текущие (прогнозные) цены применяются индексы: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к статьям прямых затрат (на комплекс или по видам строительно-монтажных работ);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к итогам прямых затрат или полной сметной стоимости;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 видам строительно-монтажных работ;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к каждой единичной расценке;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к стоимости оборудования;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к стоимости ПИР;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к стоимости прочих затрат;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 объекту-аналогу в целом.</w:t>
      </w:r>
    </w:p>
    <w:p w:rsidR="0035008D" w:rsidRPr="008611EC" w:rsidRDefault="0035008D" w:rsidP="00451D2A">
      <w:pPr>
        <w:pStyle w:val="af0"/>
        <w:tabs>
          <w:tab w:val="left" w:pos="108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4.4.</w:t>
      </w:r>
      <w:r w:rsidR="00C62018" w:rsidRPr="008611EC">
        <w:rPr>
          <w:sz w:val="28"/>
          <w:szCs w:val="28"/>
        </w:rPr>
        <w:t xml:space="preserve">2 </w:t>
      </w:r>
      <w:r w:rsidRPr="008611EC">
        <w:rPr>
          <w:sz w:val="28"/>
          <w:szCs w:val="28"/>
        </w:rPr>
        <w:t>Для определения сметной стоимости в текущих ценах при расчетах за выполненные работы используются:</w:t>
      </w:r>
    </w:p>
    <w:p w:rsidR="0035008D" w:rsidRPr="008611EC" w:rsidRDefault="0035008D" w:rsidP="00451D2A">
      <w:pPr>
        <w:pStyle w:val="af0"/>
        <w:tabs>
          <w:tab w:val="left" w:pos="108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- индексы к статьям прямых затрат, публикуемые ежеквартально в </w:t>
      </w:r>
      <w:r w:rsidR="00E159D0" w:rsidRPr="008611EC">
        <w:rPr>
          <w:sz w:val="28"/>
          <w:szCs w:val="28"/>
        </w:rPr>
        <w:t>изданиях профильного федерального органа исполнительной власти</w:t>
      </w:r>
      <w:r w:rsidRPr="008611EC">
        <w:rPr>
          <w:sz w:val="28"/>
          <w:szCs w:val="28"/>
        </w:rPr>
        <w:t xml:space="preserve">. </w:t>
      </w:r>
      <w:bookmarkStart w:id="18" w:name="_Toc126471013"/>
      <w:bookmarkStart w:id="19" w:name="_Toc135210573"/>
      <w:bookmarkStart w:id="20" w:name="_Toc136659469"/>
      <w:bookmarkStart w:id="21" w:name="_Toc136663471"/>
      <w:bookmarkStart w:id="22" w:name="_Toc136665663"/>
      <w:bookmarkStart w:id="23" w:name="_Toc172099498"/>
      <w:bookmarkStart w:id="24" w:name="_Toc175478179"/>
      <w:bookmarkStart w:id="25" w:name="_Toc228177112"/>
      <w:bookmarkStart w:id="26" w:name="_Toc228178213"/>
      <w:bookmarkStart w:id="27" w:name="_Toc272584636"/>
      <w:r w:rsidRPr="008611EC">
        <w:rPr>
          <w:sz w:val="28"/>
          <w:szCs w:val="28"/>
        </w:rPr>
        <w:t xml:space="preserve">При этом следует иметь в виду, что индекс по оплате труда учитывает районный коэффициент к заработной плате, установленный  по административной столице региона строительства; в тех случаях, когда районный коэффициент региона строительства по заработной плате отличается от районного коэффициента по административной столице данного региона, к индексам пересчета оплаты труда рабочих в текущий уровень цен следует применять поправочные коэффициенты по следующей формуле: </w:t>
      </w:r>
    </w:p>
    <w:p w:rsidR="0035008D" w:rsidRPr="008611EC" w:rsidRDefault="0035008D" w:rsidP="00701157">
      <w:pPr>
        <w:pStyle w:val="af0"/>
        <w:tabs>
          <w:tab w:val="left" w:pos="1080"/>
        </w:tabs>
        <w:spacing w:before="0" w:beforeAutospacing="0" w:after="0" w:afterAutospacing="0" w:line="276" w:lineRule="auto"/>
        <w:ind w:firstLine="709"/>
        <w:jc w:val="center"/>
        <w:rPr>
          <w:sz w:val="28"/>
          <w:szCs w:val="28"/>
        </w:rPr>
      </w:pPr>
      <w:r w:rsidRPr="008611EC">
        <w:rPr>
          <w:sz w:val="28"/>
          <w:szCs w:val="28"/>
        </w:rPr>
        <w:t>К</w:t>
      </w:r>
      <w:r w:rsidRPr="008611EC">
        <w:rPr>
          <w:sz w:val="28"/>
          <w:szCs w:val="28"/>
          <w:vertAlign w:val="subscript"/>
        </w:rPr>
        <w:t>попр</w:t>
      </w:r>
      <w:r w:rsidRPr="008611EC">
        <w:rPr>
          <w:sz w:val="28"/>
          <w:szCs w:val="28"/>
        </w:rPr>
        <w:t xml:space="preserve"> = К</w:t>
      </w:r>
      <w:r w:rsidRPr="008611EC">
        <w:rPr>
          <w:sz w:val="28"/>
          <w:szCs w:val="28"/>
          <w:vertAlign w:val="subscript"/>
        </w:rPr>
        <w:t>рф</w:t>
      </w:r>
      <w:r w:rsidRPr="008611EC">
        <w:rPr>
          <w:sz w:val="28"/>
          <w:szCs w:val="28"/>
        </w:rPr>
        <w:t xml:space="preserve"> / К</w:t>
      </w:r>
      <w:r w:rsidRPr="008611EC">
        <w:rPr>
          <w:sz w:val="28"/>
          <w:szCs w:val="28"/>
          <w:vertAlign w:val="subscript"/>
        </w:rPr>
        <w:t>рст</w:t>
      </w:r>
      <w:r w:rsidRPr="008611EC">
        <w:rPr>
          <w:sz w:val="28"/>
          <w:szCs w:val="28"/>
        </w:rPr>
        <w:t xml:space="preserve">             (1)</w:t>
      </w:r>
    </w:p>
    <w:p w:rsidR="0035008D" w:rsidRPr="008611EC" w:rsidRDefault="0035008D" w:rsidP="00701157">
      <w:pPr>
        <w:pStyle w:val="af0"/>
        <w:tabs>
          <w:tab w:val="left" w:pos="108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где К</w:t>
      </w:r>
      <w:r w:rsidRPr="008611EC">
        <w:rPr>
          <w:sz w:val="28"/>
          <w:szCs w:val="28"/>
          <w:vertAlign w:val="subscript"/>
        </w:rPr>
        <w:t>рф</w:t>
      </w:r>
      <w:r w:rsidRPr="008611EC">
        <w:rPr>
          <w:sz w:val="28"/>
          <w:szCs w:val="28"/>
        </w:rPr>
        <w:t xml:space="preserve"> – районный коэффициент фактический, К</w:t>
      </w:r>
      <w:r w:rsidRPr="008611EC">
        <w:rPr>
          <w:sz w:val="28"/>
          <w:szCs w:val="28"/>
          <w:vertAlign w:val="subscript"/>
        </w:rPr>
        <w:t>рст</w:t>
      </w:r>
      <w:r w:rsidRPr="008611EC">
        <w:rPr>
          <w:sz w:val="28"/>
          <w:szCs w:val="28"/>
        </w:rPr>
        <w:t xml:space="preserve"> – районный коэффициент, предусмотренный при расчете рекомендуемого индекса;</w:t>
      </w:r>
    </w:p>
    <w:p w:rsidR="0035008D" w:rsidRPr="008611EC" w:rsidRDefault="0035008D" w:rsidP="00451D2A">
      <w:pPr>
        <w:pStyle w:val="af0"/>
        <w:tabs>
          <w:tab w:val="left" w:pos="993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-  индексы изменения сметной стоимости, выпускаемые РЦЦС;</w:t>
      </w:r>
    </w:p>
    <w:p w:rsidR="0035008D" w:rsidRPr="008611EC" w:rsidRDefault="0035008D" w:rsidP="00701157">
      <w:pPr>
        <w:pStyle w:val="af0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- индивидуальные индексы, утверждаемые приказами ОАО «</w:t>
      </w:r>
      <w:r w:rsidR="00B478AC" w:rsidRPr="008611EC">
        <w:rPr>
          <w:sz w:val="28"/>
          <w:szCs w:val="28"/>
        </w:rPr>
        <w:t>РАО Энергетические системы Востока</w:t>
      </w:r>
      <w:r w:rsidRPr="008611EC">
        <w:rPr>
          <w:sz w:val="28"/>
          <w:szCs w:val="28"/>
        </w:rPr>
        <w:t>»</w:t>
      </w:r>
      <w:r w:rsidR="005C3FC3" w:rsidRPr="008611EC">
        <w:rPr>
          <w:sz w:val="28"/>
          <w:szCs w:val="28"/>
        </w:rPr>
        <w:t xml:space="preserve"> (его ДЗО)</w:t>
      </w:r>
      <w:r w:rsidRPr="008611EC">
        <w:rPr>
          <w:sz w:val="28"/>
          <w:szCs w:val="28"/>
        </w:rPr>
        <w:t>;</w:t>
      </w:r>
    </w:p>
    <w:p w:rsidR="0051032D" w:rsidRPr="008611EC" w:rsidRDefault="0051032D" w:rsidP="00701157">
      <w:pPr>
        <w:tabs>
          <w:tab w:val="left" w:pos="162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7A79BC">
        <w:rPr>
          <w:color w:val="000000"/>
          <w:sz w:val="28"/>
          <w:szCs w:val="28"/>
        </w:rPr>
        <w:t>.</w:t>
      </w:r>
    </w:p>
    <w:p w:rsidR="002072B4" w:rsidRPr="008611EC" w:rsidRDefault="0035008D" w:rsidP="002072B4">
      <w:pPr>
        <w:pStyle w:val="1"/>
        <w:numPr>
          <w:ilvl w:val="0"/>
          <w:numId w:val="21"/>
        </w:numPr>
        <w:spacing w:line="276" w:lineRule="auto"/>
        <w:ind w:firstLine="277"/>
        <w:jc w:val="both"/>
        <w:rPr>
          <w:rFonts w:ascii="Times New Roman" w:hAnsi="Times New Roman"/>
          <w:kern w:val="0"/>
          <w:lang w:val="ru-RU" w:eastAsia="en-US"/>
        </w:rPr>
      </w:pPr>
      <w:r w:rsidRPr="008611EC">
        <w:rPr>
          <w:rFonts w:ascii="Times New Roman" w:hAnsi="Times New Roman"/>
          <w:kern w:val="0"/>
          <w:lang w:val="ru-RU" w:eastAsia="en-US"/>
        </w:rPr>
        <w:t>Порядок определения стоимости строительно-монтажных работ в области реконструкции, технического перевооружения, ремонта и технического обслуживания</w:t>
      </w:r>
    </w:p>
    <w:p w:rsidR="002072B4" w:rsidRPr="008611EC" w:rsidRDefault="002072B4" w:rsidP="002072B4">
      <w:pPr>
        <w:rPr>
          <w:lang w:eastAsia="en-US"/>
        </w:rPr>
      </w:pPr>
    </w:p>
    <w:p w:rsidR="0035008D" w:rsidRPr="008611EC" w:rsidRDefault="002072B4" w:rsidP="002072B4">
      <w:pPr>
        <w:pStyle w:val="2"/>
        <w:numPr>
          <w:ilvl w:val="0"/>
          <w:numId w:val="0"/>
        </w:numPr>
        <w:tabs>
          <w:tab w:val="num" w:pos="567"/>
        </w:tabs>
        <w:spacing w:before="120" w:after="120" w:line="276" w:lineRule="auto"/>
        <w:ind w:left="993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  <w:lang w:val="ru-RU"/>
        </w:rPr>
        <w:lastRenderedPageBreak/>
        <w:t>5.</w:t>
      </w:r>
      <w:r w:rsidR="00F52C7E" w:rsidRPr="008611EC">
        <w:rPr>
          <w:rFonts w:ascii="Times New Roman" w:hAnsi="Times New Roman"/>
          <w:i w:val="0"/>
          <w:lang w:val="ru-RU"/>
        </w:rPr>
        <w:t xml:space="preserve">1 </w:t>
      </w:r>
      <w:r w:rsidR="00615E04" w:rsidRPr="008611EC">
        <w:rPr>
          <w:rFonts w:ascii="Times New Roman" w:hAnsi="Times New Roman"/>
          <w:i w:val="0"/>
          <w:lang w:val="ru-RU"/>
        </w:rPr>
        <w:t>Порядок определения стоимости работ в области ремонта и технического обслуживания</w:t>
      </w:r>
    </w:p>
    <w:p w:rsidR="00DA3675" w:rsidRPr="008611EC" w:rsidRDefault="00DA3675" w:rsidP="009C4BF0">
      <w:pPr>
        <w:tabs>
          <w:tab w:val="left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5.</w:t>
      </w:r>
      <w:r w:rsidR="00F52C7E" w:rsidRPr="008611EC">
        <w:rPr>
          <w:color w:val="000000"/>
          <w:sz w:val="28"/>
          <w:szCs w:val="28"/>
        </w:rPr>
        <w:t>1</w:t>
      </w:r>
      <w:r w:rsidRPr="008611EC">
        <w:rPr>
          <w:color w:val="000000"/>
          <w:sz w:val="28"/>
          <w:szCs w:val="28"/>
        </w:rPr>
        <w:t>.1 Сметная документация на ремонт энергетического оборудования составляется в с</w:t>
      </w:r>
      <w:r w:rsidRPr="008611EC">
        <w:rPr>
          <w:color w:val="000000"/>
          <w:sz w:val="28"/>
          <w:szCs w:val="28"/>
        </w:rPr>
        <w:t>о</w:t>
      </w:r>
      <w:r w:rsidRPr="008611EC">
        <w:rPr>
          <w:color w:val="000000"/>
          <w:sz w:val="28"/>
          <w:szCs w:val="28"/>
        </w:rPr>
        <w:t xml:space="preserve">ответствии  СО 34.20.607-2005. </w:t>
      </w:r>
    </w:p>
    <w:p w:rsidR="00DA3675" w:rsidRPr="008611EC" w:rsidRDefault="00DA3675" w:rsidP="009C4BF0">
      <w:pPr>
        <w:tabs>
          <w:tab w:val="left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5.</w:t>
      </w:r>
      <w:r w:rsidR="00F52C7E" w:rsidRPr="008611EC">
        <w:rPr>
          <w:color w:val="000000"/>
          <w:sz w:val="28"/>
          <w:szCs w:val="28"/>
        </w:rPr>
        <w:t>1</w:t>
      </w:r>
      <w:r w:rsidRPr="008611EC">
        <w:rPr>
          <w:color w:val="000000"/>
          <w:sz w:val="28"/>
          <w:szCs w:val="28"/>
        </w:rPr>
        <w:t xml:space="preserve">.2 </w:t>
      </w:r>
      <w:r w:rsidR="00C53055" w:rsidRPr="008611EC">
        <w:rPr>
          <w:color w:val="000000"/>
          <w:sz w:val="28"/>
          <w:szCs w:val="28"/>
        </w:rPr>
        <w:t xml:space="preserve"> </w:t>
      </w:r>
      <w:r w:rsidRPr="008611EC">
        <w:rPr>
          <w:color w:val="000000"/>
          <w:sz w:val="28"/>
          <w:szCs w:val="28"/>
        </w:rPr>
        <w:t>Смета состоит из разделов:</w:t>
      </w:r>
    </w:p>
    <w:p w:rsidR="00DA3675" w:rsidRPr="008611EC" w:rsidRDefault="00DA3675" w:rsidP="009C4BF0">
      <w:pPr>
        <w:numPr>
          <w:ilvl w:val="0"/>
          <w:numId w:val="27"/>
        </w:numPr>
        <w:tabs>
          <w:tab w:val="clear" w:pos="720"/>
          <w:tab w:val="num" w:pos="1080"/>
          <w:tab w:val="left" w:pos="1440"/>
          <w:tab w:val="left" w:pos="162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работы;</w:t>
      </w:r>
    </w:p>
    <w:p w:rsidR="00DA3675" w:rsidRPr="008611EC" w:rsidRDefault="00DA3675" w:rsidP="009C4BF0">
      <w:pPr>
        <w:numPr>
          <w:ilvl w:val="0"/>
          <w:numId w:val="27"/>
        </w:numPr>
        <w:tabs>
          <w:tab w:val="clear" w:pos="720"/>
          <w:tab w:val="num" w:pos="1080"/>
          <w:tab w:val="left" w:pos="1440"/>
          <w:tab w:val="left" w:pos="162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материальные затраты.</w:t>
      </w:r>
    </w:p>
    <w:p w:rsidR="00DA3675" w:rsidRPr="008611EC" w:rsidRDefault="00DA3675" w:rsidP="009C4BF0">
      <w:pPr>
        <w:tabs>
          <w:tab w:val="left" w:pos="709"/>
          <w:tab w:val="left" w:pos="748"/>
        </w:tabs>
        <w:spacing w:line="276" w:lineRule="auto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ab/>
        <w:t>5.</w:t>
      </w:r>
      <w:r w:rsidR="00F52C7E" w:rsidRPr="008611EC">
        <w:rPr>
          <w:color w:val="000000"/>
          <w:sz w:val="28"/>
          <w:szCs w:val="28"/>
        </w:rPr>
        <w:t>1</w:t>
      </w:r>
      <w:r w:rsidRPr="008611EC">
        <w:rPr>
          <w:color w:val="000000"/>
          <w:sz w:val="28"/>
          <w:szCs w:val="28"/>
        </w:rPr>
        <w:t>.3</w:t>
      </w:r>
      <w:r w:rsidR="007D1BC0" w:rsidRPr="008611EC">
        <w:rPr>
          <w:color w:val="000000"/>
          <w:sz w:val="28"/>
          <w:szCs w:val="28"/>
        </w:rPr>
        <w:t xml:space="preserve"> </w:t>
      </w:r>
      <w:r w:rsidRPr="008611EC">
        <w:rPr>
          <w:color w:val="000000"/>
          <w:sz w:val="28"/>
          <w:szCs w:val="28"/>
        </w:rPr>
        <w:t>Основным ценообразующим документом по определению стоимости ремонтных работ энергетического оборудования являются  «Базовые цены по р</w:t>
      </w:r>
      <w:r w:rsidRPr="008611EC">
        <w:rPr>
          <w:color w:val="000000"/>
          <w:sz w:val="28"/>
          <w:szCs w:val="28"/>
        </w:rPr>
        <w:t>е</w:t>
      </w:r>
      <w:r w:rsidRPr="008611EC">
        <w:rPr>
          <w:color w:val="000000"/>
          <w:sz w:val="28"/>
          <w:szCs w:val="28"/>
        </w:rPr>
        <w:t>монту»</w:t>
      </w:r>
      <w:r w:rsidR="00790F1E" w:rsidRPr="008611EC">
        <w:rPr>
          <w:color w:val="000000"/>
          <w:sz w:val="28"/>
          <w:szCs w:val="28"/>
        </w:rPr>
        <w:t xml:space="preserve"> </w:t>
      </w:r>
      <w:r w:rsidR="00790F1E" w:rsidRPr="008611EC">
        <w:rPr>
          <w:color w:val="000000"/>
        </w:rPr>
        <w:t>[44]</w:t>
      </w:r>
      <w:r w:rsidRPr="008611EC">
        <w:rPr>
          <w:color w:val="000000"/>
          <w:sz w:val="28"/>
          <w:szCs w:val="28"/>
        </w:rPr>
        <w:t xml:space="preserve">. </w:t>
      </w:r>
    </w:p>
    <w:p w:rsidR="00DA3675" w:rsidRPr="008611EC" w:rsidRDefault="00DA3675" w:rsidP="009C4BF0">
      <w:pPr>
        <w:tabs>
          <w:tab w:val="left" w:pos="748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5.</w:t>
      </w:r>
      <w:r w:rsidR="00F52C7E" w:rsidRPr="008611EC">
        <w:rPr>
          <w:color w:val="000000"/>
          <w:sz w:val="28"/>
          <w:szCs w:val="28"/>
        </w:rPr>
        <w:t>1</w:t>
      </w:r>
      <w:r w:rsidRPr="008611EC">
        <w:rPr>
          <w:color w:val="000000"/>
          <w:sz w:val="28"/>
          <w:szCs w:val="28"/>
        </w:rPr>
        <w:t>.4</w:t>
      </w:r>
      <w:r w:rsidR="00C53055" w:rsidRPr="008611EC">
        <w:rPr>
          <w:color w:val="000000"/>
          <w:sz w:val="28"/>
          <w:szCs w:val="28"/>
        </w:rPr>
        <w:t xml:space="preserve"> </w:t>
      </w:r>
      <w:r w:rsidRPr="008611EC">
        <w:rPr>
          <w:color w:val="000000"/>
          <w:sz w:val="28"/>
          <w:szCs w:val="28"/>
        </w:rPr>
        <w:t>Стоимость работ по ремонту энергетического оборудования, выпо</w:t>
      </w:r>
      <w:r w:rsidRPr="008611EC">
        <w:rPr>
          <w:color w:val="000000"/>
          <w:sz w:val="28"/>
          <w:szCs w:val="28"/>
        </w:rPr>
        <w:t>л</w:t>
      </w:r>
      <w:r w:rsidRPr="008611EC">
        <w:rPr>
          <w:color w:val="000000"/>
          <w:sz w:val="28"/>
          <w:szCs w:val="28"/>
        </w:rPr>
        <w:t>няемого хозяйственным способом, может определяться на основе трудоемкости и стоимости чел – часа р</w:t>
      </w:r>
      <w:r w:rsidRPr="008611EC">
        <w:rPr>
          <w:color w:val="000000"/>
          <w:sz w:val="28"/>
          <w:szCs w:val="28"/>
        </w:rPr>
        <w:t>е</w:t>
      </w:r>
      <w:r w:rsidRPr="008611EC">
        <w:rPr>
          <w:color w:val="000000"/>
          <w:sz w:val="28"/>
          <w:szCs w:val="28"/>
        </w:rPr>
        <w:t xml:space="preserve">монтных рабочих </w:t>
      </w:r>
      <w:r w:rsidRPr="008611EC">
        <w:rPr>
          <w:color w:val="000000"/>
          <w:sz w:val="28"/>
          <w:szCs w:val="28"/>
          <w:lang w:val="en-US"/>
        </w:rPr>
        <w:t>I</w:t>
      </w:r>
      <w:r w:rsidRPr="008611EC">
        <w:rPr>
          <w:color w:val="000000"/>
          <w:sz w:val="28"/>
          <w:szCs w:val="28"/>
        </w:rPr>
        <w:t>-</w:t>
      </w:r>
      <w:r w:rsidRPr="008611EC">
        <w:rPr>
          <w:color w:val="000000"/>
          <w:sz w:val="28"/>
          <w:szCs w:val="28"/>
          <w:lang w:val="en-US"/>
        </w:rPr>
        <w:t>VI</w:t>
      </w:r>
      <w:r w:rsidRPr="008611EC">
        <w:rPr>
          <w:color w:val="000000"/>
          <w:sz w:val="28"/>
          <w:szCs w:val="28"/>
        </w:rPr>
        <w:t xml:space="preserve"> разрядов. </w:t>
      </w:r>
    </w:p>
    <w:p w:rsidR="00DA3675" w:rsidRPr="008611EC" w:rsidRDefault="00DA3675" w:rsidP="009C4BF0">
      <w:pPr>
        <w:tabs>
          <w:tab w:val="left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5.</w:t>
      </w:r>
      <w:r w:rsidR="00F52C7E" w:rsidRPr="008611EC">
        <w:rPr>
          <w:color w:val="000000"/>
          <w:sz w:val="28"/>
          <w:szCs w:val="28"/>
        </w:rPr>
        <w:t>1</w:t>
      </w:r>
      <w:r w:rsidRPr="008611EC">
        <w:rPr>
          <w:color w:val="000000"/>
          <w:sz w:val="28"/>
          <w:szCs w:val="28"/>
        </w:rPr>
        <w:t>.5 Трудоемкость ремонтных работ определяется по сборнику</w:t>
      </w:r>
      <w:r w:rsidRPr="008611EC">
        <w:rPr>
          <w:b/>
          <w:bCs/>
          <w:color w:val="000000"/>
          <w:sz w:val="28"/>
          <w:szCs w:val="28"/>
        </w:rPr>
        <w:t xml:space="preserve"> </w:t>
      </w:r>
      <w:r w:rsidRPr="008611EC">
        <w:rPr>
          <w:color w:val="000000"/>
          <w:sz w:val="28"/>
          <w:szCs w:val="28"/>
        </w:rPr>
        <w:t>«Трудоемкость к «Б</w:t>
      </w:r>
      <w:r w:rsidRPr="008611EC">
        <w:rPr>
          <w:color w:val="000000"/>
          <w:sz w:val="28"/>
          <w:szCs w:val="28"/>
        </w:rPr>
        <w:t>а</w:t>
      </w:r>
      <w:r w:rsidRPr="008611EC">
        <w:rPr>
          <w:color w:val="000000"/>
          <w:sz w:val="28"/>
          <w:szCs w:val="28"/>
        </w:rPr>
        <w:t>зовым ценам по ремонту»</w:t>
      </w:r>
      <w:r w:rsidR="00790F1E" w:rsidRPr="008611EC">
        <w:rPr>
          <w:color w:val="000000"/>
        </w:rPr>
        <w:t xml:space="preserve"> [45]</w:t>
      </w:r>
      <w:r w:rsidRPr="008611EC">
        <w:rPr>
          <w:color w:val="000000"/>
          <w:sz w:val="28"/>
          <w:szCs w:val="28"/>
        </w:rPr>
        <w:t>.</w:t>
      </w:r>
    </w:p>
    <w:p w:rsidR="00DA3675" w:rsidRPr="008611EC" w:rsidRDefault="007D1BC0" w:rsidP="009C4BF0">
      <w:pPr>
        <w:tabs>
          <w:tab w:val="left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5</w:t>
      </w:r>
      <w:r w:rsidR="00DA3675" w:rsidRPr="008611EC">
        <w:rPr>
          <w:color w:val="000000"/>
          <w:sz w:val="28"/>
          <w:szCs w:val="28"/>
        </w:rPr>
        <w:t>.</w:t>
      </w:r>
      <w:r w:rsidR="00F52C7E" w:rsidRPr="008611EC">
        <w:rPr>
          <w:color w:val="000000"/>
          <w:sz w:val="28"/>
          <w:szCs w:val="28"/>
        </w:rPr>
        <w:t>1</w:t>
      </w:r>
      <w:r w:rsidR="00DA3675" w:rsidRPr="008611EC">
        <w:rPr>
          <w:color w:val="000000"/>
          <w:sz w:val="28"/>
          <w:szCs w:val="28"/>
        </w:rPr>
        <w:t>.6</w:t>
      </w:r>
      <w:r w:rsidR="00C53055" w:rsidRPr="008611EC">
        <w:rPr>
          <w:color w:val="000000"/>
          <w:sz w:val="28"/>
          <w:szCs w:val="28"/>
        </w:rPr>
        <w:t xml:space="preserve"> </w:t>
      </w:r>
      <w:r w:rsidR="001A3532" w:rsidRPr="008611EC">
        <w:rPr>
          <w:color w:val="000000"/>
          <w:sz w:val="28"/>
          <w:szCs w:val="28"/>
        </w:rPr>
        <w:t xml:space="preserve"> </w:t>
      </w:r>
      <w:r w:rsidR="00DA3675" w:rsidRPr="008611EC">
        <w:rPr>
          <w:color w:val="000000"/>
          <w:sz w:val="28"/>
          <w:szCs w:val="28"/>
        </w:rPr>
        <w:t>Стоимость чел/часа определяется на основе действующих тарифных ставок по Отраслевому тарифному соглашению в электроэнергетике, выплат по районному р</w:t>
      </w:r>
      <w:r w:rsidR="00DA3675" w:rsidRPr="008611EC">
        <w:rPr>
          <w:color w:val="000000"/>
          <w:sz w:val="28"/>
          <w:szCs w:val="28"/>
        </w:rPr>
        <w:t>е</w:t>
      </w:r>
      <w:r w:rsidR="00DA3675" w:rsidRPr="008611EC">
        <w:rPr>
          <w:color w:val="000000"/>
          <w:sz w:val="28"/>
          <w:szCs w:val="28"/>
        </w:rPr>
        <w:t>гулированию, надбавок и доплат по премиальной системе согласно действующему в Обществе Пол</w:t>
      </w:r>
      <w:r w:rsidR="00DA3675" w:rsidRPr="008611EC">
        <w:rPr>
          <w:color w:val="000000"/>
          <w:sz w:val="28"/>
          <w:szCs w:val="28"/>
        </w:rPr>
        <w:t>о</w:t>
      </w:r>
      <w:r w:rsidR="00DA3675" w:rsidRPr="008611EC">
        <w:rPr>
          <w:color w:val="000000"/>
          <w:sz w:val="28"/>
          <w:szCs w:val="28"/>
        </w:rPr>
        <w:t>жению о премировании.</w:t>
      </w:r>
    </w:p>
    <w:p w:rsidR="00DA3675" w:rsidRPr="008611EC" w:rsidRDefault="007D1BC0" w:rsidP="009C4BF0">
      <w:pPr>
        <w:tabs>
          <w:tab w:val="left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5</w:t>
      </w:r>
      <w:r w:rsidR="00DA3675" w:rsidRPr="008611EC">
        <w:rPr>
          <w:color w:val="000000"/>
          <w:sz w:val="28"/>
          <w:szCs w:val="28"/>
        </w:rPr>
        <w:t>.</w:t>
      </w:r>
      <w:r w:rsidR="00F52C7E" w:rsidRPr="008611EC">
        <w:rPr>
          <w:color w:val="000000"/>
          <w:sz w:val="28"/>
          <w:szCs w:val="28"/>
        </w:rPr>
        <w:t>1</w:t>
      </w:r>
      <w:r w:rsidR="00DA3675" w:rsidRPr="008611EC">
        <w:rPr>
          <w:color w:val="000000"/>
          <w:sz w:val="28"/>
          <w:szCs w:val="28"/>
        </w:rPr>
        <w:t>.7</w:t>
      </w:r>
      <w:r w:rsidR="00C53055" w:rsidRPr="008611EC">
        <w:rPr>
          <w:color w:val="000000"/>
          <w:sz w:val="28"/>
          <w:szCs w:val="28"/>
        </w:rPr>
        <w:t xml:space="preserve"> </w:t>
      </w:r>
      <w:r w:rsidR="00DA3675" w:rsidRPr="008611EC">
        <w:rPr>
          <w:color w:val="000000"/>
          <w:sz w:val="28"/>
          <w:szCs w:val="28"/>
        </w:rPr>
        <w:t xml:space="preserve"> В случае отсутствия номенклатуры работ в «Базовых ценах по ремонту» применяются другие нормативные документы по определению трудоемкости ремон</w:t>
      </w:r>
      <w:r w:rsidR="00DA3675" w:rsidRPr="008611EC">
        <w:rPr>
          <w:color w:val="000000"/>
          <w:sz w:val="28"/>
          <w:szCs w:val="28"/>
        </w:rPr>
        <w:t>т</w:t>
      </w:r>
      <w:r w:rsidR="00DA3675" w:rsidRPr="008611EC">
        <w:rPr>
          <w:color w:val="000000"/>
          <w:sz w:val="28"/>
          <w:szCs w:val="28"/>
        </w:rPr>
        <w:t>ных работ, такие как «Нормы времени на ремонт оборудования котельных устан</w:t>
      </w:r>
      <w:r w:rsidR="00DA3675" w:rsidRPr="008611EC">
        <w:rPr>
          <w:color w:val="000000"/>
          <w:sz w:val="28"/>
          <w:szCs w:val="28"/>
        </w:rPr>
        <w:t>о</w:t>
      </w:r>
      <w:r w:rsidR="00DA3675" w:rsidRPr="008611EC">
        <w:rPr>
          <w:color w:val="000000"/>
          <w:sz w:val="28"/>
          <w:szCs w:val="28"/>
        </w:rPr>
        <w:t>вок тепловых электростанций» (выпуски 1-5), «Нормы времени на ремонт насосов» (выпуски 1, 2), «Нормы времени на ремонт электродвигателей переменного и постоянного т</w:t>
      </w:r>
      <w:r w:rsidR="00DA3675" w:rsidRPr="008611EC">
        <w:rPr>
          <w:color w:val="000000"/>
          <w:sz w:val="28"/>
          <w:szCs w:val="28"/>
        </w:rPr>
        <w:t>о</w:t>
      </w:r>
      <w:r w:rsidR="00DA3675" w:rsidRPr="008611EC">
        <w:rPr>
          <w:color w:val="000000"/>
          <w:sz w:val="28"/>
          <w:szCs w:val="28"/>
        </w:rPr>
        <w:t>ка», ЕНиР, ТНВиР и т.п.</w:t>
      </w:r>
    </w:p>
    <w:p w:rsidR="00DA3675" w:rsidRPr="008611EC" w:rsidRDefault="007D1BC0" w:rsidP="009C4BF0">
      <w:pPr>
        <w:tabs>
          <w:tab w:val="left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5</w:t>
      </w:r>
      <w:r w:rsidR="00DA3675" w:rsidRPr="008611EC">
        <w:rPr>
          <w:color w:val="000000"/>
          <w:sz w:val="28"/>
          <w:szCs w:val="28"/>
        </w:rPr>
        <w:t>.</w:t>
      </w:r>
      <w:r w:rsidR="00F52C7E" w:rsidRPr="008611EC">
        <w:rPr>
          <w:color w:val="000000"/>
          <w:sz w:val="28"/>
          <w:szCs w:val="28"/>
        </w:rPr>
        <w:t>1</w:t>
      </w:r>
      <w:r w:rsidR="00DA3675" w:rsidRPr="008611EC">
        <w:rPr>
          <w:color w:val="000000"/>
          <w:sz w:val="28"/>
          <w:szCs w:val="28"/>
        </w:rPr>
        <w:t>.8</w:t>
      </w:r>
      <w:r w:rsidR="00C53055" w:rsidRPr="008611EC">
        <w:rPr>
          <w:color w:val="000000"/>
          <w:sz w:val="28"/>
          <w:szCs w:val="28"/>
        </w:rPr>
        <w:t xml:space="preserve"> </w:t>
      </w:r>
      <w:r w:rsidR="00DA3675" w:rsidRPr="008611EC">
        <w:rPr>
          <w:color w:val="000000"/>
          <w:sz w:val="28"/>
          <w:szCs w:val="28"/>
        </w:rPr>
        <w:t xml:space="preserve"> При отсутствии в «Базовых ценах по ремонту» расценок на отдельные виды р</w:t>
      </w:r>
      <w:r w:rsidR="00DA3675" w:rsidRPr="008611EC">
        <w:rPr>
          <w:color w:val="000000"/>
          <w:sz w:val="28"/>
          <w:szCs w:val="28"/>
        </w:rPr>
        <w:t>е</w:t>
      </w:r>
      <w:r w:rsidR="00DA3675" w:rsidRPr="008611EC">
        <w:rPr>
          <w:color w:val="000000"/>
          <w:sz w:val="28"/>
          <w:szCs w:val="28"/>
        </w:rPr>
        <w:t xml:space="preserve">монтных работ составляются калькуляции. </w:t>
      </w:r>
    </w:p>
    <w:p w:rsidR="00DA3675" w:rsidRPr="008611EC" w:rsidRDefault="00DA3675" w:rsidP="009C4BF0">
      <w:pPr>
        <w:tabs>
          <w:tab w:val="left" w:pos="1440"/>
        </w:tabs>
        <w:spacing w:line="276" w:lineRule="auto"/>
        <w:ind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Накладные расходы в калькуляциях учитываются на уровне, не превышающем уровень, приведенный  в Общих положениях соответствующих частей «Базовых цен по ремо</w:t>
      </w:r>
      <w:r w:rsidRPr="008611EC">
        <w:rPr>
          <w:color w:val="000000"/>
          <w:sz w:val="28"/>
          <w:szCs w:val="28"/>
        </w:rPr>
        <w:t>н</w:t>
      </w:r>
      <w:r w:rsidRPr="008611EC">
        <w:rPr>
          <w:color w:val="000000"/>
          <w:sz w:val="28"/>
          <w:szCs w:val="28"/>
        </w:rPr>
        <w:t xml:space="preserve">ту». </w:t>
      </w:r>
    </w:p>
    <w:p w:rsidR="00C53055" w:rsidRPr="008611EC" w:rsidRDefault="00C53055" w:rsidP="009C4BF0">
      <w:pPr>
        <w:spacing w:line="276" w:lineRule="auto"/>
        <w:ind w:firstLine="748"/>
        <w:jc w:val="both"/>
        <w:rPr>
          <w:sz w:val="28"/>
          <w:szCs w:val="28"/>
        </w:rPr>
      </w:pPr>
      <w:r w:rsidRPr="007A79BC">
        <w:rPr>
          <w:color w:val="000000"/>
          <w:sz w:val="28"/>
          <w:szCs w:val="28"/>
        </w:rPr>
        <w:t>5.</w:t>
      </w:r>
      <w:r w:rsidR="00F52C7E" w:rsidRPr="007A79BC">
        <w:rPr>
          <w:color w:val="000000"/>
          <w:sz w:val="28"/>
          <w:szCs w:val="28"/>
        </w:rPr>
        <w:t>1</w:t>
      </w:r>
      <w:r w:rsidRPr="007A79BC">
        <w:rPr>
          <w:color w:val="000000"/>
          <w:sz w:val="28"/>
          <w:szCs w:val="28"/>
        </w:rPr>
        <w:t>.9. Для пересчета базовых цен из сборников «Базовых цен по ремонту»  в текущие цены</w:t>
      </w:r>
      <w:r w:rsidR="00DC789A" w:rsidRPr="007A79BC">
        <w:rPr>
          <w:color w:val="000000"/>
          <w:sz w:val="28"/>
          <w:szCs w:val="28"/>
        </w:rPr>
        <w:t xml:space="preserve"> для работ, выполняемых подрядными организациями, используются поправочные индексы</w:t>
      </w:r>
      <w:r w:rsidRPr="007A79BC">
        <w:rPr>
          <w:color w:val="000000"/>
          <w:sz w:val="28"/>
          <w:szCs w:val="28"/>
        </w:rPr>
        <w:t xml:space="preserve">. Пример расчетов поправочных индексов приведен в Общих положениях к «Базовым ценам по ремонту». Поправочные индексы на основании обоснованных расчетов </w:t>
      </w:r>
      <w:r w:rsidR="00D7476B" w:rsidRPr="007A79BC">
        <w:rPr>
          <w:color w:val="000000"/>
          <w:sz w:val="28"/>
          <w:szCs w:val="28"/>
        </w:rPr>
        <w:t>согласовываются с профильными подразделениями ОАО «РАО Энергетические системы Востока»</w:t>
      </w:r>
      <w:r w:rsidRPr="007A79BC">
        <w:rPr>
          <w:color w:val="000000"/>
          <w:sz w:val="28"/>
          <w:szCs w:val="28"/>
        </w:rPr>
        <w:t xml:space="preserve"> и </w:t>
      </w:r>
      <w:r w:rsidR="00D7476B" w:rsidRPr="007A79BC">
        <w:rPr>
          <w:color w:val="000000"/>
          <w:sz w:val="28"/>
          <w:szCs w:val="28"/>
        </w:rPr>
        <w:t xml:space="preserve">предварительно </w:t>
      </w:r>
      <w:r w:rsidR="008A5EC8" w:rsidRPr="007A79BC">
        <w:rPr>
          <w:color w:val="000000"/>
          <w:sz w:val="28"/>
          <w:szCs w:val="28"/>
        </w:rPr>
        <w:t xml:space="preserve">утверждаются Генеральным директором Общества </w:t>
      </w:r>
      <w:r w:rsidRPr="007A79BC">
        <w:rPr>
          <w:color w:val="000000"/>
          <w:sz w:val="28"/>
          <w:szCs w:val="28"/>
        </w:rPr>
        <w:t xml:space="preserve">на </w:t>
      </w:r>
      <w:r w:rsidRPr="007A79BC">
        <w:rPr>
          <w:color w:val="000000"/>
          <w:sz w:val="28"/>
          <w:szCs w:val="28"/>
        </w:rPr>
        <w:lastRenderedPageBreak/>
        <w:t xml:space="preserve">планируемый год в срок до 1 </w:t>
      </w:r>
      <w:r w:rsidR="00D7476B" w:rsidRPr="007A79BC">
        <w:rPr>
          <w:color w:val="000000"/>
          <w:sz w:val="28"/>
          <w:szCs w:val="28"/>
        </w:rPr>
        <w:t xml:space="preserve">апреля </w:t>
      </w:r>
      <w:r w:rsidRPr="007A79BC">
        <w:rPr>
          <w:color w:val="000000"/>
          <w:sz w:val="28"/>
          <w:szCs w:val="28"/>
        </w:rPr>
        <w:t>года предшествующего планируемому</w:t>
      </w:r>
      <w:r w:rsidR="00BB479F" w:rsidRPr="007A79BC">
        <w:rPr>
          <w:color w:val="000000"/>
          <w:sz w:val="28"/>
          <w:szCs w:val="28"/>
        </w:rPr>
        <w:t>.</w:t>
      </w:r>
      <w:r w:rsidRPr="007A79BC">
        <w:rPr>
          <w:color w:val="000000"/>
          <w:sz w:val="28"/>
          <w:szCs w:val="28"/>
          <w:vertAlign w:val="superscript"/>
        </w:rPr>
        <w:footnoteReference w:id="1"/>
      </w:r>
      <w:r w:rsidRPr="007A79BC">
        <w:rPr>
          <w:color w:val="000000"/>
          <w:sz w:val="28"/>
          <w:szCs w:val="28"/>
        </w:rPr>
        <w:t>.</w:t>
      </w:r>
      <w:r w:rsidRPr="007A79BC">
        <w:rPr>
          <w:sz w:val="28"/>
          <w:szCs w:val="28"/>
        </w:rPr>
        <w:t xml:space="preserve">Поправочные индексы к «Базовым ценам по ремонту» на работы, выполняемые хозяйственным способом, Генеральный директор Общества утверждает в пределах, </w:t>
      </w:r>
      <w:r w:rsidR="00D7476B" w:rsidRPr="007A79BC">
        <w:rPr>
          <w:sz w:val="28"/>
          <w:szCs w:val="28"/>
        </w:rPr>
        <w:t>согласованных ОАО «РАО Энергетические системы Востока»</w:t>
      </w:r>
      <w:r w:rsidRPr="007A79BC">
        <w:rPr>
          <w:sz w:val="28"/>
          <w:szCs w:val="28"/>
        </w:rPr>
        <w:t>.</w:t>
      </w:r>
    </w:p>
    <w:p w:rsidR="00DA3675" w:rsidRPr="008611EC" w:rsidRDefault="007D1BC0" w:rsidP="009C4BF0">
      <w:pPr>
        <w:tabs>
          <w:tab w:val="left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5</w:t>
      </w:r>
      <w:r w:rsidR="00DA3675" w:rsidRPr="008611EC">
        <w:rPr>
          <w:color w:val="000000"/>
          <w:sz w:val="28"/>
          <w:szCs w:val="28"/>
        </w:rPr>
        <w:t>.</w:t>
      </w:r>
      <w:r w:rsidR="00F52C7E" w:rsidRPr="008611EC">
        <w:rPr>
          <w:color w:val="000000"/>
          <w:sz w:val="28"/>
          <w:szCs w:val="28"/>
        </w:rPr>
        <w:t>1</w:t>
      </w:r>
      <w:r w:rsidR="00DA3675" w:rsidRPr="008611EC">
        <w:rPr>
          <w:color w:val="000000"/>
          <w:sz w:val="28"/>
          <w:szCs w:val="28"/>
        </w:rPr>
        <w:t>.10</w:t>
      </w:r>
      <w:r w:rsidR="00C53055" w:rsidRPr="008611EC">
        <w:rPr>
          <w:color w:val="000000"/>
          <w:sz w:val="28"/>
          <w:szCs w:val="28"/>
        </w:rPr>
        <w:t xml:space="preserve"> </w:t>
      </w:r>
      <w:r w:rsidR="00DA3675" w:rsidRPr="008611EC">
        <w:rPr>
          <w:color w:val="000000"/>
          <w:sz w:val="28"/>
          <w:szCs w:val="28"/>
        </w:rPr>
        <w:t>Стоимость неплановых и аварийных работ по ремонту оборудования опр</w:t>
      </w:r>
      <w:r w:rsidR="00DA3675" w:rsidRPr="008611EC">
        <w:rPr>
          <w:color w:val="000000"/>
          <w:sz w:val="28"/>
          <w:szCs w:val="28"/>
        </w:rPr>
        <w:t>е</w:t>
      </w:r>
      <w:r w:rsidR="00DA3675" w:rsidRPr="008611EC">
        <w:rPr>
          <w:color w:val="000000"/>
          <w:sz w:val="28"/>
          <w:szCs w:val="28"/>
        </w:rPr>
        <w:t>деляется по «Базовым ценам по ремонту». При отсутствии в «Базовых ценах по ремо</w:t>
      </w:r>
      <w:r w:rsidR="00DA3675" w:rsidRPr="008611EC">
        <w:rPr>
          <w:color w:val="000000"/>
          <w:sz w:val="28"/>
          <w:szCs w:val="28"/>
        </w:rPr>
        <w:t>н</w:t>
      </w:r>
      <w:r w:rsidR="00DA3675" w:rsidRPr="008611EC">
        <w:rPr>
          <w:color w:val="000000"/>
          <w:sz w:val="28"/>
          <w:szCs w:val="28"/>
        </w:rPr>
        <w:t>ту» расценок по необходимому виду работ – по калькуляциям, согласованным с зака</w:t>
      </w:r>
      <w:r w:rsidR="00DA3675" w:rsidRPr="008611EC">
        <w:rPr>
          <w:color w:val="000000"/>
          <w:sz w:val="28"/>
          <w:szCs w:val="28"/>
        </w:rPr>
        <w:t>з</w:t>
      </w:r>
      <w:r w:rsidR="00DA3675" w:rsidRPr="008611EC">
        <w:rPr>
          <w:color w:val="000000"/>
          <w:sz w:val="28"/>
          <w:szCs w:val="28"/>
        </w:rPr>
        <w:t>чиком.</w:t>
      </w:r>
    </w:p>
    <w:p w:rsidR="00DA3675" w:rsidRPr="008611EC" w:rsidRDefault="007D1BC0" w:rsidP="009C4BF0">
      <w:pPr>
        <w:tabs>
          <w:tab w:val="left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5</w:t>
      </w:r>
      <w:r w:rsidR="00DA3675" w:rsidRPr="008611EC">
        <w:rPr>
          <w:color w:val="000000"/>
          <w:sz w:val="28"/>
          <w:szCs w:val="28"/>
        </w:rPr>
        <w:t>.</w:t>
      </w:r>
      <w:r w:rsidR="00F52C7E" w:rsidRPr="008611EC">
        <w:rPr>
          <w:color w:val="000000"/>
          <w:sz w:val="28"/>
          <w:szCs w:val="28"/>
        </w:rPr>
        <w:t>1</w:t>
      </w:r>
      <w:r w:rsidR="00DA3675" w:rsidRPr="008611EC">
        <w:rPr>
          <w:color w:val="000000"/>
          <w:sz w:val="28"/>
          <w:szCs w:val="28"/>
        </w:rPr>
        <w:t>.11 Для определения стоимости изготовления нестандартного оборудования, продукции ремонтно-механических производств, для составления калькуляций возмо</w:t>
      </w:r>
      <w:r w:rsidR="00DA3675" w:rsidRPr="008611EC">
        <w:rPr>
          <w:color w:val="000000"/>
          <w:sz w:val="28"/>
          <w:szCs w:val="28"/>
        </w:rPr>
        <w:t>ж</w:t>
      </w:r>
      <w:r w:rsidR="00DA3675" w:rsidRPr="008611EC">
        <w:rPr>
          <w:color w:val="000000"/>
          <w:sz w:val="28"/>
          <w:szCs w:val="28"/>
        </w:rPr>
        <w:t>но использование сборников нормативов времени, разработанных Центральным бюро норм</w:t>
      </w:r>
      <w:r w:rsidR="00DA3675" w:rsidRPr="008611EC">
        <w:rPr>
          <w:color w:val="000000"/>
          <w:sz w:val="28"/>
          <w:szCs w:val="28"/>
        </w:rPr>
        <w:t>а</w:t>
      </w:r>
      <w:r w:rsidR="00DA3675" w:rsidRPr="008611EC">
        <w:rPr>
          <w:color w:val="000000"/>
          <w:sz w:val="28"/>
          <w:szCs w:val="28"/>
        </w:rPr>
        <w:t>тивов по труду.</w:t>
      </w:r>
    </w:p>
    <w:p w:rsidR="00DA3675" w:rsidRPr="008611EC" w:rsidRDefault="007D1BC0" w:rsidP="009C4BF0">
      <w:pPr>
        <w:tabs>
          <w:tab w:val="left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5</w:t>
      </w:r>
      <w:r w:rsidR="00DA3675" w:rsidRPr="008611EC">
        <w:rPr>
          <w:color w:val="000000"/>
          <w:sz w:val="28"/>
          <w:szCs w:val="28"/>
        </w:rPr>
        <w:t>.</w:t>
      </w:r>
      <w:r w:rsidR="00F52C7E" w:rsidRPr="008611EC">
        <w:rPr>
          <w:color w:val="000000"/>
          <w:sz w:val="28"/>
          <w:szCs w:val="28"/>
        </w:rPr>
        <w:t>1</w:t>
      </w:r>
      <w:r w:rsidR="00DA3675" w:rsidRPr="008611EC">
        <w:rPr>
          <w:color w:val="000000"/>
          <w:sz w:val="28"/>
          <w:szCs w:val="28"/>
        </w:rPr>
        <w:t xml:space="preserve">.12 Для определения стоимости работ, связанных с техническим обслуживанием </w:t>
      </w:r>
      <w:r w:rsidR="003A1394" w:rsidRPr="008611EC">
        <w:rPr>
          <w:color w:val="000000"/>
          <w:sz w:val="28"/>
          <w:szCs w:val="28"/>
        </w:rPr>
        <w:t>необходимо</w:t>
      </w:r>
      <w:r w:rsidR="00F21A12" w:rsidRPr="008611EC">
        <w:rPr>
          <w:color w:val="000000"/>
          <w:sz w:val="28"/>
          <w:szCs w:val="28"/>
        </w:rPr>
        <w:t xml:space="preserve"> </w:t>
      </w:r>
      <w:r w:rsidR="00DA3675" w:rsidRPr="008611EC">
        <w:rPr>
          <w:color w:val="000000"/>
          <w:sz w:val="28"/>
          <w:szCs w:val="28"/>
        </w:rPr>
        <w:t xml:space="preserve">руководствоваться сборником </w:t>
      </w:r>
      <w:r w:rsidR="003A1394" w:rsidRPr="008611EC">
        <w:rPr>
          <w:color w:val="000000"/>
          <w:sz w:val="28"/>
          <w:szCs w:val="28"/>
        </w:rPr>
        <w:t xml:space="preserve">«Базовые цены на ремонт», в части разделов «Техническое обслуживание», а также </w:t>
      </w:r>
      <w:r w:rsidR="00DA3675" w:rsidRPr="008611EC">
        <w:rPr>
          <w:color w:val="000000"/>
          <w:sz w:val="28"/>
          <w:szCs w:val="28"/>
        </w:rPr>
        <w:t>«Трудоемкость к дополнению №2 к  «Базовым ц</w:t>
      </w:r>
      <w:r w:rsidR="00DA3675" w:rsidRPr="008611EC">
        <w:rPr>
          <w:color w:val="000000"/>
          <w:sz w:val="28"/>
          <w:szCs w:val="28"/>
        </w:rPr>
        <w:t>е</w:t>
      </w:r>
      <w:r w:rsidR="00DA3675" w:rsidRPr="008611EC">
        <w:rPr>
          <w:color w:val="000000"/>
          <w:sz w:val="28"/>
          <w:szCs w:val="28"/>
        </w:rPr>
        <w:t>нам на ремонт», разработанных ОАО «ЦКБ Энергоремонт».</w:t>
      </w:r>
      <w:r w:rsidR="003F0623" w:rsidRPr="008611EC">
        <w:rPr>
          <w:color w:val="000000"/>
          <w:sz w:val="28"/>
          <w:szCs w:val="28"/>
        </w:rPr>
        <w:t xml:space="preserve"> </w:t>
      </w:r>
      <w:r w:rsidR="00F21A12" w:rsidRPr="008611EC">
        <w:rPr>
          <w:color w:val="000000"/>
          <w:sz w:val="28"/>
          <w:szCs w:val="28"/>
        </w:rPr>
        <w:t>Для теплоэнергетического оборудования затраты, связанные с техническим обслуживанием оборудования могут быть рассчитаны на основе показателей приведённой мощности, при условии разработки дополнительной методики.</w:t>
      </w:r>
    </w:p>
    <w:p w:rsidR="003F0623" w:rsidRPr="008611EC" w:rsidRDefault="003F0623" w:rsidP="009C4BF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5.</w:t>
      </w:r>
      <w:r w:rsidR="00F52C7E" w:rsidRPr="008611EC">
        <w:rPr>
          <w:rFonts w:eastAsia="Calibri"/>
          <w:sz w:val="28"/>
          <w:szCs w:val="28"/>
          <w:lang w:eastAsia="en-US"/>
        </w:rPr>
        <w:t>1</w:t>
      </w:r>
      <w:r w:rsidRPr="008611EC">
        <w:rPr>
          <w:rFonts w:eastAsia="Calibri"/>
          <w:sz w:val="28"/>
          <w:szCs w:val="28"/>
          <w:lang w:eastAsia="en-US"/>
        </w:rPr>
        <w:t>.13 Порядок определения  стоимости технического обслуживания электросетевого хозяйства  распределительных сетей.</w:t>
      </w:r>
    </w:p>
    <w:p w:rsidR="003F0623" w:rsidRPr="008611EC" w:rsidRDefault="003F0623" w:rsidP="000A42D2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5.</w:t>
      </w:r>
      <w:r w:rsidR="00F52C7E" w:rsidRPr="008611EC">
        <w:rPr>
          <w:rFonts w:eastAsia="Calibri"/>
          <w:sz w:val="28"/>
          <w:szCs w:val="28"/>
          <w:lang w:eastAsia="en-US"/>
        </w:rPr>
        <w:t>1</w:t>
      </w:r>
      <w:r w:rsidRPr="008611EC">
        <w:rPr>
          <w:rFonts w:eastAsia="Calibri"/>
          <w:sz w:val="28"/>
          <w:szCs w:val="28"/>
          <w:lang w:eastAsia="en-US"/>
        </w:rPr>
        <w:t>.13.1 Определение стоимости технического обслуживания на основе 1 условной единицы (далее-у.е.) электросетей</w:t>
      </w:r>
      <w:r w:rsidR="001A3532" w:rsidRPr="008611EC">
        <w:rPr>
          <w:rFonts w:eastAsia="Calibri"/>
          <w:sz w:val="28"/>
          <w:szCs w:val="28"/>
          <w:lang w:eastAsia="en-US"/>
        </w:rPr>
        <w:t>.</w:t>
      </w:r>
    </w:p>
    <w:p w:rsidR="003F0623" w:rsidRPr="008611EC" w:rsidRDefault="00C47F6F" w:rsidP="009C4BF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Цель</w:t>
      </w:r>
      <w:r w:rsidR="003F0623" w:rsidRPr="008611EC">
        <w:rPr>
          <w:rFonts w:eastAsia="Calibri"/>
          <w:sz w:val="28"/>
          <w:szCs w:val="28"/>
          <w:lang w:eastAsia="en-US"/>
        </w:rPr>
        <w:t xml:space="preserve"> расчета - определение затрат на содержание (техническое обслуживание) 1 условной единицы ( 1 у.е.) электросетей.</w:t>
      </w:r>
      <w:r w:rsidRPr="008611EC">
        <w:rPr>
          <w:rFonts w:eastAsia="Calibri"/>
          <w:sz w:val="28"/>
          <w:szCs w:val="28"/>
          <w:lang w:eastAsia="en-US"/>
        </w:rPr>
        <w:t xml:space="preserve"> </w:t>
      </w:r>
      <w:r w:rsidR="003F0623" w:rsidRPr="008611EC">
        <w:rPr>
          <w:rFonts w:eastAsia="Calibri"/>
          <w:sz w:val="28"/>
          <w:szCs w:val="28"/>
          <w:lang w:eastAsia="en-US"/>
        </w:rPr>
        <w:t xml:space="preserve">Условные единицы предприятия электрических сетей определяются на основании Приказа </w:t>
      </w:r>
      <w:r w:rsidR="008B01A7" w:rsidRPr="008611EC">
        <w:rPr>
          <w:rFonts w:eastAsia="Calibri"/>
          <w:sz w:val="28"/>
          <w:szCs w:val="28"/>
          <w:lang w:eastAsia="en-US"/>
        </w:rPr>
        <w:t>ФСТ №20-Э/2 от 06.08.2004г.</w:t>
      </w:r>
      <w:r w:rsidR="003F0623" w:rsidRPr="008611EC">
        <w:rPr>
          <w:rFonts w:eastAsia="Calibri"/>
          <w:sz w:val="28"/>
          <w:szCs w:val="28"/>
          <w:lang w:eastAsia="en-US"/>
        </w:rPr>
        <w:t xml:space="preserve"> </w:t>
      </w:r>
    </w:p>
    <w:p w:rsidR="003F0623" w:rsidRPr="008611EC" w:rsidRDefault="003F0623" w:rsidP="000A42D2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5.</w:t>
      </w:r>
      <w:r w:rsidR="00F52C7E" w:rsidRPr="008611EC">
        <w:rPr>
          <w:rFonts w:eastAsia="Calibri"/>
          <w:sz w:val="28"/>
          <w:szCs w:val="28"/>
          <w:lang w:eastAsia="en-US"/>
        </w:rPr>
        <w:t>1</w:t>
      </w:r>
      <w:r w:rsidRPr="008611EC">
        <w:rPr>
          <w:rFonts w:eastAsia="Calibri"/>
          <w:sz w:val="28"/>
          <w:szCs w:val="28"/>
          <w:lang w:eastAsia="en-US"/>
        </w:rPr>
        <w:t>.13.2 Исходными  данными для выполнения расчета</w:t>
      </w:r>
      <w:r w:rsidR="00C47F6F" w:rsidRPr="008611EC">
        <w:rPr>
          <w:rFonts w:eastAsia="Calibri"/>
          <w:sz w:val="28"/>
          <w:szCs w:val="28"/>
          <w:lang w:eastAsia="en-US"/>
        </w:rPr>
        <w:t xml:space="preserve"> </w:t>
      </w:r>
      <w:r w:rsidRPr="008611EC">
        <w:rPr>
          <w:rFonts w:eastAsia="Calibri"/>
          <w:sz w:val="28"/>
          <w:szCs w:val="28"/>
          <w:lang w:eastAsia="en-US"/>
        </w:rPr>
        <w:t>явля</w:t>
      </w:r>
      <w:r w:rsidR="00C47F6F" w:rsidRPr="008611EC">
        <w:rPr>
          <w:rFonts w:eastAsia="Calibri"/>
          <w:sz w:val="28"/>
          <w:szCs w:val="28"/>
          <w:lang w:eastAsia="en-US"/>
        </w:rPr>
        <w:t>ю</w:t>
      </w:r>
      <w:r w:rsidRPr="008611EC">
        <w:rPr>
          <w:rFonts w:eastAsia="Calibri"/>
          <w:sz w:val="28"/>
          <w:szCs w:val="28"/>
          <w:lang w:eastAsia="en-US"/>
        </w:rPr>
        <w:t>тся:</w:t>
      </w:r>
    </w:p>
    <w:p w:rsidR="003F0623" w:rsidRPr="008611EC" w:rsidRDefault="003F0623" w:rsidP="009C4BF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1. Бизнес план  ДЗО  на текущий год.</w:t>
      </w:r>
    </w:p>
    <w:p w:rsidR="003F0623" w:rsidRPr="008611EC" w:rsidRDefault="003F0623" w:rsidP="009C4BF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2.Фактические затраты ДЗО  по данным бухгалтерии за предыдущий год.</w:t>
      </w:r>
    </w:p>
    <w:p w:rsidR="003F0623" w:rsidRPr="008611EC" w:rsidRDefault="003F0623" w:rsidP="009C4BF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3.Затраты, утвержденные в тарифе на ДЗО на текущий год.</w:t>
      </w:r>
    </w:p>
    <w:p w:rsidR="003F0623" w:rsidRPr="008611EC" w:rsidRDefault="003F0623" w:rsidP="009C4BF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lastRenderedPageBreak/>
        <w:t>При этом, только расходы</w:t>
      </w:r>
      <w:r w:rsidR="00905150" w:rsidRPr="008611EC">
        <w:rPr>
          <w:rFonts w:eastAsia="Calibri"/>
          <w:sz w:val="28"/>
          <w:szCs w:val="28"/>
          <w:lang w:eastAsia="en-US"/>
        </w:rPr>
        <w:t xml:space="preserve"> по оплате труда (ФОТ) и социальные взносы по социальному страхованию (СС)</w:t>
      </w:r>
      <w:r w:rsidRPr="008611EC">
        <w:rPr>
          <w:rFonts w:eastAsia="Calibri"/>
          <w:sz w:val="28"/>
          <w:szCs w:val="28"/>
          <w:lang w:eastAsia="en-US"/>
        </w:rPr>
        <w:t xml:space="preserve"> считаются напрямую по видам обслуживания оборудования,  остальные расходы определяются по среднему значению на 1 у.е.  по ДЗО, рассчитанному на начало учетного периода.</w:t>
      </w:r>
    </w:p>
    <w:p w:rsidR="003F0623" w:rsidRPr="008611EC" w:rsidRDefault="00C47F6F" w:rsidP="000A42D2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5.</w:t>
      </w:r>
      <w:r w:rsidR="00F52C7E" w:rsidRPr="008611EC">
        <w:rPr>
          <w:rFonts w:eastAsia="Calibri"/>
          <w:sz w:val="28"/>
          <w:szCs w:val="28"/>
          <w:lang w:eastAsia="en-US"/>
        </w:rPr>
        <w:t>1</w:t>
      </w:r>
      <w:r w:rsidRPr="008611EC">
        <w:rPr>
          <w:rFonts w:eastAsia="Calibri"/>
          <w:sz w:val="28"/>
          <w:szCs w:val="28"/>
          <w:lang w:eastAsia="en-US"/>
        </w:rPr>
        <w:t>.</w:t>
      </w:r>
      <w:r w:rsidR="001F75EB" w:rsidRPr="008611EC">
        <w:rPr>
          <w:rFonts w:eastAsia="Calibri"/>
          <w:sz w:val="28"/>
          <w:szCs w:val="28"/>
          <w:lang w:eastAsia="en-US"/>
        </w:rPr>
        <w:t xml:space="preserve">13.3 </w:t>
      </w:r>
      <w:r w:rsidR="003F0623" w:rsidRPr="008611EC">
        <w:rPr>
          <w:rFonts w:eastAsia="Calibri"/>
          <w:sz w:val="28"/>
          <w:szCs w:val="28"/>
          <w:lang w:eastAsia="en-US"/>
        </w:rPr>
        <w:t>В стоимость технического обслуживания включаются следующие расходы ДЗО( владельца или арендатора эл.сетей) :</w:t>
      </w:r>
    </w:p>
    <w:p w:rsidR="003F0623" w:rsidRPr="008611EC" w:rsidRDefault="00905150" w:rsidP="0070115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ab/>
      </w:r>
      <w:r w:rsidR="00C53055" w:rsidRPr="008611EC">
        <w:rPr>
          <w:rFonts w:eastAsia="Calibri"/>
          <w:sz w:val="28"/>
          <w:szCs w:val="28"/>
          <w:lang w:eastAsia="en-US"/>
        </w:rPr>
        <w:t>-</w:t>
      </w:r>
      <w:r w:rsidR="003F0623" w:rsidRPr="008611EC">
        <w:rPr>
          <w:rFonts w:eastAsia="Calibri"/>
          <w:sz w:val="28"/>
          <w:szCs w:val="28"/>
          <w:lang w:eastAsia="en-US"/>
        </w:rPr>
        <w:t>Материальные затраты</w:t>
      </w:r>
      <w:r w:rsidR="00C53055" w:rsidRPr="008611EC">
        <w:rPr>
          <w:rFonts w:eastAsia="Calibri"/>
          <w:sz w:val="28"/>
          <w:szCs w:val="28"/>
          <w:lang w:eastAsia="en-US"/>
        </w:rPr>
        <w:t xml:space="preserve"> </w:t>
      </w:r>
      <w:r w:rsidR="00C53055" w:rsidRPr="008611EC">
        <w:rPr>
          <w:rFonts w:eastAsia="Calibri"/>
          <w:b/>
          <w:sz w:val="28"/>
          <w:szCs w:val="28"/>
          <w:lang w:eastAsia="en-US"/>
        </w:rPr>
        <w:t>(МЗ)</w:t>
      </w:r>
      <w:r w:rsidR="003F0623" w:rsidRPr="008611EC">
        <w:rPr>
          <w:rFonts w:eastAsia="Calibri"/>
          <w:sz w:val="28"/>
          <w:szCs w:val="28"/>
          <w:lang w:eastAsia="en-US"/>
        </w:rPr>
        <w:t xml:space="preserve"> включают в себя расходы на сырье, материалы, ГСМ,используемых как на обслуживание оборудования, так и на содержание ЗиС, непосредственно необходимых для выполнения производственного процесса. В стоимость материальных затрат не включаются материалы и ГСМ на  выполнение  текущих и капитальных ремонтов и реконструкции объектов.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При техническом обслуживании  объектов сторонних организаций затраты на покупку потерь не включаются, в случае если данные расходы несет владелец оборудования.</w:t>
      </w:r>
    </w:p>
    <w:p w:rsidR="003F0623" w:rsidRPr="008611EC" w:rsidRDefault="00C53055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-</w:t>
      </w:r>
      <w:r w:rsidR="003F0623" w:rsidRPr="008611EC">
        <w:rPr>
          <w:rFonts w:eastAsia="Calibri"/>
          <w:sz w:val="28"/>
          <w:szCs w:val="28"/>
          <w:lang w:eastAsia="en-US"/>
        </w:rPr>
        <w:t>Услуги   производственного  характера</w:t>
      </w:r>
      <w:r w:rsidRPr="008611EC">
        <w:rPr>
          <w:rFonts w:eastAsia="Calibri"/>
          <w:sz w:val="28"/>
          <w:szCs w:val="28"/>
          <w:lang w:eastAsia="en-US"/>
        </w:rPr>
        <w:t xml:space="preserve"> </w:t>
      </w:r>
      <w:r w:rsidRPr="008611EC">
        <w:rPr>
          <w:rFonts w:eastAsia="Calibri"/>
          <w:b/>
          <w:sz w:val="28"/>
          <w:szCs w:val="28"/>
          <w:lang w:eastAsia="en-US"/>
        </w:rPr>
        <w:t>(Пу)</w:t>
      </w:r>
      <w:r w:rsidR="003F0623" w:rsidRPr="008611EC">
        <w:rPr>
          <w:rFonts w:eastAsia="Calibri"/>
          <w:sz w:val="28"/>
          <w:szCs w:val="28"/>
          <w:lang w:eastAsia="en-US"/>
        </w:rPr>
        <w:t>,  за исключением  затрат  на ремонт подрядным способом и услуг сетевых компаний по передаче электроэнергии.</w:t>
      </w:r>
    </w:p>
    <w:p w:rsidR="003F0623" w:rsidRPr="008611EC" w:rsidRDefault="00C53055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-</w:t>
      </w:r>
      <w:r w:rsidR="003F0623" w:rsidRPr="008611EC">
        <w:rPr>
          <w:rFonts w:eastAsia="Calibri"/>
          <w:sz w:val="28"/>
          <w:szCs w:val="28"/>
          <w:lang w:eastAsia="en-US"/>
        </w:rPr>
        <w:t xml:space="preserve">Фонд оплаты труда основных </w:t>
      </w:r>
      <w:r w:rsidRPr="008611EC">
        <w:rPr>
          <w:rFonts w:eastAsia="Calibri"/>
          <w:b/>
          <w:sz w:val="28"/>
          <w:szCs w:val="28"/>
          <w:lang w:eastAsia="en-US"/>
        </w:rPr>
        <w:t xml:space="preserve">(ФОТ) </w:t>
      </w:r>
      <w:r w:rsidR="003F0623" w:rsidRPr="008611EC">
        <w:rPr>
          <w:rFonts w:eastAsia="Calibri"/>
          <w:sz w:val="28"/>
          <w:szCs w:val="28"/>
          <w:lang w:eastAsia="en-US"/>
        </w:rPr>
        <w:t xml:space="preserve">производственных   рабочих   определяется на основе </w:t>
      </w:r>
      <w:r w:rsidR="00983A6F" w:rsidRPr="008611EC">
        <w:rPr>
          <w:color w:val="000000"/>
          <w:sz w:val="28"/>
          <w:szCs w:val="28"/>
        </w:rPr>
        <w:t>Нормативов численности промышленно-производственного персонала распределительных электрических сетей [43].</w:t>
      </w:r>
    </w:p>
    <w:p w:rsidR="003F0623" w:rsidRPr="008611EC" w:rsidRDefault="00C53055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-</w:t>
      </w:r>
      <w:r w:rsidR="003F0623" w:rsidRPr="008611EC">
        <w:rPr>
          <w:rFonts w:eastAsia="Calibri"/>
          <w:sz w:val="28"/>
          <w:szCs w:val="28"/>
          <w:lang w:eastAsia="en-US"/>
        </w:rPr>
        <w:t>Социальные взносы по обязательному страхованию</w:t>
      </w:r>
      <w:r w:rsidRPr="008611EC">
        <w:rPr>
          <w:rFonts w:eastAsia="Calibri"/>
          <w:sz w:val="28"/>
          <w:szCs w:val="28"/>
          <w:lang w:eastAsia="en-US"/>
        </w:rPr>
        <w:t xml:space="preserve"> </w:t>
      </w:r>
      <w:r w:rsidRPr="008611EC">
        <w:rPr>
          <w:rFonts w:eastAsia="Calibri"/>
          <w:b/>
          <w:sz w:val="28"/>
          <w:szCs w:val="28"/>
          <w:lang w:eastAsia="en-US"/>
        </w:rPr>
        <w:t>(СС)</w:t>
      </w:r>
      <w:r w:rsidR="003F0623" w:rsidRPr="008611EC">
        <w:rPr>
          <w:rFonts w:eastAsia="Calibri"/>
          <w:sz w:val="28"/>
          <w:szCs w:val="28"/>
          <w:lang w:eastAsia="en-US"/>
        </w:rPr>
        <w:t xml:space="preserve"> – по нормативам, утвержденным  Правительством РФ на текущий год.</w:t>
      </w:r>
    </w:p>
    <w:p w:rsidR="003F0623" w:rsidRPr="008611EC" w:rsidRDefault="00C53055" w:rsidP="00AB35EA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-</w:t>
      </w:r>
      <w:r w:rsidR="003F0623" w:rsidRPr="008611EC">
        <w:rPr>
          <w:rFonts w:eastAsia="Calibri"/>
          <w:sz w:val="28"/>
          <w:szCs w:val="28"/>
          <w:lang w:eastAsia="en-US"/>
        </w:rPr>
        <w:t>Прочие расходы</w:t>
      </w:r>
      <w:r w:rsidRPr="008611EC">
        <w:rPr>
          <w:rFonts w:eastAsia="Calibri"/>
          <w:sz w:val="28"/>
          <w:szCs w:val="28"/>
          <w:lang w:eastAsia="en-US"/>
        </w:rPr>
        <w:t xml:space="preserve"> (Пр)</w:t>
      </w:r>
      <w:r w:rsidR="003F0623" w:rsidRPr="008611EC">
        <w:rPr>
          <w:rFonts w:eastAsia="Calibri"/>
          <w:sz w:val="28"/>
          <w:szCs w:val="28"/>
          <w:lang w:eastAsia="en-US"/>
        </w:rPr>
        <w:t xml:space="preserve"> включают в себя: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-услуги сторонних организаций(связь, охрана, повышение квалификации, обучение  персонала, юридические, коммунальные и др. услуги), командировочные расходы, экологические платежи, налоги, относящиеся на себестоимость продукции, ФОТпр - часть общего ФОТ, не относящаяся к основным производственным рабочим с социальными взносами на нее и др.расходы. Формула для определения ФОТпр:</w:t>
      </w:r>
    </w:p>
    <w:p w:rsidR="003F0623" w:rsidRPr="008611EC" w:rsidRDefault="003F0623" w:rsidP="00701157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b/>
          <w:sz w:val="28"/>
          <w:szCs w:val="28"/>
          <w:lang w:eastAsia="en-US"/>
        </w:rPr>
        <w:t>ФОТ пр=ФОТ х (НЧо-НЧоп)/НЧо</w:t>
      </w:r>
      <w:r w:rsidRPr="008611EC">
        <w:rPr>
          <w:rFonts w:eastAsia="Calibri"/>
          <w:sz w:val="28"/>
          <w:szCs w:val="28"/>
          <w:lang w:eastAsia="en-US"/>
        </w:rPr>
        <w:t>, где: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 xml:space="preserve">ФОТ пр- фонд оплаты труда , входящий в прочие расходы; 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lastRenderedPageBreak/>
        <w:t>ФОТ- фонд оплаты труда по передаче электроэнергии  по принятому к расчету периоду;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НЧо- нормативная численность персонала ДЗО по передаче эл.энергии;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НЧоп- нормативная численность персонала ДЗО, определенная по таблицам 4.1.1, 4.1.3, 4.1.4, 4.1.6, 4.1.8, 4.1.9 «Нормативов численности..»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 xml:space="preserve"> Из общей суммы  прочих расходов  исключается часть, приходящаяся  на ремонт, выполненный хоз.способом.</w:t>
      </w:r>
    </w:p>
    <w:p w:rsidR="003F0623" w:rsidRPr="008611EC" w:rsidRDefault="003A1394" w:rsidP="00F21A12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5.</w:t>
      </w:r>
      <w:r w:rsidR="002072B4" w:rsidRPr="008611EC">
        <w:rPr>
          <w:rFonts w:eastAsia="Calibri"/>
          <w:sz w:val="28"/>
          <w:szCs w:val="28"/>
          <w:lang w:eastAsia="en-US"/>
        </w:rPr>
        <w:t>2</w:t>
      </w:r>
      <w:r w:rsidRPr="008611EC">
        <w:rPr>
          <w:rFonts w:eastAsia="Calibri"/>
          <w:sz w:val="28"/>
          <w:szCs w:val="28"/>
          <w:lang w:eastAsia="en-US"/>
        </w:rPr>
        <w:t>.</w:t>
      </w:r>
      <w:r w:rsidR="001F75EB" w:rsidRPr="008611EC">
        <w:rPr>
          <w:rFonts w:eastAsia="Calibri"/>
          <w:sz w:val="28"/>
          <w:szCs w:val="28"/>
          <w:lang w:eastAsia="en-US"/>
        </w:rPr>
        <w:t>13</w:t>
      </w:r>
      <w:r w:rsidRPr="008611EC">
        <w:rPr>
          <w:rFonts w:eastAsia="Calibri"/>
          <w:sz w:val="28"/>
          <w:szCs w:val="28"/>
          <w:lang w:eastAsia="en-US"/>
        </w:rPr>
        <w:t>.4</w:t>
      </w:r>
      <w:r w:rsidR="00C53055" w:rsidRPr="008611EC">
        <w:rPr>
          <w:rFonts w:eastAsia="Calibri"/>
          <w:sz w:val="28"/>
          <w:szCs w:val="28"/>
          <w:lang w:eastAsia="en-US"/>
        </w:rPr>
        <w:t xml:space="preserve"> </w:t>
      </w:r>
      <w:r w:rsidR="003F0623" w:rsidRPr="008611EC">
        <w:rPr>
          <w:rFonts w:eastAsia="Calibri"/>
          <w:sz w:val="28"/>
          <w:szCs w:val="28"/>
          <w:lang w:eastAsia="en-US"/>
        </w:rPr>
        <w:t xml:space="preserve">Стоимость годового  технического обслуживания </w:t>
      </w:r>
      <w:r w:rsidR="003F0623" w:rsidRPr="008611EC">
        <w:rPr>
          <w:rFonts w:eastAsia="Calibri"/>
          <w:sz w:val="28"/>
          <w:szCs w:val="28"/>
          <w:lang w:val="en-US" w:eastAsia="en-US"/>
        </w:rPr>
        <w:t>i</w:t>
      </w:r>
      <w:r w:rsidR="003F0623" w:rsidRPr="008611EC">
        <w:rPr>
          <w:rFonts w:eastAsia="Calibri"/>
          <w:sz w:val="28"/>
          <w:szCs w:val="28"/>
          <w:lang w:eastAsia="en-US"/>
        </w:rPr>
        <w:t>-го объекта( км, шт.) .</w:t>
      </w:r>
    </w:p>
    <w:p w:rsidR="003F0623" w:rsidRPr="008611EC" w:rsidRDefault="003F0623" w:rsidP="00701157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8611EC">
        <w:rPr>
          <w:rFonts w:eastAsia="Calibri"/>
          <w:b/>
          <w:sz w:val="28"/>
          <w:szCs w:val="28"/>
          <w:lang w:eastAsia="en-US"/>
        </w:rPr>
        <w:t xml:space="preserve">С </w:t>
      </w:r>
      <w:r w:rsidRPr="008611EC">
        <w:rPr>
          <w:rFonts w:eastAsia="Calibri"/>
          <w:b/>
          <w:sz w:val="28"/>
          <w:szCs w:val="28"/>
          <w:lang w:val="en-US" w:eastAsia="en-US"/>
        </w:rPr>
        <w:t>i</w:t>
      </w:r>
      <w:r w:rsidRPr="008611EC">
        <w:rPr>
          <w:rFonts w:eastAsia="Calibri"/>
          <w:b/>
          <w:sz w:val="28"/>
          <w:szCs w:val="28"/>
          <w:lang w:eastAsia="en-US"/>
        </w:rPr>
        <w:t>= (МЗуе+ПУуе+ПРуе) х У</w:t>
      </w:r>
      <w:r w:rsidR="00905150" w:rsidRPr="008611EC">
        <w:rPr>
          <w:rFonts w:eastAsia="Calibri"/>
          <w:b/>
          <w:sz w:val="28"/>
          <w:szCs w:val="28"/>
          <w:lang w:eastAsia="en-US"/>
        </w:rPr>
        <w:t>.</w:t>
      </w:r>
      <w:r w:rsidRPr="008611EC">
        <w:rPr>
          <w:rFonts w:eastAsia="Calibri"/>
          <w:b/>
          <w:sz w:val="28"/>
          <w:szCs w:val="28"/>
          <w:lang w:eastAsia="en-US"/>
        </w:rPr>
        <w:t>Е</w:t>
      </w:r>
      <w:r w:rsidR="00905150" w:rsidRPr="008611EC">
        <w:rPr>
          <w:rFonts w:eastAsia="Calibri"/>
          <w:b/>
          <w:sz w:val="28"/>
          <w:szCs w:val="28"/>
          <w:lang w:eastAsia="en-US"/>
        </w:rPr>
        <w:t>.</w:t>
      </w:r>
      <w:r w:rsidRPr="008611EC">
        <w:rPr>
          <w:rFonts w:eastAsia="Calibri"/>
          <w:b/>
          <w:sz w:val="28"/>
          <w:szCs w:val="28"/>
          <w:lang w:eastAsia="en-US"/>
        </w:rPr>
        <w:t>+ФОТ</w:t>
      </w:r>
      <w:r w:rsidRPr="008611EC">
        <w:rPr>
          <w:rFonts w:eastAsia="Calibri"/>
          <w:b/>
          <w:sz w:val="28"/>
          <w:szCs w:val="28"/>
          <w:lang w:val="en-US" w:eastAsia="en-US"/>
        </w:rPr>
        <w:t>i</w:t>
      </w:r>
      <w:r w:rsidRPr="008611EC">
        <w:rPr>
          <w:rFonts w:eastAsia="Calibri"/>
          <w:b/>
          <w:sz w:val="28"/>
          <w:szCs w:val="28"/>
          <w:lang w:eastAsia="en-US"/>
        </w:rPr>
        <w:t xml:space="preserve"> +СС</w:t>
      </w:r>
      <w:r w:rsidRPr="008611EC">
        <w:rPr>
          <w:rFonts w:eastAsia="Calibri"/>
          <w:b/>
          <w:sz w:val="28"/>
          <w:szCs w:val="28"/>
          <w:lang w:val="en-US" w:eastAsia="en-US"/>
        </w:rPr>
        <w:t>i</w:t>
      </w:r>
      <w:r w:rsidRPr="008611EC">
        <w:rPr>
          <w:rFonts w:eastAsia="Calibri"/>
          <w:b/>
          <w:sz w:val="28"/>
          <w:szCs w:val="28"/>
          <w:lang w:eastAsia="en-US"/>
        </w:rPr>
        <w:t xml:space="preserve"> +Р, где: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У</w:t>
      </w:r>
      <w:r w:rsidR="003A1394" w:rsidRPr="008611EC">
        <w:rPr>
          <w:rFonts w:eastAsia="Calibri"/>
          <w:sz w:val="28"/>
          <w:szCs w:val="28"/>
          <w:lang w:eastAsia="en-US"/>
        </w:rPr>
        <w:t>.</w:t>
      </w:r>
      <w:r w:rsidRPr="008611EC">
        <w:rPr>
          <w:rFonts w:eastAsia="Calibri"/>
          <w:sz w:val="28"/>
          <w:szCs w:val="28"/>
          <w:lang w:eastAsia="en-US"/>
        </w:rPr>
        <w:t>Е</w:t>
      </w:r>
      <w:r w:rsidR="003A1394" w:rsidRPr="008611EC">
        <w:rPr>
          <w:rFonts w:eastAsia="Calibri"/>
          <w:sz w:val="28"/>
          <w:szCs w:val="28"/>
          <w:lang w:eastAsia="en-US"/>
        </w:rPr>
        <w:t>.</w:t>
      </w:r>
      <w:r w:rsidRPr="008611EC">
        <w:rPr>
          <w:rFonts w:eastAsia="Calibri"/>
          <w:sz w:val="28"/>
          <w:szCs w:val="28"/>
          <w:lang w:eastAsia="en-US"/>
        </w:rPr>
        <w:t xml:space="preserve">-величина условных единиц </w:t>
      </w:r>
      <w:r w:rsidRPr="008611EC">
        <w:rPr>
          <w:rFonts w:eastAsia="Calibri"/>
          <w:sz w:val="28"/>
          <w:szCs w:val="28"/>
          <w:lang w:val="en-US" w:eastAsia="en-US"/>
        </w:rPr>
        <w:t>i</w:t>
      </w:r>
      <w:r w:rsidRPr="008611EC">
        <w:rPr>
          <w:rFonts w:eastAsia="Calibri"/>
          <w:sz w:val="28"/>
          <w:szCs w:val="28"/>
          <w:lang w:eastAsia="en-US"/>
        </w:rPr>
        <w:t xml:space="preserve">-го объекта, определенная на основании Приказа </w:t>
      </w:r>
      <w:r w:rsidR="003A1394" w:rsidRPr="008611EC">
        <w:rPr>
          <w:rFonts w:eastAsia="Calibri"/>
          <w:sz w:val="28"/>
          <w:szCs w:val="28"/>
          <w:lang w:eastAsia="en-US"/>
        </w:rPr>
        <w:t>№</w:t>
      </w:r>
      <w:r w:rsidR="00983A6F" w:rsidRPr="008611EC">
        <w:rPr>
          <w:rFonts w:eastAsia="Calibri"/>
          <w:sz w:val="28"/>
          <w:szCs w:val="28"/>
          <w:lang w:eastAsia="en-US"/>
        </w:rPr>
        <w:t>51</w:t>
      </w:r>
      <w:r w:rsidR="007D1FE2" w:rsidRPr="008611EC">
        <w:rPr>
          <w:rFonts w:eastAsia="Calibri"/>
          <w:sz w:val="28"/>
          <w:szCs w:val="28"/>
          <w:lang w:eastAsia="en-US"/>
        </w:rPr>
        <w:t xml:space="preserve"> </w:t>
      </w:r>
      <w:r w:rsidR="00983A6F" w:rsidRPr="008611EC">
        <w:rPr>
          <w:rFonts w:eastAsia="Calibri"/>
          <w:sz w:val="28"/>
          <w:szCs w:val="28"/>
          <w:lang w:eastAsia="en-US"/>
        </w:rPr>
        <w:t xml:space="preserve">Министерства </w:t>
      </w:r>
      <w:r w:rsidRPr="008611EC">
        <w:rPr>
          <w:rFonts w:eastAsia="Calibri"/>
          <w:sz w:val="28"/>
          <w:szCs w:val="28"/>
          <w:lang w:eastAsia="en-US"/>
        </w:rPr>
        <w:t>энергетики и электрификации СССР от 26.01.1987 г.;</w:t>
      </w:r>
    </w:p>
    <w:p w:rsidR="003F0623" w:rsidRPr="008611EC" w:rsidRDefault="003F0623" w:rsidP="0070115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 xml:space="preserve"> </w:t>
      </w:r>
      <w:r w:rsidR="00905150" w:rsidRPr="008611EC">
        <w:rPr>
          <w:rFonts w:eastAsia="Calibri"/>
          <w:sz w:val="28"/>
          <w:szCs w:val="28"/>
          <w:lang w:eastAsia="en-US"/>
        </w:rPr>
        <w:tab/>
      </w:r>
      <w:r w:rsidRPr="008611EC">
        <w:rPr>
          <w:rFonts w:eastAsia="Calibri"/>
          <w:sz w:val="28"/>
          <w:szCs w:val="28"/>
          <w:lang w:eastAsia="en-US"/>
        </w:rPr>
        <w:t>МЗуе- материальные затраты ДЗО на техническое обслуживание по принятым к расчету показателям ( плановые, фактические или утвержденные в тарифе), приведенные на 1у.е.;</w:t>
      </w:r>
    </w:p>
    <w:p w:rsidR="003F0623" w:rsidRPr="008611EC" w:rsidRDefault="003F0623" w:rsidP="0070115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 xml:space="preserve"> </w:t>
      </w:r>
      <w:r w:rsidR="00905150" w:rsidRPr="008611EC">
        <w:rPr>
          <w:rFonts w:eastAsia="Calibri"/>
          <w:sz w:val="28"/>
          <w:szCs w:val="28"/>
          <w:lang w:eastAsia="en-US"/>
        </w:rPr>
        <w:tab/>
      </w:r>
      <w:r w:rsidRPr="008611EC">
        <w:rPr>
          <w:rFonts w:eastAsia="Calibri"/>
          <w:sz w:val="28"/>
          <w:szCs w:val="28"/>
          <w:lang w:eastAsia="en-US"/>
        </w:rPr>
        <w:t>ПУуе- производственные услуги ДЗО на техническое обслуживание по принятым к расчету показателям ( плановые, фактические или утвержденные в тарифе), приведенные на 1у.е.;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ПРуе- прочие расходы ДЗО на техническое обслуживание по принятым к расчету показателям ( плановые, фактические или утвержденные в тарифе), приведенные на 1у.е.;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ФОТ</w:t>
      </w:r>
      <w:r w:rsidRPr="008611EC">
        <w:rPr>
          <w:rFonts w:eastAsia="Calibri"/>
          <w:sz w:val="28"/>
          <w:szCs w:val="28"/>
          <w:lang w:val="en-US" w:eastAsia="en-US"/>
        </w:rPr>
        <w:t>i</w:t>
      </w:r>
      <w:r w:rsidRPr="008611EC">
        <w:rPr>
          <w:rFonts w:eastAsia="Calibri"/>
          <w:sz w:val="28"/>
          <w:szCs w:val="28"/>
          <w:lang w:eastAsia="en-US"/>
        </w:rPr>
        <w:t xml:space="preserve"> – фонд оплаты труда нормативной численности основных производственных рабочих </w:t>
      </w:r>
      <w:r w:rsidRPr="008611EC">
        <w:rPr>
          <w:rFonts w:eastAsia="Calibri"/>
          <w:sz w:val="28"/>
          <w:szCs w:val="28"/>
          <w:lang w:val="en-US" w:eastAsia="en-US"/>
        </w:rPr>
        <w:t>i</w:t>
      </w:r>
      <w:r w:rsidRPr="008611EC">
        <w:rPr>
          <w:rFonts w:eastAsia="Calibri"/>
          <w:sz w:val="28"/>
          <w:szCs w:val="28"/>
          <w:lang w:eastAsia="en-US"/>
        </w:rPr>
        <w:t>-го объекта, определенный на основании утвержденной тарифной ставки, тарифного к-та, принятых в расчете доплат и к-тов, учитывающих условия труда;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СС</w:t>
      </w:r>
      <w:r w:rsidRPr="008611EC">
        <w:rPr>
          <w:rFonts w:eastAsia="Calibri"/>
          <w:sz w:val="28"/>
          <w:szCs w:val="28"/>
          <w:lang w:val="en-US" w:eastAsia="en-US"/>
        </w:rPr>
        <w:t>i</w:t>
      </w:r>
      <w:r w:rsidRPr="008611EC">
        <w:rPr>
          <w:rFonts w:eastAsia="Calibri"/>
          <w:sz w:val="28"/>
          <w:szCs w:val="28"/>
          <w:lang w:eastAsia="en-US"/>
        </w:rPr>
        <w:t xml:space="preserve"> – социальные взносы по обязательному страхованию на ФОТ</w:t>
      </w:r>
      <w:r w:rsidRPr="008611EC">
        <w:rPr>
          <w:rFonts w:eastAsia="Calibri"/>
          <w:sz w:val="28"/>
          <w:szCs w:val="28"/>
          <w:lang w:val="en-US" w:eastAsia="en-US"/>
        </w:rPr>
        <w:t>i</w:t>
      </w:r>
      <w:r w:rsidRPr="008611EC">
        <w:rPr>
          <w:rFonts w:eastAsia="Calibri"/>
          <w:sz w:val="28"/>
          <w:szCs w:val="28"/>
          <w:lang w:eastAsia="en-US"/>
        </w:rPr>
        <w:t>;</w:t>
      </w:r>
    </w:p>
    <w:p w:rsidR="003F0623" w:rsidRPr="008611EC" w:rsidRDefault="003F0623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611EC">
        <w:rPr>
          <w:rFonts w:eastAsia="Calibri"/>
          <w:sz w:val="28"/>
          <w:szCs w:val="28"/>
          <w:lang w:eastAsia="en-US"/>
        </w:rPr>
        <w:t>Р – рентабельность ( принимается от 5до 15%)</w:t>
      </w:r>
    </w:p>
    <w:p w:rsidR="00F52C7E" w:rsidRPr="008611EC" w:rsidRDefault="00F52C7E" w:rsidP="00F52C7E">
      <w:pPr>
        <w:pStyle w:val="af0"/>
        <w:tabs>
          <w:tab w:val="left" w:pos="1080"/>
        </w:tabs>
        <w:spacing w:before="0" w:beforeAutospacing="0" w:after="0" w:afterAutospacing="0" w:line="276" w:lineRule="auto"/>
        <w:ind w:left="682"/>
        <w:jc w:val="both"/>
        <w:rPr>
          <w:b/>
          <w:sz w:val="28"/>
          <w:szCs w:val="28"/>
          <w:lang w:eastAsia="en-US"/>
        </w:rPr>
      </w:pPr>
      <w:r w:rsidRPr="008611EC">
        <w:rPr>
          <w:b/>
          <w:sz w:val="28"/>
          <w:szCs w:val="28"/>
        </w:rPr>
        <w:t>5.2</w:t>
      </w:r>
      <w:r w:rsidRPr="008611EC">
        <w:rPr>
          <w:sz w:val="28"/>
          <w:szCs w:val="28"/>
        </w:rPr>
        <w:t xml:space="preserve"> </w:t>
      </w:r>
      <w:r w:rsidR="007A79BC">
        <w:rPr>
          <w:b/>
          <w:sz w:val="28"/>
          <w:szCs w:val="28"/>
          <w:lang w:eastAsia="en-US"/>
        </w:rPr>
        <w:t xml:space="preserve">Классификация видов строительно-монтажных работ  </w:t>
      </w:r>
    </w:p>
    <w:p w:rsidR="00F52C7E" w:rsidRPr="008611EC" w:rsidRDefault="00F52C7E" w:rsidP="00F52C7E">
      <w:pPr>
        <w:pStyle w:val="af0"/>
        <w:tabs>
          <w:tab w:val="left" w:pos="1080"/>
        </w:tabs>
        <w:spacing w:before="0" w:beforeAutospacing="0" w:after="0" w:afterAutospacing="0" w:line="276" w:lineRule="auto"/>
        <w:ind w:left="682"/>
        <w:jc w:val="both"/>
        <w:rPr>
          <w:sz w:val="28"/>
          <w:szCs w:val="28"/>
        </w:rPr>
      </w:pPr>
    </w:p>
    <w:p w:rsidR="00F52C7E" w:rsidRPr="008611EC" w:rsidRDefault="00F52C7E" w:rsidP="00F52C7E">
      <w:pPr>
        <w:pStyle w:val="af0"/>
        <w:tabs>
          <w:tab w:val="left" w:pos="1080"/>
        </w:tabs>
        <w:spacing w:before="0" w:beforeAutospacing="0" w:after="0" w:afterAutospacing="0" w:line="276" w:lineRule="auto"/>
        <w:ind w:left="682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5.2.1 К строительным работам относятся: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работы по возведению, расширению и реконструкции постоянных и временных (титульных) зданий и сооружений и связанные с ними работы по монтажу железобетонных, металлических, деревянных и других строительных конструкций;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работы по устройству и разработке подкрановых путей для башенных и других кранов; 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работы по сооружению внешних и внутренних сетей водоснабжения, водоотведения, теплофикации, газификации и энергоснабжения;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возведение установок (сооружений) по охране окружающей среды от загрязнений;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работы по сооружению воздушных и кабельных линий электропередачи, линий связи (включая стоимость кабеля или провода и троса, но без стоимости электрооборудования и арматуры высоковольтных линий);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работы по сооружению мостов и набережных, дорожные работы, подводно-технические, водолазные и другие виды специальных работ в строительстве;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работы по установке санитарно-технического оборудования; 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работы по устройству оснований, фундаментов и опорных конструкций под оборудование;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работы по изоляции и окраске устанавливаемого оборудования и технологических трубопроводов;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другие не перечисленные выше работы и затраты, предусмотренные в сборниках единичных расценок на выполнение строительных работ.</w:t>
      </w:r>
    </w:p>
    <w:p w:rsidR="00F52C7E" w:rsidRPr="008611EC" w:rsidRDefault="00F52C7E" w:rsidP="00F52C7E">
      <w:pPr>
        <w:pStyle w:val="af0"/>
        <w:tabs>
          <w:tab w:val="left" w:pos="108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5.2.2 К работам по монтажу оборудования (монтажным работам) относятся: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работы по сборке и установке технологического, энергетического, подъемно-транспортного, насосно-компрессорного и другого оборудования на месте его постоянной эксплуатации, включая проверку и испытание качества;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работы по устройству подводок к оборудованию (подвод воды, воздуха, пара, охлаждающих жидкостей, прокладка, протяжка и монтаж кабелей, электрических проводов и проводов связи);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работы по монтажу и установке технологических металлоконструкций, сетчатых ограждений, проходных асбестоцементных или стальных плит, конструктивно связанных с электротехническими установками и определяемых по сборникам ФЕРм и ТЕРм;</w:t>
      </w:r>
    </w:p>
    <w:p w:rsidR="00F52C7E" w:rsidRPr="008611EC" w:rsidRDefault="00F52C7E" w:rsidP="00F52C7E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27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другие не перечисленные выше работы и затраты, предусмотренные в сборниках единичных расценок на монтаж оборудования.</w:t>
      </w:r>
    </w:p>
    <w:p w:rsidR="00F52C7E" w:rsidRPr="008611EC" w:rsidRDefault="00F52C7E" w:rsidP="00905150">
      <w:pPr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5008D" w:rsidRPr="008611EC" w:rsidRDefault="00B373AF" w:rsidP="00B373AF">
      <w:pPr>
        <w:pStyle w:val="2"/>
        <w:numPr>
          <w:ilvl w:val="0"/>
          <w:numId w:val="0"/>
        </w:numPr>
        <w:tabs>
          <w:tab w:val="num" w:pos="567"/>
        </w:tabs>
        <w:ind w:left="993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  <w:lang w:val="ru-RU"/>
        </w:rPr>
        <w:lastRenderedPageBreak/>
        <w:t xml:space="preserve">5.3 </w:t>
      </w:r>
      <w:r w:rsidR="0035008D" w:rsidRPr="008611EC">
        <w:rPr>
          <w:rFonts w:ascii="Times New Roman" w:hAnsi="Times New Roman"/>
          <w:i w:val="0"/>
        </w:rPr>
        <w:t>Порядок определения сметных затрат по оплате труда рабочих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3</w:t>
      </w:r>
      <w:r w:rsidRPr="008611EC">
        <w:rPr>
          <w:sz w:val="28"/>
          <w:szCs w:val="28"/>
        </w:rPr>
        <w:t>.1 Сметные затраты по оплате труда в базисном уровне цен определяются в соответствии с действующими нормативными документами [11].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3</w:t>
      </w:r>
      <w:r w:rsidRPr="008611EC">
        <w:rPr>
          <w:sz w:val="28"/>
          <w:szCs w:val="28"/>
        </w:rPr>
        <w:t>.2 При разработке отраслевых расценок в базисном уровне цен на 01.01.2000 г. уровень оплаты труда рабочих-строителей и механизаторов принимается: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по данным государственной статистической отчетности в строительстве на 1 января </w:t>
      </w:r>
      <w:smartTag w:uri="urn:schemas-microsoft-com:office:smarttags" w:element="metricconverter">
        <w:smartTagPr>
          <w:attr w:name="ProductID" w:val="2000 г"/>
        </w:smartTagPr>
        <w:r w:rsidRPr="008611EC">
          <w:rPr>
            <w:sz w:val="28"/>
            <w:szCs w:val="28"/>
          </w:rPr>
          <w:t>2000 г</w:t>
        </w:r>
      </w:smartTag>
      <w:r w:rsidRPr="008611EC">
        <w:rPr>
          <w:sz w:val="28"/>
          <w:szCs w:val="28"/>
        </w:rPr>
        <w:t>. для базисного территориального района (Московская область) в размере 1600 рублей в месяц для 4-го среднего квалификационного разряда рабочих-строителей при среднемесячном количестве рабочих часов 166,25 согласно Постановлению Минтруда России от 30.12. 99 № 56 [36];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для регионов строительства - с пересчетом вышеуказанного показателя для территории строительства с индексами перехода (на оплату труда) из федерального базисного уровня цен (ФЕР-2001) в территориальный базисный уровень (ТЕР-2001), выпускаемыми уполномоченным федеральным органом по ценообразованию в строительстве.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3</w:t>
      </w:r>
      <w:r w:rsidRPr="008611EC">
        <w:rPr>
          <w:sz w:val="28"/>
          <w:szCs w:val="28"/>
        </w:rPr>
        <w:t>.3 В текущем уровне цен порядок определения сметных затрат по оплате труда регламентируется действующими нормативными документами уполномоченного федерального государственного органа по вопросам ценообразования в строительстве и отраслевыми нормативными документами.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3</w:t>
      </w:r>
      <w:r w:rsidRPr="008611EC">
        <w:rPr>
          <w:sz w:val="28"/>
          <w:szCs w:val="28"/>
        </w:rPr>
        <w:t>.4 В отраслевых расценках должны предусматриваться средства на выплату среднего заработка работникам, начисляемого в установленном порядке.</w:t>
      </w:r>
    </w:p>
    <w:p w:rsidR="0035008D" w:rsidRPr="008611EC" w:rsidRDefault="0035008D" w:rsidP="0035008D">
      <w:pPr>
        <w:spacing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 соответствии со статьей 316 Трудового кодекса (ТК Российской Федерации) для расчета заработной платы работникам организаций, расположенных в основном в районах Крайнего Севера и приравненных к ним местностях (на территории 44 субъектов), Правительством Российской Федерации устанавливаются районные коэффициенты. Размеры районных коэффициентов установлены в пределах от 1,15 до 2,00.</w:t>
      </w:r>
    </w:p>
    <w:p w:rsidR="0035008D" w:rsidRPr="008611EC" w:rsidRDefault="0035008D" w:rsidP="0035008D">
      <w:pPr>
        <w:spacing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3</w:t>
      </w:r>
      <w:r w:rsidRPr="008611EC">
        <w:rPr>
          <w:sz w:val="28"/>
          <w:szCs w:val="28"/>
        </w:rPr>
        <w:t xml:space="preserve">.5 Районные коэффициенты к заработной плате являются надбавками в процентах к заработной плате, компенсирующими рабочим и служащим различия в вещественном составе потребления из-за тяжелых природных условий и стоимости жизни населения, и начисляются к заработной плате работников строительных организаций, расположенных в отдельных регионах Российской Федерации [8]. 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Районный коэффициент начисляется на все виды заработной платы, выплачиваемые из фонда оплаты труда, за исключением: вознаграждения за выслугу лет, годовых результатов работы организации, премий, носящих разовый характер, надбавок за работу в районах Крайнего Севера и приравненных к ним местностях [12].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3</w:t>
      </w:r>
      <w:r w:rsidRPr="008611EC">
        <w:rPr>
          <w:sz w:val="28"/>
          <w:szCs w:val="28"/>
        </w:rPr>
        <w:t>.6 При выполнении работ вахтовым методом за каждый календарный день пребывания работника в местах производства работ в период вахты, а также за фактические дни нахождения в пути от места расположения организации (пункта сбора) к месту работы и обратно выплачивается взамен суточных надбавка за вахтовый метод работы в соответствии с  Постановлением Правительства Российской Федерации от 03.02.2005 № 51, с учетом п. 3 ст. 217 НК Российской Федерации.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Пример расчета оплаты труда рабочих-строителей приведен в </w:t>
      </w:r>
      <w:r w:rsidRPr="008611EC">
        <w:rPr>
          <w:sz w:val="28"/>
          <w:szCs w:val="28"/>
        </w:rPr>
        <w:br/>
        <w:t>Приложении Б.</w:t>
      </w:r>
    </w:p>
    <w:p w:rsidR="0035008D" w:rsidRPr="008611EC" w:rsidRDefault="00B373AF" w:rsidP="00B373AF">
      <w:pPr>
        <w:pStyle w:val="2"/>
        <w:numPr>
          <w:ilvl w:val="0"/>
          <w:numId w:val="0"/>
        </w:numPr>
        <w:tabs>
          <w:tab w:val="num" w:pos="567"/>
        </w:tabs>
        <w:ind w:left="1569" w:hanging="1002"/>
        <w:jc w:val="both"/>
        <w:rPr>
          <w:rFonts w:ascii="Times New Roman" w:hAnsi="Times New Roman"/>
          <w:i w:val="0"/>
          <w:lang w:val="ru-RU" w:eastAsia="ru-RU"/>
        </w:rPr>
      </w:pPr>
      <w:bookmarkStart w:id="28" w:name="_Toc278795896"/>
      <w:r w:rsidRPr="008611EC">
        <w:rPr>
          <w:rFonts w:ascii="Times New Roman" w:hAnsi="Times New Roman"/>
          <w:i w:val="0"/>
          <w:lang w:val="ru-RU"/>
        </w:rPr>
        <w:t xml:space="preserve">5.4 </w:t>
      </w:r>
      <w:r w:rsidR="0035008D" w:rsidRPr="008611EC">
        <w:rPr>
          <w:rFonts w:ascii="Times New Roman" w:hAnsi="Times New Roman"/>
          <w:i w:val="0"/>
        </w:rPr>
        <w:t>Определение сметных затрат на эксплуатацию строительных машин и механизмов</w:t>
      </w:r>
      <w:bookmarkEnd w:id="28"/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B373AF" w:rsidRPr="008611EC">
        <w:rPr>
          <w:b w:val="0"/>
          <w:sz w:val="28"/>
          <w:szCs w:val="28"/>
          <w:lang w:val="ru-RU" w:eastAsia="ru-RU"/>
        </w:rPr>
        <w:t>4</w:t>
      </w:r>
      <w:r w:rsidRPr="008611EC">
        <w:rPr>
          <w:b w:val="0"/>
          <w:sz w:val="28"/>
          <w:szCs w:val="28"/>
          <w:lang w:val="ru-RU" w:eastAsia="ru-RU"/>
        </w:rPr>
        <w:t>.1 Определение стоимости эксплуатации строительных машин и механизмов осуществляется в соответствии с [34].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/>
        </w:rPr>
      </w:pPr>
      <w:r w:rsidRPr="008611EC">
        <w:rPr>
          <w:b w:val="0"/>
          <w:sz w:val="28"/>
          <w:szCs w:val="28"/>
          <w:lang w:val="ru-RU"/>
        </w:rPr>
        <w:t>5.</w:t>
      </w:r>
      <w:r w:rsidR="00B373AF" w:rsidRPr="008611EC">
        <w:rPr>
          <w:b w:val="0"/>
          <w:sz w:val="28"/>
          <w:szCs w:val="28"/>
          <w:lang w:val="ru-RU"/>
        </w:rPr>
        <w:t>4</w:t>
      </w:r>
      <w:r w:rsidRPr="008611EC">
        <w:rPr>
          <w:b w:val="0"/>
          <w:sz w:val="28"/>
          <w:szCs w:val="28"/>
          <w:lang w:val="ru-RU"/>
        </w:rPr>
        <w:t xml:space="preserve">.2 </w:t>
      </w:r>
      <w:r w:rsidRPr="008611EC">
        <w:rPr>
          <w:b w:val="0"/>
          <w:sz w:val="28"/>
          <w:szCs w:val="28"/>
        </w:rPr>
        <w:t xml:space="preserve">При </w:t>
      </w:r>
      <w:r w:rsidRPr="008611EC">
        <w:rPr>
          <w:b w:val="0"/>
          <w:sz w:val="28"/>
          <w:szCs w:val="28"/>
          <w:lang w:val="ru-RU"/>
        </w:rPr>
        <w:t>отсутствии в НСБ (</w:t>
      </w:r>
      <w:r w:rsidRPr="008611EC">
        <w:rPr>
          <w:b w:val="0"/>
          <w:sz w:val="28"/>
          <w:szCs w:val="28"/>
        </w:rPr>
        <w:t>ФСЦЭМ</w:t>
      </w:r>
      <w:r w:rsidRPr="008611EC">
        <w:rPr>
          <w:b w:val="0"/>
          <w:sz w:val="28"/>
          <w:szCs w:val="28"/>
          <w:lang w:val="ru-RU"/>
        </w:rPr>
        <w:t xml:space="preserve"> </w:t>
      </w:r>
      <w:r w:rsidRPr="008611EC">
        <w:rPr>
          <w:b w:val="0"/>
          <w:sz w:val="28"/>
          <w:szCs w:val="28"/>
        </w:rPr>
        <w:t>[</w:t>
      </w:r>
      <w:r w:rsidRPr="008611EC">
        <w:rPr>
          <w:b w:val="0"/>
          <w:sz w:val="28"/>
          <w:szCs w:val="28"/>
          <w:lang w:val="ru-RU"/>
        </w:rPr>
        <w:t>26</w:t>
      </w:r>
      <w:r w:rsidRPr="008611EC">
        <w:rPr>
          <w:b w:val="0"/>
          <w:sz w:val="28"/>
          <w:szCs w:val="28"/>
        </w:rPr>
        <w:t>], ТСЦЭМ [</w:t>
      </w:r>
      <w:r w:rsidRPr="008611EC">
        <w:rPr>
          <w:b w:val="0"/>
          <w:sz w:val="28"/>
          <w:szCs w:val="28"/>
          <w:lang w:val="ru-RU"/>
        </w:rPr>
        <w:t>27</w:t>
      </w:r>
      <w:r w:rsidRPr="008611EC">
        <w:rPr>
          <w:b w:val="0"/>
          <w:sz w:val="28"/>
          <w:szCs w:val="28"/>
        </w:rPr>
        <w:t>]</w:t>
      </w:r>
      <w:r w:rsidRPr="008611EC">
        <w:rPr>
          <w:b w:val="0"/>
          <w:sz w:val="28"/>
          <w:szCs w:val="28"/>
          <w:lang w:val="ru-RU"/>
        </w:rPr>
        <w:t>) расценок на эксплуатацию отдельных машин и механизмов</w:t>
      </w:r>
      <w:r w:rsidRPr="008611EC">
        <w:rPr>
          <w:b w:val="0"/>
          <w:sz w:val="28"/>
          <w:szCs w:val="28"/>
        </w:rPr>
        <w:t xml:space="preserve"> в базисном уровне цен по состоянию на 01.01.2000 г. стоимость 1 маш.-ч эксплуатации строительных машин определяется</w:t>
      </w:r>
      <w:r w:rsidRPr="008611EC">
        <w:rPr>
          <w:b w:val="0"/>
          <w:sz w:val="28"/>
          <w:szCs w:val="28"/>
          <w:lang w:val="ru-RU"/>
        </w:rPr>
        <w:t xml:space="preserve"> на основе расчета стоимости 1 маш.-часа эксплуатации строительных машин и механизмов, выполненного в соответствии с методическими указаниями [34] и утвержденного уполномоченным государственным органом в установленном порядке.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/>
        </w:rPr>
      </w:pPr>
      <w:r w:rsidRPr="008611EC">
        <w:rPr>
          <w:b w:val="0"/>
          <w:sz w:val="28"/>
          <w:szCs w:val="28"/>
          <w:lang w:val="ru-RU"/>
        </w:rPr>
        <w:t>5.</w:t>
      </w:r>
      <w:r w:rsidR="00B373AF" w:rsidRPr="008611EC">
        <w:rPr>
          <w:b w:val="0"/>
          <w:sz w:val="28"/>
          <w:szCs w:val="28"/>
          <w:lang w:val="ru-RU"/>
        </w:rPr>
        <w:t>4</w:t>
      </w:r>
      <w:r w:rsidRPr="008611EC">
        <w:rPr>
          <w:b w:val="0"/>
          <w:sz w:val="28"/>
          <w:szCs w:val="28"/>
          <w:lang w:val="ru-RU"/>
        </w:rPr>
        <w:t>.3 Применение импортных машин и механизмов при строительстве объектов</w:t>
      </w:r>
      <w:r w:rsidR="00E042BD" w:rsidRPr="008611EC">
        <w:rPr>
          <w:b w:val="0"/>
          <w:sz w:val="28"/>
          <w:szCs w:val="28"/>
          <w:lang w:val="ru-RU"/>
        </w:rPr>
        <w:t xml:space="preserve"> строительства</w:t>
      </w:r>
      <w:r w:rsidRPr="008611EC">
        <w:rPr>
          <w:b w:val="0"/>
          <w:sz w:val="28"/>
          <w:szCs w:val="28"/>
          <w:lang w:val="ru-RU"/>
        </w:rPr>
        <w:t xml:space="preserve"> обосновывается ПОС с учетом технических (производительность) и экономических (стоимость эксплуатации) характеристик этих машин.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0" w:beforeAutospacing="0" w:after="0" w:afterAutospacing="0" w:line="276" w:lineRule="auto"/>
        <w:ind w:firstLine="709"/>
        <w:contextualSpacing/>
        <w:jc w:val="both"/>
        <w:rPr>
          <w:iCs/>
          <w:color w:val="000000"/>
          <w:sz w:val="28"/>
          <w:szCs w:val="28"/>
          <w:lang w:eastAsia="x-none"/>
        </w:rPr>
      </w:pPr>
      <w:r w:rsidRPr="008611EC">
        <w:rPr>
          <w:iCs/>
          <w:color w:val="000000"/>
          <w:sz w:val="28"/>
          <w:szCs w:val="28"/>
          <w:lang w:eastAsia="x-none"/>
        </w:rPr>
        <w:t>Расчет стоимости эксплуатации 1 маш-часа импортных строительных машин и механизмов производится в соответствии с [34] и паспортными данными для определения следующих затрат на: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амортизационные отчисления на полное восстановление;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выполнение всех видов ремонта и технического обслуживания;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замену быстроизнашивающихся частей;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энергоносители и смазочные материалы;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заработная плата состава звена машинистов.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Пример расчета стоимости 1 маш-часа эксплуатации строительных машин и механизмов приведен в Приложении В.</w:t>
      </w:r>
    </w:p>
    <w:p w:rsidR="0035008D" w:rsidRPr="008611EC" w:rsidRDefault="0035008D" w:rsidP="00B373AF">
      <w:pPr>
        <w:pStyle w:val="2"/>
        <w:numPr>
          <w:ilvl w:val="1"/>
          <w:numId w:val="31"/>
        </w:numPr>
        <w:spacing w:after="240"/>
        <w:jc w:val="both"/>
        <w:rPr>
          <w:rFonts w:ascii="Times New Roman" w:hAnsi="Times New Roman"/>
          <w:i w:val="0"/>
          <w:lang w:val="ru-RU" w:eastAsia="ru-RU"/>
        </w:rPr>
      </w:pPr>
      <w:bookmarkStart w:id="29" w:name="_Toc278795897"/>
      <w:r w:rsidRPr="008611EC">
        <w:rPr>
          <w:rFonts w:ascii="Times New Roman" w:hAnsi="Times New Roman"/>
          <w:i w:val="0"/>
        </w:rPr>
        <w:t>Порядок определения сметной стоимости материалов, изделий и конструкций</w:t>
      </w:r>
      <w:bookmarkEnd w:id="29"/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B373AF" w:rsidRPr="008611EC">
        <w:rPr>
          <w:b w:val="0"/>
          <w:sz w:val="28"/>
          <w:szCs w:val="28"/>
          <w:lang w:val="ru-RU" w:eastAsia="ru-RU"/>
        </w:rPr>
        <w:t>5</w:t>
      </w:r>
      <w:r w:rsidRPr="008611EC">
        <w:rPr>
          <w:b w:val="0"/>
          <w:sz w:val="28"/>
          <w:szCs w:val="28"/>
          <w:lang w:val="ru-RU" w:eastAsia="ru-RU"/>
        </w:rPr>
        <w:t>.1 Сметные цены определяют нормативную сумму затрат на материалы (на установленную единицу измерения) франко-приобъектный склад строительной площадки.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B373AF" w:rsidRPr="008611EC">
        <w:rPr>
          <w:b w:val="0"/>
          <w:sz w:val="28"/>
          <w:szCs w:val="28"/>
          <w:lang w:val="ru-RU" w:eastAsia="ru-RU"/>
        </w:rPr>
        <w:t>5</w:t>
      </w:r>
      <w:r w:rsidRPr="008611EC">
        <w:rPr>
          <w:b w:val="0"/>
          <w:sz w:val="28"/>
          <w:szCs w:val="28"/>
          <w:lang w:val="ru-RU" w:eastAsia="ru-RU"/>
        </w:rPr>
        <w:t>.2 Сметные цены на материалы учитываются в сметной стоимости строительно-монтажных работ и применяются при составлении сметной документации , а также при разработке расценок на конструкции и виды работ.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B373AF" w:rsidRPr="008611EC">
        <w:rPr>
          <w:b w:val="0"/>
          <w:sz w:val="28"/>
          <w:szCs w:val="28"/>
          <w:lang w:val="ru-RU" w:eastAsia="ru-RU"/>
        </w:rPr>
        <w:t>5</w:t>
      </w:r>
      <w:r w:rsidRPr="008611EC">
        <w:rPr>
          <w:b w:val="0"/>
          <w:sz w:val="28"/>
          <w:szCs w:val="28"/>
          <w:lang w:val="ru-RU" w:eastAsia="ru-RU"/>
        </w:rPr>
        <w:t xml:space="preserve">.3 </w:t>
      </w:r>
      <w:r w:rsidR="00A40F36">
        <w:rPr>
          <w:b w:val="0"/>
          <w:sz w:val="28"/>
          <w:szCs w:val="28"/>
          <w:lang w:val="ru-RU" w:eastAsia="ru-RU"/>
        </w:rPr>
        <w:t>С</w:t>
      </w:r>
      <w:r w:rsidRPr="008611EC">
        <w:rPr>
          <w:b w:val="0"/>
          <w:sz w:val="28"/>
          <w:szCs w:val="28"/>
          <w:lang w:val="ru-RU" w:eastAsia="ru-RU"/>
        </w:rPr>
        <w:t>тоимость материалов, изделий и конструкций для строительных работ принимается на основании: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сборников (каталогов) сметных цен на материалы, изделия, конструкции и сметных цен на перевозку грузов для строительства объектов (федерального или территориального уровней);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фактических текущих сметных цен, основанных на постоянном мониторинге цен заводов-изготовителей (с учетом транспортных расходов, снабженческо-сбытовых надбавок, заготовительно-складских расходов) с пересчетом в базисный уровень цен с индексом на материалы, выпускаемым уполномоченным государственным органом по вопросам нормирования и ценообразования в строительстве.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5</w:t>
      </w:r>
      <w:r w:rsidRPr="008611EC">
        <w:rPr>
          <w:sz w:val="28"/>
          <w:szCs w:val="28"/>
        </w:rPr>
        <w:t>.4 Сметная цена на материал формируется на основе составляющих элементов: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отпускной цены производителя (с учетом тары, упаковки и реквизита);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наценки (надбавки) снабженческо-сбытовых организаций (учтено отпускной ценой);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таможенных пошлин и сборов (при получении из-за границы) - учитываются в отпускной цене;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стоимости транспортировки (автомобильные, железнодорожные, воздушные и водные виды транспортировок) и погрузочно-разгрузочных работ (стоимость погрузочных работ  на предприятии изготовителе учитывается непосредственно отпускной ценой, а стоимость погрузочных на приобъектном складе  и  разгрузочных работ на строительной площадке – в составе единичных расценок на строительно-монтажные работы);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заготовительно-складских расходов, включая затраты на комплектацию. К заготовительно-складским расходам относятся затраты, связанные с приемкой, учетом, хранением материалов на складе и передачей в </w:t>
      </w:r>
      <w:r w:rsidRPr="008611EC">
        <w:rPr>
          <w:sz w:val="28"/>
          <w:szCs w:val="28"/>
        </w:rPr>
        <w:lastRenderedPageBreak/>
        <w:t>монтаж. В соответствии с нормативными документами, заготовительно-складские расходы принимаются в процентах от стоимости материалов и оборудования (определенной франко-приобъектный склад), в том числе: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для строительных материалов и изделий – 2%;</w:t>
      </w:r>
    </w:p>
    <w:p w:rsidR="00C37A6E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для металлоконструкций - 0,75%</w:t>
      </w:r>
      <w:r w:rsidR="00C37A6E" w:rsidRPr="008611EC">
        <w:rPr>
          <w:sz w:val="28"/>
          <w:szCs w:val="28"/>
          <w:lang w:val="en-US"/>
        </w:rPr>
        <w:t>;</w:t>
      </w:r>
    </w:p>
    <w:p w:rsidR="0035008D" w:rsidRPr="008611EC" w:rsidRDefault="00C37A6E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для оборудования – 1,2%.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5</w:t>
      </w:r>
      <w:r w:rsidRPr="008611EC">
        <w:rPr>
          <w:sz w:val="28"/>
          <w:szCs w:val="28"/>
        </w:rPr>
        <w:t>.5 Сметные цены материалов, изделий и конструкций Цсм определяются по следующей формуле:</w:t>
      </w:r>
    </w:p>
    <w:p w:rsidR="0035008D" w:rsidRPr="008611EC" w:rsidRDefault="0035008D" w:rsidP="0035008D">
      <w:pPr>
        <w:pStyle w:val="60"/>
        <w:ind w:firstLine="709"/>
        <w:jc w:val="both"/>
        <w:rPr>
          <w:b w:val="0"/>
          <w:bCs w:val="0"/>
          <w:sz w:val="24"/>
          <w:szCs w:val="24"/>
        </w:rPr>
      </w:pPr>
      <w:r w:rsidRPr="008611EC">
        <w:rPr>
          <w:b w:val="0"/>
          <w:bCs w:val="0"/>
          <w:iCs/>
          <w:color w:val="000000"/>
          <w:sz w:val="28"/>
          <w:szCs w:val="28"/>
          <w:lang w:val="ru-RU" w:eastAsia="ru-RU"/>
        </w:rPr>
        <w:t>Цсм = (Цпост + Зтар + Зтр) х Кзс</w:t>
      </w:r>
      <w:r w:rsidRPr="008611EC">
        <w:rPr>
          <w:b w:val="0"/>
          <w:bCs w:val="0"/>
          <w:sz w:val="24"/>
          <w:szCs w:val="24"/>
        </w:rPr>
        <w:tab/>
      </w:r>
      <w:r w:rsidRPr="008611EC">
        <w:rPr>
          <w:b w:val="0"/>
          <w:bCs w:val="0"/>
          <w:sz w:val="24"/>
          <w:szCs w:val="24"/>
        </w:rPr>
        <w:tab/>
      </w:r>
      <w:r w:rsidRPr="008611EC">
        <w:rPr>
          <w:b w:val="0"/>
          <w:bCs w:val="0"/>
          <w:sz w:val="24"/>
          <w:szCs w:val="24"/>
          <w:lang w:val="ru-RU"/>
        </w:rPr>
        <w:t>(1)</w:t>
      </w:r>
      <w:r w:rsidRPr="008611EC">
        <w:rPr>
          <w:b w:val="0"/>
          <w:bCs w:val="0"/>
          <w:sz w:val="24"/>
          <w:szCs w:val="24"/>
        </w:rPr>
        <w:tab/>
        <w:t xml:space="preserve"> 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где Цпост - отпускная цена (оптовая или розничная) поставщика (завода или снабженческо-сбытовой организации) на материалы, изделия и конструкции; 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Зтар – затраты на тару и реквизит (если не учтены Цпост);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Зтр – затраты на транспорт;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Кзс – коэффициент, учитывающий заготовительно-складские расходы.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color w:val="auto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B373AF" w:rsidRPr="008611EC">
        <w:rPr>
          <w:b w:val="0"/>
          <w:sz w:val="28"/>
          <w:szCs w:val="28"/>
          <w:lang w:val="ru-RU" w:eastAsia="ru-RU"/>
        </w:rPr>
        <w:t>5</w:t>
      </w:r>
      <w:r w:rsidRPr="008611EC">
        <w:rPr>
          <w:b w:val="0"/>
          <w:sz w:val="28"/>
          <w:szCs w:val="28"/>
          <w:lang w:val="ru-RU" w:eastAsia="ru-RU"/>
        </w:rPr>
        <w:t xml:space="preserve">.6 Стоимость доставки материалов от приобъектного склада до рабочей зоны учитывается в составе элементных сметных норм и единичных </w:t>
      </w:r>
      <w:r w:rsidRPr="008611EC">
        <w:rPr>
          <w:b w:val="0"/>
          <w:color w:val="auto"/>
          <w:sz w:val="28"/>
          <w:szCs w:val="28"/>
          <w:lang w:val="ru-RU" w:eastAsia="ru-RU"/>
        </w:rPr>
        <w:t xml:space="preserve">расценок в соответствии с информацией, содержащейся в общих положениях к сборникам ФЕР, ТЕР, ФЕРм, ТЕРм [26], [27], ОЕР. 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Сметные цены принимаются в рублях на принятый измеритель без учета налога на добавленную стоимость.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B373AF" w:rsidRPr="008611EC">
        <w:rPr>
          <w:b w:val="0"/>
          <w:sz w:val="28"/>
          <w:szCs w:val="28"/>
          <w:lang w:val="ru-RU" w:eastAsia="ru-RU"/>
        </w:rPr>
        <w:t>5</w:t>
      </w:r>
      <w:r w:rsidRPr="008611EC">
        <w:rPr>
          <w:b w:val="0"/>
          <w:sz w:val="28"/>
          <w:szCs w:val="28"/>
          <w:lang w:val="ru-RU" w:eastAsia="ru-RU"/>
        </w:rPr>
        <w:t>.7 В тех случаях, когда отпускные цены не предусматривают затраты по погрузке материалов или расценками не учтена разгрузка материалов, а также при доставке материалов с промежуточных складов, стоимость погрузочно-разгрузочных работ определяется по сборнику сметных цен на перевозки грузов (федеральные, территориальные или отраслевые), раздел 1. Сметные цены на погрузочно-разгрузочные работы при автомобильных перевозках.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B373AF" w:rsidRPr="008611EC">
        <w:rPr>
          <w:b w:val="0"/>
          <w:sz w:val="28"/>
          <w:szCs w:val="28"/>
          <w:lang w:val="ru-RU" w:eastAsia="ru-RU"/>
        </w:rPr>
        <w:t>5</w:t>
      </w:r>
      <w:r w:rsidRPr="008611EC">
        <w:rPr>
          <w:b w:val="0"/>
          <w:sz w:val="28"/>
          <w:szCs w:val="28"/>
          <w:lang w:val="ru-RU" w:eastAsia="ru-RU"/>
        </w:rPr>
        <w:t>.8 Затраты на тару, упаковку и реквизит при определении сметных цен на материалы принимаются на основании данных о фактических затратах на эти цели или по сборникам сметных цен на перевозки грузов (федеральные, территориальные или отраслевым) раздел 2А. Сметные цены на тару, упаковку и реквизит, или раздел 2Б. Сметные цены на тару, упаковку и реквизит для районов Крайнего Севера и местностям, приравненных к ним.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В случаях, когда на отдельные виды (разновидности) материалов отсутствуют сметные цены на тару, упаковку и реквизит, величина указанных затрат принимается по аналогичным материалам, присутствующим в сборнике.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lastRenderedPageBreak/>
        <w:t>5.</w:t>
      </w:r>
      <w:r w:rsidR="00B373AF" w:rsidRPr="008611EC">
        <w:rPr>
          <w:b w:val="0"/>
          <w:sz w:val="28"/>
          <w:szCs w:val="28"/>
          <w:lang w:val="ru-RU" w:eastAsia="ru-RU"/>
        </w:rPr>
        <w:t>5</w:t>
      </w:r>
      <w:r w:rsidRPr="008611EC">
        <w:rPr>
          <w:b w:val="0"/>
          <w:sz w:val="28"/>
          <w:szCs w:val="28"/>
          <w:lang w:val="ru-RU" w:eastAsia="ru-RU"/>
        </w:rPr>
        <w:t>.9 При перевозке нестандартного груза в не разобранном виде все затраты по приспособлению этого груза к перевозке (раскрепление, фиксация) включаются в транспортные расходы.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Затраты на транспорт определяются по сборникам сметных цен на перевозки грузов (федеральные или территориальные), исходя из класса груза, усредненных расстояний перевозки материалов, изделий и конструкций и действующих тарифов. Размер расходов по доставке материалов следует определять с учетом массы брутто (вес с тарой).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B373AF" w:rsidRPr="008611EC">
        <w:rPr>
          <w:b w:val="0"/>
          <w:sz w:val="28"/>
          <w:szCs w:val="28"/>
          <w:lang w:val="ru-RU" w:eastAsia="ru-RU"/>
        </w:rPr>
        <w:t>5</w:t>
      </w:r>
      <w:r w:rsidRPr="008611EC">
        <w:rPr>
          <w:b w:val="0"/>
          <w:sz w:val="28"/>
          <w:szCs w:val="28"/>
          <w:lang w:val="ru-RU" w:eastAsia="ru-RU"/>
        </w:rPr>
        <w:t>.10 Транспортная составляющая сметной цены на материалы определяется на основе: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фиксированной надбавки к усредненной отпускной цене на любой вид или на соответствующий вид (группу) материалов в размере 5% (с учетом заготовительно-складских расходов);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расчетов стоимости, составляемых исходя из фактически сложившейся в регионе или расчетной (прогнозной) транспортной схемы поставки материалов (приложение К).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определение расходов на основе транспортных схем, обоснованных проектом организации строительства (ПОС)</w:t>
      </w:r>
      <w:r w:rsidR="003803D8" w:rsidRPr="008611EC">
        <w:rPr>
          <w:sz w:val="28"/>
          <w:szCs w:val="28"/>
        </w:rPr>
        <w:t xml:space="preserve"> или технического задания заказчика</w:t>
      </w:r>
      <w:r w:rsidRPr="008611EC">
        <w:rPr>
          <w:sz w:val="28"/>
          <w:szCs w:val="28"/>
        </w:rPr>
        <w:t>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5</w:t>
      </w:r>
      <w:r w:rsidRPr="008611EC">
        <w:rPr>
          <w:sz w:val="28"/>
          <w:szCs w:val="28"/>
        </w:rPr>
        <w:t>.11 При определении транспортных затрат по всем видам материалов следует принимать реальные и наиболее экономичные схемы их перевозки от предприятий-изготовителей (поставщиков) до объекта.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5</w:t>
      </w:r>
      <w:r w:rsidRPr="008611EC">
        <w:rPr>
          <w:sz w:val="28"/>
          <w:szCs w:val="28"/>
        </w:rPr>
        <w:t>.12 Транспортные схемы в зависимости от вида франко, принятого в отпускных ценах на материалы, должны учитывать условия и расстояния их транспортировки последовательно: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от предприятия-поставщика до станции (порта, пристани) отправления;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от станции (порта, пристани) отправления до станции (порта, пристани) назначения, на которой имеется база (склад) подрядной организации;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от станции (порта, пристани) назначения до приобъектного склада строительной площадки;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от предприятия-поставщика до приобъектного склада строительной площадки (при прямых перевозках).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5</w:t>
      </w:r>
      <w:r w:rsidRPr="008611EC">
        <w:rPr>
          <w:sz w:val="28"/>
          <w:szCs w:val="28"/>
        </w:rPr>
        <w:t xml:space="preserve">.13 Сметные цены на железнодорожные перевозки грузов определяются исходя из действующих в Российской Федерации тарифов на эти перевозки. При этом при определении расстояний поставок материалов по железной дороге должны учитываться установленные нормальные направления </w:t>
      </w:r>
      <w:r w:rsidRPr="008611EC">
        <w:rPr>
          <w:sz w:val="28"/>
          <w:szCs w:val="28"/>
        </w:rPr>
        <w:lastRenderedPageBreak/>
        <w:t>грузопотоков с соблюдением минимальных расстояний, на которые железная дорога принимает к транспортировке материалы, а также степень загрузки железной дороги в соответствующем районе.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5</w:t>
      </w:r>
      <w:r w:rsidRPr="008611EC">
        <w:rPr>
          <w:sz w:val="28"/>
          <w:szCs w:val="28"/>
        </w:rPr>
        <w:t>.14 Сметные цены на водные (речные, морские) перевозки грузов определяются исходя из рыночных предложений компаний перевозчиков.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5.</w:t>
      </w:r>
      <w:r w:rsidR="00B373AF" w:rsidRPr="008611EC">
        <w:rPr>
          <w:sz w:val="28"/>
          <w:szCs w:val="28"/>
        </w:rPr>
        <w:t>5</w:t>
      </w:r>
      <w:r w:rsidRPr="008611EC">
        <w:rPr>
          <w:sz w:val="28"/>
          <w:szCs w:val="28"/>
        </w:rPr>
        <w:t>.15 Для определения текущих сметных цен на материалы используются: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текущие цены на основные строительные материалы, изделия и конструкции по данным мониторинга информации от поставщиков (прайс-листы, коммерческие предложения);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при определении стоимости конкретных видов материально-технических ресурсов, закупленных в различные периоды, их стоимость необходимо привести к одной дате (для этих целей могут быть использованы индексы изменения стоимости материалов, выпускаемые </w:t>
      </w:r>
      <w:r w:rsidR="002456F5" w:rsidRPr="008611EC">
        <w:rPr>
          <w:color w:val="000000"/>
          <w:sz w:val="28"/>
          <w:szCs w:val="28"/>
        </w:rPr>
        <w:t>федеральным органом исполнительной власти</w:t>
      </w:r>
      <w:r w:rsidRPr="008611EC">
        <w:rPr>
          <w:sz w:val="28"/>
          <w:szCs w:val="28"/>
        </w:rPr>
        <w:t>, или данные Росстата об изменении стоимости изготавливаемой производителями продукции по видам экономической деятельности);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</w:pPr>
      <w:r w:rsidRPr="008611EC">
        <w:rPr>
          <w:sz w:val="28"/>
          <w:szCs w:val="28"/>
        </w:rPr>
        <w:t>текущие региональные сметные цены и тарифы, разрабатываемые на местах специализированными предприятиями (РЦЦС).</w:t>
      </w:r>
      <w:bookmarkStart w:id="30" w:name="_Toc228177129"/>
      <w:bookmarkStart w:id="31" w:name="_Toc228178230"/>
      <w:bookmarkStart w:id="32" w:name="_Toc272584645"/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>Порядок определения и применения норм накладных расходов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91022B" w:rsidRPr="008611EC">
        <w:rPr>
          <w:b w:val="0"/>
          <w:sz w:val="28"/>
          <w:szCs w:val="28"/>
          <w:lang w:val="ru-RU" w:eastAsia="ru-RU"/>
        </w:rPr>
        <w:t>6</w:t>
      </w:r>
      <w:r w:rsidRPr="008611EC">
        <w:rPr>
          <w:b w:val="0"/>
          <w:sz w:val="28"/>
          <w:szCs w:val="28"/>
          <w:lang w:val="ru-RU" w:eastAsia="ru-RU"/>
        </w:rPr>
        <w:t>.1 Накладные расходы в сметной документации определяются от фонда оплаты труда рабочих-строителей и механизаторов в соответствии с действующими нормативно-методическими документами с учетом последующих изменений и дополнений.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91022B" w:rsidRPr="008611EC">
        <w:rPr>
          <w:b w:val="0"/>
          <w:sz w:val="28"/>
          <w:szCs w:val="28"/>
          <w:lang w:val="ru-RU" w:eastAsia="ru-RU"/>
        </w:rPr>
        <w:t>6</w:t>
      </w:r>
      <w:r w:rsidRPr="008611EC">
        <w:rPr>
          <w:b w:val="0"/>
          <w:sz w:val="28"/>
          <w:szCs w:val="28"/>
          <w:lang w:val="ru-RU" w:eastAsia="ru-RU"/>
        </w:rPr>
        <w:t>.2 Порядок определения величины накладных расходов для выполнения работ по техперевооружению, реконструкции и капитальному ремонту, а также выполнения этих работ в районах Крайнего Севера и местностях, приравненных к ним и применения нормативов накладных расходов изложены в методических указаниях [11, 12].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91022B" w:rsidRPr="008611EC">
        <w:rPr>
          <w:b w:val="0"/>
          <w:sz w:val="28"/>
          <w:szCs w:val="28"/>
          <w:lang w:val="ru-RU" w:eastAsia="ru-RU"/>
        </w:rPr>
        <w:t>6</w:t>
      </w:r>
      <w:r w:rsidRPr="008611EC">
        <w:rPr>
          <w:b w:val="0"/>
          <w:sz w:val="28"/>
          <w:szCs w:val="28"/>
          <w:lang w:val="ru-RU" w:eastAsia="ru-RU"/>
        </w:rPr>
        <w:t>.3 Нормативы накладных расходов на работы по капитальному ремонту производственных зданий и сооружений, выполняемые подрядными организациями, принимаются в размерах, установленных для строительных работ.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При этом для определения сметной стоимости капитального ремонта объектов производственного назначения с использованием нормативов накладных расходов по видам строительных и монтажных работ понижающий коэффициент 0,9 не применяется.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lastRenderedPageBreak/>
        <w:t>5.</w:t>
      </w:r>
      <w:r w:rsidR="0091022B" w:rsidRPr="008611EC">
        <w:rPr>
          <w:b w:val="0"/>
          <w:sz w:val="28"/>
          <w:szCs w:val="28"/>
          <w:lang w:val="ru-RU" w:eastAsia="ru-RU"/>
        </w:rPr>
        <w:t>6</w:t>
      </w:r>
      <w:r w:rsidRPr="008611EC">
        <w:rPr>
          <w:b w:val="0"/>
          <w:sz w:val="28"/>
          <w:szCs w:val="28"/>
          <w:lang w:val="ru-RU" w:eastAsia="ru-RU"/>
        </w:rPr>
        <w:t>.4 Величина накладных расходов на строительные (ремонтно-строительные) работы, осуществляемые хозяйственным способом, определяется по индивидуальной норме.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Указанный порядок применяется и при расчетах за выполненные работы между заказчиком и подрядчиком.</w:t>
      </w:r>
    </w:p>
    <w:p w:rsidR="00FE0584" w:rsidRPr="008611EC" w:rsidRDefault="00586525" w:rsidP="00FE05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  </w:t>
      </w:r>
      <w:r w:rsidR="00FE0584" w:rsidRPr="008611EC">
        <w:rPr>
          <w:sz w:val="28"/>
          <w:szCs w:val="28"/>
        </w:rPr>
        <w:t>5.6.5</w:t>
      </w:r>
      <w:r w:rsidR="00FE0584" w:rsidRPr="008611EC">
        <w:t xml:space="preserve"> </w:t>
      </w:r>
      <w:r w:rsidR="00FE0584" w:rsidRPr="008611EC">
        <w:rPr>
          <w:sz w:val="28"/>
          <w:szCs w:val="28"/>
        </w:rPr>
        <w:t xml:space="preserve">Индивидуальные нормы накладных расходов подрядных организаций определяются на основе расчетных затрат, необходимых для управления, организации и обслуживания процесса производства </w:t>
      </w:r>
      <w:r w:rsidRPr="008611EC">
        <w:rPr>
          <w:sz w:val="28"/>
          <w:szCs w:val="28"/>
        </w:rPr>
        <w:t>ремонтно-</w:t>
      </w:r>
      <w:r w:rsidR="00FE0584" w:rsidRPr="008611EC">
        <w:rPr>
          <w:sz w:val="28"/>
          <w:szCs w:val="28"/>
        </w:rPr>
        <w:t>строительных работ,</w:t>
      </w:r>
      <w:r w:rsidR="005E7A0D">
        <w:rPr>
          <w:sz w:val="28"/>
          <w:szCs w:val="28"/>
        </w:rPr>
        <w:t xml:space="preserve"> работ, связанных с техническим обслуживанием</w:t>
      </w:r>
      <w:r w:rsidR="00FE0584" w:rsidRPr="008611EC">
        <w:rPr>
          <w:sz w:val="28"/>
          <w:szCs w:val="28"/>
        </w:rPr>
        <w:t xml:space="preserve"> и должны учитывать реальные условия конкретного </w:t>
      </w:r>
      <w:r w:rsidRPr="008611EC">
        <w:rPr>
          <w:sz w:val="28"/>
          <w:szCs w:val="28"/>
        </w:rPr>
        <w:t>ремонтного цикла</w:t>
      </w:r>
      <w:r w:rsidR="00FE0584" w:rsidRPr="008611EC">
        <w:rPr>
          <w:sz w:val="28"/>
          <w:szCs w:val="28"/>
        </w:rPr>
        <w:t>, отличающиеся от усредненных, предусмотренных в укрупненных нормативах накладных расходов.</w:t>
      </w:r>
    </w:p>
    <w:p w:rsidR="00FE0584" w:rsidRPr="008611EC" w:rsidRDefault="00FE0584" w:rsidP="00FE05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Расчет индивидуальных норм накладных расходов </w:t>
      </w:r>
      <w:r w:rsidR="00586525" w:rsidRPr="008611EC">
        <w:rPr>
          <w:sz w:val="28"/>
          <w:szCs w:val="28"/>
        </w:rPr>
        <w:t xml:space="preserve">осуществляется </w:t>
      </w:r>
      <w:r w:rsidRPr="008611EC">
        <w:rPr>
          <w:sz w:val="28"/>
          <w:szCs w:val="28"/>
        </w:rPr>
        <w:t xml:space="preserve">методом постатейного калькулирования, предусматривающим расчет массы накладных расходов для </w:t>
      </w:r>
      <w:r w:rsidR="00586525" w:rsidRPr="008611EC">
        <w:rPr>
          <w:sz w:val="28"/>
          <w:szCs w:val="28"/>
        </w:rPr>
        <w:t xml:space="preserve">конкретной подрядной организации </w:t>
      </w:r>
      <w:r w:rsidRPr="008611EC">
        <w:rPr>
          <w:sz w:val="28"/>
          <w:szCs w:val="28"/>
        </w:rPr>
        <w:t>расчетно-аналитическим методом по статьям затрат с отнесением ее к фонду оплаты труда рабочих-строителей и механизаторов.</w:t>
      </w:r>
    </w:p>
    <w:p w:rsidR="00FE0584" w:rsidRPr="008611EC" w:rsidRDefault="00FE0584" w:rsidP="00FE0584"/>
    <w:bookmarkEnd w:id="30"/>
    <w:bookmarkEnd w:id="31"/>
    <w:bookmarkEnd w:id="32"/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>Порядок определения и применения норм сметной прибыли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4B2647" w:rsidRPr="008611EC">
        <w:rPr>
          <w:b w:val="0"/>
          <w:sz w:val="28"/>
          <w:szCs w:val="28"/>
          <w:lang w:val="ru-RU" w:eastAsia="ru-RU"/>
        </w:rPr>
        <w:t>7</w:t>
      </w:r>
      <w:r w:rsidRPr="008611EC">
        <w:rPr>
          <w:b w:val="0"/>
          <w:sz w:val="28"/>
          <w:szCs w:val="28"/>
          <w:lang w:val="ru-RU" w:eastAsia="ru-RU"/>
        </w:rPr>
        <w:t>.1 Сметная прибыль является нормативной частью стоимости строительной продукции при выполнении технического перевооружения, реконструкции и капитального ремонта и не относится на себестоимость работ.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4B2647" w:rsidRPr="008611EC">
        <w:rPr>
          <w:b w:val="0"/>
          <w:sz w:val="28"/>
          <w:szCs w:val="28"/>
          <w:lang w:val="ru-RU" w:eastAsia="ru-RU"/>
        </w:rPr>
        <w:t>7</w:t>
      </w:r>
      <w:r w:rsidRPr="008611EC">
        <w:rPr>
          <w:b w:val="0"/>
          <w:sz w:val="28"/>
          <w:szCs w:val="28"/>
          <w:lang w:val="ru-RU" w:eastAsia="ru-RU"/>
        </w:rPr>
        <w:t>.2 Сметная прибыль рассчитывается от фонда оплаты труда рабочих-строителей и механизаторов в соответствии с действующими нормативно-методическими документами [10].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4B2647" w:rsidRPr="008611EC">
        <w:rPr>
          <w:b w:val="0"/>
          <w:sz w:val="28"/>
          <w:szCs w:val="28"/>
          <w:lang w:val="ru-RU" w:eastAsia="ru-RU"/>
        </w:rPr>
        <w:t>7</w:t>
      </w:r>
      <w:r w:rsidRPr="008611EC">
        <w:rPr>
          <w:b w:val="0"/>
          <w:sz w:val="28"/>
          <w:szCs w:val="28"/>
          <w:lang w:val="ru-RU" w:eastAsia="ru-RU"/>
        </w:rPr>
        <w:t xml:space="preserve">.3 Общеотраслевой норматив сметной прибыли в размере 65% от ФОТ следует использовать при разработке проекта, для инвесторских смет и на стадии подготовки </w:t>
      </w:r>
      <w:r w:rsidR="00AD6802" w:rsidRPr="008611EC">
        <w:rPr>
          <w:b w:val="0"/>
          <w:sz w:val="28"/>
          <w:szCs w:val="28"/>
          <w:lang w:val="ru-RU" w:eastAsia="ru-RU"/>
        </w:rPr>
        <w:t xml:space="preserve">конкурсной </w:t>
      </w:r>
      <w:r w:rsidRPr="008611EC">
        <w:rPr>
          <w:b w:val="0"/>
          <w:sz w:val="28"/>
          <w:szCs w:val="28"/>
          <w:lang w:val="ru-RU" w:eastAsia="ru-RU"/>
        </w:rPr>
        <w:t>документации.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Нормативы сметной прибыли по видам строительных и монтажных работ, методические указания [10] приложение 3, следует применять на стадии разработки рабочей проектно-сметной документации, а также при расчетах за выполненные работы.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4B2647" w:rsidRPr="008611EC">
        <w:rPr>
          <w:b w:val="0"/>
          <w:sz w:val="28"/>
          <w:szCs w:val="28"/>
          <w:lang w:val="ru-RU" w:eastAsia="ru-RU"/>
        </w:rPr>
        <w:t>7</w:t>
      </w:r>
      <w:r w:rsidRPr="008611EC">
        <w:rPr>
          <w:b w:val="0"/>
          <w:sz w:val="28"/>
          <w:szCs w:val="28"/>
          <w:lang w:val="ru-RU" w:eastAsia="ru-RU"/>
        </w:rPr>
        <w:t>.4 При определении сметной стоимости материалов, полуфабрикатов, а также металлических и трубопроводных заготовок, изготовляемых в построечных условиях, начисляется в соответствии с нормативом или по индивидуальной норме сметной прибыли по согласованию с Заказчиком.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4B2647" w:rsidRPr="008611EC">
        <w:rPr>
          <w:b w:val="0"/>
          <w:sz w:val="28"/>
          <w:szCs w:val="28"/>
          <w:lang w:val="ru-RU" w:eastAsia="ru-RU"/>
        </w:rPr>
        <w:t>7</w:t>
      </w:r>
      <w:r w:rsidRPr="008611EC">
        <w:rPr>
          <w:b w:val="0"/>
          <w:sz w:val="28"/>
          <w:szCs w:val="28"/>
          <w:lang w:val="ru-RU" w:eastAsia="ru-RU"/>
        </w:rPr>
        <w:t xml:space="preserve">.5 Порядок определения величины сметной прибыли для выполнения работ по техническому перевооружению, реконструкции и ремонту и расчету </w:t>
      </w:r>
      <w:r w:rsidRPr="008611EC">
        <w:rPr>
          <w:b w:val="0"/>
          <w:sz w:val="28"/>
          <w:szCs w:val="28"/>
          <w:lang w:val="ru-RU" w:eastAsia="ru-RU"/>
        </w:rPr>
        <w:lastRenderedPageBreak/>
        <w:t>индивидуальных норм и применению нормативов сметной прибыли изложены в [10].</w:t>
      </w:r>
    </w:p>
    <w:p w:rsidR="004B2647" w:rsidRPr="008611EC" w:rsidRDefault="0035008D" w:rsidP="004B2647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4B2647" w:rsidRPr="008611EC">
        <w:rPr>
          <w:b w:val="0"/>
          <w:sz w:val="28"/>
          <w:szCs w:val="28"/>
          <w:lang w:val="ru-RU" w:eastAsia="ru-RU"/>
        </w:rPr>
        <w:t>7</w:t>
      </w:r>
      <w:r w:rsidRPr="008611EC">
        <w:rPr>
          <w:b w:val="0"/>
          <w:sz w:val="28"/>
          <w:szCs w:val="28"/>
          <w:lang w:val="ru-RU" w:eastAsia="ru-RU"/>
        </w:rPr>
        <w:t>.6 При расчете индивидуальных нормативов используются действующие законодательные и нормативные документы, регламентирующие величину нормируемых статей, а также данные государственной статистической отчетности и бухгалтерского учета.</w:t>
      </w:r>
    </w:p>
    <w:p w:rsidR="004B2647" w:rsidRPr="008611EC" w:rsidRDefault="004B2647" w:rsidP="004B2647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</w:rPr>
      </w:pPr>
      <w:r w:rsidRPr="008611EC">
        <w:rPr>
          <w:b w:val="0"/>
          <w:sz w:val="28"/>
          <w:szCs w:val="28"/>
        </w:rPr>
        <w:t>5.7.7 Индивидуальные нормативы сметной прибыли определяются на основе расчетов подрядных организаций, осуществляемых путем калькулирования по статьям затрат.</w:t>
      </w:r>
    </w:p>
    <w:p w:rsidR="004B2647" w:rsidRPr="008611EC" w:rsidRDefault="004B2647" w:rsidP="004B264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bookmarkStart w:id="33" w:name="Par2"/>
      <w:bookmarkStart w:id="34" w:name="Par4"/>
      <w:bookmarkEnd w:id="33"/>
      <w:bookmarkEnd w:id="34"/>
      <w:r w:rsidRPr="008611EC">
        <w:rPr>
          <w:bCs/>
          <w:sz w:val="28"/>
          <w:szCs w:val="28"/>
        </w:rPr>
        <w:t>Расчет индивидуальной нормы сметной прибыли осуществляется по формуле:</w:t>
      </w:r>
    </w:p>
    <w:p w:rsidR="004B2647" w:rsidRPr="008611EC" w:rsidRDefault="004B2647" w:rsidP="004B2647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</w:p>
    <w:p w:rsidR="004B2647" w:rsidRPr="008611EC" w:rsidRDefault="004B2647" w:rsidP="004B2647">
      <w:pPr>
        <w:pStyle w:val="ConsPlusNonformat"/>
        <w:jc w:val="center"/>
        <w:rPr>
          <w:rFonts w:ascii="Times New Roman" w:hAnsi="Times New Roman" w:cs="Times New Roman"/>
        </w:rPr>
      </w:pPr>
      <w:r w:rsidRPr="008611EC">
        <w:rPr>
          <w:rFonts w:ascii="Times New Roman" w:hAnsi="Times New Roman" w:cs="Times New Roman"/>
        </w:rPr>
        <w:t xml:space="preserve">          Пп х 100</w:t>
      </w:r>
    </w:p>
    <w:p w:rsidR="004B2647" w:rsidRPr="008611EC" w:rsidRDefault="004B2647" w:rsidP="004B2647">
      <w:pPr>
        <w:pStyle w:val="ConsPlusNonformat"/>
        <w:jc w:val="center"/>
        <w:rPr>
          <w:rFonts w:ascii="Times New Roman" w:hAnsi="Times New Roman" w:cs="Times New Roman"/>
        </w:rPr>
      </w:pPr>
      <w:r w:rsidRPr="008611EC">
        <w:rPr>
          <w:rFonts w:ascii="Times New Roman" w:hAnsi="Times New Roman" w:cs="Times New Roman"/>
        </w:rPr>
        <w:t>Ни = ----------,</w:t>
      </w:r>
    </w:p>
    <w:p w:rsidR="004B2647" w:rsidRPr="008611EC" w:rsidRDefault="004B2647" w:rsidP="004B2647">
      <w:pPr>
        <w:pStyle w:val="ConsPlusNonformat"/>
        <w:jc w:val="center"/>
        <w:rPr>
          <w:rFonts w:ascii="Times New Roman" w:hAnsi="Times New Roman" w:cs="Times New Roman"/>
        </w:rPr>
      </w:pPr>
      <w:r w:rsidRPr="008611EC">
        <w:rPr>
          <w:rFonts w:ascii="Times New Roman" w:hAnsi="Times New Roman" w:cs="Times New Roman"/>
        </w:rPr>
        <w:t xml:space="preserve">      З</w:t>
      </w:r>
    </w:p>
    <w:p w:rsidR="004B2647" w:rsidRPr="008611EC" w:rsidRDefault="004B2647" w:rsidP="004B2647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4B2647" w:rsidRPr="008611EC" w:rsidRDefault="004B2647" w:rsidP="004B264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>где: Ни - норма индивидуальной прибыли, в процентах;</w:t>
      </w:r>
    </w:p>
    <w:p w:rsidR="004B2647" w:rsidRPr="008611EC" w:rsidRDefault="004B2647" w:rsidP="004B264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>Пп - размер прибыли, определенный по расчету для конкретной подрядной организации, тыс. руб.;</w:t>
      </w:r>
    </w:p>
    <w:p w:rsidR="004B2647" w:rsidRPr="008611EC" w:rsidRDefault="004B2647" w:rsidP="004B264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>З - величина средств на оплату труда рабочих (строителей и механизаторов в составе прямых затрат), тыс. руб.</w:t>
      </w:r>
    </w:p>
    <w:p w:rsidR="004B2647" w:rsidRPr="008611EC" w:rsidRDefault="004B2647" w:rsidP="004B2647"/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lang w:val="ru-RU" w:eastAsia="ru-RU"/>
        </w:rPr>
      </w:pPr>
      <w:bookmarkStart w:id="35" w:name="_Toc278795898"/>
      <w:r w:rsidRPr="008611EC">
        <w:rPr>
          <w:rFonts w:ascii="Times New Roman" w:hAnsi="Times New Roman"/>
          <w:i w:val="0"/>
        </w:rPr>
        <w:t>Порядок учета условий производства работ и усложняющих факторов</w:t>
      </w:r>
      <w:bookmarkEnd w:id="35"/>
    </w:p>
    <w:p w:rsidR="00DE5585" w:rsidRPr="008611EC" w:rsidRDefault="0035008D" w:rsidP="00D7476B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color w:val="FF0000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8</w:t>
      </w:r>
      <w:r w:rsidRPr="008611EC">
        <w:rPr>
          <w:b w:val="0"/>
          <w:sz w:val="28"/>
          <w:szCs w:val="28"/>
          <w:lang w:val="ru-RU" w:eastAsia="ru-RU"/>
        </w:rPr>
        <w:t xml:space="preserve">.1 Сметными нормами и расценками предусмотрено производство работ в нормальных (стандартных) условиях, не осложненных внешними факторами. </w:t>
      </w:r>
      <w:r w:rsidR="00D7476B" w:rsidRPr="008611EC">
        <w:rPr>
          <w:b w:val="0"/>
          <w:sz w:val="28"/>
          <w:szCs w:val="28"/>
        </w:rPr>
        <w:t>При производстве работ в более сложных производственных условиях, по сравнению с предусмотренными в сметных нормах и расценках, вследствие чего снижается производительность труда, к сметным нормам и расценкам применяются коэффициенты, приводимые в общих положениях к соответствующим сборникам норм и расценок</w:t>
      </w:r>
      <w:r w:rsidRPr="008611EC">
        <w:rPr>
          <w:b w:val="0"/>
          <w:sz w:val="28"/>
          <w:szCs w:val="28"/>
          <w:lang w:val="ru-RU" w:eastAsia="ru-RU"/>
        </w:rPr>
        <w:t>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8</w:t>
      </w:r>
      <w:r w:rsidRPr="008611EC">
        <w:rPr>
          <w:b w:val="0"/>
          <w:sz w:val="28"/>
          <w:szCs w:val="28"/>
          <w:lang w:val="ru-RU" w:eastAsia="ru-RU"/>
        </w:rPr>
        <w:t>.2 При составлении локальных сметных расчетов (смет) учитываются условия производства работ и усложняющие факторы в соответствии с действующими нормативными документами [9</w:t>
      </w:r>
      <w:r w:rsidR="00D7476B" w:rsidRPr="008611EC">
        <w:rPr>
          <w:b w:val="0"/>
          <w:sz w:val="28"/>
          <w:szCs w:val="28"/>
          <w:lang w:val="ru-RU" w:eastAsia="ru-RU"/>
        </w:rPr>
        <w:t>,13,14,15,16</w:t>
      </w:r>
      <w:r w:rsidRPr="008611EC">
        <w:rPr>
          <w:b w:val="0"/>
          <w:sz w:val="28"/>
          <w:szCs w:val="28"/>
          <w:lang w:val="ru-RU" w:eastAsia="ru-RU"/>
        </w:rPr>
        <w:t xml:space="preserve">], ПОС </w:t>
      </w:r>
      <w:r w:rsidR="00D7476B" w:rsidRPr="008611EC">
        <w:rPr>
          <w:b w:val="0"/>
          <w:sz w:val="28"/>
          <w:szCs w:val="28"/>
          <w:lang w:val="ru-RU" w:eastAsia="ru-RU"/>
        </w:rPr>
        <w:t>(</w:t>
      </w:r>
      <w:r w:rsidRPr="008611EC">
        <w:rPr>
          <w:b w:val="0"/>
          <w:sz w:val="28"/>
          <w:szCs w:val="28"/>
          <w:lang w:val="ru-RU" w:eastAsia="ru-RU"/>
        </w:rPr>
        <w:t>ППР</w:t>
      </w:r>
      <w:r w:rsidR="00D7476B" w:rsidRPr="008611EC">
        <w:rPr>
          <w:b w:val="0"/>
          <w:sz w:val="28"/>
          <w:szCs w:val="28"/>
          <w:lang w:val="ru-RU" w:eastAsia="ru-RU"/>
        </w:rPr>
        <w:t>), техническим заданием или утверждённой дефектовочной ведомостью</w:t>
      </w:r>
      <w:r w:rsidRPr="008611EC">
        <w:rPr>
          <w:b w:val="0"/>
          <w:sz w:val="28"/>
          <w:szCs w:val="28"/>
          <w:lang w:val="ru-RU" w:eastAsia="ru-RU"/>
        </w:rPr>
        <w:t>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8</w:t>
      </w:r>
      <w:r w:rsidRPr="008611EC">
        <w:rPr>
          <w:b w:val="0"/>
          <w:sz w:val="28"/>
          <w:szCs w:val="28"/>
          <w:lang w:val="ru-RU" w:eastAsia="ru-RU"/>
        </w:rPr>
        <w:t xml:space="preserve">.3 </w:t>
      </w:r>
      <w:r w:rsidR="006852BD" w:rsidRPr="008611EC">
        <w:rPr>
          <w:b w:val="0"/>
          <w:sz w:val="28"/>
          <w:szCs w:val="28"/>
          <w:lang w:val="ru-RU" w:eastAsia="ru-RU"/>
        </w:rPr>
        <w:t xml:space="preserve">Рекомендуется при </w:t>
      </w:r>
      <w:r w:rsidRPr="008611EC">
        <w:rPr>
          <w:b w:val="0"/>
          <w:sz w:val="28"/>
          <w:szCs w:val="28"/>
          <w:lang w:val="ru-RU" w:eastAsia="ru-RU"/>
        </w:rPr>
        <w:t xml:space="preserve">ссылках в локальных сметных расчетах (сметах) на техническую часть или общие указания сборников расценок или другие нормативные документы в графе «шифр, номера нормативов и коды ресурсов» после номера сборника и расценки </w:t>
      </w:r>
      <w:r w:rsidR="007C645E" w:rsidRPr="008611EC">
        <w:rPr>
          <w:b w:val="0"/>
          <w:sz w:val="28"/>
          <w:szCs w:val="28"/>
          <w:lang w:val="ru-RU" w:eastAsia="ru-RU"/>
        </w:rPr>
        <w:t xml:space="preserve">указывать </w:t>
      </w:r>
      <w:r w:rsidRPr="008611EC">
        <w:rPr>
          <w:b w:val="0"/>
          <w:sz w:val="28"/>
          <w:szCs w:val="28"/>
          <w:lang w:val="ru-RU" w:eastAsia="ru-RU"/>
        </w:rPr>
        <w:t xml:space="preserve">начальными буквами ТЧ (техническая часть) или ОУ (общие указания) и номер соответствующего </w:t>
      </w:r>
      <w:r w:rsidRPr="008611EC">
        <w:rPr>
          <w:b w:val="0"/>
          <w:sz w:val="28"/>
          <w:szCs w:val="28"/>
          <w:lang w:val="ru-RU" w:eastAsia="ru-RU"/>
        </w:rPr>
        <w:lastRenderedPageBreak/>
        <w:t xml:space="preserve">пункта, например: ТЧ-5 или ОУ-4, а при учете в позициях локальных смет (смет) коэффициентов, учитывающих условия производства работ, в графе 2 сметы </w:t>
      </w:r>
      <w:r w:rsidR="007C645E" w:rsidRPr="008611EC">
        <w:rPr>
          <w:b w:val="0"/>
          <w:sz w:val="28"/>
          <w:szCs w:val="28"/>
          <w:lang w:val="ru-RU" w:eastAsia="ru-RU"/>
        </w:rPr>
        <w:t xml:space="preserve">указывать  величину </w:t>
      </w:r>
      <w:r w:rsidRPr="008611EC">
        <w:rPr>
          <w:b w:val="0"/>
          <w:sz w:val="28"/>
          <w:szCs w:val="28"/>
          <w:lang w:val="ru-RU" w:eastAsia="ru-RU"/>
        </w:rPr>
        <w:t>этого коэффициента, а также сокращенное наименование и пункт нормативного документа.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8</w:t>
      </w:r>
      <w:r w:rsidRPr="008611EC">
        <w:rPr>
          <w:b w:val="0"/>
          <w:sz w:val="28"/>
          <w:szCs w:val="28"/>
          <w:lang w:val="ru-RU" w:eastAsia="ru-RU"/>
        </w:rPr>
        <w:t>.4 При составлении локальных сметных расчетов (смет) на работы по реконструкции, расширению и техническому перевооружению действующих предприятий, зданий и сооружений учитываются усложняющие факторы и условия производства таких работ, с помощью соответствующих коэффициентов, приведенных в соответствующих сборниках сметных норм и расценок («Общие положения»).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8</w:t>
      </w:r>
      <w:r w:rsidRPr="008611EC">
        <w:rPr>
          <w:b w:val="0"/>
          <w:sz w:val="28"/>
          <w:szCs w:val="28"/>
          <w:lang w:val="ru-RU" w:eastAsia="ru-RU"/>
        </w:rPr>
        <w:t>.5 Выполняемые при ремонте и реконструкции зданий и сооружений работы, аналогичные технологическим процессам в новом строительстве, следует нормировать по соответствующим сборникам ГЭСН-2001 на строительные и специальные строительные работы (кроме норм сборника ГЭСН № 46 «Работы при реконструкции зданий и сооружений») с применением коэффициентов 1,15 к нормам затрат труда и 1,25 к нормам времени эксплуатации строительных машин [9].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Коэффициентами компенсируются следующие факторы, отличающие производства ремонтных работ и работ, связанных с реконструкцией, от работ при новом строительстве: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>отсутствие, замена или ограничения в применении строительной техники;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>увеличение доли ручного труда (в том числе и в составе затрат на внутрипостроечный транспорт);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>применение материалов сравнительно небольшими партиями;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>малые объемы работ, выполняемые в одном месте, что приводит к увеличению технологического цикла (особенно в отделочные работах с мокрыми процессами, полах, инженерных сетях и сооружениях и т.д.);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>потери строительных организаций, связанных со снижением уровня годового режима работы строительных машин;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>косвенные затраты и потери подрядных организаций;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>другие факторы.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8</w:t>
      </w:r>
      <w:r w:rsidRPr="008611EC">
        <w:rPr>
          <w:b w:val="0"/>
          <w:sz w:val="28"/>
          <w:szCs w:val="28"/>
          <w:lang w:val="ru-RU" w:eastAsia="ru-RU"/>
        </w:rPr>
        <w:t>.6 При составлении сметной документации на ремонтные работы, и работы, связанные с реконструкцией при использовании сборников на общестроительные работы и специальные строительные работы следует применять вышеуказанные коэффициенты на все сборники, кроме: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сборника № 46;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lastRenderedPageBreak/>
        <w:t xml:space="preserve">норм раздела 3 сборника 27 ГЭСН-2001 «Подготовка существующих оснований и покрытий под черные щебеночные (гравийные) и асфальтобетонные покрытия (при реконструкции)» табл. 27-03-01 – 27-03-04, табл. 27-03-008 – 27-03-010, а также к нормам 27-12-005-5; 27-12-005-6; </w:t>
      </w:r>
      <w:r w:rsidRPr="008611EC">
        <w:rPr>
          <w:sz w:val="28"/>
          <w:szCs w:val="28"/>
          <w:lang w:val="ru-RU"/>
        </w:rPr>
        <w:br/>
        <w:t>27-12-008-2; 27-12-009-3; 27-12-010-2; 27-12-010-3;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 xml:space="preserve">норм сборника №31 «Аэродромы», табл. 31-01-058; 31-01-072-03; </w:t>
      </w:r>
      <w:r w:rsidRPr="008611EC">
        <w:rPr>
          <w:sz w:val="28"/>
          <w:szCs w:val="28"/>
          <w:lang w:val="ru-RU"/>
        </w:rPr>
        <w:br/>
        <w:t>31-01-072-04; 31-01-091;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>норм с коэффициентами на демонтаж конструкций и изделий, приведенных в МДС 81-36.2004;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норм по демонтажу конструкций: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сборника № 1 ГЭСН-2001 «Земляные работы», норма 01-02-132-02;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сборника № 6 ГЭСН-2001 «Бетонные и железобетонные конструкции монолитные», норма 06-01-100-01;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сборника № 27 ГЭСН-2001 «Автомобильные дороги», нормы 27-12-005-5; 27-12-005-6; 27-12-008-2; 27-12-009-3; 27-12-010-3; 27-12-010-4;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сборника № 33 ГЭСН-2001 «Линии электропередачи», нормы 33-04-040; 33-04-041; 33-04-042;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норм раздела 3 «Демонтажные работы» сборника № 34 ГЭСН-2001 «Сооружения связи, радиовещания и телевидения», табл. 34-02-010; 34-02-011.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Применение вышеуказанных коэффициентов не рекомендуется при больших объемах работ по проекту, таких как: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полная замена инженерных сетей (внутренних и наружных);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/>
        </w:rPr>
      </w:pPr>
      <w:r w:rsidRPr="008611EC">
        <w:rPr>
          <w:sz w:val="28"/>
          <w:szCs w:val="28"/>
          <w:lang w:val="ru-RU"/>
        </w:rPr>
        <w:t>реконструкция и ремонт дорог и инженерных, в том числе гидротехнических сооружений, мостов, путепроводов и др. в объемах, обеспечивающих работы полноценными захватками и т.д.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Не применяются вышеуказанные коэффициенты на монтажные (ГЭСНм-2001) и пусконаладочные работы (ГЭСНп-2001), также к нормам Сборников ГЭСНр-2001.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8</w:t>
      </w:r>
      <w:r w:rsidRPr="008611EC">
        <w:rPr>
          <w:b w:val="0"/>
          <w:sz w:val="28"/>
          <w:szCs w:val="28"/>
          <w:lang w:val="ru-RU" w:eastAsia="ru-RU"/>
        </w:rPr>
        <w:t>.7 Элементные сметные нормы, а значит, и единичные расценки разработаны без учета усложняющих факторов, которые при их наличии компенсируются соответствующими этим факторам коэффициентами из технических частей сборников, а также коэффициентами, учитывающими влияние условий производства работ, приведенными в Приложении № 1 к методическому документу Госстроя России [9]. В заголовке таблиц этого приложения указано, что размеры рекомендуемых коэффициентов приведены с учетом коэффициентов к расценкам из технической части сборников.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8</w:t>
      </w:r>
      <w:r w:rsidRPr="008611EC">
        <w:rPr>
          <w:b w:val="0"/>
          <w:sz w:val="28"/>
          <w:szCs w:val="28"/>
          <w:lang w:val="ru-RU" w:eastAsia="ru-RU"/>
        </w:rPr>
        <w:t xml:space="preserve">.8 Совместно с коэффициентами 1,15 к нормам затрат труда и 1,25 к нормам времени эксплуатации строительных машин допускается применять </w:t>
      </w:r>
      <w:r w:rsidRPr="008611EC">
        <w:rPr>
          <w:b w:val="0"/>
          <w:sz w:val="28"/>
          <w:szCs w:val="28"/>
          <w:lang w:val="ru-RU" w:eastAsia="ru-RU"/>
        </w:rPr>
        <w:lastRenderedPageBreak/>
        <w:t>коэффициенты, приведенные в Приложении № 1 к [9] и коэффициенты из технических частей Сборников ГЭСН-2001 на усложняющие факторы. При одновременном применении разных коэффициентов они перемножаются.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8</w:t>
      </w:r>
      <w:r w:rsidRPr="008611EC">
        <w:rPr>
          <w:b w:val="0"/>
          <w:sz w:val="28"/>
          <w:szCs w:val="28"/>
          <w:lang w:val="ru-RU" w:eastAsia="ru-RU"/>
        </w:rPr>
        <w:t>.9 Методическим документом Госстроя России [9] (п.4.6, четвертый абзац) установлено, что если усложняющие факторы учтены элементными сметными нормами и единичными расценками, то коэффициенты, приведенные в приложении № 1, не применяются.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8</w:t>
      </w:r>
      <w:r w:rsidRPr="008611EC">
        <w:rPr>
          <w:b w:val="0"/>
          <w:sz w:val="28"/>
          <w:szCs w:val="28"/>
          <w:lang w:val="ru-RU" w:eastAsia="ru-RU"/>
        </w:rPr>
        <w:t xml:space="preserve">.10 Применение коэффициентов, определяемых на основании ПОС, следует </w:t>
      </w:r>
      <w:r w:rsidR="00A40F36">
        <w:rPr>
          <w:b w:val="0"/>
          <w:sz w:val="28"/>
          <w:szCs w:val="28"/>
          <w:lang w:val="ru-RU" w:eastAsia="ru-RU"/>
        </w:rPr>
        <w:t xml:space="preserve"> определить</w:t>
      </w:r>
      <w:r w:rsidRPr="008611EC">
        <w:rPr>
          <w:b w:val="0"/>
          <w:sz w:val="28"/>
          <w:szCs w:val="28"/>
          <w:lang w:val="ru-RU" w:eastAsia="ru-RU"/>
        </w:rPr>
        <w:t>в договоре, опираясь на данные рекомендации с учетом конкретных условий производства работ.</w:t>
      </w:r>
    </w:p>
    <w:p w:rsidR="0035008D" w:rsidRPr="008611EC" w:rsidRDefault="004B2647" w:rsidP="004B2647">
      <w:pPr>
        <w:pStyle w:val="2"/>
        <w:numPr>
          <w:ilvl w:val="0"/>
          <w:numId w:val="0"/>
        </w:numPr>
        <w:tabs>
          <w:tab w:val="num" w:pos="567"/>
        </w:tabs>
        <w:ind w:left="993"/>
        <w:jc w:val="both"/>
        <w:rPr>
          <w:rFonts w:ascii="Times New Roman" w:hAnsi="Times New Roman"/>
          <w:i w:val="0"/>
          <w:lang w:val="ru-RU" w:eastAsia="ru-RU"/>
        </w:rPr>
      </w:pPr>
      <w:bookmarkStart w:id="36" w:name="_Toc278795899"/>
      <w:r w:rsidRPr="008611EC">
        <w:rPr>
          <w:rFonts w:ascii="Times New Roman" w:hAnsi="Times New Roman"/>
          <w:i w:val="0"/>
          <w:lang w:val="ru-RU"/>
        </w:rPr>
        <w:t>5.</w:t>
      </w:r>
      <w:r w:rsidR="0087774C" w:rsidRPr="008611EC">
        <w:rPr>
          <w:rFonts w:ascii="Times New Roman" w:hAnsi="Times New Roman"/>
          <w:i w:val="0"/>
          <w:lang w:val="ru-RU"/>
        </w:rPr>
        <w:t xml:space="preserve">9 </w:t>
      </w:r>
      <w:r w:rsidR="0035008D" w:rsidRPr="008611EC">
        <w:rPr>
          <w:rFonts w:ascii="Times New Roman" w:hAnsi="Times New Roman"/>
          <w:i w:val="0"/>
        </w:rPr>
        <w:t>Порядок учета затрат на демонтажные работы</w:t>
      </w:r>
      <w:bookmarkEnd w:id="36"/>
      <w:r w:rsidR="0035008D" w:rsidRPr="008611EC">
        <w:rPr>
          <w:rFonts w:ascii="Times New Roman" w:hAnsi="Times New Roman"/>
          <w:i w:val="0"/>
        </w:rPr>
        <w:t xml:space="preserve">, возврат стоимости материалов  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9</w:t>
      </w:r>
      <w:r w:rsidRPr="008611EC">
        <w:rPr>
          <w:b w:val="0"/>
          <w:sz w:val="28"/>
          <w:szCs w:val="28"/>
          <w:lang w:val="ru-RU" w:eastAsia="ru-RU"/>
        </w:rPr>
        <w:t>.1 Затраты на демонтаж (разборку) конструкций зданий и сооружений определяются по сборнику № 46 «Работы при реконструкции зданий и сооружений».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color w:val="auto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9</w:t>
      </w:r>
      <w:r w:rsidRPr="008611EC">
        <w:rPr>
          <w:b w:val="0"/>
          <w:sz w:val="28"/>
          <w:szCs w:val="28"/>
          <w:lang w:val="ru-RU" w:eastAsia="ru-RU"/>
        </w:rPr>
        <w:t>.2 В случае отсутствия в сборнике необходимых расценок на демонтаж (разборку) конструкций затраты на данные работы учитывают в сметной документации по соответствующим единичным расценкам сборников на монтаж (устройство) конструкций. При этом к затратам и оплате труда рабочих-строителей, к затратам на эксплуатацию строительных машин и автотранспортных средств, включая заработную плату машинистов, применяются коэффициенты, приведенные в указаниях по применению соответствующих сборников [13], [14].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9</w:t>
      </w:r>
      <w:r w:rsidRPr="008611EC">
        <w:rPr>
          <w:b w:val="0"/>
          <w:sz w:val="28"/>
          <w:szCs w:val="28"/>
          <w:lang w:val="ru-RU" w:eastAsia="ru-RU"/>
        </w:rPr>
        <w:t xml:space="preserve">.3 В случаях, когда в соответствии с проектными решениями осуществляются разборка конструкций или снос зданий и сооружений по конструкциям, материалам и изделиям, пригодным для повторного применения, за итогом локальных сметных расчетов (смет) на разборку, снос (перенос) зданий и сооружений справочно приводятся возвратные суммы (суммы, уменьшающие размеры выделяемых заказчиком капитальных вложений). Эти суммы не исключаются из итога локального сметного расчета (сметы) и из объема выполненных работ. Они показываются отдельной строкой - "В том числе возвратные суммы" и определяются на основе приводимых также за итогом расчета (сметы) номенклатуры и количества получаемых для последующего использования конструкций, материалов и изделий. Стоимость таких конструкций, материалов и изделий в составе возвратных сумм определяется по цене возможной реализации за вычетом из этих сумм расходов </w:t>
      </w:r>
      <w:r w:rsidRPr="008611EC">
        <w:rPr>
          <w:b w:val="0"/>
          <w:sz w:val="28"/>
          <w:szCs w:val="28"/>
          <w:lang w:val="ru-RU" w:eastAsia="ru-RU"/>
        </w:rPr>
        <w:lastRenderedPageBreak/>
        <w:t>по приведению их в пригодное для использования состояние и доставке в места складирования.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Перечисленные материально-технические ресурсы находятся в распоряжении заказчика.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Возвратные суммы, приводимые за итогом сводного сметного расчета, слагаются из итогов возвратных сумм, показанных справочно в объектных и локальных сметных расчетах (сметах).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9</w:t>
      </w:r>
      <w:r w:rsidRPr="008611EC">
        <w:rPr>
          <w:b w:val="0"/>
          <w:sz w:val="28"/>
          <w:szCs w:val="28"/>
          <w:lang w:val="ru-RU" w:eastAsia="ru-RU"/>
        </w:rPr>
        <w:t>.4 В соответствии с [9] возвратные суммы, учитывающие стоимость материалов и изделий, получаемых от разборки конструкций и пригодных для повторного применения, не исключаются из итога локальных смет и из объема выполненных работ. Указанные суммы за вычетом расходов по приведению их в пригодное для использования состояние и доставке в места складирования приводятся справочно за итогом локальной сметы. С учетом изложенного, из итога локальных смет не исключаются погрузо-разгрузочные работы и транспортные затраты по доставке материалов и изделий. В случае невозможности использования или реализации материалов от разборки или попутной добычи, что должно быть подтверждено актом, подписанным заказчиком, проектной организацией и подрядчиком, их стоимость в возвратных суммах не учитывается.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5.</w:t>
      </w:r>
      <w:r w:rsidR="0087774C" w:rsidRPr="008611EC">
        <w:rPr>
          <w:b w:val="0"/>
          <w:sz w:val="28"/>
          <w:szCs w:val="28"/>
          <w:lang w:val="ru-RU" w:eastAsia="ru-RU"/>
        </w:rPr>
        <w:t>9</w:t>
      </w:r>
      <w:r w:rsidRPr="008611EC">
        <w:rPr>
          <w:b w:val="0"/>
          <w:sz w:val="28"/>
          <w:szCs w:val="28"/>
          <w:lang w:val="ru-RU" w:eastAsia="ru-RU"/>
        </w:rPr>
        <w:t>.5 Конструкции, материалы и изделия, учитываемые в возвратных суммах, необходимо отличать от так называемых оборачиваемых материалов (опалубка, крепление, плиты для перекрытия временных автодорог), применяемых в соответствии с технологией строительного производства по нескольку раз при выполнении отдельных видов работ. Данные по оборачиваемости приводятся в ПОС.</w:t>
      </w:r>
    </w:p>
    <w:p w:rsidR="0035008D" w:rsidRPr="008611EC" w:rsidRDefault="0035008D" w:rsidP="009A5EF4">
      <w:pPr>
        <w:pStyle w:val="1"/>
        <w:numPr>
          <w:ilvl w:val="0"/>
          <w:numId w:val="21"/>
        </w:numPr>
        <w:ind w:left="431" w:firstLine="278"/>
        <w:jc w:val="both"/>
        <w:rPr>
          <w:rFonts w:ascii="Times New Roman" w:hAnsi="Times New Roman"/>
        </w:rPr>
      </w:pPr>
      <w:r w:rsidRPr="008611EC">
        <w:rPr>
          <w:rFonts w:ascii="Times New Roman" w:hAnsi="Times New Roman"/>
        </w:rPr>
        <w:t>Порядок разработки сметных нормативов, отсутствующих в действующей сметно-нормативной базе</w:t>
      </w:r>
      <w:r w:rsidRPr="008611EC">
        <w:rPr>
          <w:rFonts w:ascii="Times New Roman" w:hAnsi="Times New Roman"/>
          <w:lang w:val="ru-RU"/>
        </w:rPr>
        <w:t xml:space="preserve"> в области реконструкции, технического перевооружения, ремонта и технического обслуживания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 xml:space="preserve">Порядок разработки отраслевых элементных сметных норм 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6.1.1 Отраслевые элементные сметные нормы </w:t>
      </w:r>
      <w:r w:rsidR="009312A2" w:rsidRPr="008611EC">
        <w:rPr>
          <w:b w:val="0"/>
          <w:sz w:val="28"/>
          <w:szCs w:val="28"/>
          <w:lang w:val="ru-RU" w:eastAsia="ru-RU"/>
        </w:rPr>
        <w:t xml:space="preserve">разрабатывают </w:t>
      </w:r>
      <w:r w:rsidRPr="008611EC">
        <w:rPr>
          <w:b w:val="0"/>
          <w:sz w:val="28"/>
          <w:szCs w:val="28"/>
          <w:lang w:val="ru-RU" w:eastAsia="ru-RU"/>
        </w:rPr>
        <w:t>при отсутствии соответствующих элементных сметных норм в действующей сметно-нормативной базе 2001г., при расхождении ресурсных показателей сметных норм и фактических условий производства работ, в случаях, когда потребность в ресурсах отличается от предусмотренных в сборниках ГЭСН (ТЭСН), а также при отсутствии смет-аналогов, используемых для определения количества ресурсов.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lastRenderedPageBreak/>
        <w:t xml:space="preserve">6.1.2 Материалами для разработки отраслевых сметных нормативов, отсутствующих в утвержденной сметно-нормативной базе являются: 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сборники ЕНиР, ВНиР (вып. 1984 г.) 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сборники нормативных показателей расхода материалов на основные виды строительных, монтажных и специальных строительных работ [38];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технологические карты на выполнение СМР, разработанные в соответствии с методическими рекомендациями [35];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данные хронометражных наблюдений.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6.1.3 При разработке отраслевых элементных сметных норм (ОЭСН) руководствуются порядком</w:t>
      </w:r>
      <w:r w:rsidR="00081A6A" w:rsidRPr="008611EC">
        <w:rPr>
          <w:sz w:val="28"/>
          <w:szCs w:val="28"/>
        </w:rPr>
        <w:t xml:space="preserve">, предусмотренным  </w:t>
      </w:r>
      <w:r w:rsidR="00081A6A" w:rsidRPr="008611EC">
        <w:rPr>
          <w:color w:val="000000"/>
          <w:sz w:val="28"/>
          <w:szCs w:val="28"/>
        </w:rPr>
        <w:t>МДС 81-26.2001</w:t>
      </w:r>
      <w:r w:rsidR="00081A6A" w:rsidRPr="008611EC">
        <w:rPr>
          <w:sz w:val="28"/>
          <w:szCs w:val="28"/>
        </w:rPr>
        <w:t>[41]</w:t>
      </w:r>
      <w:r w:rsidRPr="008611EC">
        <w:rPr>
          <w:sz w:val="28"/>
          <w:szCs w:val="28"/>
        </w:rPr>
        <w:t>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единицы измерения видов работ в ОЭСН устанавливаются в соответствии с действующими нормативными документами;</w:t>
      </w:r>
    </w:p>
    <w:p w:rsidR="0035008D" w:rsidRPr="008611EC" w:rsidRDefault="00081A6A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- п</w:t>
      </w:r>
      <w:r w:rsidR="0035008D" w:rsidRPr="008611EC">
        <w:rPr>
          <w:sz w:val="28"/>
          <w:szCs w:val="28"/>
        </w:rPr>
        <w:t>одсчет объемов работ производится на измеритель ОЭСН приложения Г (форма Г.1).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6.1.4 Затраты труда рабочих, занятых на основном производстве, по выгрузке материалов на строительной площадке, погрузочно-разгрузочных работах в пределах стройплощадки и внутрипостроечном транспорте, в чел.-ч. определяются на основании: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технологических карт трудовых процессов по видам работ или проектов производства работ;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действующей нормативной базы по труду (сборники ЕНиР, ВНиР и т.д.), при этом норма затрат труда на основе анализа приводится в соответствие с современными технологиями производства работ.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6.1.5 Для учета мелких, трудно поддающихся учету операций, неизбежных в условиях оптимальной организации труда, к итогу сводки затрат труда разработчиками вводится поправочный коэффициент: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- для строительных и специальных строительных работ - 1,03 [40];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-</w:t>
      </w:r>
      <w:r w:rsidRPr="008611EC">
        <w:rPr>
          <w:b/>
          <w:sz w:val="28"/>
          <w:szCs w:val="28"/>
        </w:rPr>
        <w:t xml:space="preserve"> </w:t>
      </w:r>
      <w:r w:rsidRPr="008611EC">
        <w:rPr>
          <w:sz w:val="28"/>
          <w:szCs w:val="28"/>
        </w:rPr>
        <w:t>для монтажных работ- 1,05 [41].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Сводка затрат труда рабочих составляется по приложению Г (форма Г.2).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6.1.6 При разработке ОЭСН потребность в строительных машинах и механизмах определяется по проекту производства работ или типовым технологическим картам трудовых процессов.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Нормы машинного времени принимаются на основании потребности в эксплуатации: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основных машин, производительность которых определяет темпы производства работ (грузоподъемные, землеройные, дорожные, путевые, для очистки и изоляции трубопроводов, землесосные снаряды и др.);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вспомогательных машин, использование которых зависит от ведущей машины;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машин, обслуживающих одновременно один или несколько технологических процессов.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Затраты труда рабочих, обслуживающих строительные машины и механизмы, определяются на основе выборки из калькуляции затрат машинного времени и включаются в соответствующие графы сводки потребности в машинах и механизмах и затрат труда механизаторов по приложению Г (форма Г.3).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6.1.7 Потребность в строительных материалах, изделиях и конструкциях на принятый измеритель ОЭСН определяется по сборникам нормативных показателей расхода материалов на основные виды строительных, монтажных и специальных строительных работ (введенные в действие Госстроем России).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При отсутствии на отдельные виды работ норм расхода строительных материалов и других материальных ресурсов их потребное количество определяется по рабочим чертежам или по местным нормам, утвержденным в установленном порядке.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При применении новых отечественных или импортных материалов их потребность определяется в соответствии с технологическими картами производства работ. Потребность отечественных и импортных материалов может также приниматься в соответствии с технологией их применения, содержащейся в паспортных данных изделий.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В калькуляциях и сводках затрат к ним характеристики материалов, изделий и конструкций указываются в соответствии с проектом, принятым за основу разработки ОЭСН (Приложение Г, форма Г.4).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6.1.8 При определении потребности в строительных материалах учитываются неизбежные трудноустранимые потери и отходы, возникающие в пределах строительной площадки при выполнении рабочих операций, предусмотренных технологией и организацией производства работ.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Нормы потерь и отходов на отдельные виды материальных ресурсов принимаются на основании [7], по материалам и изделиям, отсутствующим в указанных документах, нормы потерь и отходов принимаются по аналогичным материалам, или в соответствии с паспортом на материал.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Потребность в прочих материалах для строительных и специальных работ принимается в размере 5% [40] от стоимости основных материалов, изделий и конструкций, для монтажных работ – 2% от </w:t>
      </w:r>
      <w:r w:rsidR="00C149A6" w:rsidRPr="008611EC">
        <w:rPr>
          <w:b w:val="0"/>
          <w:sz w:val="28"/>
          <w:szCs w:val="28"/>
          <w:lang w:val="ru-RU" w:eastAsia="ru-RU"/>
        </w:rPr>
        <w:t>стоимости основных материалов, изделий и конструкций</w:t>
      </w:r>
      <w:r w:rsidRPr="008611EC">
        <w:rPr>
          <w:b w:val="0"/>
          <w:sz w:val="28"/>
          <w:szCs w:val="28"/>
          <w:lang w:val="ru-RU" w:eastAsia="ru-RU"/>
        </w:rPr>
        <w:t xml:space="preserve"> [41, 42].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lastRenderedPageBreak/>
        <w:t>6.1.9 Затраты, связанные с доставкой материальных ресурсов от места их заготовки (приобретения) до приобъектного склада (за исключением погрузки на приобъектном складе) в составе ОЭСН не учитываются. Указанные затраты включаются в стоимость материалов.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В составе ОЭСН учитываются затраты, связанные с внутрипостроечной транспортировкой материальных ресурсов, включая затраты по подаче в рабочую зону к месту монтажа или укладки в дело материальных ресурсов.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6.1.10 При разработке новых ОЭСН выделяются затраты по внутрипостроечному транспорту.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Потребность в затратах труда по выгрузке материалов на строительной площадке включается в сводку затрат труда рабочих.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Затраты машинного времени внутрипостроечного транспорта включаются в сводку потребности в строительных машинах и механизмах и затратах труда механизаторов.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6.1.11 Для каждой таблицы ОЭСН оформляются следующие обосновывающие документы: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пояснительная записка, в которой приводится ссылка на проекты, типовые конструкции, рабочие чертежи, по которым разработаны элементные сметные нормы, методы и условия выполнения работ, обоснования принятых типов машин и механизмов, данные о произведенном укрупнении и усреднении и другие сведения об исходных данных;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калькуляции с подробным расчетом затрат, составляющих элементную сметную норму;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сводка затрат труда рабочих;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сводка потребности в строительных машинах и механизмах и затратах труда механизаторов;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сводка расхода строительных материалов, изделий и конструкций;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проект производства работ, чертежи и другие документы, принятые при разработке ОЭСН.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6.1.12 План разработки отраслевых сметных нормативов подготавливается подразделением ОАО «</w:t>
      </w:r>
      <w:r w:rsidR="007342C6" w:rsidRPr="008611EC">
        <w:rPr>
          <w:sz w:val="28"/>
          <w:szCs w:val="28"/>
        </w:rPr>
        <w:t>РАО Энергетические системы Востока</w:t>
      </w:r>
      <w:r w:rsidRPr="008611EC">
        <w:rPr>
          <w:sz w:val="28"/>
          <w:szCs w:val="28"/>
        </w:rPr>
        <w:t xml:space="preserve">», курирующим область ценообразования. 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Основанием для включения в план разработки отраслевых сметных норм и на их основе расценок служат акты, составляемые подрядчиком, заказчиком и проектной организацией, подтверждающие необходимость разработки такой нормы. 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Рассмотрение проектов отраслевых сметных нормативов, </w:t>
      </w:r>
      <w:r w:rsidR="007D1BC0" w:rsidRPr="008611EC">
        <w:rPr>
          <w:sz w:val="28"/>
          <w:szCs w:val="28"/>
        </w:rPr>
        <w:t xml:space="preserve">используемых для определения стоимости строительства, финансируемого из федерального </w:t>
      </w:r>
      <w:r w:rsidR="007D1BC0" w:rsidRPr="008611EC">
        <w:rPr>
          <w:sz w:val="28"/>
          <w:szCs w:val="28"/>
        </w:rPr>
        <w:lastRenderedPageBreak/>
        <w:t xml:space="preserve">бюджета, принятие решений об их согласовании (отказе в согласовании) и уведомление заявителей о принятых решениях осуществляется в соответствии с порядком, установленным  </w:t>
      </w:r>
      <w:r w:rsidR="002456F5" w:rsidRPr="008611EC">
        <w:rPr>
          <w:color w:val="000000"/>
          <w:sz w:val="28"/>
          <w:szCs w:val="28"/>
        </w:rPr>
        <w:t>федеральным органом исполнительной власти</w:t>
      </w:r>
      <w:r w:rsidRPr="008611EC">
        <w:rPr>
          <w:sz w:val="28"/>
          <w:szCs w:val="28"/>
        </w:rPr>
        <w:t>.</w:t>
      </w:r>
    </w:p>
    <w:p w:rsidR="007D1BC0" w:rsidRPr="008611EC" w:rsidRDefault="007D1BC0" w:rsidP="007D1BC0">
      <w:pPr>
        <w:spacing w:after="200" w:line="276" w:lineRule="auto"/>
        <w:ind w:firstLine="708"/>
        <w:jc w:val="both"/>
        <w:rPr>
          <w:sz w:val="28"/>
          <w:szCs w:val="28"/>
        </w:rPr>
      </w:pPr>
      <w:r w:rsidRPr="008611EC">
        <w:rPr>
          <w:rFonts w:eastAsia="Calibri"/>
          <w:sz w:val="28"/>
          <w:szCs w:val="28"/>
          <w:lang w:eastAsia="x-none"/>
        </w:rPr>
        <w:t xml:space="preserve">Утверждение и введение в действие отраслевых сметных нормативов, </w:t>
      </w:r>
      <w:r w:rsidRPr="008611EC">
        <w:rPr>
          <w:sz w:val="28"/>
          <w:szCs w:val="28"/>
        </w:rPr>
        <w:t>используемых для определения стоимости строительства,</w:t>
      </w:r>
      <w:r w:rsidRPr="008611EC">
        <w:rPr>
          <w:rFonts w:eastAsia="Calibri"/>
          <w:sz w:val="28"/>
          <w:szCs w:val="28"/>
          <w:lang w:eastAsia="en-US"/>
        </w:rPr>
        <w:t xml:space="preserve"> ремонта, технического обслуживания объектов</w:t>
      </w:r>
      <w:r w:rsidRPr="008611EC">
        <w:rPr>
          <w:sz w:val="28"/>
          <w:szCs w:val="28"/>
        </w:rPr>
        <w:t xml:space="preserve"> финансируемого за счёт средств ОАО «РАО Энергетические системы Востока» (либо его ДЗО) производится приказом главного инженера Общества.</w:t>
      </w:r>
    </w:p>
    <w:p w:rsidR="007D1BC0" w:rsidRPr="008611EC" w:rsidRDefault="007D1BC0" w:rsidP="007D1BC0">
      <w:pPr>
        <w:spacing w:after="200" w:line="276" w:lineRule="auto"/>
        <w:ind w:firstLine="708"/>
        <w:jc w:val="both"/>
        <w:rPr>
          <w:rFonts w:eastAsia="Calibri"/>
          <w:sz w:val="28"/>
          <w:szCs w:val="28"/>
          <w:lang w:eastAsia="x-none"/>
        </w:rPr>
      </w:pPr>
      <w:r w:rsidRPr="008611EC">
        <w:rPr>
          <w:sz w:val="28"/>
          <w:szCs w:val="28"/>
        </w:rPr>
        <w:t>Введённые в действие отраслевые сметные нормативы ОАО «РАО Энергетические системы Востока» (либо его ДЗО) имеют приоритетное значение при составлении сметной документации над другими ведомственными сборниками и разработанными калькуляциями.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>Порядок разработки отраслевых единичных расценок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</w:rPr>
      </w:pPr>
      <w:r w:rsidRPr="008611EC">
        <w:rPr>
          <w:b w:val="0"/>
          <w:sz w:val="28"/>
          <w:szCs w:val="28"/>
          <w:lang w:val="ru-RU" w:eastAsia="ru-RU"/>
        </w:rPr>
        <w:t>6.2.1 Для разработки отраслевых единичных расценок - далее – ОЕР в базисном уровне цен для базисного территориального района исходными данными являются: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элементные сметные нормы на конструкции и виды работ (государственные, территориальные, отраслевые);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уровень оплаты труда рабочих-строителей и механизаторов, принятый по данным государственной статистической отчетности в строительстве на 01.01.2000 для базисного территориального района для 4-го среднего квалификационного разряда рабочих-строителей при среднемесячном количестве рабочих часов 166,25 согласно [29, 36];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федеральный сборник сметных цен на строительные материалы, изделия и конструкции (сборник ФССЦ на материалы), в базисном уровне цен по состоянию на 01.01.2000;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федеральный сборник сметных норм и расценок на эксплуатацию строительных машин и автотранспортных средств (Сборник ФССЦЭМ), утвержденный в базисном уровне цен по состоянию на 01.01.2000 г.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6.2.2 При отсутствии необходимой номенклатуры ресурсов в федеральной сметно-нормативной базе возможно применение территориальных сборников с приведением цен к базисному району: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территориальные сборники сметных цен на материалы, изделия и конструкции (далее - сборники ТССЦ на материалы) в уровне цен по состоянию на 01.01.2000 г.;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территориальные сборники сметных цен на эксплуатацию строительных машин (далее - сборники ТССЦЭМ на машины) в уровне цен по состоянию на 01.01.2000 г..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6.2.3 При отсутствии в действующей сметно-нормативной базе необходимой номенклатуры материальных ресурсов и строительных машин и механизмов их базисная стоимость принимается: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материалов - обратным счетом от текущих цен (по данным мониторинга информации от заводов-изготовителей, поставщиков) с учетом транспортных и заготовительно-складских расходов путем применения официально утвержденных, соответствующих месяцу/кварталу/году, индексов пересчета на материалы;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механизмов - обратным счетом от текущих цен путем применения официально утвержденных, соответствующих месяцу/кварталу/году, индексов пересчета на механизмы.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6.2.4 Номенклатура подлежащих разработке сборников ОЕР всех назначений определяется Заказчиком.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6.2.5 </w:t>
      </w:r>
      <w:r w:rsidRPr="008611EC">
        <w:rPr>
          <w:b w:val="0"/>
          <w:color w:val="auto"/>
          <w:sz w:val="28"/>
          <w:szCs w:val="28"/>
          <w:lang w:val="ru-RU" w:eastAsia="ru-RU"/>
        </w:rPr>
        <w:t xml:space="preserve">Сборники ОЕР должны </w:t>
      </w:r>
      <w:r w:rsidR="00081A6A" w:rsidRPr="008611EC">
        <w:rPr>
          <w:b w:val="0"/>
          <w:color w:val="auto"/>
          <w:sz w:val="28"/>
          <w:szCs w:val="28"/>
          <w:lang w:val="ru-RU" w:eastAsia="ru-RU"/>
        </w:rPr>
        <w:t xml:space="preserve">соответствовать требованиям </w:t>
      </w:r>
      <w:r w:rsidR="00081A6A" w:rsidRPr="008611EC">
        <w:rPr>
          <w:b w:val="0"/>
          <w:color w:val="auto"/>
          <w:sz w:val="28"/>
          <w:szCs w:val="28"/>
        </w:rPr>
        <w:t>МДС 81-20.2000</w:t>
      </w:r>
      <w:r w:rsidR="00081A6A" w:rsidRPr="008611EC">
        <w:rPr>
          <w:b w:val="0"/>
          <w:color w:val="auto"/>
          <w:sz w:val="28"/>
          <w:szCs w:val="28"/>
          <w:lang w:val="ru-RU"/>
        </w:rPr>
        <w:t xml:space="preserve"> </w:t>
      </w:r>
      <w:r w:rsidR="00081A6A" w:rsidRPr="008611EC">
        <w:rPr>
          <w:b w:val="0"/>
          <w:color w:val="auto"/>
          <w:sz w:val="28"/>
          <w:szCs w:val="28"/>
        </w:rPr>
        <w:t>[</w:t>
      </w:r>
      <w:r w:rsidR="00081A6A" w:rsidRPr="008611EC">
        <w:rPr>
          <w:b w:val="0"/>
          <w:color w:val="auto"/>
          <w:sz w:val="28"/>
          <w:szCs w:val="28"/>
          <w:lang w:val="ru-RU"/>
        </w:rPr>
        <w:t>2</w:t>
      </w:r>
      <w:r w:rsidR="00081A6A" w:rsidRPr="008611EC">
        <w:rPr>
          <w:b w:val="0"/>
          <w:color w:val="auto"/>
          <w:sz w:val="28"/>
          <w:szCs w:val="28"/>
        </w:rPr>
        <w:t>9]</w:t>
      </w:r>
      <w:r w:rsidR="00081A6A" w:rsidRPr="008611EC">
        <w:rPr>
          <w:b w:val="0"/>
          <w:color w:val="auto"/>
          <w:sz w:val="28"/>
          <w:szCs w:val="28"/>
          <w:lang w:val="ru-RU"/>
        </w:rPr>
        <w:t xml:space="preserve"> и </w:t>
      </w:r>
      <w:r w:rsidRPr="008611EC">
        <w:rPr>
          <w:b w:val="0"/>
          <w:color w:val="auto"/>
          <w:sz w:val="28"/>
          <w:szCs w:val="28"/>
          <w:lang w:val="ru-RU" w:eastAsia="ru-RU"/>
        </w:rPr>
        <w:t>содержать техническую часть и таблицы, выполненные по форме Приложения Д</w:t>
      </w:r>
      <w:r w:rsidRPr="008611EC">
        <w:rPr>
          <w:b w:val="0"/>
          <w:sz w:val="28"/>
          <w:szCs w:val="28"/>
          <w:lang w:val="ru-RU" w:eastAsia="ru-RU"/>
        </w:rPr>
        <w:t>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Техническая часть сборников ОЕР подразделяется на разделы: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Общие указания;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Правила исчисления объемов работ;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Коэффициенты к ОЕР.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 раздел «Общие указания» включаются общие требования и положения о порядке применения ОЕР.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 раздел «Правила исчисления объемов работ» включаются правила, а также формулы и примеры расчетов.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 раздел «Коэффициенты к ОЕР» включаются коэффициенты, учитывающие конкретные особенности производства работ и конструктивных элементов  и  отсутствующие  в составе  приложения  №1 (таблицы № 1, № 2 и № 3) методики определения стоимости [9]. Данные коэффициенты разрабатываются в целях сокращения количества аналогичных расценок при изменении условий производства работ, технологий, замене материалов, строительных машин и т.п. Условия применения коэффициентов должны быть четко обозначены.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6.2.6 Пункты технической части имеют двойную нумерацию, состоящую из номера раздела и порядкового номера внутри раздела. При подготовке </w:t>
      </w:r>
      <w:r w:rsidRPr="008611EC">
        <w:rPr>
          <w:sz w:val="28"/>
          <w:szCs w:val="28"/>
        </w:rPr>
        <w:lastRenderedPageBreak/>
        <w:t>дополнений и изменений к сборникам ЕР принципы нумерации единичных расценок сохраняются.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6.2.7 ОЕР должны иметь наименование, измеритель и количественные показатели расценки.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Наименование ОЕР должно обозначать процесс производства работ (укладка, установка, монтаж и т. п.) и иметь самостоятельный законченный смысл.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Измеритель относится ко всем графам таблицы и содержит единицу измерения, множитель и поясняющий текст. Например, норма на </w:t>
      </w:r>
      <w:smartTag w:uri="urn:schemas-microsoft-com:office:smarttags" w:element="metricconverter">
        <w:smartTagPr>
          <w:attr w:name="ProductID" w:val="100 куб. м"/>
        </w:smartTagPr>
        <w:r w:rsidRPr="008611EC">
          <w:rPr>
            <w:b w:val="0"/>
            <w:sz w:val="28"/>
            <w:szCs w:val="28"/>
            <w:lang w:val="ru-RU" w:eastAsia="ru-RU"/>
          </w:rPr>
          <w:t>100 куб. м</w:t>
        </w:r>
      </w:smartTag>
      <w:r w:rsidRPr="008611EC">
        <w:rPr>
          <w:b w:val="0"/>
          <w:sz w:val="28"/>
          <w:szCs w:val="28"/>
          <w:lang w:val="ru-RU" w:eastAsia="ru-RU"/>
        </w:rPr>
        <w:t xml:space="preserve"> бетона в деле; норма на </w:t>
      </w:r>
      <w:smartTag w:uri="urn:schemas-microsoft-com:office:smarttags" w:element="metricconverter">
        <w:smartTagPr>
          <w:attr w:name="ProductID" w:val="1 км"/>
        </w:smartTagPr>
        <w:r w:rsidRPr="008611EC">
          <w:rPr>
            <w:b w:val="0"/>
            <w:sz w:val="28"/>
            <w:szCs w:val="28"/>
            <w:lang w:val="ru-RU" w:eastAsia="ru-RU"/>
          </w:rPr>
          <w:t>1 км</w:t>
        </w:r>
      </w:smartTag>
      <w:r w:rsidRPr="008611EC">
        <w:rPr>
          <w:b w:val="0"/>
          <w:sz w:val="28"/>
          <w:szCs w:val="28"/>
          <w:lang w:val="ru-RU" w:eastAsia="ru-RU"/>
        </w:rPr>
        <w:t xml:space="preserve"> пути; норма на 1 кв.м поверхности и т.п. Множитель может быть 1, 10, 100 и т.д., при этом единица опускается. Эталонная запись измерителей принимается в соответствии с нормативными документами.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6.2.8 Каждая позиция таблицы сборника должна предусматривать конкретный вид работ, а таблица в целом объединять однородные расценки.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6.2.9 Полный шифр ОЕР включает в себя номер сборника, раздела и расценки в сборнике. При нумерации расценок по разделам сборника следует оставлять резерв номеров для дополнительного выпуска расценок.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6.2.10 В сборниках расценки объединяются в разделы и подразделы. Каждый раздел и подраздел должны иметь номер и наименование. Разделы нумеруются в пределах сборника, а подразделы - в пределах раздела. Наименования подразделов должны конкретизировать наименование раздела, не повторяя его. Допускается отсутствие подразделов во всех или некоторых разделах сборника.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6.2.11 ОЕР по своему содержанию могут быть, как закрытыми, в которых учтены все затраты, связанные с выполнением работ, так и открытыми, в которых стоимость основных материалов подлежит учету отдельной строкой в составе сметной документации (локальных сметах) по проектным данным.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В составе открытых расценок могут не учитываться затраты на перебазировку основных строительных машин. При составлении сметной документации указанные затраты должны предусматриваться дополнительно по данным проектов организации строительства (ПОС) и проектов производства работ (ППР).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Решения о разработке открытых или закрытых расценок на определенные виды работ принимаются разработчиком по согласованию с заказчиком.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6.2.12 Накладные расходы и сметная прибыль в составе ОЕР не учитываются.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lastRenderedPageBreak/>
        <w:t>6.2.13 Для сборников ОЕР на строительные и монтажные работы разрабатываются общие положения по применению расценок для соответствующих видов работ.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Пример расчета ОЕР приведен в приложении Д.</w:t>
      </w:r>
    </w:p>
    <w:p w:rsidR="0035008D" w:rsidRPr="008611EC" w:rsidRDefault="0035008D" w:rsidP="009C0F63">
      <w:pPr>
        <w:pStyle w:val="1"/>
        <w:numPr>
          <w:ilvl w:val="0"/>
          <w:numId w:val="21"/>
        </w:numPr>
        <w:ind w:firstLine="277"/>
        <w:rPr>
          <w:rFonts w:ascii="Times New Roman" w:hAnsi="Times New Roman"/>
          <w:lang w:val="ru-RU"/>
        </w:rPr>
      </w:pPr>
      <w:r w:rsidRPr="008611EC">
        <w:rPr>
          <w:rFonts w:ascii="Times New Roman" w:hAnsi="Times New Roman"/>
        </w:rPr>
        <w:t>Определение стоимости оборудования, мебели и инвентаря в составе сметных расчетов и смет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>Общие сведения</w:t>
      </w:r>
    </w:p>
    <w:p w:rsidR="0035008D" w:rsidRPr="008611EC" w:rsidRDefault="0035008D" w:rsidP="0035008D">
      <w:pPr>
        <w:pStyle w:val="af1"/>
        <w:tabs>
          <w:tab w:val="left" w:pos="1080"/>
          <w:tab w:val="left" w:pos="1276"/>
        </w:tabs>
        <w:spacing w:before="240" w:line="276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bookmarkStart w:id="37" w:name="_Toc126471075"/>
      <w:bookmarkStart w:id="38" w:name="_Toc135210641"/>
      <w:bookmarkStart w:id="39" w:name="_Toc136663539"/>
      <w:bookmarkStart w:id="40" w:name="_Toc136665731"/>
      <w:bookmarkStart w:id="41" w:name="_Toc137963535"/>
      <w:r w:rsidRPr="008611EC">
        <w:rPr>
          <w:sz w:val="28"/>
          <w:szCs w:val="28"/>
          <w:lang w:val="ru-RU" w:eastAsia="ru-RU"/>
        </w:rPr>
        <w:t>7.1.1 В сметных расчетах на выполнение работ по техническому перевооружению, реконструкции, ремонту и техническому обслуживанию объектов, зданий и сооружений учитывается стоимость предусмотренного проектом оборудования (монтируемого и не требующего монтажа), предназначенного для обеспечения функционирования объекта, здания или сооружения.</w:t>
      </w:r>
    </w:p>
    <w:p w:rsidR="0035008D" w:rsidRPr="008611EC" w:rsidRDefault="0035008D" w:rsidP="0035008D">
      <w:pPr>
        <w:pStyle w:val="af1"/>
        <w:tabs>
          <w:tab w:val="left" w:pos="1080"/>
          <w:tab w:val="left" w:pos="1276"/>
        </w:tabs>
        <w:spacing w:line="276" w:lineRule="auto"/>
        <w:ind w:firstLine="709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7.1.</w:t>
      </w:r>
      <w:r w:rsidR="00080461">
        <w:rPr>
          <w:sz w:val="28"/>
          <w:szCs w:val="28"/>
          <w:lang w:val="ru-RU" w:eastAsia="ru-RU"/>
        </w:rPr>
        <w:t>2</w:t>
      </w:r>
      <w:r w:rsidRPr="008611EC">
        <w:rPr>
          <w:sz w:val="28"/>
          <w:szCs w:val="28"/>
          <w:lang w:val="ru-RU" w:eastAsia="ru-RU"/>
        </w:rPr>
        <w:t xml:space="preserve"> В соответствии с действующими нормативными документами материалы и изделия производственно-технического назначения, не учтенные в единичных расценках на монтаж оборудования и не включенные в перечни неучтенных материалов в составе технических частей, вводных указаний или приложений к сборникам ФЕРм, (ТЕРм) относятся к оборудованию. Классификация оборудования, применяемая при составлении сметной документации приведена в Приложении № 5 к [9].</w:t>
      </w:r>
    </w:p>
    <w:p w:rsidR="0035008D" w:rsidRPr="008611EC" w:rsidRDefault="0035008D" w:rsidP="0035008D">
      <w:pPr>
        <w:pStyle w:val="af1"/>
        <w:tabs>
          <w:tab w:val="left" w:pos="1080"/>
          <w:tab w:val="left" w:pos="1276"/>
        </w:tabs>
        <w:spacing w:before="240" w:line="276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7.1.</w:t>
      </w:r>
      <w:r w:rsidR="00080461">
        <w:rPr>
          <w:sz w:val="28"/>
          <w:szCs w:val="28"/>
          <w:lang w:val="ru-RU" w:eastAsia="ru-RU"/>
        </w:rPr>
        <w:t>3</w:t>
      </w:r>
      <w:r w:rsidRPr="008611EC">
        <w:rPr>
          <w:sz w:val="28"/>
          <w:szCs w:val="28"/>
          <w:lang w:val="ru-RU" w:eastAsia="ru-RU"/>
        </w:rPr>
        <w:t xml:space="preserve"> Сметная стоимость оборудования в базисном уровне цен на 01.01.2000г. определяется на основании мониторинга рыночной стоимости оборудования по нескольким заводам-представителям в текущем уровне цен, с учетом транспортных расходов, посреднических и заготовительно-складских расходов, принимаемых при составлении сметной документации обратным счетом с применением индекса, выпускаемого уполномоченным федеральным органом по вопросам ценообразования в строительстве по отрасли «Электроэнергетика».</w:t>
      </w:r>
    </w:p>
    <w:p w:rsidR="0035008D" w:rsidRPr="008611EC" w:rsidRDefault="0035008D" w:rsidP="0035008D">
      <w:pPr>
        <w:pStyle w:val="af1"/>
        <w:tabs>
          <w:tab w:val="left" w:pos="1080"/>
          <w:tab w:val="left" w:pos="1276"/>
        </w:tabs>
        <w:spacing w:before="240" w:line="276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7.1.</w:t>
      </w:r>
      <w:r w:rsidR="00080461">
        <w:rPr>
          <w:sz w:val="28"/>
          <w:szCs w:val="28"/>
          <w:lang w:val="ru-RU" w:eastAsia="ru-RU"/>
        </w:rPr>
        <w:t>4</w:t>
      </w:r>
      <w:r w:rsidRPr="008611EC">
        <w:rPr>
          <w:sz w:val="28"/>
          <w:szCs w:val="28"/>
          <w:lang w:val="ru-RU" w:eastAsia="ru-RU"/>
        </w:rPr>
        <w:t xml:space="preserve"> Сметная стоимость оборудования определяется по ценам,  предусмотренным договором поставки. Франко-приобъектный склад строительства или франко-место для передачи оборудования в монтаж определяется договором подряда.</w:t>
      </w:r>
    </w:p>
    <w:p w:rsidR="0035008D" w:rsidRPr="008611EC" w:rsidRDefault="0035008D" w:rsidP="0035008D">
      <w:pPr>
        <w:pStyle w:val="af1"/>
        <w:tabs>
          <w:tab w:val="left" w:pos="1080"/>
          <w:tab w:val="left" w:pos="1276"/>
        </w:tabs>
        <w:spacing w:before="240" w:line="276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Указанные цены складываются из цены приобретения оборудования у поставщика (организации-посредника), транспортных расходов, посреднических и заготовительно-складских расходов, принимаемых при составлении сметной документации.</w:t>
      </w:r>
    </w:p>
    <w:p w:rsidR="0035008D" w:rsidRPr="008611EC" w:rsidRDefault="0035008D" w:rsidP="0035008D">
      <w:pPr>
        <w:pStyle w:val="af1"/>
        <w:tabs>
          <w:tab w:val="left" w:pos="1080"/>
          <w:tab w:val="left" w:pos="1276"/>
        </w:tabs>
        <w:spacing w:before="240" w:line="276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lastRenderedPageBreak/>
        <w:t>7.1.</w:t>
      </w:r>
      <w:r w:rsidR="00080461">
        <w:rPr>
          <w:sz w:val="28"/>
          <w:szCs w:val="28"/>
          <w:lang w:val="ru-RU" w:eastAsia="ru-RU"/>
        </w:rPr>
        <w:t>5</w:t>
      </w:r>
      <w:r w:rsidRPr="008611EC">
        <w:rPr>
          <w:sz w:val="28"/>
          <w:szCs w:val="28"/>
          <w:lang w:val="ru-RU" w:eastAsia="ru-RU"/>
        </w:rPr>
        <w:t xml:space="preserve"> Составляющими сметной стоимости оборудования являются: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свободная (рыночная) цена приобретения оборудования;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стоимость запасных частей;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стоимость тары, упаковки и реквизита;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транспортные расходы и услуги посредников или снабженческо-сбытовых организаций;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расходы на комплектацию;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заготовительно-складские расходы;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</w:rPr>
        <w:t>другие затраты, относимые к стоимости оборудования.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7.1.</w:t>
      </w:r>
      <w:r w:rsidR="00080461">
        <w:rPr>
          <w:sz w:val="28"/>
          <w:szCs w:val="28"/>
          <w:lang w:val="ru-RU" w:eastAsia="ru-RU"/>
        </w:rPr>
        <w:t>6</w:t>
      </w:r>
      <w:r w:rsidRPr="008611EC">
        <w:rPr>
          <w:sz w:val="28"/>
          <w:szCs w:val="28"/>
          <w:lang w:val="ru-RU" w:eastAsia="ru-RU"/>
        </w:rPr>
        <w:t xml:space="preserve"> При поступлении оборудования от посреднических организаций - учитывается снабженческо-сбытовая наценка, устанавливаемая в процентах от отпускной цены предприятия-изготовителя оборудования в размере 3%. В указанную наценку, входят транспортные расходы по доставке оборудования на склад потребителя, посреднические услуги и другие расходы.</w:t>
      </w:r>
    </w:p>
    <w:p w:rsidR="0035008D" w:rsidRPr="008611EC" w:rsidRDefault="0035008D" w:rsidP="0035008D">
      <w:pPr>
        <w:pStyle w:val="af1"/>
        <w:tabs>
          <w:tab w:val="left" w:pos="1080"/>
          <w:tab w:val="left" w:pos="1276"/>
        </w:tabs>
        <w:spacing w:before="240" w:line="276" w:lineRule="auto"/>
        <w:ind w:firstLine="709"/>
        <w:contextualSpacing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7.1.</w:t>
      </w:r>
      <w:r w:rsidR="00080461">
        <w:rPr>
          <w:sz w:val="28"/>
          <w:szCs w:val="28"/>
          <w:lang w:val="ru-RU" w:eastAsia="ru-RU"/>
        </w:rPr>
        <w:t>7</w:t>
      </w:r>
      <w:r w:rsidRPr="008611EC">
        <w:rPr>
          <w:sz w:val="28"/>
          <w:szCs w:val="28"/>
          <w:lang w:val="ru-RU" w:eastAsia="ru-RU"/>
        </w:rPr>
        <w:t xml:space="preserve"> При составлении сметных расчетов (смет) в них раздельно показывается стоимость: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оборудования, предназначенного для производственных нужд;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инструмента и инвентаря производственных зданий;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</w:rPr>
        <w:t>оборудования и инвентаря, предназначенного для общественных и административных зданий.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709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Стоимость оборудования, мебели и инвентаря включается в локальные сметные расчеты (сметы).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spacing w:after="240"/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>Стоимость транспортных расходов и услуг посреднических и сбытовых организаций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654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7.2.1 В сметной стоимости оборудования учитываются все затраты по его доставке на приобъектный склад здания (сооружения) подлежащего техническому перевооружению, реконструкции, ремонту</w:t>
      </w:r>
      <w:r w:rsidR="007D2B87">
        <w:rPr>
          <w:sz w:val="28"/>
          <w:szCs w:val="28"/>
          <w:lang w:val="ru-RU" w:eastAsia="ru-RU"/>
        </w:rPr>
        <w:t>, техническому обслуживанию</w:t>
      </w:r>
      <w:r w:rsidRPr="008611EC">
        <w:rPr>
          <w:sz w:val="28"/>
          <w:szCs w:val="28"/>
          <w:lang w:val="ru-RU" w:eastAsia="ru-RU"/>
        </w:rPr>
        <w:t xml:space="preserve"> или до зоны монтажа.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654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7.2.2 Затраты на перевозку оборудования рекомендуется определять на 1 т массы брутто на основании калькуляций транспортных расходов по группам оборудования, при этом учитываются особенности определения затрат на провоз тяжеловесных грузов.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654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При калькулировании стоимости транспортных расходов учитываются действующие тарифы на грузовые перевозки различными видами транспорта.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654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7.2.3 К исходным данным для определения транспортных затрат относятся: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вид франко, учтенный в цене приобретения оборудования;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наименование пункта отправления и пункта назначения (железнодорожной станции, пристани, порта);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кратчайшее расстояние, определяемое по справочным данным и схемам железных дорог (речным и морским путем), от станции отправления (пристани, порта) с учетом принятого в отпускной цене вида франко до станции назначения (пристани, порта) груза;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условия доставки оборудования от железнодорожной станции (пристани, порта) назначения до приобъектного склада (вид транспортных средств, цена провоза по ветке стройки или других предприятий, расстояние перевозок по подъездным железнодорожным путям и автомобильным транспортом);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тарифная характеристика оборудования (номер тарифной схемы для повагонной отправки партиями, класс, разновидность и группа для погрузочно-разгрузочных работ при автомобильных перевозках);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другие данные, влияющие на стоимость перевозок оборудования (негабаритность и др.).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654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7.2.4 При невозможности определения транспортных расходов на основании калькуляции (расчетом по фактической транспортной схеме) эти расходы определяются  в размере 3% от отпускной цены на оборудование ( без учета заготовительно-складских расходов);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654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В укрупненных показателях транспортные расходы приводятся в рублях на 1 т оборудования или в процентах от отпускной цены оборудования для определенных строек или районов.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654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7.2.5 В транспортные расходы на перевозку водным и автомобильным транспортом крупных негабаритных видов оборудования в неразобранном виде включаются затраты по приспособлению транспортных средств к условиям перевозки, устройству специальных причалов, усилению мостов, спрямлению дорог, переносу мешающих строений и др.</w:t>
      </w:r>
    </w:p>
    <w:p w:rsidR="00CF64E8" w:rsidRPr="008611EC" w:rsidRDefault="00CF64E8" w:rsidP="0035008D">
      <w:pPr>
        <w:pStyle w:val="af1"/>
        <w:tabs>
          <w:tab w:val="left" w:pos="1080"/>
        </w:tabs>
        <w:spacing w:line="276" w:lineRule="auto"/>
        <w:ind w:left="55" w:firstLine="654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7.2.6 Стоимость выполнения проектных работ по разработке методов перевозки уникальных видов негабаритного оборудования относится на стоимость оборудования.</w:t>
      </w:r>
    </w:p>
    <w:bookmarkEnd w:id="37"/>
    <w:bookmarkEnd w:id="38"/>
    <w:bookmarkEnd w:id="39"/>
    <w:bookmarkEnd w:id="40"/>
    <w:bookmarkEnd w:id="41"/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spacing w:after="240"/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>Расходы на комплектацию оборудования</w:t>
      </w:r>
    </w:p>
    <w:p w:rsidR="009B4EF0" w:rsidRPr="008611EC" w:rsidRDefault="0035008D" w:rsidP="009B4E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Расходы на комплектацию оборудования учитываются в сметной стоимости, если комплектация производится подрядчиком или другой организацией по поручению заказчика-застройщика. Затраты на комплектацию определяются в размере </w:t>
      </w:r>
      <w:r w:rsidR="009B4EF0" w:rsidRPr="008611EC">
        <w:rPr>
          <w:sz w:val="28"/>
          <w:szCs w:val="28"/>
        </w:rPr>
        <w:t>0,5 - 1% от отпускной цены на оборудование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spacing w:after="240"/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bookmarkStart w:id="42" w:name="_Toc126471078"/>
      <w:bookmarkStart w:id="43" w:name="_Toc135210644"/>
      <w:bookmarkStart w:id="44" w:name="_Toc136663542"/>
      <w:bookmarkStart w:id="45" w:name="_Toc136665734"/>
      <w:bookmarkStart w:id="46" w:name="_Toc137963536"/>
      <w:r w:rsidRPr="008611EC">
        <w:rPr>
          <w:rFonts w:ascii="Times New Roman" w:hAnsi="Times New Roman"/>
          <w:i w:val="0"/>
        </w:rPr>
        <w:lastRenderedPageBreak/>
        <w:t>Заготовительно-складские расходы</w:t>
      </w:r>
      <w:r w:rsidRPr="008611EC">
        <w:rPr>
          <w:rFonts w:ascii="Times New Roman" w:hAnsi="Times New Roman"/>
          <w:i w:val="0"/>
          <w:lang w:val="ru-RU" w:eastAsia="ru-RU"/>
        </w:rPr>
        <w:t xml:space="preserve"> 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654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К заготовительно-складским расходам относятся затраты, связанные с размещением заказов на поставку, приемкой, учетом, хранением оборудования на складе, а также передачей его в монтаж. Они учитываются в составе сметной стоимости оборудования. Размер заготовительно-складских расходов принимается в размере 1,2% от стоимости оборудования франко-приобъектный склад.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spacing w:after="240"/>
        <w:ind w:left="0" w:firstLine="709"/>
        <w:jc w:val="both"/>
        <w:rPr>
          <w:rFonts w:ascii="Times New Roman" w:hAnsi="Times New Roman"/>
          <w:i w:val="0"/>
          <w:lang w:val="ru-RU"/>
        </w:rPr>
      </w:pPr>
      <w:r w:rsidRPr="008611EC">
        <w:rPr>
          <w:rFonts w:ascii="Times New Roman" w:hAnsi="Times New Roman"/>
          <w:i w:val="0"/>
        </w:rPr>
        <w:t xml:space="preserve">Сметные цены на тару, упаковку и реквизит </w:t>
      </w:r>
    </w:p>
    <w:p w:rsidR="009B4EF0" w:rsidRPr="008611EC" w:rsidRDefault="009B4EF0" w:rsidP="009B4EF0">
      <w:pPr>
        <w:pStyle w:val="1"/>
        <w:numPr>
          <w:ilvl w:val="0"/>
          <w:numId w:val="0"/>
        </w:num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 w:rsidRPr="008611EC">
        <w:rPr>
          <w:rFonts w:ascii="Times New Roman" w:hAnsi="Times New Roman"/>
          <w:b w:val="0"/>
          <w:sz w:val="28"/>
          <w:szCs w:val="28"/>
        </w:rPr>
        <w:t>Стоимость тары и упаковки, если она не входит в цену приобретения оборудования, учитывается в сметной документации дополнительно.</w:t>
      </w:r>
    </w:p>
    <w:p w:rsidR="009B4EF0" w:rsidRPr="008611EC" w:rsidRDefault="009B4EF0" w:rsidP="009B4EF0">
      <w:pPr>
        <w:pStyle w:val="1"/>
        <w:numPr>
          <w:ilvl w:val="0"/>
          <w:numId w:val="0"/>
        </w:num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 w:rsidRPr="008611EC">
        <w:rPr>
          <w:rFonts w:ascii="Times New Roman" w:hAnsi="Times New Roman"/>
          <w:b w:val="0"/>
          <w:sz w:val="28"/>
          <w:szCs w:val="28"/>
        </w:rPr>
        <w:t>При отсутствии конкретных данных о характеристике тары и виде упаковки их стоимость может определяться в процентах от стоимости оборудования по нормативам соответствующих федеральных органов исполнительной власти.</w:t>
      </w:r>
    </w:p>
    <w:p w:rsidR="009B4EF0" w:rsidRPr="008611EC" w:rsidRDefault="009B4EF0" w:rsidP="009B4EF0">
      <w:pPr>
        <w:pStyle w:val="1"/>
        <w:numPr>
          <w:ilvl w:val="0"/>
          <w:numId w:val="0"/>
        </w:num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 w:rsidRPr="008611EC">
        <w:rPr>
          <w:rFonts w:ascii="Times New Roman" w:hAnsi="Times New Roman"/>
          <w:b w:val="0"/>
          <w:sz w:val="28"/>
          <w:szCs w:val="28"/>
        </w:rPr>
        <w:t>При отсутствии указанных нормативов они принимаются в следующих размерах:</w:t>
      </w:r>
    </w:p>
    <w:p w:rsidR="009B4EF0" w:rsidRPr="008611EC" w:rsidRDefault="009B4EF0" w:rsidP="009B4EF0">
      <w:pPr>
        <w:pStyle w:val="1"/>
        <w:numPr>
          <w:ilvl w:val="0"/>
          <w:numId w:val="0"/>
        </w:num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8611EC">
        <w:rPr>
          <w:rFonts w:ascii="Times New Roman" w:hAnsi="Times New Roman"/>
          <w:b w:val="0"/>
          <w:sz w:val="28"/>
          <w:szCs w:val="28"/>
        </w:rPr>
        <w:t>- для крупного технологического оборудования - от 0,1 - до 0,5%;</w:t>
      </w:r>
    </w:p>
    <w:p w:rsidR="009B4EF0" w:rsidRPr="008611EC" w:rsidRDefault="009B4EF0" w:rsidP="009B4EF0">
      <w:pPr>
        <w:pStyle w:val="1"/>
        <w:numPr>
          <w:ilvl w:val="0"/>
          <w:numId w:val="0"/>
        </w:num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8611EC">
        <w:rPr>
          <w:rFonts w:ascii="Times New Roman" w:hAnsi="Times New Roman"/>
          <w:b w:val="0"/>
          <w:sz w:val="28"/>
          <w:szCs w:val="28"/>
        </w:rPr>
        <w:t>- для станочного оборудования - до 1%;</w:t>
      </w:r>
    </w:p>
    <w:p w:rsidR="009B4EF0" w:rsidRPr="008611EC" w:rsidRDefault="009B4EF0" w:rsidP="009B4EF0">
      <w:pPr>
        <w:pStyle w:val="1"/>
        <w:numPr>
          <w:ilvl w:val="0"/>
          <w:numId w:val="0"/>
        </w:num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 w:rsidRPr="008611EC">
        <w:rPr>
          <w:rFonts w:ascii="Times New Roman" w:hAnsi="Times New Roman"/>
          <w:b w:val="0"/>
          <w:sz w:val="28"/>
          <w:szCs w:val="28"/>
        </w:rPr>
        <w:t>- для электрооборудования, КИПиА, инструмента - до 1,5%.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spacing w:after="240"/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>Другие затраты, относимые на стоимость оборудования</w:t>
      </w:r>
    </w:p>
    <w:bookmarkEnd w:id="42"/>
    <w:bookmarkEnd w:id="43"/>
    <w:bookmarkEnd w:id="44"/>
    <w:bookmarkEnd w:id="45"/>
    <w:bookmarkEnd w:id="46"/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654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7.6.1 В соответствии с техническими условиями на изготовление и поставку оборудования к стоимости оборудования могут относиться затраты на: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приобретение технологической оснастки, инструмента и производственного инвентаря для первоначального оснащения производственных зданий и сооружений (если перечисленное не входит в комплект поставки оборудования);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шефмонтаж, осуществляемый представителями предприятий-изготовителей оборудования или по их поручению специализированными организациями, имеющими лицензию на выполнение шефмонтажа оборудования. Стоимость шефмонтажа определяется расчетом и учитывает все расходы, связанные с его проведением.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доводку на месте установки оборудования, осуществляемую в технологической цепи совместно с другим оборудованием или ввиду </w:t>
      </w:r>
      <w:r w:rsidRPr="008611EC">
        <w:rPr>
          <w:sz w:val="28"/>
          <w:szCs w:val="28"/>
        </w:rPr>
        <w:lastRenderedPageBreak/>
        <w:t>экономической нецелесообразности сооружения на заводах-изготовителях дорогостоящих и редко используемых повторно стендов и испытательных станций;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доизготовление (доработку и укрупнительную сборку) в построечных условиях оборудования (крупногабаритного и тяжеловесного), отгруженного на стройплощадку заводом-изготовителем в виде отдельных узлов и деталей;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предмонтажную ревизию оборудования в связи с нарушением гарантийного срока или условий его хранения на складе заказчика, организовываемую и оплачиваемую заказчиком за счет резерва средств на непредвиденные работы и затраты;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стоимость доизготовления и предмонтажной ревизии оборудования, а также проектирования индивидуального оборудования, изготовления специальной оснастки для монтажа оборудования определяется сметным расчетом.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проектирование оборудования, индивидуально изготавливаемого по специальным техническим условиям, на которое отсутствуют стандарты и отраслевые норма</w:t>
      </w:r>
      <w:r w:rsidRPr="008611EC">
        <w:rPr>
          <w:sz w:val="28"/>
          <w:szCs w:val="28"/>
          <w:lang w:val="ru-RU"/>
        </w:rPr>
        <w:t>т</w:t>
      </w:r>
      <w:r w:rsidRPr="008611EC">
        <w:rPr>
          <w:sz w:val="28"/>
          <w:szCs w:val="28"/>
        </w:rPr>
        <w:t>и</w:t>
      </w:r>
      <w:r w:rsidRPr="008611EC">
        <w:rPr>
          <w:sz w:val="28"/>
          <w:szCs w:val="28"/>
          <w:lang w:val="ru-RU"/>
        </w:rPr>
        <w:t>вы</w:t>
      </w:r>
      <w:r w:rsidRPr="008611EC">
        <w:rPr>
          <w:sz w:val="28"/>
          <w:szCs w:val="28"/>
        </w:rPr>
        <w:t>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изготовление специальной оснастки в индивидуальном исполнении, необходимой для монтажа крупногабаритного, тяжеловесного или технически сложного при производстве работ оборудования;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таможенные пошлины и сборы при импортных поставках оборудования, страховые платежи;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разработка технических проектов крупного нового оборудования;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стоимость выполнения проектных работ по разработке методов перевозки уникальных видов негабаритного оборудования;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стоимость разработки конструкторской документации, в случае если ее разрабатывает завод-изготовитель, относится на стоимость оборудования. В случае если по поручению </w:t>
      </w:r>
      <w:r w:rsidRPr="008611EC">
        <w:rPr>
          <w:sz w:val="28"/>
          <w:szCs w:val="28"/>
          <w:lang w:val="ru-RU"/>
        </w:rPr>
        <w:t>з</w:t>
      </w:r>
      <w:r w:rsidRPr="008611EC">
        <w:rPr>
          <w:sz w:val="28"/>
          <w:szCs w:val="28"/>
        </w:rPr>
        <w:t>аказчика, разработку конструкторской документации осуществляет подрядная организация, стоимость этой разработки учитывается в гр. 6 и 8 главы 9 ССР</w:t>
      </w:r>
      <w:r w:rsidRPr="008611EC">
        <w:rPr>
          <w:sz w:val="28"/>
          <w:szCs w:val="28"/>
          <w:lang w:val="ru-RU"/>
        </w:rPr>
        <w:t xml:space="preserve"> [9]</w:t>
      </w:r>
      <w:r w:rsidRPr="008611EC">
        <w:rPr>
          <w:sz w:val="28"/>
          <w:szCs w:val="28"/>
        </w:rPr>
        <w:t>;</w:t>
      </w:r>
    </w:p>
    <w:p w:rsidR="0035008D" w:rsidRPr="008611EC" w:rsidRDefault="0035008D" w:rsidP="009C0F63">
      <w:pPr>
        <w:pStyle w:val="af1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line="276" w:lineRule="auto"/>
        <w:ind w:left="55" w:firstLine="654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затраты на входной контроль оборудования, передаваемого в монтаж, определяются по расчету и включаются в гр.6 и 8 главы 9 ССР</w:t>
      </w:r>
      <w:r w:rsidRPr="008611EC">
        <w:rPr>
          <w:sz w:val="28"/>
          <w:szCs w:val="28"/>
          <w:lang w:val="ru-RU"/>
        </w:rPr>
        <w:t xml:space="preserve"> [9]</w:t>
      </w:r>
      <w:r w:rsidRPr="008611EC">
        <w:rPr>
          <w:sz w:val="28"/>
          <w:szCs w:val="28"/>
        </w:rPr>
        <w:t>.</w:t>
      </w:r>
    </w:p>
    <w:p w:rsidR="0035008D" w:rsidRPr="008611EC" w:rsidRDefault="0035008D" w:rsidP="0035008D">
      <w:pPr>
        <w:pStyle w:val="af1"/>
        <w:tabs>
          <w:tab w:val="left" w:pos="1080"/>
        </w:tabs>
        <w:spacing w:line="276" w:lineRule="auto"/>
        <w:ind w:left="55" w:firstLine="654"/>
        <w:jc w:val="both"/>
        <w:rPr>
          <w:sz w:val="28"/>
          <w:szCs w:val="28"/>
          <w:lang w:val="ru-RU" w:eastAsia="ru-RU"/>
        </w:rPr>
      </w:pPr>
      <w:r w:rsidRPr="008611EC">
        <w:rPr>
          <w:sz w:val="28"/>
          <w:szCs w:val="28"/>
          <w:lang w:val="ru-RU" w:eastAsia="ru-RU"/>
        </w:rPr>
        <w:t>7.6.2 Разработка программ обеспечения качества при изготовлении оборудования, изделий и систем относится к функциям завода-изготовителя. Затраты на разработку этих программ учитываются в отпускной стоимости оборудования и дополнительно в сметную документацию не включаются.</w:t>
      </w:r>
    </w:p>
    <w:p w:rsidR="0035008D" w:rsidRPr="008611EC" w:rsidRDefault="0035008D" w:rsidP="009C0F63">
      <w:pPr>
        <w:pStyle w:val="1"/>
        <w:numPr>
          <w:ilvl w:val="0"/>
          <w:numId w:val="21"/>
        </w:numPr>
        <w:ind w:left="0" w:firstLine="709"/>
        <w:rPr>
          <w:rFonts w:ascii="Times New Roman" w:hAnsi="Times New Roman"/>
          <w:lang w:val="ru-RU"/>
        </w:rPr>
      </w:pPr>
      <w:r w:rsidRPr="008611EC">
        <w:rPr>
          <w:rFonts w:ascii="Times New Roman" w:hAnsi="Times New Roman"/>
        </w:rPr>
        <w:lastRenderedPageBreak/>
        <w:t>Локальные сметные расчеты (сметы), объектные сметные расчеты (сметы), сводный сметный расчет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>Локальные сметные расчеты (сметы)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8.1.1 Сметная стоимость работ определяется локальными сметными расчетами (сметами) [9].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Локальные сметные расчеты (сметы) на отдельные виды строительных и монтажных работ составляются исходя из следующих данных: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параметров зданий, сооружений, их частей и конструктивных элементов, принятых в проектных решениях;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объемов работ, принятых из ведомостей строительных и монтажных работ и определяемых по проектным материалам;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действующих сметных нормативов, внесенных в федеральный реестр сметных нормативов, и показателей на виды работ, конструктивные элементы, а также рыночных цен и тарифов на продукцию производственно-технического назначения и услуги (при отсутствии данных и аналогов в действующей сметно-нормативной базе).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8.1.2 Локальные сметные расчеты (сметы) составляются: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0" w:beforeAutospacing="0" w:after="0" w:afterAutospacing="0" w:line="276" w:lineRule="auto"/>
        <w:ind w:left="1194"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а) по зданиям и сооружениям: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  <w:tab w:val="left" w:pos="1276"/>
        </w:tabs>
        <w:spacing w:before="240" w:beforeAutospacing="0" w:after="0" w:afterAutospacing="0" w:line="276" w:lineRule="auto"/>
        <w:ind w:left="0"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на строительные работы, специальные строительные работы, внутренние санитарно-технические работы, внутреннее электроосвещение, электросиловые установки, на монтаж технологического и других видов оборудования, контрольно-измерительных приборов (КИП) и автоматики, слаботочных устройств (связь, сигнализация и т.п.).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left="1194"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б) по общеплощадочным работам: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  <w:tab w:val="left" w:pos="1276"/>
        </w:tabs>
        <w:spacing w:before="240" w:beforeAutospacing="0" w:after="0" w:afterAutospacing="0" w:line="276" w:lineRule="auto"/>
        <w:ind w:left="0"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на вертикальную планировку, устройство инженерных сетей, путей и дорог, благоустройство территории, малые архитектурные формы и др.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8.1.3 В локальных сметных расчетах (сметах) производится группировка данных в разделы по отдельным конструктивным элементам здания (сооружения), видам работ и устройств в соответствии с технологической последовательностью работ и учетом специфических особенностей отдельных видов строительства. По зданиям и сооружениям допускается разделение на подземную часть (работы «нулевого цикла») и надземную часть.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8.1.4 Локальный сметный расчет (смета) имеет разделы: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 строительным работам - земляные работы; фундаменты и стены подземной части; стены; каркас; перекрытия, перегородки; полы и основания; покрытия и кровли; заполнение проемов; лестницы и площадки; отделочные работы; разные работы (крыльца, отмостки и прочее) и т.п.;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по специальным строительным работам - фундаменты под оборудование; специальные основания; каналы и приямки; обмуровка, футеровка и изоляция; химические защитные покрытия и т.п.;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 внутренним санитарно-техническим работам - водопровод, канализация, отопление, вентиляция и кондиционирование воздуха и т.п.;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 установке оборудования - приобретение и монтаж технологического оборудования, технологические трубопроводы; металлические конструкции (связанные с установкой оборудования) и т.п.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8.1.5 Стоимость работ в локальных сметных расчетах (сметах) в составе сметной документации приводится в двух уровнях цен: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 базисном уровне, определяемом на основе действующих сметных норм и расценок на 01.01.2000 [26, 27] и отраслевых сметных норм и расценок;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 текущем уровне, определяемом на основе цен, сложившихся ко времени составления смет.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8.1.6 Сметная стоимость, определяемая локальными сметными расчетами (сметами) включает в себя прямые затраты, накладные расходы и сметную прибыль.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8.1.7 Прямые затраты учитывают стоимость следующих ресурсов: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материальных (материалов, изделий, конструкций, оборудования, мебели, инвентаря);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технических (эксплуатации строительных машин и механизмов);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7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трудовых (средства на оплату труда рабочих, а также машинистов, учитываемых в стоимости машино-часа эксплуатации строительных машин и механизмов).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8.1.8 Начисление накладных расходов и сметной прибыли при составлении локальных сметных расчетов (смет) без деления на разделы производится в конце сметного расчета (сметы), за итогом прямых затрат, а при формировании по разделам - в конце каждого раздела и в целом по сметному расчету (смете).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8.1.9 Локальные сметные расчеты (локальные сметы) относятся к первичным сметным документам, на основе которых формируются объектные сметы и объектные сметные расчеты.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>Объектные сметные расчеты (сметы) для реконструкции, технического перевооружения и капитального ремонта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8.2.1 Объектные сметы объединяют в своем составе на объект в целом данные из локальных смет и относятся к сметным документам, на основе которых формируются договорные цены на объекты [9].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8.2.2 Объектные сметные расчеты (сметы) рекомендуется составлять в базовом и текущем уровнях цен на объекты в целом, путем суммирования данных локальных сметных расчетов (смет) с группировкой работ и затрат по соответствующим графам сметной стоимости «строительных работ», «монтажных работ», «оборудования, мебели и инвентаря», «прочих затрат».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8.2.3 С целью определения полной стоимости технического перевооружения, реконструкции, капитального ремонта объекта, необходимой для расчетов за выполненные работы между заказчиком и подрядчиком, в конце объектной сметы к стоимости строительных и монтажных работ, определенной в текущем уровне цен, рекомендуется дополнительно включать средства на покрытие лимитированных затрат, в том числе: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на удорожание работ, выполняемых в зимнее время, стоимость временных зданий и сооружений и другие затраты, включаемые в сметную стоимость строительно-монтажных работ и предусматриваемые в составе главы «Прочие работы и затраты» сводного сметного расчета стоимости строительства, - в соответствующем проценте для каждого вида работ или затрат от итога строительно-монтажных работ по всем локальным сметам, либо в размерах, определяемых по расчету;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часть резерва средств на непредвиденные работы и затраты, предусмотренного в сводном сметном расчете, с учетом размера, согласованного заказчиком и подрядчиком для включения в состав твердой договорной цены на строительную продукцию.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8.2.4 При расчетах между заказчиком и подрядчиком за фактически выполненные объемы работ эта часть резерва подрядчику не передается, а остается в распоряжении заказчика. В этом случае объемы фактически выполняемых работ фиксируются в обосновывающих расчеты документах, в том числе и тех работ, которые дополнительно могут возникать при изменении заказчиком в ходе строительства ранее принятых проектных решений (порядок расчетов регулируется договором подряда).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8.2.5 При составлении на один и тот же вид работ двух или более локальных сметных расчетов (смет) эти расчеты (сметы) объединяются в объектный сметный расчет (смету) в одну строку под общим названием.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8.2.6 Объектные сметные расчеты могут составляться с использованием укрупненных сметных нормативов (показателей), а также стоимостных показателей по объектам-аналогам, имеющих положительное заключение Главгосэкспертизы.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8.2.7 Единица измерения, к которой приводится стоимость объекта-аналога, должна наиболее достоверно отражать конструктивные и объемно-планировочные особенности объекта.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Выбор аналога осуществляется на основе строящихся или построенных объектов, сметы которых составлены по рабочим чертежам. При выборе аналога обеспечивается максимальное соответствие характеристик проектируемого объекта и объекта-аналога по производственно-технологическому или функциональному назначению и по конструктивно-планировочной схеме. С этой целью анализируется сходство объекта-аналога с будущим объектом, вносятся в стоимостные показатели объекта-аналога, требуемые коррективы в зависимости от изменения конструктивных и объемно-планировочных решений, учитываются особенности, зависящие от намечаемого технологического процесса, а также отдельно делаются поправки по уровню стоимости для района строительства.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spacing w:after="240"/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>Сводный сметный расчет для реконструкции, технического перевооружения</w:t>
      </w:r>
      <w:r w:rsidR="00B8298C">
        <w:rPr>
          <w:rFonts w:ascii="Times New Roman" w:hAnsi="Times New Roman"/>
          <w:i w:val="0"/>
          <w:lang w:val="ru-RU"/>
        </w:rPr>
        <w:t xml:space="preserve">, </w:t>
      </w:r>
      <w:r w:rsidRPr="008611EC">
        <w:rPr>
          <w:rFonts w:ascii="Times New Roman" w:hAnsi="Times New Roman"/>
          <w:i w:val="0"/>
        </w:rPr>
        <w:t xml:space="preserve"> ремонта</w:t>
      </w:r>
      <w:r w:rsidR="00B8298C">
        <w:rPr>
          <w:rFonts w:ascii="Times New Roman" w:hAnsi="Times New Roman"/>
          <w:i w:val="0"/>
          <w:lang w:val="ru-RU"/>
        </w:rPr>
        <w:t xml:space="preserve"> и технического обслуживания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8.3.1 ССР стоимости технического перевооружения, реконструкции, ремонта</w:t>
      </w:r>
      <w:r w:rsidR="00B8298C">
        <w:rPr>
          <w:sz w:val="28"/>
          <w:szCs w:val="28"/>
        </w:rPr>
        <w:t xml:space="preserve"> и технического обслуживания</w:t>
      </w:r>
      <w:r w:rsidRPr="008611EC">
        <w:rPr>
          <w:sz w:val="28"/>
          <w:szCs w:val="28"/>
        </w:rPr>
        <w:t xml:space="preserve"> проектируемых объектов, зданий и сооружений (или их очередей) составляются на основе объектных сметных расчетов, объектных смет и сметных расчетов на отдельные виды затрат [9].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8.3.2 ССР стоимости технического перевооружения, реконструкции, капитального ремонта и сводная смета на текущий ремонт и техническое обслуживание являются документами, определяющими лимит средств, необходимых для полного выполнения работ, предусмотренных проектом.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Для технического обслуживания составляется сводная смета, выполняемая на основании сметных расчетов. Образцы сметной документации приведены в Приложении А.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8.3.3 Раздел проектной документации «Сметная часть проекта» должен содержать: сводный сметный расчет стоимости выполнения работ, предусмотренных проектом, (сводку затрат), объектные и локальные сметные расчеты (сметы), сметные расчеты на отдельные виды затрат, а также текстовую часть в составе пояснительной записки к сметной документации и сметную документацию в соответствии с [9], Постановлением Правительства Российской Федерации от 16.02.2008 № 87 и письмом Минрегиона России [2].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8.3.4 Пояснительная записка к ССР (сводки затрат) должна содержать: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сведения о месте расположения объекта;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перечень сборников и каталогов сметных нормативов, принятых для составления сметной документации на техническое перевооружение, реконструкцию, капитальный ремонт объектов;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наименование подрядной организации (при наличии);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обоснование особенностей определения сметной стоимости строительных работ для объекта;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индексы пересчета от базисной стоимости к текущему уровню цен по объектам, статьям затрат, видам работ (или показатели стоимости при ресурсном методе пересчета в текущий уровень цен);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другие сведения о порядке определения сметной стоимости объекта, характерные для него (используемая сметно-нормативная база (в разделе указываются используемые при расчете стоимости сметно-нормативные базы: государственная, отраслевая, территориальная); формирование стоимости в текущем уровне цен (в разделе приводятся указания на использованный при расчете стоимости метод определения стоимости: ресурсный способ, ресурсно-индексный, базисно-индексный, укрупненные расценки по видам строительства, объектов, видов работ и т.д.); формирование глав сводного сметного расчета 2-9, 12 с расшифровкой прочих работ и затрат;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дополнительные сведения, которые разработчик считает нужным сообщить.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8.3.5 Для объектов техперевооружения и реконструкции ССР составляется с распределением средств по следующим главам: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подготовка территории (глава 1);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основные объекты (глава 2);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объекты подсобного и обслуживающего назначения (глава 3);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объекты энергетического хозяйства (глава 4);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объекты транспортного хозяйства и связи (глава 5);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наружные сети и сооружения водоснабжения, водоотведения, теплоснабжения и газоснабжения (глава 6);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благоустройство и озеленение территории (глава 7);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временные здания и сооружения (глава 8);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прочие работы и затраты (глава 9);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содержание службы заказчика. Строительный контроль (глава 10);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подготовка эксплуатационных кадров для строящегося объекта капитального строительства (глава 11);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проектные и изыскательские работы (глава 12).</w:t>
      </w:r>
    </w:p>
    <w:p w:rsidR="0035008D" w:rsidRPr="008611EC" w:rsidRDefault="0035008D" w:rsidP="0035008D">
      <w:pPr>
        <w:pStyle w:val="af0"/>
        <w:tabs>
          <w:tab w:val="left" w:pos="108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Для объектов капитального ремонта ССР составляется с распределением средств по следующим главам: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подготовка территории (глава 1);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основные объекты (глава 2);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объекты подсобного и обслуживающего назначения (глава 3);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наружные сети и сооружения водоснабжения, водоотведения, теплоснабжения и газоснабжения (глава 4);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благоустройство и озеленение территории (глава 5);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временные здания и сооружения (глава 6);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прочие работы и затраты (глава 7);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содержание службы заказчика. Строительный контроль (глава 8);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проектные и изыскательские работы (глава 9);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8.3.6 В случае отсутствия объектов, работ и затрат, предусматриваемых соответствующей главой сводного сметного расчета, эта глава пропускается без изменения номеров последующих глав.</w:t>
      </w:r>
    </w:p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p w:rsidR="0035008D" w:rsidRPr="008611EC" w:rsidRDefault="0035008D" w:rsidP="009C0F63">
      <w:pPr>
        <w:pStyle w:val="1"/>
        <w:numPr>
          <w:ilvl w:val="0"/>
          <w:numId w:val="21"/>
        </w:numPr>
        <w:ind w:left="0" w:firstLine="709"/>
        <w:rPr>
          <w:rFonts w:ascii="Times New Roman" w:hAnsi="Times New Roman"/>
          <w:lang w:val="ru-RU"/>
        </w:rPr>
      </w:pPr>
      <w:r w:rsidRPr="008611EC">
        <w:rPr>
          <w:rFonts w:ascii="Times New Roman" w:hAnsi="Times New Roman"/>
          <w:lang w:val="ru-RU"/>
        </w:rPr>
        <w:t xml:space="preserve">Определение затрат, включаемых в главу 1 сводного сметного расчета «Подготовка территории строительства» при реконструкции, техническом перевооружении и капитальном ремонте 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9.1 В главу 1 ССР "Подготовка территории" для определения стоимости работ по техническому перевооружению и реконструкции, включаются средства на работы и затраты, связанные с отводом и освоением застраиваемой территории. К этим работам и затратам относятся:</w:t>
      </w:r>
    </w:p>
    <w:p w:rsidR="00CB7525" w:rsidRDefault="00CB7525" w:rsidP="00CB7525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9.1.1 Отвод (приобретение, аренда) земельного участка, выдача архитектурно-планировочного задания и выделение красных линий застройки (определяются на основе расчета). Средства на отвод земельного участка (</w:t>
      </w:r>
      <w:r>
        <w:rPr>
          <w:sz w:val="28"/>
          <w:szCs w:val="28"/>
        </w:rPr>
        <w:t xml:space="preserve">его формирование, постановку на кадастровый учет, </w:t>
      </w:r>
      <w:r w:rsidRPr="008611EC">
        <w:rPr>
          <w:sz w:val="28"/>
          <w:szCs w:val="28"/>
        </w:rPr>
        <w:t xml:space="preserve">предоставление и передачу в собственность или аренду, </w:t>
      </w:r>
      <w:r>
        <w:rPr>
          <w:sz w:val="28"/>
          <w:szCs w:val="28"/>
        </w:rPr>
        <w:t xml:space="preserve">подготовку проектов рекультивации земель и других документов, необходимых в целях эксплуатации земельных участков, </w:t>
      </w:r>
      <w:r w:rsidRPr="008611EC">
        <w:rPr>
          <w:sz w:val="28"/>
          <w:szCs w:val="28"/>
        </w:rPr>
        <w:t xml:space="preserve">а также затраты по аренде земельного участка </w:t>
      </w:r>
      <w:r>
        <w:rPr>
          <w:sz w:val="28"/>
          <w:szCs w:val="28"/>
        </w:rPr>
        <w:t>на</w:t>
      </w:r>
      <w:r w:rsidRPr="008611EC">
        <w:rPr>
          <w:sz w:val="28"/>
          <w:szCs w:val="28"/>
        </w:rPr>
        <w:t xml:space="preserve"> период выполнения работ, выдаче архитектурно-планировочных заданий и красных линий застройки, исходных данных, технических условий на проектирование и на проведение необходимых согласований по проектным решениям) включаются в графы 7 и 8 ССР.</w:t>
      </w:r>
    </w:p>
    <w:p w:rsidR="00CB7525" w:rsidRPr="008611EC" w:rsidRDefault="00CB7525" w:rsidP="00CB7525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осуществления реконструкции и  технического перевооружения на лесном участке затраты на подготовку актов натурного технического обследования, проектов освоения лесов и их государственную экспертизу, </w:t>
      </w:r>
      <w:r>
        <w:rPr>
          <w:sz w:val="28"/>
          <w:szCs w:val="28"/>
        </w:rPr>
        <w:lastRenderedPageBreak/>
        <w:t xml:space="preserve">подготовку лесных </w:t>
      </w:r>
      <w:r w:rsidRPr="000D1ACE">
        <w:rPr>
          <w:sz w:val="28"/>
          <w:szCs w:val="28"/>
        </w:rPr>
        <w:t>деклараций, отчетов о</w:t>
      </w:r>
      <w:r>
        <w:rPr>
          <w:sz w:val="28"/>
          <w:szCs w:val="28"/>
        </w:rPr>
        <w:t xml:space="preserve">б использовании, охране, защите и </w:t>
      </w:r>
      <w:r w:rsidRPr="000D1ACE">
        <w:rPr>
          <w:sz w:val="28"/>
          <w:szCs w:val="28"/>
        </w:rPr>
        <w:t xml:space="preserve">воспроизводстве лесов и </w:t>
      </w:r>
      <w:r>
        <w:rPr>
          <w:sz w:val="28"/>
          <w:szCs w:val="28"/>
        </w:rPr>
        <w:t>т.п. затраты включаются в графы ___ и ____ ССР.</w:t>
      </w:r>
      <w:r>
        <w:rPr>
          <w:sz w:val="26"/>
          <w:szCs w:val="26"/>
        </w:rPr>
        <w:t xml:space="preserve"> 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В соответствии с Земельным кодексом Российской Федерации (статья 65) использование земли в Российской Федерации является платным. Формами платы являются: земельный налог и арендная плата. 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Порядок исчисления и уплаты земельного налога устанавливается законодательством Российской Федерации о налогах и сборах.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Согласно Налоговому кодексу Российской Федерации (статья 388) налогоплательщиками земельного налога признаются организации и физические лица, обладающие земельными участками на праве собственности, праве постоянного (бессрочного) пользования или праве пожизненного наследуемого владения.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9.1.2 Разбивка основных осей зданий и сооружений и закрепление их пунктами и знаками. Средства на разбивку основных осей зданий и сооружений, перенос их в натуру и закрепление пунктами и знаками определяются расчетами на основании цен, устанавливаемых на изыскательские работы организациями (предприятиями), с использованием в качестве справочного материала [39] и включаются в графы 7 и 8 ССР.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9.1.3 Установка контрольно-измерительных приборов для наблюдения за осадками и деформациями сооружений. Средства на установку осадочных марок для наблюдения за осадками и деформациями сооружений определяются с использованием Справочников цен на изыскательские работы и включаются в графы 7 и 8 ССР. Средства на выполнение строительных работ по закреплению в натуре пунктов и знаков включаются в графы 4 и 8 ССР.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9.1.4 Освобождение территории от имеющихся на ней строений, лесонасаждений, промышленных отвалов и других мешающих предметов, переселение жильцов из сносимых домов, перенос и переустройство инженерных сетей, коммуникаций, сооружений, путей и дорог, снятие и хранение плодородного слоя почвы и т.п. Стоимость работ по освобождению территории от имеющихся на ней строений, т.е. по сносу (переносу и строительству взамен сносимого на другом месте) зданий и сооружений, по валке леса, корчевке пней, очистке от кустарника, уборке камней, вывозке промышленных отвалов (отработанные породы, шлак и т.п.), переносу и переустройству инженерных сетей, коммуникаций, сооружений, путей определяется локальными и объектными сметными расчетами на основании проектных данных (объемов работ) и показывается отдельными строками в графах 4, 5, 7 и 8 ССР.</w:t>
      </w:r>
    </w:p>
    <w:p w:rsidR="0035008D" w:rsidRPr="008611EC" w:rsidRDefault="0035008D" w:rsidP="0035008D">
      <w:pPr>
        <w:pStyle w:val="af0"/>
        <w:tabs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При этом учесть, что в графы 4 и 5 относится стоимость работ, предусмотренная проектом рекультивации (посев многолетних культур, посадка почвоулучшающих деревьев и кустарников, внесение органических и минеральных удобрений). В графу 7 (прочие работы) включаются затраты по оплате деятельности специальной комиссии уполномоченных органов по приемке-передаче рекультивированных земель (оплата работы экспертов, проведение полевых обследований, лабораторных анализов и др.)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9.1.5 Компенсация стоимости сносимых (переносимых) строений и насаждений, принадлежащих организациям и (или) физическим лицам;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9.1.6 Осушение территории стройки, проведение на ней других мероприятий, связанных с прекращением или изменением условий водопользования, а также с защитой окружающей среды и ликвидацией неблагоприятных условий;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9.1.</w:t>
      </w:r>
      <w:r w:rsidR="00CB7525">
        <w:rPr>
          <w:sz w:val="28"/>
          <w:szCs w:val="28"/>
        </w:rPr>
        <w:t>7</w:t>
      </w:r>
      <w:r w:rsidR="00CB7525" w:rsidRPr="008611EC">
        <w:rPr>
          <w:sz w:val="28"/>
          <w:szCs w:val="28"/>
        </w:rPr>
        <w:t xml:space="preserve"> </w:t>
      </w:r>
      <w:r w:rsidRPr="008611EC">
        <w:rPr>
          <w:sz w:val="28"/>
          <w:szCs w:val="28"/>
        </w:rPr>
        <w:t>Затраты, связанные с оплатой работ (услуг), выполняемых коммунальными и эксплуатационными организациями, по выдаче исходных данных на проектирование, технических условий и требований на присоединение проектируемых объектов к инженерным сетям и коммуникациям общего пользования, а также по проведению необходимых согласований проектных решений;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9.1.</w:t>
      </w:r>
      <w:r w:rsidR="00CB7525">
        <w:rPr>
          <w:sz w:val="28"/>
          <w:szCs w:val="28"/>
        </w:rPr>
        <w:t>8</w:t>
      </w:r>
      <w:r w:rsidR="00CB7525" w:rsidRPr="008611EC">
        <w:rPr>
          <w:sz w:val="28"/>
          <w:szCs w:val="28"/>
        </w:rPr>
        <w:t xml:space="preserve"> </w:t>
      </w:r>
      <w:r w:rsidRPr="008611EC">
        <w:rPr>
          <w:sz w:val="28"/>
          <w:szCs w:val="28"/>
        </w:rPr>
        <w:t>Затраты, связанные с выполнением по требованию органов местного самоуправления исполнительной контрольной съемки построенных инженерных сетей;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9.1.</w:t>
      </w:r>
      <w:r w:rsidR="00CB7525">
        <w:rPr>
          <w:sz w:val="28"/>
          <w:szCs w:val="28"/>
        </w:rPr>
        <w:t>9</w:t>
      </w:r>
      <w:r w:rsidRPr="008611EC">
        <w:rPr>
          <w:sz w:val="28"/>
          <w:szCs w:val="28"/>
        </w:rPr>
        <w:t>Затраты, связанные с выполнением археологических раскопок в пределах строительной площадки;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9.1.</w:t>
      </w:r>
      <w:r w:rsidR="00CB7525">
        <w:rPr>
          <w:sz w:val="28"/>
          <w:szCs w:val="28"/>
        </w:rPr>
        <w:t>10</w:t>
      </w:r>
      <w:r w:rsidR="00CB7525" w:rsidRPr="008611EC">
        <w:rPr>
          <w:sz w:val="28"/>
          <w:szCs w:val="28"/>
        </w:rPr>
        <w:t xml:space="preserve"> </w:t>
      </w:r>
      <w:r w:rsidRPr="008611EC">
        <w:rPr>
          <w:sz w:val="28"/>
          <w:szCs w:val="28"/>
        </w:rPr>
        <w:t>Возмещение собственникам земельных участков, землепользователям, землевладельцам и арендаторам земельных участков убытков,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участков, либо ухудшением качества земель в результате деятельности других лиц. Средства на возмещение убытков собственникам земельных участков, землепользователям, землевладельцам и арендаторам земельных участков, причиненных изъятием или временным занятием земельных участков, ограничением прав собственников земельных участков, землепользователей, землевладельцев и арендаторов земельных участков либо ухудшением качества земель в результате деятельности других лиц.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Порядок возмещения указанных убытков установлен Постановлением Правительства Российской Федерации от 07.05.2003 № 262. Средства на указанные цели включаются в графы 7 и 8 сводного сметного расчета.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9.2 Стоимость работ, включаемых в главу 1, определяется на основе проектных объемов и действующих норм и расценок и законодательством.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 размере средств рекомендуется учитывать стоимость работ, необходимых для размещения на подготавливаемой территории временных зданий и сооружений.</w:t>
      </w:r>
    </w:p>
    <w:p w:rsidR="0035008D" w:rsidRPr="008611EC" w:rsidRDefault="0035008D" w:rsidP="009C0F63">
      <w:pPr>
        <w:pStyle w:val="1"/>
        <w:numPr>
          <w:ilvl w:val="0"/>
          <w:numId w:val="21"/>
        </w:numPr>
        <w:ind w:firstLine="277"/>
        <w:rPr>
          <w:rFonts w:ascii="Times New Roman" w:hAnsi="Times New Roman"/>
          <w:lang w:val="ru-RU"/>
        </w:rPr>
      </w:pPr>
      <w:r w:rsidRPr="008611EC">
        <w:rPr>
          <w:rFonts w:ascii="Times New Roman" w:hAnsi="Times New Roman"/>
          <w:lang w:val="ru-RU"/>
        </w:rPr>
        <w:t xml:space="preserve">Определение затрат, включаемых в главы 8 «Временные здания и сооружения» и 9 «Прочие работы и затраты» сводного сметного расчета 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tabs>
          <w:tab w:val="num" w:pos="142"/>
        </w:tabs>
        <w:ind w:left="0" w:firstLine="709"/>
        <w:jc w:val="both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</w:rPr>
        <w:t>Определение затрат, включаемых в главу 8 сводного сметного расчета «Временные здания и сооружения»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К временным зданиям и сооружениям относятся специально возводимые или приспосабливаемые на период выполнения работ производственные, складские, вспомогательные, жилые и общественные здания и сооружения, необходимые для производства строительно-монтажных работ и обслуживания работников.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Временные здания и сооружения подразделяются на титульные (для обеспечения нужд строительства в целом) и нетитульные (для обеспечения нужд отдельного объекта, учитываемые в составе накладных расходов).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Размер средств, предназначенных для возведения титульных зданий и сооружений при техническом перевооружении, реконструкции</w:t>
      </w:r>
      <w:r w:rsidR="002E3268">
        <w:rPr>
          <w:sz w:val="28"/>
          <w:szCs w:val="28"/>
        </w:rPr>
        <w:t xml:space="preserve">, </w:t>
      </w:r>
      <w:r w:rsidRPr="008611EC">
        <w:rPr>
          <w:sz w:val="28"/>
          <w:szCs w:val="28"/>
        </w:rPr>
        <w:t>ремонте</w:t>
      </w:r>
      <w:r w:rsidR="002E3268">
        <w:rPr>
          <w:sz w:val="28"/>
          <w:szCs w:val="28"/>
        </w:rPr>
        <w:t xml:space="preserve"> и техническом обслуживании</w:t>
      </w:r>
      <w:r w:rsidRPr="008611EC">
        <w:rPr>
          <w:sz w:val="28"/>
          <w:szCs w:val="28"/>
        </w:rPr>
        <w:t xml:space="preserve"> определяется с включением в главу 8 (графы 4,5 и 8) ССР по: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расчету, согласованному с заказчиком, основанному на данных ПОС в соответствии с необходимым набором титульных временных зданий и сооружений, указанных в технических требованиях на проектирование;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нормам, приведенным в [20, 21] в процентах от сметной стоимости строительных (ремонтно-строительных) и монтажных работ по итогам глав 1-7 сводного сметного расчета.</w:t>
      </w:r>
    </w:p>
    <w:p w:rsidR="0035008D" w:rsidRPr="008611EC" w:rsidRDefault="0035008D" w:rsidP="0035008D">
      <w:pPr>
        <w:pStyle w:val="af0"/>
        <w:tabs>
          <w:tab w:val="left" w:pos="108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Одновременное использование способов не допускается.</w:t>
      </w:r>
    </w:p>
    <w:p w:rsidR="0035008D" w:rsidRPr="008611EC" w:rsidRDefault="0035008D" w:rsidP="0035008D">
      <w:pPr>
        <w:pStyle w:val="af0"/>
        <w:tabs>
          <w:tab w:val="left" w:pos="1080"/>
          <w:tab w:val="left" w:pos="1276"/>
        </w:tabs>
        <w:spacing w:before="24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Порядок расчетов за временные здания и сооружения, установленный между заказчиком и подрядчиком договором подряда, должен применяться от начала и до окончания выполнения работ по реконструкции и техническом перевооружении.</w:t>
      </w:r>
    </w:p>
    <w:p w:rsidR="0035008D" w:rsidRPr="008611EC" w:rsidRDefault="0035008D" w:rsidP="009C0F63">
      <w:pPr>
        <w:pStyle w:val="2"/>
        <w:numPr>
          <w:ilvl w:val="1"/>
          <w:numId w:val="21"/>
        </w:numPr>
        <w:spacing w:after="240"/>
        <w:ind w:left="1003" w:hanging="294"/>
        <w:rPr>
          <w:rFonts w:ascii="Times New Roman" w:hAnsi="Times New Roman"/>
          <w:i w:val="0"/>
          <w:lang w:val="ru-RU" w:eastAsia="ru-RU"/>
        </w:rPr>
      </w:pPr>
      <w:r w:rsidRPr="008611EC">
        <w:rPr>
          <w:rFonts w:ascii="Times New Roman" w:hAnsi="Times New Roman"/>
          <w:i w:val="0"/>
          <w:lang w:val="ru-RU" w:eastAsia="ru-RU"/>
        </w:rPr>
        <w:lastRenderedPageBreak/>
        <w:t>Определение затрат, включаемых в главу 9 сводного сметного расчета «Прочие работы и затраты»</w:t>
      </w:r>
    </w:p>
    <w:p w:rsidR="0035008D" w:rsidRPr="008611EC" w:rsidRDefault="0035008D" w:rsidP="0035008D">
      <w:pPr>
        <w:spacing w:before="120" w:after="120"/>
        <w:ind w:firstLine="709"/>
        <w:rPr>
          <w:b/>
          <w:sz w:val="28"/>
          <w:szCs w:val="28"/>
        </w:rPr>
      </w:pPr>
      <w:bookmarkStart w:id="47" w:name="_Toc278795919"/>
      <w:r w:rsidRPr="008611EC">
        <w:rPr>
          <w:b/>
          <w:sz w:val="28"/>
          <w:szCs w:val="28"/>
        </w:rPr>
        <w:t>10.2.1 Определение затрат при производстве строительно-монтажных работ в зимнее время</w:t>
      </w:r>
      <w:bookmarkEnd w:id="47"/>
    </w:p>
    <w:p w:rsidR="0035008D" w:rsidRPr="008611EC" w:rsidRDefault="0035008D" w:rsidP="0035008D">
      <w:pPr>
        <w:spacing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10.2.1.1 Дополнительные затраты, связанные с производством работ при реконструкции, техническом перевооружении и капитальном ремонте в зимнее время при выполнении уличных работ и в неотапливаемых помещениях в соответствии с договором, определяются по итогу глав 1-8 стоимости строительно-монтажных работ в соответствии с [22, 23] и включаются в </w:t>
      </w:r>
      <w:r w:rsidRPr="008611EC">
        <w:rPr>
          <w:sz w:val="28"/>
          <w:szCs w:val="28"/>
        </w:rPr>
        <w:br/>
        <w:t>графы 4, 5 и 8 ССР.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10.2.1.2 Дополнительные затраты при реконструкции, расширении, ремонте и техническом перевооружении действующих производственных объектов в зимнее время определяются по соответствующим нормам [22, </w:t>
      </w:r>
      <w:r w:rsidRPr="008611EC">
        <w:rPr>
          <w:b w:val="0"/>
          <w:sz w:val="28"/>
          <w:szCs w:val="28"/>
        </w:rPr>
        <w:t>23]</w:t>
      </w:r>
      <w:r w:rsidRPr="008611EC">
        <w:rPr>
          <w:b w:val="0"/>
          <w:sz w:val="28"/>
          <w:szCs w:val="28"/>
          <w:lang w:val="ru-RU" w:eastAsia="ru-RU"/>
        </w:rPr>
        <w:t xml:space="preserve"> от сметной стоимости строительно-монтажных работ, исчисленной в соответствии с проектом.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10.2.1.3 Дополнительные затраты при производстве ремонтно-строительных работ на объектах производственного назначения, выполненным в зимний период, исчисляются на полный объем работ по нормам, приведенным в Разделе II таблица 5 [22] с применением к ним коэффициента 0,8.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10.2.1.4 При выполнении работ в летний период, сумму дополнительных затрат, определенную на полный объем работ, следует умножать на коэффициент, рассчитанный как отношение числа рабочих зимних дней к общему числу рабочих дней за весь период работы. Количество рабочих дней, относящихся к зимнему периоду, следует определять согласно приложению 1 к [22] с учетом фактического начала и окончания выполнения работ.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10.2.1.5 При выполнении подрядной организацией полного объема работ только в летний период, данные дополнительные затраты при взаиморасчетах не учитываются.</w:t>
      </w:r>
    </w:p>
    <w:p w:rsidR="0035008D" w:rsidRPr="008611EC" w:rsidRDefault="0035008D" w:rsidP="0035008D">
      <w:pPr>
        <w:spacing w:before="120" w:after="120"/>
        <w:ind w:firstLine="709"/>
        <w:jc w:val="both"/>
        <w:rPr>
          <w:b/>
          <w:sz w:val="28"/>
          <w:szCs w:val="28"/>
        </w:rPr>
      </w:pPr>
      <w:bookmarkStart w:id="48" w:name="_Toc278795920"/>
      <w:r w:rsidRPr="008611EC">
        <w:rPr>
          <w:b/>
          <w:sz w:val="28"/>
          <w:szCs w:val="28"/>
        </w:rPr>
        <w:t>10.2.2 Затраты на содержание действующих постоянных автомобильных дорог и восстановление их после выполнения работ по реконструкции, техническому перевооружению и капитальному ремонту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after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При разработке проектной документации на стадии проект средства на возмещение затрат на содержание автомобильных дорог общего пользования, построенных по постоянной схеме и используемых в период выполнения работ, и восстановление их после окончания выполнения работ определяются </w:t>
      </w:r>
      <w:r w:rsidRPr="008611EC">
        <w:rPr>
          <w:b w:val="0"/>
          <w:sz w:val="28"/>
          <w:szCs w:val="28"/>
          <w:lang w:val="ru-RU" w:eastAsia="ru-RU"/>
        </w:rPr>
        <w:lastRenderedPageBreak/>
        <w:t>локальным сметным расчетом на основе ПОС в соответствии с транспортной схемой и включаются в ССР (графы 4 и 8) как лимит средств.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При разработке рабочей документации затраты уточняются по проектным объемам работ (по расценкам сборника № 27 «Автомобильные дороги») и включаются в ССР стоимости выполнения работ (графы 4 и 8).</w:t>
      </w:r>
    </w:p>
    <w:p w:rsidR="0035008D" w:rsidRPr="008611EC" w:rsidRDefault="0035008D" w:rsidP="0035008D">
      <w:pPr>
        <w:ind w:firstLine="709"/>
      </w:pPr>
    </w:p>
    <w:bookmarkEnd w:id="48"/>
    <w:p w:rsidR="0035008D" w:rsidRPr="008611EC" w:rsidRDefault="0035008D" w:rsidP="0035008D">
      <w:pPr>
        <w:ind w:firstLine="709"/>
        <w:jc w:val="both"/>
        <w:rPr>
          <w:bCs/>
          <w:sz w:val="28"/>
          <w:szCs w:val="28"/>
        </w:rPr>
      </w:pPr>
      <w:r w:rsidRPr="008611EC">
        <w:rPr>
          <w:b/>
          <w:sz w:val="28"/>
          <w:szCs w:val="28"/>
        </w:rPr>
        <w:t>10.2.3 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 пассажирского транспорта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Средства на возмещение затрат строительно-монтажных организаций по перевозке работников к месту работы и обратно автомобильным транспортом определяются в том случае, если коммунальный или пригородный транспорт не в состоянии обеспечить их перевозку, и нет возможности обеспечить перевозку путем организации специальных маршрутов городского пассажирского транспорта, что должно быть отражено в ПОС.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Стоимость затрат определяется сметным расчетом, согласованным с Заказчиком. Эти средства включаются в графы 7 и 8 сводного сметного расчета (Приложение И).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Для расчета необходимы следующие исходные данные: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продолжительность выполнения работ;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численность работников по ПОС, подлежащих перевозке;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пассажировместимость автотранспорта;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время почасового использования автобусов;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плата за 1 час пользования автобусом;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расстояние пробега автобусов от автотранспортного предприятия до объекта, тип дорожного покрытия, среднетехническая скорость и сроки выполнения работ.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Для одного объекта начисление затрат производится либо на перевозку работников автотранспортом, либо на организацию спецмаршрутов. Одновременно эти затраты начисляться не должны.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На указанные затраты не начисляются накладные расходы и сметная прибыль.</w:t>
      </w:r>
    </w:p>
    <w:p w:rsidR="0035008D" w:rsidRPr="008611EC" w:rsidRDefault="0035008D" w:rsidP="0035008D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8611EC">
        <w:rPr>
          <w:b/>
          <w:sz w:val="28"/>
          <w:szCs w:val="28"/>
        </w:rPr>
        <w:t>10.2.4 Затраты, связанные с командированием рабочих для выполнения строительных, монтажных и специальных строительных работ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lastRenderedPageBreak/>
        <w:t>10.2.4.1 При разработке проектной документации данные затраты включаются в главу 9 ССР (графы 7 и 8) как лимит средств в размере, определенном на условного подрядчика.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10.2.4.2 При разработке рабочей документации средства на возмещение затрат, связанных с командированием квалифицированных работников для выполнения строительных, монтажных, специальных строительных работ и пусконаладочных работ определяются расчетом, составленным, исходя из предполагаемого количества командированных работников и срока их пребывания на стройке в соответствии с мероприятиями ПОС и исходными данными подрядчика о составе и месторасположении строительных организаций, привлекаемых к строительству данного объекта.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10.2.4.3 Возмещение расходов, связанных со служебными командировками на территории Российской Федерации, осуществляется в установленных размерах: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расходов на выплату суточных и найму жилого помещения, расходов по проезду к месту служебной командировки и обратно к месту постоянной работы – в размерах, установленных соответствующими постановлениями Правительства Российской Федерации, письмами и распоряжениями Минфина и иными регламентирующими и предписывающими документами.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На стадии Проект в ССР включаются либо затраты, связанные с командированием рабочих для выполнения строительных, монтажных и специальных строительных работ при реконструкции, техническом перевооружении или капитальном ремонте, либо затраты, связанные с осуществлением работ вахтовым методом.</w:t>
      </w:r>
    </w:p>
    <w:p w:rsidR="0035008D" w:rsidRPr="008611EC" w:rsidRDefault="0035008D" w:rsidP="0035008D">
      <w:pPr>
        <w:spacing w:before="120" w:after="120"/>
        <w:ind w:firstLine="709"/>
      </w:pPr>
      <w:bookmarkStart w:id="49" w:name="_Toc278795921"/>
      <w:r w:rsidRPr="008611EC">
        <w:rPr>
          <w:b/>
          <w:sz w:val="28"/>
          <w:szCs w:val="28"/>
        </w:rPr>
        <w:t>10.2.5  Затраты, связанные с осуществлением работ вахтовым методом (за исключением вахтовой надбавки к зарплате)</w:t>
      </w:r>
      <w:bookmarkEnd w:id="49"/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10.2.5.1 Целесообразность применения вахтового метода на объектах выполнения работ обосновывается технико-экономическими расчётами при разработке проектов организации строительства и других проектно-технологических документов.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Так как при разработке проектной документации, когда подрядчик не определен, расчет затрат выполняется на условного подрядчика, стоимость затрат включается в главу 9 ССР (графы 7 и 8) как лимит средств.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10.2.5.2 При разработке рабочей документации стоимость затрат, связанных с осуществлением работ вахтовым методом, определяются на основании расчетов в соответствии с [1] и включается в разделы сводных сметных расчетов, в т.ч. в главу 9 ССР (графы 7 и 8):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содержание и эксплуатация вахтовых поселков;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перевозка вахтовых работников от пункта сбора до места работы и обратно;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оплата проживания в гостиницах, общежитиях;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содержание диспетчерских служб, аренда каналов связи (в соответствии со сметными расчетами).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10.2.5.3 Заказчик согласовывает состав вахтовых рабочих, перечень зданий и сооружений для вахтовых поселков.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Образец расчета затрат, связанных с производством работ вахтовым методом приведен в приложении Е.</w:t>
      </w:r>
    </w:p>
    <w:p w:rsidR="00222373" w:rsidRPr="008611EC" w:rsidRDefault="00222373" w:rsidP="00222373">
      <w:pPr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10.2.5.4 </w:t>
      </w:r>
      <w:r w:rsidRPr="008611EC">
        <w:rPr>
          <w:color w:val="000000"/>
          <w:sz w:val="28"/>
          <w:szCs w:val="28"/>
        </w:rPr>
        <w:t>При установлении но</w:t>
      </w:r>
      <w:r w:rsidRPr="008611EC">
        <w:rPr>
          <w:color w:val="000000"/>
          <w:sz w:val="28"/>
          <w:szCs w:val="28"/>
        </w:rPr>
        <w:t>р</w:t>
      </w:r>
      <w:r w:rsidRPr="008611EC">
        <w:rPr>
          <w:color w:val="000000"/>
          <w:sz w:val="28"/>
          <w:szCs w:val="28"/>
        </w:rPr>
        <w:t>матива затрат, связанных с подвижным характером работы, в любом случае, размер ук</w:t>
      </w:r>
      <w:r w:rsidRPr="008611EC">
        <w:rPr>
          <w:color w:val="000000"/>
          <w:sz w:val="28"/>
          <w:szCs w:val="28"/>
        </w:rPr>
        <w:t>а</w:t>
      </w:r>
      <w:r w:rsidRPr="008611EC">
        <w:rPr>
          <w:color w:val="000000"/>
          <w:sz w:val="28"/>
          <w:szCs w:val="28"/>
        </w:rPr>
        <w:t>занных затрат не может превышать 3,74% по итогу глав 1-10 (1-8) сводного сметного расчета стоимости строительства  без учета стоимости оборудов</w:t>
      </w:r>
      <w:r w:rsidRPr="008611EC">
        <w:rPr>
          <w:color w:val="000000"/>
          <w:sz w:val="28"/>
          <w:szCs w:val="28"/>
        </w:rPr>
        <w:t>а</w:t>
      </w:r>
      <w:r w:rsidRPr="008611EC">
        <w:rPr>
          <w:color w:val="000000"/>
          <w:sz w:val="28"/>
          <w:szCs w:val="28"/>
        </w:rPr>
        <w:t>ния.</w:t>
      </w:r>
    </w:p>
    <w:p w:rsidR="0035008D" w:rsidRPr="008611EC" w:rsidRDefault="0035008D" w:rsidP="0035008D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8611EC">
        <w:rPr>
          <w:b/>
          <w:sz w:val="28"/>
          <w:szCs w:val="28"/>
        </w:rPr>
        <w:t xml:space="preserve">10.2.6 Затраты, связанные с перебазированием строительно-монтажных организаций с одной стройки на другую 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10.2.6.1 Средства на возмещение затрат на перебазирование строительно-монтажных организаций с одной стройки на другую учитывают: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стоимость проезда работников перебазируемой строительно-монтажной организации;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выплату суточных за каждый день нахождения работника в пути в установленном размере;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заработную плату работникам за время проезда;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расходы, связанные с транспортированием к новому месту строительства строительных машин, автотранспортных средств, оборудования перемещаемой организации;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расходы по транспортированию прочего имущества (производственного и хозяйственного инвентаря, инструментов и другого имущества, характер и количество которого устанавливается по данным перемещаемой организации.).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10.2.6.2 При разработке проектной документации затраты на перебазирование строительно-монтажных организаций с одной стройки на другую определяются: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на основании ранее построенных объектов-аналогов;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 расчету в соответствии с Приложением Ж на основании данных для условной подрядной строительно-монтажной организации (когда не определена подрядная организация).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lastRenderedPageBreak/>
        <w:t>10.2.6.3 Затраты, полученные расчетным путем на стадии проект, включаются как лимит средств в главу 9 сводного сметного расчета (графы 7 и 8).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При разработке рабочей документации затраты определяются расчетом на основании данных, предусмотренных в проекте организации строительства и включаются в главу 9 сводного сметного расчета (графы 7 и 8).</w:t>
      </w:r>
    </w:p>
    <w:p w:rsidR="0035008D" w:rsidRPr="008611EC" w:rsidRDefault="0035008D" w:rsidP="0035008D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8611EC">
        <w:rPr>
          <w:b/>
          <w:sz w:val="28"/>
          <w:szCs w:val="28"/>
        </w:rPr>
        <w:t xml:space="preserve">10.2.7 Затраты заказчика на организацию и проведение </w:t>
      </w:r>
      <w:r w:rsidR="00A40F36">
        <w:rPr>
          <w:b/>
          <w:sz w:val="28"/>
          <w:szCs w:val="28"/>
        </w:rPr>
        <w:t>конкурентных закупок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10.2.7.1 Определение стоимости затрат на проведение торгов производится в соответствии </w:t>
      </w:r>
      <w:r w:rsidR="00140F4F">
        <w:rPr>
          <w:b w:val="0"/>
          <w:sz w:val="28"/>
          <w:szCs w:val="28"/>
          <w:lang w:val="ru-RU" w:eastAsia="ru-RU"/>
        </w:rPr>
        <w:t xml:space="preserve">с </w:t>
      </w:r>
      <w:r w:rsidRPr="008611EC">
        <w:rPr>
          <w:b w:val="0"/>
          <w:sz w:val="28"/>
          <w:szCs w:val="28"/>
          <w:lang w:val="ru-RU" w:eastAsia="ru-RU"/>
        </w:rPr>
        <w:t>нормативными документами, действующими в ОАО «</w:t>
      </w:r>
      <w:r w:rsidR="00BE5E51" w:rsidRPr="008611EC">
        <w:rPr>
          <w:b w:val="0"/>
          <w:sz w:val="28"/>
          <w:szCs w:val="28"/>
          <w:lang w:val="ru-RU" w:eastAsia="ru-RU"/>
        </w:rPr>
        <w:t>РАО Энергетические системы Востока</w:t>
      </w:r>
      <w:r w:rsidRPr="008611EC">
        <w:rPr>
          <w:b w:val="0"/>
          <w:sz w:val="28"/>
          <w:szCs w:val="28"/>
          <w:lang w:val="ru-RU" w:eastAsia="ru-RU"/>
        </w:rPr>
        <w:t>»</w:t>
      </w:r>
      <w:r w:rsidR="00BE5E51" w:rsidRPr="008611EC">
        <w:rPr>
          <w:b w:val="0"/>
          <w:sz w:val="28"/>
          <w:szCs w:val="28"/>
          <w:lang w:val="ru-RU" w:eastAsia="ru-RU"/>
        </w:rPr>
        <w:t xml:space="preserve"> ( либо его ДЗО)</w:t>
      </w:r>
      <w:r w:rsidRPr="008611EC">
        <w:rPr>
          <w:b w:val="0"/>
          <w:sz w:val="28"/>
          <w:szCs w:val="28"/>
          <w:lang w:val="ru-RU" w:eastAsia="ru-RU"/>
        </w:rPr>
        <w:t>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D6606C">
        <w:rPr>
          <w:b w:val="0"/>
          <w:sz w:val="28"/>
          <w:szCs w:val="28"/>
          <w:lang w:val="ru-RU" w:eastAsia="ru-RU"/>
        </w:rPr>
        <w:t>10.2.7.2 При разработке проектной документации стоимость затрат учитывается как лимит средств в размере, определенном по ранее построенным объектам-аналогам</w:t>
      </w:r>
      <w:r w:rsidR="00D6606C" w:rsidRPr="00E0626B">
        <w:rPr>
          <w:b w:val="0"/>
          <w:sz w:val="28"/>
          <w:szCs w:val="28"/>
          <w:lang w:val="ru-RU" w:eastAsia="ru-RU"/>
        </w:rPr>
        <w:t xml:space="preserve">, при этом объекты –аналоги  должны  пройти эксперртизу стоимости  и иметь положительное заключение Главгосэкспертизы </w:t>
      </w:r>
      <w:r w:rsidRPr="00D6606C">
        <w:rPr>
          <w:b w:val="0"/>
          <w:sz w:val="28"/>
          <w:szCs w:val="28"/>
          <w:lang w:val="ru-RU" w:eastAsia="ru-RU"/>
        </w:rPr>
        <w:t>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10.2.7.3 При разработке рабочей документации определение стоимости затрат на проведение торгов производится по расчету, выполненному в соответствии с фактическими затратами.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10.2.7.4 Рассчитанная стоимость затрат, связанных с проведением подрядных торгов, включается в сводный сметный расчет в графы 7 и 8.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Предмет торгов обозначается Заказчиком в техническом требовании (задании на проектирование).</w:t>
      </w:r>
    </w:p>
    <w:p w:rsidR="0035008D" w:rsidRPr="008611EC" w:rsidRDefault="0035008D" w:rsidP="0035008D">
      <w:pPr>
        <w:spacing w:before="120" w:after="120"/>
        <w:ind w:firstLine="709"/>
        <w:jc w:val="both"/>
        <w:rPr>
          <w:b/>
          <w:sz w:val="28"/>
          <w:szCs w:val="28"/>
        </w:rPr>
      </w:pPr>
      <w:r w:rsidRPr="008611EC">
        <w:rPr>
          <w:b/>
          <w:sz w:val="28"/>
          <w:szCs w:val="28"/>
        </w:rPr>
        <w:t>10.2.8 Средства на покрытие затрат строительных организаций по добровольному страхованию работников и имущества, в т.ч. строительных рисков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10.2.8.1 В соответствии с Гражданским кодексом Российской Федерации (статья 742), документами ОАО «</w:t>
      </w:r>
      <w:r w:rsidR="00010B09" w:rsidRPr="008611EC">
        <w:rPr>
          <w:b w:val="0"/>
          <w:sz w:val="28"/>
          <w:szCs w:val="28"/>
          <w:lang w:val="ru-RU" w:eastAsia="ru-RU"/>
        </w:rPr>
        <w:t xml:space="preserve">РАО </w:t>
      </w:r>
      <w:r w:rsidR="00016AA7" w:rsidRPr="008611EC">
        <w:rPr>
          <w:b w:val="0"/>
          <w:sz w:val="28"/>
          <w:szCs w:val="28"/>
          <w:lang w:val="ru-RU" w:eastAsia="ru-RU"/>
        </w:rPr>
        <w:t xml:space="preserve">Энергетические </w:t>
      </w:r>
      <w:r w:rsidR="00010B09" w:rsidRPr="008611EC">
        <w:rPr>
          <w:b w:val="0"/>
          <w:sz w:val="28"/>
          <w:szCs w:val="28"/>
          <w:lang w:val="ru-RU" w:eastAsia="ru-RU"/>
        </w:rPr>
        <w:t>системы Востока</w:t>
      </w:r>
      <w:r w:rsidRPr="008611EC">
        <w:rPr>
          <w:b w:val="0"/>
          <w:sz w:val="28"/>
          <w:szCs w:val="28"/>
          <w:lang w:val="ru-RU" w:eastAsia="ru-RU"/>
        </w:rPr>
        <w:t>»</w:t>
      </w:r>
      <w:r w:rsidR="00010B09" w:rsidRPr="008611EC">
        <w:rPr>
          <w:b w:val="0"/>
          <w:sz w:val="28"/>
          <w:szCs w:val="28"/>
          <w:lang w:val="ru-RU" w:eastAsia="ru-RU"/>
        </w:rPr>
        <w:t xml:space="preserve"> (либо его ДЗО)</w:t>
      </w:r>
      <w:r w:rsidRPr="008611EC">
        <w:rPr>
          <w:b w:val="0"/>
          <w:sz w:val="28"/>
          <w:szCs w:val="28"/>
          <w:lang w:val="ru-RU" w:eastAsia="ru-RU"/>
        </w:rPr>
        <w:t xml:space="preserve"> [32] и договором строительного подряда предусматривается обязанность заключения подрядчиками договоров страхования.</w:t>
      </w:r>
    </w:p>
    <w:p w:rsidR="0035008D" w:rsidRPr="00904A3E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904A3E">
        <w:rPr>
          <w:b w:val="0"/>
          <w:sz w:val="28"/>
          <w:szCs w:val="28"/>
          <w:lang w:val="ru-RU" w:eastAsia="ru-RU"/>
        </w:rPr>
        <w:t xml:space="preserve">10.2.8.2 Страхованию подлежат </w:t>
      </w:r>
      <w:r w:rsidR="00B46AA9" w:rsidRPr="00904A3E">
        <w:rPr>
          <w:b w:val="0"/>
          <w:sz w:val="28"/>
          <w:szCs w:val="28"/>
          <w:lang w:val="ru-RU" w:eastAsia="ru-RU"/>
        </w:rPr>
        <w:t>гражданск</w:t>
      </w:r>
      <w:r w:rsidR="001B5055" w:rsidRPr="00904A3E">
        <w:rPr>
          <w:b w:val="0"/>
          <w:sz w:val="28"/>
          <w:szCs w:val="28"/>
          <w:lang w:val="ru-RU" w:eastAsia="ru-RU"/>
        </w:rPr>
        <w:t>ая</w:t>
      </w:r>
      <w:r w:rsidR="00B46AA9" w:rsidRPr="00904A3E">
        <w:rPr>
          <w:b w:val="0"/>
          <w:sz w:val="28"/>
          <w:szCs w:val="28"/>
          <w:lang w:val="ru-RU" w:eastAsia="ru-RU"/>
        </w:rPr>
        <w:t xml:space="preserve"> ответственност</w:t>
      </w:r>
      <w:r w:rsidR="001B5055" w:rsidRPr="00904A3E">
        <w:rPr>
          <w:b w:val="0"/>
          <w:sz w:val="28"/>
          <w:szCs w:val="28"/>
          <w:lang w:val="ru-RU" w:eastAsia="ru-RU"/>
        </w:rPr>
        <w:t>ь</w:t>
      </w:r>
      <w:r w:rsidR="00B46AA9" w:rsidRPr="00904A3E">
        <w:rPr>
          <w:b w:val="0"/>
          <w:sz w:val="28"/>
          <w:szCs w:val="28"/>
          <w:lang w:val="ru-RU" w:eastAsia="ru-RU"/>
        </w:rPr>
        <w:t xml:space="preserve"> подрядчика за неисполнение (ненадлежащее исполнение) </w:t>
      </w:r>
      <w:r w:rsidR="00DD01A2" w:rsidRPr="00904A3E">
        <w:rPr>
          <w:b w:val="0"/>
          <w:sz w:val="28"/>
          <w:szCs w:val="28"/>
          <w:lang w:val="ru-RU" w:eastAsia="ru-RU"/>
        </w:rPr>
        <w:t xml:space="preserve">договора подряда, </w:t>
      </w:r>
      <w:r w:rsidRPr="00904A3E">
        <w:rPr>
          <w:b w:val="0"/>
          <w:sz w:val="28"/>
          <w:szCs w:val="28"/>
          <w:lang w:val="ru-RU" w:eastAsia="ru-RU"/>
        </w:rPr>
        <w:t xml:space="preserve">предметом которых является выполнение работ, предусмотренных программой технического перевооружения (реконструкция, модернизация и т.п.). </w:t>
      </w:r>
      <w:r w:rsidR="00415058" w:rsidRPr="00904A3E">
        <w:rPr>
          <w:b w:val="0"/>
          <w:sz w:val="28"/>
          <w:szCs w:val="28"/>
          <w:lang w:val="ru-RU" w:eastAsia="ru-RU"/>
        </w:rPr>
        <w:t>Отвественность по д</w:t>
      </w:r>
      <w:r w:rsidRPr="00904A3E">
        <w:rPr>
          <w:b w:val="0"/>
          <w:sz w:val="28"/>
          <w:szCs w:val="28"/>
          <w:lang w:val="ru-RU" w:eastAsia="ru-RU"/>
        </w:rPr>
        <w:t>оговор</w:t>
      </w:r>
      <w:r w:rsidR="00415058" w:rsidRPr="00904A3E">
        <w:rPr>
          <w:b w:val="0"/>
          <w:sz w:val="28"/>
          <w:szCs w:val="28"/>
          <w:lang w:val="ru-RU" w:eastAsia="ru-RU"/>
        </w:rPr>
        <w:t>ам</w:t>
      </w:r>
      <w:r w:rsidRPr="00904A3E">
        <w:rPr>
          <w:b w:val="0"/>
          <w:sz w:val="28"/>
          <w:szCs w:val="28"/>
          <w:lang w:val="ru-RU" w:eastAsia="ru-RU"/>
        </w:rPr>
        <w:t xml:space="preserve"> подряда, предметом которых является выполнение работ по текущему и капитальному ремонту, страхованию не подлежат.</w:t>
      </w:r>
    </w:p>
    <w:p w:rsidR="0035008D" w:rsidRPr="00904A3E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904A3E">
        <w:rPr>
          <w:b w:val="0"/>
          <w:sz w:val="28"/>
          <w:szCs w:val="28"/>
          <w:lang w:val="ru-RU" w:eastAsia="ru-RU"/>
        </w:rPr>
        <w:t>10.2.8.3 Объектом страхования является:</w:t>
      </w:r>
    </w:p>
    <w:p w:rsidR="0035008D" w:rsidRPr="008611EC" w:rsidRDefault="00415058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904A3E">
        <w:rPr>
          <w:sz w:val="28"/>
          <w:szCs w:val="28"/>
        </w:rPr>
        <w:lastRenderedPageBreak/>
        <w:t xml:space="preserve">гражданская ответственность </w:t>
      </w:r>
      <w:r w:rsidR="00DD01A2" w:rsidRPr="00904A3E">
        <w:rPr>
          <w:sz w:val="28"/>
          <w:szCs w:val="28"/>
        </w:rPr>
        <w:t xml:space="preserve">подрядчика при исполнении  </w:t>
      </w:r>
      <w:r w:rsidR="0035008D" w:rsidRPr="00904A3E">
        <w:rPr>
          <w:sz w:val="28"/>
          <w:szCs w:val="28"/>
        </w:rPr>
        <w:t>договора подряда, включая строительные работы (в т.ч. строительные материалы</w:t>
      </w:r>
      <w:r w:rsidR="0035008D" w:rsidRPr="008611EC">
        <w:rPr>
          <w:sz w:val="28"/>
          <w:szCs w:val="28"/>
        </w:rPr>
        <w:t xml:space="preserve"> и конструкции, расходы на заработную плату, расходы по перевозке, таможенные сборы и пошлины), монтажные работы (в т.ч. монтируемое оборудование, материалы, расходы на заработную плату, расходы по перевозке, таможенные сборы и пошлины), оборудование строительной площадки (временные здания и сооружения, складские помещения, строительные леса, инженерные коммуникации и т.п.), строительные машины и оборудование, объекты, находящиеся на строительной площадке или в непосредственной близости к ней, послепусковые гарантийные обязательства;</w:t>
      </w:r>
    </w:p>
    <w:p w:rsidR="0035008D" w:rsidRPr="00904A3E" w:rsidRDefault="00DD01A2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904A3E">
        <w:rPr>
          <w:sz w:val="28"/>
          <w:szCs w:val="28"/>
        </w:rPr>
        <w:t xml:space="preserve">жизнь </w:t>
      </w:r>
      <w:r w:rsidR="0035008D" w:rsidRPr="00904A3E">
        <w:rPr>
          <w:sz w:val="28"/>
          <w:szCs w:val="28"/>
        </w:rPr>
        <w:t>людей;</w:t>
      </w:r>
    </w:p>
    <w:p w:rsidR="0035008D" w:rsidRPr="00904A3E" w:rsidRDefault="00DD01A2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904A3E">
        <w:rPr>
          <w:sz w:val="28"/>
          <w:szCs w:val="28"/>
        </w:rPr>
        <w:t xml:space="preserve">ответственность за </w:t>
      </w:r>
      <w:r w:rsidR="0035008D" w:rsidRPr="00904A3E">
        <w:rPr>
          <w:sz w:val="28"/>
          <w:szCs w:val="28"/>
        </w:rPr>
        <w:t>случайное повреждение объекта, материала, оборудования и другого имущества, используемого при выполнении работ;</w:t>
      </w:r>
    </w:p>
    <w:p w:rsidR="0035008D" w:rsidRPr="00904A3E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904A3E">
        <w:rPr>
          <w:sz w:val="28"/>
          <w:szCs w:val="28"/>
        </w:rPr>
        <w:t>ответственность за причинение при выполнении работ вреда другим лицам.</w:t>
      </w:r>
    </w:p>
    <w:p w:rsidR="0035008D" w:rsidRPr="00904A3E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904A3E">
        <w:rPr>
          <w:b w:val="0"/>
          <w:sz w:val="28"/>
          <w:szCs w:val="28"/>
          <w:lang w:val="ru-RU" w:eastAsia="ru-RU"/>
        </w:rPr>
        <w:t>10.2.8.4 При разработке проектной документации на стадиях проект и рабочая документация затраты строительных организаций по добровольному страхованию работников и имущества, в том числе строительных рисков, в размере 1% от итогов стоимости работ по гл. 1-8 включаются в ССР как лимит средств.</w:t>
      </w:r>
    </w:p>
    <w:p w:rsidR="0035008D" w:rsidRPr="00904A3E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904A3E">
        <w:rPr>
          <w:b w:val="0"/>
          <w:sz w:val="28"/>
          <w:szCs w:val="28"/>
          <w:lang w:val="ru-RU" w:eastAsia="ru-RU"/>
        </w:rPr>
        <w:t>10.2.8.5 При взаиморасчетах за выполненные работы оплата затрат на добровольное страхование производится на основании и в размерах договора со страховой компанией, согласованного с Заказчиком (в пределах установленного лимита).</w:t>
      </w:r>
    </w:p>
    <w:p w:rsidR="0035008D" w:rsidRPr="00904A3E" w:rsidRDefault="0035008D" w:rsidP="0035008D"/>
    <w:p w:rsidR="0035008D" w:rsidRPr="008611EC" w:rsidRDefault="0035008D" w:rsidP="0035008D">
      <w:pPr>
        <w:spacing w:before="120" w:after="120"/>
        <w:ind w:firstLine="709"/>
        <w:rPr>
          <w:b/>
          <w:sz w:val="28"/>
          <w:szCs w:val="28"/>
        </w:rPr>
      </w:pPr>
      <w:bookmarkStart w:id="50" w:name="_Toc137963567"/>
      <w:r w:rsidRPr="00904A3E">
        <w:rPr>
          <w:b/>
          <w:sz w:val="28"/>
          <w:szCs w:val="28"/>
        </w:rPr>
        <w:t>10.2.9 Порядок учета средств на пусконаладочные работы</w:t>
      </w:r>
      <w:bookmarkEnd w:id="50"/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10.2.9.1 Под периодом и</w:t>
      </w:r>
      <w:bookmarkStart w:id="51" w:name="OCRUncertain1521"/>
      <w:r w:rsidRPr="008611EC">
        <w:rPr>
          <w:b w:val="0"/>
          <w:sz w:val="28"/>
          <w:szCs w:val="28"/>
          <w:lang w:val="ru-RU" w:eastAsia="ru-RU"/>
        </w:rPr>
        <w:t>н</w:t>
      </w:r>
      <w:bookmarkEnd w:id="51"/>
      <w:r w:rsidRPr="008611EC">
        <w:rPr>
          <w:b w:val="0"/>
          <w:sz w:val="28"/>
          <w:szCs w:val="28"/>
          <w:lang w:val="ru-RU" w:eastAsia="ru-RU"/>
        </w:rPr>
        <w:t>ди</w:t>
      </w:r>
      <w:bookmarkStart w:id="52" w:name="OCRUncertain1522"/>
      <w:r w:rsidRPr="008611EC">
        <w:rPr>
          <w:b w:val="0"/>
          <w:sz w:val="28"/>
          <w:szCs w:val="28"/>
          <w:lang w:val="ru-RU" w:eastAsia="ru-RU"/>
        </w:rPr>
        <w:t>в</w:t>
      </w:r>
      <w:bookmarkEnd w:id="52"/>
      <w:r w:rsidRPr="008611EC">
        <w:rPr>
          <w:b w:val="0"/>
          <w:sz w:val="28"/>
          <w:szCs w:val="28"/>
          <w:lang w:val="ru-RU" w:eastAsia="ru-RU"/>
        </w:rPr>
        <w:t>иду</w:t>
      </w:r>
      <w:bookmarkStart w:id="53" w:name="OCRUncertain1523"/>
      <w:r w:rsidRPr="008611EC">
        <w:rPr>
          <w:b w:val="0"/>
          <w:sz w:val="28"/>
          <w:szCs w:val="28"/>
          <w:lang w:val="ru-RU" w:eastAsia="ru-RU"/>
        </w:rPr>
        <w:t>а</w:t>
      </w:r>
      <w:bookmarkEnd w:id="53"/>
      <w:r w:rsidRPr="008611EC">
        <w:rPr>
          <w:b w:val="0"/>
          <w:sz w:val="28"/>
          <w:szCs w:val="28"/>
          <w:lang w:val="ru-RU" w:eastAsia="ru-RU"/>
        </w:rPr>
        <w:t>льных испытаний (именуемым в дальнейшем индивидуа</w:t>
      </w:r>
      <w:bookmarkStart w:id="54" w:name="OCRUncertain1524"/>
      <w:r w:rsidRPr="008611EC">
        <w:rPr>
          <w:b w:val="0"/>
          <w:sz w:val="28"/>
          <w:szCs w:val="28"/>
          <w:lang w:val="ru-RU" w:eastAsia="ru-RU"/>
        </w:rPr>
        <w:t>л</w:t>
      </w:r>
      <w:bookmarkEnd w:id="54"/>
      <w:r w:rsidRPr="008611EC">
        <w:rPr>
          <w:b w:val="0"/>
          <w:sz w:val="28"/>
          <w:szCs w:val="28"/>
          <w:lang w:val="ru-RU" w:eastAsia="ru-RU"/>
        </w:rPr>
        <w:t xml:space="preserve">ьным испытанием) понимается период, включающий монтажные и </w:t>
      </w:r>
      <w:bookmarkStart w:id="55" w:name="OCRUncertain1525"/>
      <w:r w:rsidRPr="008611EC">
        <w:rPr>
          <w:b w:val="0"/>
          <w:sz w:val="28"/>
          <w:szCs w:val="28"/>
          <w:lang w:val="ru-RU" w:eastAsia="ru-RU"/>
        </w:rPr>
        <w:t>пусконаладочные</w:t>
      </w:r>
      <w:bookmarkEnd w:id="55"/>
      <w:r w:rsidRPr="008611EC">
        <w:rPr>
          <w:b w:val="0"/>
          <w:sz w:val="28"/>
          <w:szCs w:val="28"/>
          <w:lang w:val="ru-RU" w:eastAsia="ru-RU"/>
        </w:rPr>
        <w:t xml:space="preserve"> работы, обеспечивающие выполнение требований, предусмотре</w:t>
      </w:r>
      <w:bookmarkStart w:id="56" w:name="OCRUncertain1526"/>
      <w:r w:rsidRPr="008611EC">
        <w:rPr>
          <w:b w:val="0"/>
          <w:sz w:val="28"/>
          <w:szCs w:val="28"/>
          <w:lang w:val="ru-RU" w:eastAsia="ru-RU"/>
        </w:rPr>
        <w:t>н</w:t>
      </w:r>
      <w:bookmarkEnd w:id="56"/>
      <w:r w:rsidRPr="008611EC">
        <w:rPr>
          <w:b w:val="0"/>
          <w:sz w:val="28"/>
          <w:szCs w:val="28"/>
          <w:lang w:val="ru-RU" w:eastAsia="ru-RU"/>
        </w:rPr>
        <w:t>ных рабочей докум</w:t>
      </w:r>
      <w:bookmarkStart w:id="57" w:name="OCRUncertain1528"/>
      <w:r w:rsidRPr="008611EC">
        <w:rPr>
          <w:b w:val="0"/>
          <w:sz w:val="28"/>
          <w:szCs w:val="28"/>
          <w:lang w:val="ru-RU" w:eastAsia="ru-RU"/>
        </w:rPr>
        <w:t>ент</w:t>
      </w:r>
      <w:bookmarkEnd w:id="57"/>
      <w:r w:rsidRPr="008611EC">
        <w:rPr>
          <w:b w:val="0"/>
          <w:sz w:val="28"/>
          <w:szCs w:val="28"/>
          <w:lang w:val="ru-RU" w:eastAsia="ru-RU"/>
        </w:rPr>
        <w:t>аци</w:t>
      </w:r>
      <w:bookmarkStart w:id="58" w:name="OCRUncertain1529"/>
      <w:r w:rsidRPr="008611EC">
        <w:rPr>
          <w:b w:val="0"/>
          <w:sz w:val="28"/>
          <w:szCs w:val="28"/>
          <w:lang w:val="ru-RU" w:eastAsia="ru-RU"/>
        </w:rPr>
        <w:t>е</w:t>
      </w:r>
      <w:bookmarkEnd w:id="58"/>
      <w:r w:rsidRPr="008611EC">
        <w:rPr>
          <w:b w:val="0"/>
          <w:sz w:val="28"/>
          <w:szCs w:val="28"/>
          <w:lang w:val="ru-RU" w:eastAsia="ru-RU"/>
        </w:rPr>
        <w:t>й, стан</w:t>
      </w:r>
      <w:bookmarkStart w:id="59" w:name="OCRUncertain1530"/>
      <w:r w:rsidRPr="008611EC">
        <w:rPr>
          <w:b w:val="0"/>
          <w:sz w:val="28"/>
          <w:szCs w:val="28"/>
          <w:lang w:val="ru-RU" w:eastAsia="ru-RU"/>
        </w:rPr>
        <w:t>д</w:t>
      </w:r>
      <w:bookmarkEnd w:id="59"/>
      <w:r w:rsidRPr="008611EC">
        <w:rPr>
          <w:b w:val="0"/>
          <w:sz w:val="28"/>
          <w:szCs w:val="28"/>
          <w:lang w:val="ru-RU" w:eastAsia="ru-RU"/>
        </w:rPr>
        <w:t>арт</w:t>
      </w:r>
      <w:bookmarkStart w:id="60" w:name="OCRUncertain1531"/>
      <w:r w:rsidRPr="008611EC">
        <w:rPr>
          <w:b w:val="0"/>
          <w:sz w:val="28"/>
          <w:szCs w:val="28"/>
          <w:lang w:val="ru-RU" w:eastAsia="ru-RU"/>
        </w:rPr>
        <w:t>а</w:t>
      </w:r>
      <w:bookmarkEnd w:id="60"/>
      <w:r w:rsidRPr="008611EC">
        <w:rPr>
          <w:b w:val="0"/>
          <w:sz w:val="28"/>
          <w:szCs w:val="28"/>
          <w:lang w:val="ru-RU" w:eastAsia="ru-RU"/>
        </w:rPr>
        <w:t>ми и технич</w:t>
      </w:r>
      <w:bookmarkStart w:id="61" w:name="OCRUncertain1532"/>
      <w:r w:rsidRPr="008611EC">
        <w:rPr>
          <w:b w:val="0"/>
          <w:sz w:val="28"/>
          <w:szCs w:val="28"/>
          <w:lang w:val="ru-RU" w:eastAsia="ru-RU"/>
        </w:rPr>
        <w:t>е</w:t>
      </w:r>
      <w:bookmarkEnd w:id="61"/>
      <w:r w:rsidRPr="008611EC">
        <w:rPr>
          <w:b w:val="0"/>
          <w:sz w:val="28"/>
          <w:szCs w:val="28"/>
          <w:lang w:val="ru-RU" w:eastAsia="ru-RU"/>
        </w:rPr>
        <w:t xml:space="preserve">скими </w:t>
      </w:r>
      <w:bookmarkStart w:id="62" w:name="OCRUncertain1533"/>
      <w:r w:rsidRPr="008611EC">
        <w:rPr>
          <w:b w:val="0"/>
          <w:sz w:val="28"/>
          <w:szCs w:val="28"/>
          <w:lang w:val="ru-RU" w:eastAsia="ru-RU"/>
        </w:rPr>
        <w:t>условиями,</w:t>
      </w:r>
      <w:bookmarkEnd w:id="62"/>
      <w:r w:rsidRPr="008611EC">
        <w:rPr>
          <w:b w:val="0"/>
          <w:sz w:val="28"/>
          <w:szCs w:val="28"/>
          <w:lang w:val="ru-RU" w:eastAsia="ru-RU"/>
        </w:rPr>
        <w:t xml:space="preserve"> нео</w:t>
      </w:r>
      <w:bookmarkStart w:id="63" w:name="OCRUncertain1534"/>
      <w:r w:rsidRPr="008611EC">
        <w:rPr>
          <w:b w:val="0"/>
          <w:sz w:val="28"/>
          <w:szCs w:val="28"/>
          <w:lang w:val="ru-RU" w:eastAsia="ru-RU"/>
        </w:rPr>
        <w:t>б</w:t>
      </w:r>
      <w:bookmarkEnd w:id="63"/>
      <w:r w:rsidRPr="008611EC">
        <w:rPr>
          <w:b w:val="0"/>
          <w:sz w:val="28"/>
          <w:szCs w:val="28"/>
          <w:lang w:val="ru-RU" w:eastAsia="ru-RU"/>
        </w:rPr>
        <w:t xml:space="preserve">ходимыми </w:t>
      </w:r>
      <w:bookmarkStart w:id="64" w:name="OCRUncertain1535"/>
      <w:r w:rsidRPr="008611EC">
        <w:rPr>
          <w:b w:val="0"/>
          <w:sz w:val="28"/>
          <w:szCs w:val="28"/>
          <w:lang w:val="ru-RU" w:eastAsia="ru-RU"/>
        </w:rPr>
        <w:t>д</w:t>
      </w:r>
      <w:bookmarkEnd w:id="64"/>
      <w:r w:rsidRPr="008611EC">
        <w:rPr>
          <w:b w:val="0"/>
          <w:sz w:val="28"/>
          <w:szCs w:val="28"/>
          <w:lang w:val="ru-RU" w:eastAsia="ru-RU"/>
        </w:rPr>
        <w:t xml:space="preserve">ля </w:t>
      </w:r>
      <w:bookmarkStart w:id="65" w:name="OCRUncertain1536"/>
      <w:r w:rsidRPr="008611EC">
        <w:rPr>
          <w:b w:val="0"/>
          <w:sz w:val="28"/>
          <w:szCs w:val="28"/>
          <w:lang w:val="ru-RU" w:eastAsia="ru-RU"/>
        </w:rPr>
        <w:t xml:space="preserve">проведения </w:t>
      </w:r>
      <w:bookmarkEnd w:id="65"/>
      <w:r w:rsidRPr="008611EC">
        <w:rPr>
          <w:b w:val="0"/>
          <w:sz w:val="28"/>
          <w:szCs w:val="28"/>
          <w:lang w:val="ru-RU" w:eastAsia="ru-RU"/>
        </w:rPr>
        <w:t xml:space="preserve">индивидуальных испытаний отдельных </w:t>
      </w:r>
      <w:bookmarkStart w:id="66" w:name="OCRUncertain1537"/>
      <w:r w:rsidRPr="008611EC">
        <w:rPr>
          <w:b w:val="0"/>
          <w:sz w:val="28"/>
          <w:szCs w:val="28"/>
          <w:lang w:val="ru-RU" w:eastAsia="ru-RU"/>
        </w:rPr>
        <w:t>машин,</w:t>
      </w:r>
      <w:bookmarkEnd w:id="66"/>
      <w:r w:rsidRPr="008611EC">
        <w:rPr>
          <w:b w:val="0"/>
          <w:sz w:val="28"/>
          <w:szCs w:val="28"/>
          <w:lang w:val="ru-RU" w:eastAsia="ru-RU"/>
        </w:rPr>
        <w:t xml:space="preserve"> механизмов и агрегатов с целью подгото</w:t>
      </w:r>
      <w:bookmarkStart w:id="67" w:name="OCRUncertain1539"/>
      <w:r w:rsidRPr="008611EC">
        <w:rPr>
          <w:b w:val="0"/>
          <w:sz w:val="28"/>
          <w:szCs w:val="28"/>
          <w:lang w:val="ru-RU" w:eastAsia="ru-RU"/>
        </w:rPr>
        <w:t>в</w:t>
      </w:r>
      <w:bookmarkEnd w:id="67"/>
      <w:r w:rsidRPr="008611EC">
        <w:rPr>
          <w:b w:val="0"/>
          <w:sz w:val="28"/>
          <w:szCs w:val="28"/>
          <w:lang w:val="ru-RU" w:eastAsia="ru-RU"/>
        </w:rPr>
        <w:t>ки оборудования к приемк</w:t>
      </w:r>
      <w:bookmarkStart w:id="68" w:name="OCRUncertain1540"/>
      <w:r w:rsidRPr="008611EC">
        <w:rPr>
          <w:b w:val="0"/>
          <w:sz w:val="28"/>
          <w:szCs w:val="28"/>
          <w:lang w:val="ru-RU" w:eastAsia="ru-RU"/>
        </w:rPr>
        <w:t>е</w:t>
      </w:r>
      <w:bookmarkEnd w:id="68"/>
      <w:r w:rsidRPr="008611EC">
        <w:rPr>
          <w:b w:val="0"/>
          <w:sz w:val="28"/>
          <w:szCs w:val="28"/>
          <w:lang w:val="ru-RU" w:eastAsia="ru-RU"/>
        </w:rPr>
        <w:t xml:space="preserve"> рабочей комиссией дл</w:t>
      </w:r>
      <w:bookmarkStart w:id="69" w:name="OCRUncertain1541"/>
      <w:r w:rsidRPr="008611EC">
        <w:rPr>
          <w:b w:val="0"/>
          <w:sz w:val="28"/>
          <w:szCs w:val="28"/>
          <w:lang w:val="ru-RU" w:eastAsia="ru-RU"/>
        </w:rPr>
        <w:t>я</w:t>
      </w:r>
      <w:bookmarkEnd w:id="69"/>
      <w:r w:rsidRPr="008611EC">
        <w:rPr>
          <w:b w:val="0"/>
          <w:sz w:val="28"/>
          <w:szCs w:val="28"/>
          <w:lang w:val="ru-RU" w:eastAsia="ru-RU"/>
        </w:rPr>
        <w:t xml:space="preserve"> комплексного опробования.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lang w:val="ru-RU" w:eastAsia="ru-RU"/>
        </w:rPr>
      </w:pPr>
      <w:r w:rsidRPr="008611EC">
        <w:rPr>
          <w:b w:val="0"/>
        </w:rPr>
        <w:t xml:space="preserve">П р и м е ч а н и е – </w:t>
      </w:r>
      <w:r w:rsidRPr="008611EC">
        <w:rPr>
          <w:b w:val="0"/>
          <w:lang w:val="ru-RU" w:eastAsia="ru-RU"/>
        </w:rPr>
        <w:t>К пусконаладочным работам (далее - ПНР) относится комплекс работ, выполняемых в период подготовки и проведения индивидуальных испытаний и комплексного опробования оборудования.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10.2.9.2 Под периодом комп</w:t>
      </w:r>
      <w:bookmarkStart w:id="70" w:name="OCRUncertain1553"/>
      <w:r w:rsidRPr="008611EC">
        <w:rPr>
          <w:b w:val="0"/>
          <w:sz w:val="28"/>
          <w:szCs w:val="28"/>
          <w:lang w:val="ru-RU" w:eastAsia="ru-RU"/>
        </w:rPr>
        <w:t>л</w:t>
      </w:r>
      <w:bookmarkEnd w:id="70"/>
      <w:r w:rsidRPr="008611EC">
        <w:rPr>
          <w:b w:val="0"/>
          <w:sz w:val="28"/>
          <w:szCs w:val="28"/>
          <w:lang w:val="ru-RU" w:eastAsia="ru-RU"/>
        </w:rPr>
        <w:t>ексного опробования оборудования (именуемым в дал</w:t>
      </w:r>
      <w:bookmarkStart w:id="71" w:name="OCRUncertain1554"/>
      <w:r w:rsidRPr="008611EC">
        <w:rPr>
          <w:b w:val="0"/>
          <w:sz w:val="28"/>
          <w:szCs w:val="28"/>
          <w:lang w:val="ru-RU" w:eastAsia="ru-RU"/>
        </w:rPr>
        <w:t>ь</w:t>
      </w:r>
      <w:bookmarkEnd w:id="71"/>
      <w:r w:rsidRPr="008611EC">
        <w:rPr>
          <w:b w:val="0"/>
          <w:sz w:val="28"/>
          <w:szCs w:val="28"/>
          <w:lang w:val="ru-RU" w:eastAsia="ru-RU"/>
        </w:rPr>
        <w:t xml:space="preserve">нейшем комплексным опробованием) понимается </w:t>
      </w:r>
      <w:bookmarkStart w:id="72" w:name="OCRUncertain1729"/>
      <w:r w:rsidRPr="008611EC">
        <w:rPr>
          <w:b w:val="0"/>
          <w:sz w:val="28"/>
          <w:szCs w:val="28"/>
          <w:lang w:val="ru-RU" w:eastAsia="ru-RU"/>
        </w:rPr>
        <w:t xml:space="preserve">период, </w:t>
      </w:r>
      <w:r w:rsidRPr="008611EC">
        <w:rPr>
          <w:b w:val="0"/>
          <w:sz w:val="28"/>
          <w:szCs w:val="28"/>
          <w:lang w:val="ru-RU" w:eastAsia="ru-RU"/>
        </w:rPr>
        <w:lastRenderedPageBreak/>
        <w:t xml:space="preserve">включающий </w:t>
      </w:r>
      <w:bookmarkStart w:id="73" w:name="OCRUncertain1555"/>
      <w:r w:rsidRPr="008611EC">
        <w:rPr>
          <w:b w:val="0"/>
          <w:sz w:val="28"/>
          <w:szCs w:val="28"/>
          <w:lang w:val="ru-RU" w:eastAsia="ru-RU"/>
        </w:rPr>
        <w:t>пусконала</w:t>
      </w:r>
      <w:bookmarkEnd w:id="73"/>
      <w:r w:rsidRPr="008611EC">
        <w:rPr>
          <w:b w:val="0"/>
          <w:sz w:val="28"/>
          <w:szCs w:val="28"/>
          <w:lang w:val="ru-RU" w:eastAsia="ru-RU"/>
        </w:rPr>
        <w:t>дочные</w:t>
      </w:r>
      <w:bookmarkEnd w:id="72"/>
      <w:r w:rsidRPr="008611EC">
        <w:rPr>
          <w:b w:val="0"/>
          <w:sz w:val="28"/>
          <w:szCs w:val="28"/>
          <w:lang w:val="ru-RU" w:eastAsia="ru-RU"/>
        </w:rPr>
        <w:t xml:space="preserve"> работы, выпо</w:t>
      </w:r>
      <w:bookmarkStart w:id="74" w:name="OCRUncertain1730"/>
      <w:r w:rsidRPr="008611EC">
        <w:rPr>
          <w:b w:val="0"/>
          <w:sz w:val="28"/>
          <w:szCs w:val="28"/>
          <w:lang w:val="ru-RU" w:eastAsia="ru-RU"/>
        </w:rPr>
        <w:t>л</w:t>
      </w:r>
      <w:bookmarkEnd w:id="74"/>
      <w:r w:rsidRPr="008611EC">
        <w:rPr>
          <w:b w:val="0"/>
          <w:sz w:val="28"/>
          <w:szCs w:val="28"/>
          <w:lang w:val="ru-RU" w:eastAsia="ru-RU"/>
        </w:rPr>
        <w:t>н</w:t>
      </w:r>
      <w:bookmarkStart w:id="75" w:name="OCRUncertain1731"/>
      <w:r w:rsidRPr="008611EC">
        <w:rPr>
          <w:b w:val="0"/>
          <w:sz w:val="28"/>
          <w:szCs w:val="28"/>
          <w:lang w:val="ru-RU" w:eastAsia="ru-RU"/>
        </w:rPr>
        <w:t>я</w:t>
      </w:r>
      <w:bookmarkEnd w:id="75"/>
      <w:r w:rsidRPr="008611EC">
        <w:rPr>
          <w:b w:val="0"/>
          <w:sz w:val="28"/>
          <w:szCs w:val="28"/>
          <w:lang w:val="ru-RU" w:eastAsia="ru-RU"/>
        </w:rPr>
        <w:t>емые после приемки оборудовани</w:t>
      </w:r>
      <w:bookmarkStart w:id="76" w:name="OCRUncertain1732"/>
      <w:r w:rsidRPr="008611EC">
        <w:rPr>
          <w:b w:val="0"/>
          <w:sz w:val="28"/>
          <w:szCs w:val="28"/>
          <w:lang w:val="ru-RU" w:eastAsia="ru-RU"/>
        </w:rPr>
        <w:t>я</w:t>
      </w:r>
      <w:bookmarkEnd w:id="76"/>
      <w:r w:rsidRPr="008611EC">
        <w:rPr>
          <w:b w:val="0"/>
          <w:sz w:val="28"/>
          <w:szCs w:val="28"/>
          <w:lang w:val="ru-RU" w:eastAsia="ru-RU"/>
        </w:rPr>
        <w:t xml:space="preserve"> рабочей комиссией д</w:t>
      </w:r>
      <w:bookmarkStart w:id="77" w:name="OCRUncertain1733"/>
      <w:r w:rsidRPr="008611EC">
        <w:rPr>
          <w:b w:val="0"/>
          <w:sz w:val="28"/>
          <w:szCs w:val="28"/>
          <w:lang w:val="ru-RU" w:eastAsia="ru-RU"/>
        </w:rPr>
        <w:t>л</w:t>
      </w:r>
      <w:bookmarkEnd w:id="77"/>
      <w:r w:rsidRPr="008611EC">
        <w:rPr>
          <w:b w:val="0"/>
          <w:sz w:val="28"/>
          <w:szCs w:val="28"/>
          <w:lang w:val="ru-RU" w:eastAsia="ru-RU"/>
        </w:rPr>
        <w:t>я комплексного опробования</w:t>
      </w:r>
      <w:bookmarkStart w:id="78" w:name="OCRUncertain1734"/>
      <w:r w:rsidRPr="008611EC">
        <w:rPr>
          <w:b w:val="0"/>
          <w:sz w:val="28"/>
          <w:szCs w:val="28"/>
          <w:lang w:val="ru-RU" w:eastAsia="ru-RU"/>
        </w:rPr>
        <w:t>,</w:t>
      </w:r>
      <w:bookmarkEnd w:id="78"/>
      <w:r w:rsidRPr="008611EC">
        <w:rPr>
          <w:b w:val="0"/>
          <w:sz w:val="28"/>
          <w:szCs w:val="28"/>
          <w:lang w:val="ru-RU" w:eastAsia="ru-RU"/>
        </w:rPr>
        <w:t xml:space="preserve"> и проведение самого комп</w:t>
      </w:r>
      <w:bookmarkStart w:id="79" w:name="OCRUncertain1735"/>
      <w:r w:rsidRPr="008611EC">
        <w:rPr>
          <w:b w:val="0"/>
          <w:sz w:val="28"/>
          <w:szCs w:val="28"/>
          <w:lang w:val="ru-RU" w:eastAsia="ru-RU"/>
        </w:rPr>
        <w:t>л</w:t>
      </w:r>
      <w:bookmarkEnd w:id="79"/>
      <w:r w:rsidRPr="008611EC">
        <w:rPr>
          <w:b w:val="0"/>
          <w:sz w:val="28"/>
          <w:szCs w:val="28"/>
          <w:lang w:val="ru-RU" w:eastAsia="ru-RU"/>
        </w:rPr>
        <w:t>ексного опробования до приемки объекта в эксплуатацию.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10.2.9.3 При определении стоимости ПНР необходимо выделять долю на проведение работ «вхолостую» и «под нагрузкой». 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Затраты на проведение ПНР «вхолостую» включаются в главу 9 «Прочие работы и затраты» (графы 7 и 8) ССР.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10.2.9.4 Пусконаладочные работы «под нагрузкой», как расходы некапитального характера, относятся на сметную стоимость, которая будет производиться (оказываться) при эксплуатации построенных объектов и в сметной документации на строительство не предусматривается.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10.2.9.5 Лимит средств на выполнение пусконаладочных работ «вхолостую» в сводном сметном расчете стоимости строительства предусматривается в размере, согласованном с заказчиком (инвестором) на основании данных объектов-аналогов.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10.2.9.6 Сметная стоимость пусконаладочных работ в текущем уровне цен рассчитывается: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ресурсным методом - на основе ГЭСНп-2001;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базисно-индексным методом - на основе единичных расценок </w:t>
      </w:r>
      <w:r w:rsidRPr="008611EC">
        <w:rPr>
          <w:sz w:val="28"/>
          <w:szCs w:val="28"/>
        </w:rPr>
        <w:br/>
        <w:t xml:space="preserve">(ФЕРп-2001, ТЕРп-2001) с использованием текущих и прогнозных индексов по отношению к затратам, исчисленным в базисном уровне цен по состоянию на </w:t>
      </w:r>
      <w:r w:rsidRPr="008611EC">
        <w:rPr>
          <w:sz w:val="28"/>
          <w:szCs w:val="28"/>
        </w:rPr>
        <w:br/>
        <w:t>01.01.2000 г.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10.2.9.</w:t>
      </w:r>
      <w:r w:rsidR="0061182A" w:rsidRPr="008611EC">
        <w:rPr>
          <w:b w:val="0"/>
          <w:sz w:val="28"/>
          <w:szCs w:val="28"/>
          <w:lang w:val="ru-RU" w:eastAsia="ru-RU"/>
        </w:rPr>
        <w:t xml:space="preserve">7 </w:t>
      </w:r>
      <w:r w:rsidRPr="008611EC">
        <w:rPr>
          <w:b w:val="0"/>
          <w:sz w:val="28"/>
          <w:szCs w:val="28"/>
          <w:lang w:val="ru-RU" w:eastAsia="ru-RU"/>
        </w:rPr>
        <w:t>Сметная стоимость пусконаладочных работ по объектам основного и вспомогательного производств определяется на основании локальных сметных расчетов (локальных смет).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10.2.9.</w:t>
      </w:r>
      <w:r w:rsidR="0061182A" w:rsidRPr="008611EC">
        <w:rPr>
          <w:b w:val="0"/>
          <w:sz w:val="28"/>
          <w:szCs w:val="28"/>
          <w:lang w:val="ru-RU" w:eastAsia="ru-RU"/>
        </w:rPr>
        <w:t xml:space="preserve">8 </w:t>
      </w:r>
      <w:r w:rsidRPr="008611EC">
        <w:rPr>
          <w:b w:val="0"/>
          <w:sz w:val="28"/>
          <w:szCs w:val="28"/>
          <w:lang w:val="ru-RU" w:eastAsia="ru-RU"/>
        </w:rPr>
        <w:t>При отнесении затрат на выполнение пусконаладочных работ «вхолостую» на капитальные вложения рекомендуется руководствоваться структурой полного комплекса пусконаладочных работ - таблицей 4 Указаний Госстроя России [16].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bookmarkStart w:id="80" w:name="PO0000025"/>
      <w:r w:rsidRPr="008611EC">
        <w:rPr>
          <w:b w:val="0"/>
          <w:sz w:val="28"/>
          <w:szCs w:val="28"/>
          <w:lang w:val="ru-RU" w:eastAsia="ru-RU"/>
        </w:rPr>
        <w:t>10.2.9.</w:t>
      </w:r>
      <w:r w:rsidR="0061182A" w:rsidRPr="008611EC">
        <w:rPr>
          <w:b w:val="0"/>
          <w:sz w:val="28"/>
          <w:szCs w:val="28"/>
          <w:lang w:val="ru-RU" w:eastAsia="ru-RU"/>
        </w:rPr>
        <w:t xml:space="preserve">9 </w:t>
      </w:r>
      <w:r w:rsidRPr="008611EC">
        <w:rPr>
          <w:b w:val="0"/>
          <w:sz w:val="28"/>
          <w:szCs w:val="28"/>
          <w:lang w:val="ru-RU" w:eastAsia="ru-RU"/>
        </w:rPr>
        <w:t>При отсутствии в сборниках ГЭСНп (ФЕРп, ТЕРп) тех или иных видов оборудования, в том числе импортного, нормы затрат труда на пусконаладочные работы могут определяться:</w:t>
      </w:r>
    </w:p>
    <w:bookmarkEnd w:id="80"/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для оборудования, близкого по назначению, технической характеристике и конструктивной сложности приведенному в сборнике, - по норме для этого оборудования, без ее корректировки;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при отсутствии оборудования-аналога в действующих ГЭСНп - на основе отраслевой сметной нормы.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lastRenderedPageBreak/>
        <w:t>Для специфических условий выполнения работ в главе 9 могут учитываться другие виды прочих затрат (в т.ч. затраты заказчика или по его поручению).</w:t>
      </w:r>
    </w:p>
    <w:p w:rsidR="0035008D" w:rsidRPr="008611EC" w:rsidRDefault="0035008D" w:rsidP="009C0F63">
      <w:pPr>
        <w:pStyle w:val="1"/>
        <w:numPr>
          <w:ilvl w:val="0"/>
          <w:numId w:val="21"/>
        </w:numPr>
        <w:ind w:left="142" w:firstLine="567"/>
        <w:jc w:val="both"/>
        <w:rPr>
          <w:rFonts w:ascii="Times New Roman" w:hAnsi="Times New Roman"/>
          <w:lang w:val="ru-RU"/>
        </w:rPr>
      </w:pPr>
      <w:r w:rsidRPr="008611EC">
        <w:rPr>
          <w:rFonts w:ascii="Times New Roman" w:hAnsi="Times New Roman"/>
          <w:lang w:val="ru-RU"/>
        </w:rPr>
        <w:t xml:space="preserve">Порядок определения плановой стоимости работ по техническому перевооружению, реконструкции, ремонту и техническому обслуживанию </w:t>
      </w:r>
    </w:p>
    <w:bookmarkEnd w:id="12"/>
    <w:p w:rsidR="0035008D" w:rsidRPr="00C46E3F" w:rsidRDefault="0035008D" w:rsidP="00E0626B">
      <w:pPr>
        <w:pStyle w:val="2"/>
        <w:numPr>
          <w:ilvl w:val="1"/>
          <w:numId w:val="21"/>
        </w:numPr>
        <w:spacing w:before="120" w:after="120"/>
      </w:pPr>
      <w:r w:rsidRPr="00C46E3F">
        <w:t xml:space="preserve">Общая часть </w:t>
      </w:r>
    </w:p>
    <w:p w:rsidR="00C46E3F" w:rsidRPr="00E0626B" w:rsidRDefault="00C46E3F" w:rsidP="00C46E3F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color w:val="auto"/>
          <w:sz w:val="28"/>
          <w:szCs w:val="28"/>
          <w:lang w:val="ru-RU" w:eastAsia="ru-RU"/>
        </w:rPr>
      </w:pPr>
      <w:r w:rsidRPr="00E0626B">
        <w:rPr>
          <w:b w:val="0"/>
          <w:color w:val="auto"/>
          <w:sz w:val="28"/>
          <w:szCs w:val="28"/>
          <w:lang w:val="ru-RU" w:eastAsia="ru-RU"/>
        </w:rPr>
        <w:t>11.1.1 При выполнении расчетов стоимости работ для краткосрочного планирования стоимость выполнения работ определяется в базовом уровне цен по:</w:t>
      </w:r>
    </w:p>
    <w:p w:rsidR="00C46E3F" w:rsidRPr="00E0626B" w:rsidRDefault="00C46E3F" w:rsidP="00C46E3F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color w:val="auto"/>
          <w:sz w:val="28"/>
          <w:szCs w:val="28"/>
          <w:lang w:val="ru-RU" w:eastAsia="ru-RU"/>
        </w:rPr>
      </w:pPr>
      <w:r w:rsidRPr="00E0626B">
        <w:rPr>
          <w:b w:val="0"/>
          <w:color w:val="auto"/>
          <w:sz w:val="28"/>
          <w:szCs w:val="28"/>
          <w:lang w:val="ru-RU" w:eastAsia="ru-RU"/>
        </w:rPr>
        <w:t>- объектам-аналогам, находящихся в эксплуатации, на которых ранее выполнялись аналогичные работы;</w:t>
      </w:r>
    </w:p>
    <w:p w:rsidR="00C46E3F" w:rsidRPr="00E0626B" w:rsidRDefault="00C46E3F" w:rsidP="00C46E3F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color w:val="auto"/>
          <w:sz w:val="28"/>
          <w:szCs w:val="28"/>
          <w:lang w:val="ru-RU" w:eastAsia="ru-RU"/>
        </w:rPr>
      </w:pPr>
      <w:r w:rsidRPr="00E0626B">
        <w:rPr>
          <w:b w:val="0"/>
          <w:color w:val="auto"/>
          <w:sz w:val="28"/>
          <w:szCs w:val="28"/>
          <w:lang w:val="ru-RU" w:eastAsia="ru-RU"/>
        </w:rPr>
        <w:t>-  укрупненным показателям стоимости работ.</w:t>
      </w:r>
    </w:p>
    <w:p w:rsidR="00C46E3F" w:rsidRPr="00E0626B" w:rsidRDefault="00C46E3F" w:rsidP="00E0626B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</w:rPr>
      </w:pPr>
      <w:r w:rsidRPr="00E0626B">
        <w:rPr>
          <w:b w:val="0"/>
          <w:color w:val="auto"/>
          <w:sz w:val="28"/>
          <w:szCs w:val="28"/>
          <w:lang w:val="ru-RU" w:eastAsia="ru-RU"/>
        </w:rPr>
        <w:t xml:space="preserve">- с помощью </w:t>
      </w:r>
      <w:r w:rsidRPr="00E0626B">
        <w:rPr>
          <w:b w:val="0"/>
          <w:sz w:val="28"/>
          <w:szCs w:val="28"/>
        </w:rPr>
        <w:t xml:space="preserve">индексов на </w:t>
      </w:r>
      <w:r w:rsidRPr="00E0626B">
        <w:rPr>
          <w:b w:val="0"/>
          <w:sz w:val="28"/>
          <w:szCs w:val="28"/>
          <w:lang w:val="ru-RU"/>
        </w:rPr>
        <w:t xml:space="preserve">текущий </w:t>
      </w:r>
      <w:r w:rsidRPr="00E0626B">
        <w:rPr>
          <w:b w:val="0"/>
          <w:sz w:val="28"/>
          <w:szCs w:val="28"/>
        </w:rPr>
        <w:t xml:space="preserve"> период времени </w:t>
      </w:r>
    </w:p>
    <w:p w:rsidR="0035008D" w:rsidRPr="00C46E3F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color w:val="auto"/>
          <w:sz w:val="28"/>
          <w:szCs w:val="28"/>
          <w:lang w:val="ru-RU" w:eastAsia="ru-RU"/>
        </w:rPr>
      </w:pPr>
      <w:r w:rsidRPr="00C46E3F">
        <w:rPr>
          <w:b w:val="0"/>
          <w:color w:val="auto"/>
          <w:sz w:val="28"/>
          <w:szCs w:val="28"/>
          <w:lang w:val="ru-RU" w:eastAsia="ru-RU"/>
        </w:rPr>
        <w:t>11.1.</w:t>
      </w:r>
      <w:r w:rsidR="00C46E3F" w:rsidRPr="00E0626B">
        <w:rPr>
          <w:b w:val="0"/>
          <w:color w:val="auto"/>
          <w:sz w:val="28"/>
          <w:szCs w:val="28"/>
          <w:lang w:val="ru-RU" w:eastAsia="ru-RU"/>
        </w:rPr>
        <w:t>2</w:t>
      </w:r>
      <w:r w:rsidRPr="00C46E3F">
        <w:rPr>
          <w:b w:val="0"/>
          <w:color w:val="auto"/>
          <w:sz w:val="28"/>
          <w:szCs w:val="28"/>
          <w:lang w:val="ru-RU" w:eastAsia="ru-RU"/>
        </w:rPr>
        <w:t xml:space="preserve"> При выполнении расчетов стоимости работ для среднесрочного и долгосрочного планирования стоимость выполнения работ определяется в базовом уровне цен по:</w:t>
      </w:r>
    </w:p>
    <w:p w:rsidR="0035008D" w:rsidRPr="00C46E3F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color w:val="auto"/>
          <w:sz w:val="28"/>
          <w:szCs w:val="28"/>
          <w:lang w:val="ru-RU" w:eastAsia="ru-RU"/>
        </w:rPr>
      </w:pPr>
      <w:r w:rsidRPr="00C46E3F">
        <w:rPr>
          <w:b w:val="0"/>
          <w:color w:val="auto"/>
          <w:sz w:val="28"/>
          <w:szCs w:val="28"/>
          <w:lang w:val="ru-RU" w:eastAsia="ru-RU"/>
        </w:rPr>
        <w:t>- объектам-аналогам, находящихся в эксплуатации, на которых ранее выполнялись аналогичные работы;</w:t>
      </w:r>
    </w:p>
    <w:p w:rsidR="0035008D" w:rsidRPr="00C46E3F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color w:val="auto"/>
          <w:sz w:val="28"/>
          <w:szCs w:val="28"/>
          <w:lang w:val="ru-RU" w:eastAsia="ru-RU"/>
        </w:rPr>
      </w:pPr>
      <w:r w:rsidRPr="00C46E3F">
        <w:rPr>
          <w:b w:val="0"/>
          <w:color w:val="auto"/>
          <w:sz w:val="28"/>
          <w:szCs w:val="28"/>
          <w:lang w:val="ru-RU" w:eastAsia="ru-RU"/>
        </w:rPr>
        <w:t xml:space="preserve">- </w:t>
      </w:r>
      <w:r w:rsidR="0020259E" w:rsidRPr="00C46E3F">
        <w:rPr>
          <w:b w:val="0"/>
          <w:color w:val="auto"/>
          <w:sz w:val="28"/>
          <w:szCs w:val="28"/>
          <w:lang w:val="ru-RU" w:eastAsia="ru-RU"/>
        </w:rPr>
        <w:t xml:space="preserve"> </w:t>
      </w:r>
      <w:r w:rsidRPr="00C46E3F">
        <w:rPr>
          <w:b w:val="0"/>
          <w:color w:val="auto"/>
          <w:sz w:val="28"/>
          <w:szCs w:val="28"/>
          <w:lang w:val="ru-RU" w:eastAsia="ru-RU"/>
        </w:rPr>
        <w:t>укрупненным показателям стоимости работ.</w:t>
      </w:r>
    </w:p>
    <w:p w:rsidR="00537AEE" w:rsidRPr="00C46E3F" w:rsidRDefault="00537AEE" w:rsidP="00537AEE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color w:val="auto"/>
          <w:sz w:val="28"/>
          <w:szCs w:val="28"/>
          <w:lang w:val="ru-RU" w:eastAsia="ru-RU"/>
        </w:rPr>
      </w:pPr>
      <w:r w:rsidRPr="00C46E3F">
        <w:rPr>
          <w:b w:val="0"/>
          <w:color w:val="auto"/>
          <w:sz w:val="28"/>
          <w:szCs w:val="28"/>
          <w:lang w:val="ru-RU" w:eastAsia="ru-RU"/>
        </w:rPr>
        <w:t>- с помощью индекса-дефлятора «Инвестиции» (макропоказатели), вводимого приказами Минэкономразвития России</w:t>
      </w:r>
    </w:p>
    <w:p w:rsidR="00537AEE" w:rsidRPr="008611EC" w:rsidRDefault="00537AEE" w:rsidP="00537AEE">
      <w:pPr>
        <w:pStyle w:val="af0"/>
        <w:tabs>
          <w:tab w:val="left" w:pos="108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46E3F">
        <w:rPr>
          <w:sz w:val="28"/>
          <w:szCs w:val="28"/>
        </w:rPr>
        <w:t>- при отсутствии индексов на требуемый период времени в расчетах возможно использование прогнозных индексов-дефляторов в соответствии с «Едиными сценарными условиями»,утверждаемыми ОАО «РАО Энергетические системы Востока».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lang w:val="ru-RU" w:eastAsia="ru-RU"/>
        </w:rPr>
      </w:pPr>
      <w:r w:rsidRPr="008611EC">
        <w:rPr>
          <w:b w:val="0"/>
          <w:color w:val="auto"/>
        </w:rPr>
        <w:t>П</w:t>
      </w:r>
      <w:r w:rsidRPr="008611EC">
        <w:rPr>
          <w:b w:val="0"/>
          <w:color w:val="auto"/>
          <w:lang w:val="ru-RU"/>
        </w:rPr>
        <w:t xml:space="preserve"> </w:t>
      </w:r>
      <w:r w:rsidRPr="008611EC">
        <w:rPr>
          <w:b w:val="0"/>
          <w:color w:val="auto"/>
        </w:rPr>
        <w:t>р</w:t>
      </w:r>
      <w:r w:rsidRPr="008611EC">
        <w:rPr>
          <w:b w:val="0"/>
          <w:color w:val="auto"/>
          <w:lang w:val="ru-RU"/>
        </w:rPr>
        <w:t xml:space="preserve"> </w:t>
      </w:r>
      <w:r w:rsidRPr="008611EC">
        <w:rPr>
          <w:b w:val="0"/>
          <w:color w:val="auto"/>
        </w:rPr>
        <w:t>и</w:t>
      </w:r>
      <w:r w:rsidRPr="008611EC">
        <w:rPr>
          <w:b w:val="0"/>
          <w:color w:val="auto"/>
          <w:lang w:val="ru-RU"/>
        </w:rPr>
        <w:t xml:space="preserve"> </w:t>
      </w:r>
      <w:r w:rsidRPr="008611EC">
        <w:rPr>
          <w:b w:val="0"/>
          <w:color w:val="auto"/>
        </w:rPr>
        <w:t>м</w:t>
      </w:r>
      <w:r w:rsidRPr="008611EC">
        <w:rPr>
          <w:b w:val="0"/>
          <w:color w:val="auto"/>
          <w:lang w:val="ru-RU"/>
        </w:rPr>
        <w:t xml:space="preserve"> </w:t>
      </w:r>
      <w:r w:rsidRPr="008611EC">
        <w:rPr>
          <w:b w:val="0"/>
          <w:color w:val="auto"/>
        </w:rPr>
        <w:t>е</w:t>
      </w:r>
      <w:r w:rsidRPr="008611EC">
        <w:rPr>
          <w:b w:val="0"/>
          <w:color w:val="auto"/>
          <w:lang w:val="ru-RU"/>
        </w:rPr>
        <w:t xml:space="preserve"> </w:t>
      </w:r>
      <w:r w:rsidRPr="008611EC">
        <w:rPr>
          <w:b w:val="0"/>
          <w:color w:val="auto"/>
        </w:rPr>
        <w:t>ч</w:t>
      </w:r>
      <w:r w:rsidRPr="008611EC">
        <w:rPr>
          <w:b w:val="0"/>
          <w:color w:val="auto"/>
          <w:lang w:val="ru-RU"/>
        </w:rPr>
        <w:t xml:space="preserve"> а </w:t>
      </w:r>
      <w:r w:rsidRPr="008611EC">
        <w:rPr>
          <w:b w:val="0"/>
          <w:color w:val="auto"/>
        </w:rPr>
        <w:t>н</w:t>
      </w:r>
      <w:r w:rsidRPr="008611EC">
        <w:rPr>
          <w:b w:val="0"/>
          <w:color w:val="auto"/>
          <w:lang w:val="ru-RU"/>
        </w:rPr>
        <w:t xml:space="preserve"> </w:t>
      </w:r>
      <w:r w:rsidRPr="008611EC">
        <w:rPr>
          <w:b w:val="0"/>
          <w:color w:val="auto"/>
        </w:rPr>
        <w:t>и</w:t>
      </w:r>
      <w:r w:rsidRPr="008611EC">
        <w:rPr>
          <w:b w:val="0"/>
          <w:color w:val="auto"/>
          <w:lang w:val="ru-RU"/>
        </w:rPr>
        <w:t xml:space="preserve"> </w:t>
      </w:r>
      <w:r w:rsidRPr="008611EC">
        <w:rPr>
          <w:b w:val="0"/>
          <w:color w:val="auto"/>
        </w:rPr>
        <w:t xml:space="preserve">е – </w:t>
      </w:r>
      <w:r w:rsidRPr="008611EC">
        <w:rPr>
          <w:b w:val="0"/>
          <w:color w:val="auto"/>
          <w:lang w:val="ru-RU" w:eastAsia="ru-RU"/>
        </w:rPr>
        <w:t>Долгосрочное планирование охватывает период в пятнадцать – двадцать</w:t>
      </w:r>
      <w:r w:rsidRPr="008611EC">
        <w:rPr>
          <w:b w:val="0"/>
          <w:lang w:val="ru-RU" w:eastAsia="ru-RU"/>
        </w:rPr>
        <w:t xml:space="preserve"> лет; среднесрочное планирование – 5-10 лет; краткосрочное планирование – до одного календарного года.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11.1.3 Порядок определения плановой стоимости работ по техническому перевооружению и реконструкции должен учитывать стадию жизненного цикла конкретного инвестиционного проекта на момент проведения расчета: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предпроектная стадия (этапы инвестиционного замысла и обоснования инвестиций);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проектная стадия (разработка проектной документации, в которой выделяют стадию разработки утверждаемой части рабочей документации);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стадия реализации инвестиционного проекта, включающая в себя закупку основного технологического оборудования и услуг (комплексных услуг и услуг по проведению строительно-монтажных работ).</w:t>
      </w:r>
    </w:p>
    <w:p w:rsidR="0035008D" w:rsidRPr="008611EC" w:rsidRDefault="0035008D" w:rsidP="0035008D">
      <w:pPr>
        <w:spacing w:before="120" w:after="120"/>
        <w:ind w:firstLine="709"/>
        <w:rPr>
          <w:b/>
          <w:sz w:val="28"/>
          <w:szCs w:val="28"/>
        </w:rPr>
      </w:pPr>
      <w:bookmarkStart w:id="81" w:name="_Toc278795926"/>
      <w:r w:rsidRPr="008611EC">
        <w:rPr>
          <w:b/>
          <w:sz w:val="28"/>
          <w:szCs w:val="28"/>
        </w:rPr>
        <w:t xml:space="preserve">11.2 Порядок определения плановой стоимости работ по техническому перевооружению и реконструкции на предпроектной стадии </w:t>
      </w:r>
      <w:bookmarkEnd w:id="81"/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11.2.1 На предпроектной стадии инвестиционного проекта определяется ориентировочная стоимость работ по техническому перевооружению и реконструкции объекта с выделением стоимости по объектам производственного назначения и по объектам жилищно-гражданского назначения.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11.2.2 Основанием для определения плановой стоимости работ по техническому перевооружению и реконструкции является  стоимость ранее выполненных аналогичных работ. 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При этом в расчетах стоимости делаются необходимые сопоставления данных намечаемого к техническому перевооружению или реконструкции объекта с характеристиками зданий, единиц оборудования, сооружений и видов работ, ранее выполненных. 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Одновременно выполняется приведение к необходимому уровню сметных цен региона намечаемого выполнения работ и планируемого времени их выполнения.</w:t>
      </w:r>
    </w:p>
    <w:p w:rsidR="0035008D" w:rsidRPr="008611EC" w:rsidRDefault="0035008D" w:rsidP="0035008D">
      <w:pPr>
        <w:spacing w:before="120" w:after="120"/>
        <w:ind w:firstLine="709"/>
        <w:jc w:val="both"/>
        <w:rPr>
          <w:b/>
          <w:sz w:val="28"/>
          <w:szCs w:val="28"/>
        </w:rPr>
      </w:pPr>
      <w:bookmarkStart w:id="82" w:name="_Toc278795927"/>
      <w:r w:rsidRPr="008611EC">
        <w:rPr>
          <w:b/>
          <w:sz w:val="28"/>
          <w:szCs w:val="28"/>
        </w:rPr>
        <w:t>11.3 Порядок определения плановой стоимости работ по техническому перевооружению и реконструкции на стадии разработки проектной документации</w:t>
      </w:r>
      <w:bookmarkEnd w:id="82"/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11.3.1 После согласования и утверждения результатов предпроектной стадии инвестиционного проекта разрабатываются технические требования (задание на проектирование) по установленной форме. В технических требованиях (задании на проектирование) указываются стадийность разработки проектной документации (проектная, рабочая).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11.3.2 При определении сметной стоимости работ составляются локальные сметные расчеты и сметные расчеты на отдельные виды затрат.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Сметная документация составляется: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 в базисном уровне цен. Под базисным уровнем цен понимаются стоимостные показатели сметных нормативов по состоянию на 1 января </w:t>
      </w:r>
      <w:smartTag w:uri="urn:schemas-microsoft-com:office:smarttags" w:element="metricconverter">
        <w:smartTagPr>
          <w:attr w:name="ProductID" w:val="2000 г"/>
        </w:smartTagPr>
        <w:r w:rsidRPr="008611EC">
          <w:rPr>
            <w:sz w:val="28"/>
            <w:szCs w:val="28"/>
          </w:rPr>
          <w:t>2000 г</w:t>
        </w:r>
      </w:smartTag>
      <w:r w:rsidRPr="008611EC">
        <w:rPr>
          <w:sz w:val="28"/>
          <w:szCs w:val="28"/>
        </w:rPr>
        <w:t>.;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и в уровне цен, сложившихся ко времени составления документации (с указанием квартала и года ее составления).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lastRenderedPageBreak/>
        <w:t>11.3.3 Стоимость работ в базисном уровне цен на проектной стадии определяется: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 - на основе локальных смет по видам работ и затрат с использованием действующей нормативно-методической документации;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 применением смет к типовым и повторно применяемым экономичным, индивидуальным проектам;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с применением укрупненных сметных нормативов;</w:t>
      </w:r>
    </w:p>
    <w:p w:rsidR="0035008D" w:rsidRPr="008611EC" w:rsidRDefault="0035008D" w:rsidP="009C0F63">
      <w:pPr>
        <w:pStyle w:val="af0"/>
        <w:numPr>
          <w:ilvl w:val="0"/>
          <w:numId w:val="24"/>
        </w:numPr>
        <w:tabs>
          <w:tab w:val="clear" w:pos="710"/>
          <w:tab w:val="num" w:pos="568"/>
          <w:tab w:val="left" w:pos="1080"/>
        </w:tabs>
        <w:spacing w:before="0" w:beforeAutospacing="0" w:after="0" w:afterAutospacing="0" w:line="276" w:lineRule="auto"/>
        <w:ind w:left="55"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по единичным расценкам.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709"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11.3.4 Сметная стоимость работ в базисных ценах определяется с использованием ГЭСН, ОЭСН, ФЕР, ТЕР и ОЕР в соответствии с техническими требованиями (заданием на проектирование) Заказчика.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11.3.5 При разработке проектной документации стоимость работ по техническому перевооружению и реконструкции определяется базисно-индексным методом или ресурсно-индексным методом. Решение о выборе метода определения стоимости работ определяется принимается Заказчиком и фиксируется в технических требованиях (задании на проектирование).</w:t>
      </w:r>
    </w:p>
    <w:p w:rsidR="0035008D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 xml:space="preserve">Стоимость в текущем уровне цен на основе базисно-индексного метода определяется на основе ее базисного уровня и индексов изменения стоимости (соответственно к СМР, оборудованию). </w:t>
      </w:r>
    </w:p>
    <w:p w:rsidR="007F74AD" w:rsidRPr="007F74AD" w:rsidRDefault="007F74AD" w:rsidP="007F74AD"/>
    <w:p w:rsidR="0035008D" w:rsidRPr="008611EC" w:rsidRDefault="0035008D" w:rsidP="0035008D">
      <w:pPr>
        <w:spacing w:before="120" w:after="120"/>
        <w:ind w:firstLine="709"/>
        <w:rPr>
          <w:b/>
          <w:sz w:val="28"/>
          <w:szCs w:val="28"/>
        </w:rPr>
      </w:pPr>
      <w:bookmarkStart w:id="83" w:name="_Toc278795945"/>
      <w:r w:rsidRPr="008611EC">
        <w:rPr>
          <w:b/>
          <w:sz w:val="28"/>
          <w:szCs w:val="28"/>
        </w:rPr>
        <w:t xml:space="preserve">11.4 </w:t>
      </w:r>
      <w:r w:rsidR="00523CE3" w:rsidRPr="008611EC">
        <w:rPr>
          <w:b/>
          <w:sz w:val="28"/>
          <w:szCs w:val="28"/>
        </w:rPr>
        <w:t xml:space="preserve"> </w:t>
      </w:r>
      <w:r w:rsidRPr="008611EC">
        <w:rPr>
          <w:b/>
          <w:sz w:val="28"/>
          <w:szCs w:val="28"/>
        </w:rPr>
        <w:t xml:space="preserve">Порядок определения плановой стоимости работ по техническому перевооружению и реконструкции на стадии разработки </w:t>
      </w:r>
      <w:bookmarkEnd w:id="83"/>
      <w:r w:rsidRPr="008611EC">
        <w:rPr>
          <w:b/>
          <w:sz w:val="28"/>
          <w:szCs w:val="28"/>
        </w:rPr>
        <w:t>рабочей документации</w:t>
      </w:r>
    </w:p>
    <w:p w:rsidR="00537AEE" w:rsidRPr="008611EC" w:rsidRDefault="00537AEE" w:rsidP="00537AEE">
      <w:pPr>
        <w:pStyle w:val="32"/>
        <w:keepNext w:val="0"/>
        <w:tabs>
          <w:tab w:val="left" w:pos="1276"/>
        </w:tabs>
        <w:spacing w:before="240" w:line="276" w:lineRule="auto"/>
        <w:ind w:firstLine="567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11.4.1 Локальные сметы (локальные сметные расчеты) являются составной частью рабочей документации.</w:t>
      </w:r>
    </w:p>
    <w:p w:rsidR="00537AEE" w:rsidRPr="008611EC" w:rsidRDefault="00537AEE" w:rsidP="00537AEE">
      <w:pPr>
        <w:pStyle w:val="32"/>
        <w:keepNext w:val="0"/>
        <w:tabs>
          <w:tab w:val="left" w:pos="1276"/>
        </w:tabs>
        <w:spacing w:before="240" w:line="276" w:lineRule="auto"/>
        <w:ind w:firstLine="567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11.4.2 Определение базисной стоимости работ выполняется по федеральной, территориальной или отраслевой сметно-нормативной базе в уровне цен базисного периода.</w:t>
      </w:r>
    </w:p>
    <w:p w:rsidR="00537AEE" w:rsidRPr="008611EC" w:rsidRDefault="00537AEE" w:rsidP="00537AEE">
      <w:pPr>
        <w:pStyle w:val="32"/>
        <w:keepNext w:val="0"/>
        <w:tabs>
          <w:tab w:val="left" w:pos="1276"/>
        </w:tabs>
        <w:spacing w:before="240" w:line="276" w:lineRule="auto"/>
        <w:ind w:firstLine="567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11.4.3 Определение стоимости работ в текущем уровне цен производится в соответствии с техническими требованиями (заданием на проектирование) базисно-индексным методом с использованием выпускаемого ежеквартально уполномоченным федеральным органом по вопросам ценообразования в строительстве среднего индекса к ФЕР (ТЕР или ОЕР) пересчета базисной стоимости строительства в текущие цены по видам работ и затрат.</w:t>
      </w:r>
    </w:p>
    <w:p w:rsidR="00537AEE" w:rsidRPr="008611EC" w:rsidRDefault="00537AEE" w:rsidP="00537AEE">
      <w:pPr>
        <w:pStyle w:val="af0"/>
        <w:tabs>
          <w:tab w:val="left" w:pos="108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На стадии</w:t>
      </w:r>
      <w:r w:rsidRPr="008611EC">
        <w:rPr>
          <w:b/>
          <w:sz w:val="28"/>
          <w:szCs w:val="28"/>
        </w:rPr>
        <w:t xml:space="preserve"> </w:t>
      </w:r>
      <w:r w:rsidRPr="008611EC">
        <w:rPr>
          <w:sz w:val="28"/>
          <w:szCs w:val="28"/>
        </w:rPr>
        <w:t xml:space="preserve">выполнения общеэкономических расчетов в инвестиционной сфере,  для определения  ориентировочной стоимости  на этапе планирования, для формирования начальной максимальной цены при подготовке конкурсной документации, для определения текущей стоимости на стадии «проектная </w:t>
      </w:r>
      <w:r w:rsidRPr="008611EC">
        <w:rPr>
          <w:sz w:val="28"/>
          <w:szCs w:val="28"/>
        </w:rPr>
        <w:lastRenderedPageBreak/>
        <w:t xml:space="preserve">документация» принимаются индексы изменения сметной стоимости строительно-монтажных работ, индексы изменения сметной стоимости проектных и изыскательских работ, индексы изменения сметной стоимости прочих работ и затрат, индексы изменения стоимости пусконаладочных работ и индексы изменения сметной стоимости оборудования по данным приложения 1 к ежеквартально публикуемым письмам </w:t>
      </w:r>
      <w:r w:rsidR="002456F5" w:rsidRPr="008611EC">
        <w:rPr>
          <w:color w:val="000000"/>
          <w:sz w:val="28"/>
          <w:szCs w:val="28"/>
        </w:rPr>
        <w:t>федерального органа исполнительной власти</w:t>
      </w:r>
      <w:r w:rsidRPr="008611EC">
        <w:rPr>
          <w:sz w:val="28"/>
          <w:szCs w:val="28"/>
        </w:rPr>
        <w:t>.</w:t>
      </w:r>
    </w:p>
    <w:p w:rsidR="00537AEE" w:rsidRPr="008611EC" w:rsidRDefault="00537AEE" w:rsidP="00537AEE">
      <w:pPr>
        <w:pStyle w:val="af0"/>
        <w:tabs>
          <w:tab w:val="left" w:pos="1080"/>
        </w:tabs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611EC">
        <w:rPr>
          <w:sz w:val="28"/>
          <w:szCs w:val="28"/>
        </w:rPr>
        <w:t>При этом следует иметь в виду, что для зон, не указанных в названном приложении, применяются поправочные коэффициенты, публикуемые региональными органами по ценообразованию в строительстве.</w:t>
      </w:r>
    </w:p>
    <w:p w:rsidR="00537AEE" w:rsidRPr="008611EC" w:rsidRDefault="00537AEE" w:rsidP="00537AEE">
      <w:pPr>
        <w:pStyle w:val="32"/>
        <w:keepNext w:val="0"/>
        <w:tabs>
          <w:tab w:val="left" w:pos="1276"/>
        </w:tabs>
        <w:spacing w:before="240" w:line="276" w:lineRule="auto"/>
        <w:ind w:firstLine="709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/>
        </w:rPr>
        <w:t>11</w:t>
      </w:r>
      <w:r w:rsidRPr="008611EC">
        <w:rPr>
          <w:b w:val="0"/>
          <w:sz w:val="28"/>
          <w:szCs w:val="28"/>
        </w:rPr>
        <w:t>.4.</w:t>
      </w:r>
      <w:r w:rsidRPr="008611EC">
        <w:rPr>
          <w:b w:val="0"/>
          <w:sz w:val="28"/>
          <w:szCs w:val="28"/>
          <w:lang w:val="ru-RU"/>
        </w:rPr>
        <w:t>4</w:t>
      </w:r>
      <w:r w:rsidRPr="008611EC">
        <w:rPr>
          <w:b w:val="0"/>
          <w:sz w:val="28"/>
          <w:szCs w:val="28"/>
        </w:rPr>
        <w:t xml:space="preserve"> Индексы пересчета сметной стоимости на стадии «рабочая документация» принимаются по данным приложения 1 к ежеквартально публикуемым письмам </w:t>
      </w:r>
      <w:r w:rsidR="002456F5" w:rsidRPr="008611EC">
        <w:rPr>
          <w:b w:val="0"/>
          <w:sz w:val="28"/>
          <w:szCs w:val="28"/>
        </w:rPr>
        <w:t>федерального органа исполнительной власти</w:t>
      </w:r>
      <w:r w:rsidR="00492DAE" w:rsidRPr="008611EC">
        <w:rPr>
          <w:b w:val="0"/>
          <w:sz w:val="28"/>
          <w:szCs w:val="28"/>
          <w:lang w:val="ru-RU"/>
        </w:rPr>
        <w:t>.</w:t>
      </w:r>
    </w:p>
    <w:p w:rsidR="0035008D" w:rsidRPr="008611EC" w:rsidRDefault="0035008D" w:rsidP="0035008D">
      <w:pPr>
        <w:spacing w:before="120" w:after="120"/>
        <w:ind w:firstLine="709"/>
        <w:rPr>
          <w:b/>
          <w:sz w:val="28"/>
          <w:szCs w:val="28"/>
        </w:rPr>
      </w:pPr>
      <w:r w:rsidRPr="00D6606C">
        <w:rPr>
          <w:b/>
          <w:sz w:val="28"/>
          <w:szCs w:val="28"/>
        </w:rPr>
        <w:t xml:space="preserve">11.5 </w:t>
      </w:r>
      <w:r w:rsidR="00523CE3" w:rsidRPr="00D6606C">
        <w:rPr>
          <w:b/>
          <w:sz w:val="28"/>
          <w:szCs w:val="28"/>
        </w:rPr>
        <w:t xml:space="preserve"> </w:t>
      </w:r>
      <w:r w:rsidRPr="00D6606C">
        <w:rPr>
          <w:b/>
          <w:sz w:val="28"/>
          <w:szCs w:val="28"/>
        </w:rPr>
        <w:t>Порядок определения плановой стоимости работ по ремонту и техническому обслуживанию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567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11.5.1 Плановая стоимость работ по ремонту и техническому обслуживанию определяется на основании сметных расчетов, формируемых на основе утвержденных рабочих заданий (ведомостей объемов работ</w:t>
      </w:r>
      <w:r w:rsidR="00861F9D" w:rsidRPr="008611EC">
        <w:rPr>
          <w:b w:val="0"/>
          <w:sz w:val="28"/>
          <w:szCs w:val="28"/>
          <w:lang w:val="ru-RU" w:eastAsia="ru-RU"/>
        </w:rPr>
        <w:t>, либо ведомостью выявленных дефектов)</w:t>
      </w:r>
      <w:r w:rsidRPr="008611EC">
        <w:rPr>
          <w:b w:val="0"/>
          <w:sz w:val="28"/>
          <w:szCs w:val="28"/>
          <w:lang w:val="ru-RU" w:eastAsia="ru-RU"/>
        </w:rPr>
        <w:t>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before="240" w:line="276" w:lineRule="auto"/>
        <w:ind w:firstLine="567"/>
        <w:contextualSpacing/>
        <w:jc w:val="both"/>
        <w:rPr>
          <w:b w:val="0"/>
          <w:sz w:val="28"/>
          <w:szCs w:val="28"/>
          <w:lang w:val="ru-RU" w:eastAsia="ru-RU"/>
        </w:rPr>
      </w:pPr>
      <w:r w:rsidRPr="008611EC">
        <w:rPr>
          <w:b w:val="0"/>
          <w:sz w:val="28"/>
          <w:szCs w:val="28"/>
          <w:lang w:val="ru-RU" w:eastAsia="ru-RU"/>
        </w:rPr>
        <w:t>11.5.2 Для целей определения плановой стоимости работ по ремонту и техническому обслуживанию допускается использование сметных расчетов по аналогичным работам, выполненным на том же объекте в предыдущие периоды, с применением индекса-дефлятора.</w:t>
      </w:r>
    </w:p>
    <w:p w:rsidR="0035008D" w:rsidRPr="008611EC" w:rsidRDefault="0035008D" w:rsidP="0035008D"/>
    <w:p w:rsidR="00AB35EA" w:rsidRPr="008611EC" w:rsidRDefault="00AB35EA" w:rsidP="0035008D"/>
    <w:p w:rsidR="00AB35EA" w:rsidRPr="008611EC" w:rsidRDefault="00AB35EA" w:rsidP="0035008D">
      <w:pPr>
        <w:sectPr w:rsidR="00AB35EA" w:rsidRPr="008611EC">
          <w:pgSz w:w="11906" w:h="16838"/>
          <w:pgMar w:top="1134" w:right="851" w:bottom="958" w:left="1418" w:header="709" w:footer="709" w:gutter="0"/>
          <w:pgNumType w:start="1"/>
          <w:cols w:space="720"/>
        </w:sectPr>
      </w:pPr>
    </w:p>
    <w:p w:rsidR="00EA5B4A" w:rsidRPr="008611EC" w:rsidRDefault="00EA5B4A" w:rsidP="00EA5B4A">
      <w:pPr>
        <w:tabs>
          <w:tab w:val="left" w:pos="561"/>
          <w:tab w:val="num" w:pos="921"/>
        </w:tabs>
        <w:suppressAutoHyphens/>
        <w:ind w:left="921" w:hanging="360"/>
        <w:outlineLvl w:val="0"/>
        <w:rPr>
          <w:b/>
          <w:bCs/>
          <w:iCs/>
          <w:sz w:val="32"/>
          <w:szCs w:val="32"/>
        </w:rPr>
      </w:pPr>
      <w:bookmarkStart w:id="84" w:name="_Toc274212964"/>
      <w:bookmarkStart w:id="85" w:name="_Toc219709653"/>
      <w:bookmarkStart w:id="86" w:name="_Toc219710170"/>
      <w:bookmarkStart w:id="87" w:name="_Toc219710298"/>
      <w:bookmarkStart w:id="88" w:name="_Toc219710367"/>
      <w:bookmarkStart w:id="89" w:name="_Toc219710453"/>
      <w:bookmarkStart w:id="90" w:name="_Toc274212961"/>
      <w:r w:rsidRPr="008611EC">
        <w:rPr>
          <w:b/>
          <w:bCs/>
          <w:iCs/>
          <w:sz w:val="32"/>
          <w:szCs w:val="32"/>
        </w:rPr>
        <w:lastRenderedPageBreak/>
        <w:t xml:space="preserve">12. </w:t>
      </w:r>
      <w:r w:rsidR="00DE7E54" w:rsidRPr="008611EC">
        <w:rPr>
          <w:b/>
          <w:bCs/>
          <w:color w:val="000000"/>
          <w:sz w:val="32"/>
          <w:szCs w:val="32"/>
        </w:rPr>
        <w:t>Требования к сметной документации,предоставляемой на проверку в структурные подразделения Общества, ответственных за достоверность стоимости закупок.</w:t>
      </w:r>
      <w:bookmarkEnd w:id="85"/>
      <w:bookmarkEnd w:id="86"/>
      <w:bookmarkEnd w:id="87"/>
      <w:bookmarkEnd w:id="88"/>
      <w:bookmarkEnd w:id="89"/>
      <w:bookmarkEnd w:id="90"/>
    </w:p>
    <w:p w:rsidR="00EA5B4A" w:rsidRPr="008611EC" w:rsidRDefault="00EA5B4A" w:rsidP="00EA5B4A">
      <w:pPr>
        <w:tabs>
          <w:tab w:val="left" w:pos="561"/>
        </w:tabs>
        <w:suppressAutoHyphens/>
        <w:ind w:left="561"/>
        <w:outlineLvl w:val="0"/>
        <w:rPr>
          <w:b/>
          <w:bCs/>
          <w:iCs/>
          <w:sz w:val="32"/>
          <w:szCs w:val="32"/>
        </w:rPr>
      </w:pPr>
    </w:p>
    <w:p w:rsidR="00EA5B4A" w:rsidRPr="008611EC" w:rsidRDefault="00EA5B4A" w:rsidP="00785FE6">
      <w:pPr>
        <w:tabs>
          <w:tab w:val="num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12.1. Ответственность за достоверное определение сметной стоимости строительства несет Генеральный директор и руководители соответствующих структурных подразделений Общества.</w:t>
      </w:r>
    </w:p>
    <w:p w:rsidR="00EA5B4A" w:rsidRPr="008611EC" w:rsidRDefault="00EA5B4A" w:rsidP="00785FE6">
      <w:pPr>
        <w:tabs>
          <w:tab w:val="num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12.2.Сметная документация Общества согласовывается соответствующими экономическими и техническими службами, утверждается Генеральным директором Общества или лицом, уполномоченным специальной доверенностью на заключение договора.</w:t>
      </w:r>
    </w:p>
    <w:p w:rsidR="00EA5B4A" w:rsidRPr="008611EC" w:rsidRDefault="00EA5B4A" w:rsidP="00785FE6">
      <w:pPr>
        <w:tabs>
          <w:tab w:val="num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B42ACF">
        <w:rPr>
          <w:color w:val="000000"/>
          <w:sz w:val="28"/>
          <w:szCs w:val="28"/>
        </w:rPr>
        <w:t>12.3. Сметная документация является обоснованием величины затрат, включаемых в проект годового бизнес-плана Общества, и должна быть разработана</w:t>
      </w:r>
      <w:r w:rsidR="00A47216" w:rsidRPr="00E0626B">
        <w:rPr>
          <w:color w:val="000000"/>
          <w:sz w:val="28"/>
          <w:szCs w:val="28"/>
        </w:rPr>
        <w:t xml:space="preserve"> профильными службами Общества на основании  технических заданий </w:t>
      </w:r>
      <w:r w:rsidR="00B42ACF" w:rsidRPr="00E0626B">
        <w:rPr>
          <w:color w:val="000000"/>
          <w:sz w:val="28"/>
          <w:szCs w:val="28"/>
        </w:rPr>
        <w:t xml:space="preserve"> на выполнение работ </w:t>
      </w:r>
      <w:r w:rsidRPr="00B42ACF">
        <w:rPr>
          <w:color w:val="000000"/>
          <w:sz w:val="28"/>
          <w:szCs w:val="28"/>
        </w:rPr>
        <w:t xml:space="preserve"> к моменту составления годовых планов ремонтной и инвестиционной программ.</w:t>
      </w:r>
    </w:p>
    <w:p w:rsidR="00EA5B4A" w:rsidRPr="008611EC" w:rsidRDefault="00EA5B4A" w:rsidP="00785FE6">
      <w:pPr>
        <w:tabs>
          <w:tab w:val="num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12.4. Предметом проверки сметной стоимости является изучение и оценка расчетов, содержащихся в сметной документации, в целях установления их соответствия сметным нормативам, включенным в федеральный реестр сметных нормативов, ведомственным сборникам, физическим объемам работ, конструктивным, организационно-технологическим и другим решениям, предусмотренным проектной документацией (техническим заданием).</w:t>
      </w:r>
    </w:p>
    <w:p w:rsidR="00EA5B4A" w:rsidRPr="008611EC" w:rsidRDefault="00EA5B4A" w:rsidP="00785FE6">
      <w:pPr>
        <w:tabs>
          <w:tab w:val="num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12.5. Проверку сметной документации имеют право производить службы Общества, на которые возложены соответствующие обязанности.</w:t>
      </w:r>
    </w:p>
    <w:p w:rsidR="00EA5B4A" w:rsidRPr="008611EC" w:rsidRDefault="00EA5B4A" w:rsidP="00785FE6">
      <w:pPr>
        <w:tabs>
          <w:tab w:val="num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 xml:space="preserve">12.6.Замечания, выявленные при проверке сметной документации, должны быть устранены соответствующим структурным подразделением Общества, предоставившим сметную документацию на проверку, в срок </w:t>
      </w:r>
      <w:r w:rsidRPr="008611EC">
        <w:rPr>
          <w:sz w:val="28"/>
          <w:szCs w:val="28"/>
        </w:rPr>
        <w:t>7</w:t>
      </w:r>
      <w:r w:rsidRPr="008611EC">
        <w:rPr>
          <w:color w:val="000000"/>
          <w:sz w:val="28"/>
          <w:szCs w:val="28"/>
        </w:rPr>
        <w:t xml:space="preserve"> рабочих дней.</w:t>
      </w:r>
    </w:p>
    <w:p w:rsidR="00EA5B4A" w:rsidRPr="008611EC" w:rsidRDefault="00EA5B4A" w:rsidP="00785FE6">
      <w:pPr>
        <w:tabs>
          <w:tab w:val="num" w:pos="1440"/>
          <w:tab w:val="left" w:pos="6719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C46E3F">
        <w:rPr>
          <w:color w:val="000000"/>
          <w:sz w:val="28"/>
          <w:szCs w:val="28"/>
        </w:rPr>
        <w:t xml:space="preserve">12.7.По мере выявления серийности производства работ </w:t>
      </w:r>
      <w:r w:rsidR="00C46E3F" w:rsidRPr="00E0626B">
        <w:rPr>
          <w:color w:val="000000"/>
          <w:sz w:val="28"/>
          <w:szCs w:val="28"/>
        </w:rPr>
        <w:t xml:space="preserve"> профильными службами Общества </w:t>
      </w:r>
      <w:r w:rsidRPr="00C46E3F">
        <w:rPr>
          <w:color w:val="000000"/>
          <w:sz w:val="28"/>
          <w:szCs w:val="28"/>
        </w:rPr>
        <w:t xml:space="preserve">составляются типовые калькуляции, которые </w:t>
      </w:r>
      <w:r w:rsidR="00C46E3F" w:rsidRPr="00E0626B">
        <w:rPr>
          <w:color w:val="000000"/>
          <w:sz w:val="28"/>
          <w:szCs w:val="28"/>
        </w:rPr>
        <w:t xml:space="preserve"> в дальнейшем используются  </w:t>
      </w:r>
      <w:r w:rsidRPr="00C46E3F">
        <w:rPr>
          <w:color w:val="000000"/>
          <w:sz w:val="28"/>
          <w:szCs w:val="28"/>
        </w:rPr>
        <w:t xml:space="preserve">для формирования базы данных работ, неучтенных «Базовым ценам по ремонту» и СНБ-2001. Калькуляции на типовые виды работ  утверждает </w:t>
      </w:r>
      <w:r w:rsidR="00C46E3F" w:rsidRPr="00E0626B">
        <w:rPr>
          <w:color w:val="000000"/>
          <w:sz w:val="28"/>
          <w:szCs w:val="28"/>
        </w:rPr>
        <w:t>Главный инженер</w:t>
      </w:r>
      <w:r w:rsidR="00C46E3F" w:rsidRPr="00C46E3F">
        <w:rPr>
          <w:color w:val="000000"/>
          <w:sz w:val="28"/>
          <w:szCs w:val="28"/>
        </w:rPr>
        <w:t xml:space="preserve"> </w:t>
      </w:r>
      <w:r w:rsidRPr="00C46E3F">
        <w:rPr>
          <w:color w:val="000000"/>
          <w:sz w:val="28"/>
          <w:szCs w:val="28"/>
        </w:rPr>
        <w:t>Общества на срок действия один год с момента их утверждения.</w:t>
      </w:r>
    </w:p>
    <w:p w:rsidR="00EA5B4A" w:rsidRPr="008611EC" w:rsidRDefault="00EA5B4A" w:rsidP="00785FE6">
      <w:pPr>
        <w:tabs>
          <w:tab w:val="num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 xml:space="preserve">12.8. Все изменения в методиках определения стоимости работ по строительству, установление норм тарифных ставок, предельных коэффициентов, индексов производятся только по согласованию с ЦЗО Общества. </w:t>
      </w:r>
    </w:p>
    <w:p w:rsidR="00EA5B4A" w:rsidRPr="008611EC" w:rsidRDefault="00EA5B4A" w:rsidP="00785FE6">
      <w:pPr>
        <w:tabs>
          <w:tab w:val="num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lastRenderedPageBreak/>
        <w:t>12.9. При отсутствии разъяснений в  нормативных документах, определенных настоящим Регламентом, основным документом, определяющим систему ценообразования на объекте строительства, является договор подряда.</w:t>
      </w:r>
    </w:p>
    <w:p w:rsidR="00EA5B4A" w:rsidRPr="008611EC" w:rsidRDefault="00EA5B4A" w:rsidP="00785FE6">
      <w:pPr>
        <w:tabs>
          <w:tab w:val="num" w:pos="1440"/>
        </w:tabs>
        <w:spacing w:line="276" w:lineRule="auto"/>
        <w:ind w:firstLine="748"/>
        <w:jc w:val="both"/>
        <w:rPr>
          <w:color w:val="000000"/>
          <w:sz w:val="28"/>
          <w:szCs w:val="28"/>
        </w:rPr>
      </w:pPr>
      <w:r w:rsidRPr="00D6606C">
        <w:rPr>
          <w:color w:val="000000"/>
          <w:sz w:val="28"/>
          <w:szCs w:val="28"/>
        </w:rPr>
        <w:t>12.10. В целях исключения спорных вопросов с подрядчиками Общество может предоставлять участникам процедуры закупок разработанную</w:t>
      </w:r>
      <w:r w:rsidR="00C46E3F" w:rsidRPr="00E0626B">
        <w:rPr>
          <w:color w:val="000000"/>
          <w:sz w:val="28"/>
          <w:szCs w:val="28"/>
        </w:rPr>
        <w:t xml:space="preserve"> и </w:t>
      </w:r>
      <w:r w:rsidRPr="00D6606C">
        <w:rPr>
          <w:color w:val="000000"/>
          <w:sz w:val="28"/>
          <w:szCs w:val="28"/>
        </w:rPr>
        <w:t>согласованную сметную документацию. В этом случае, в извещении и закупочной документации указывается предельная стоимость</w:t>
      </w:r>
      <w:r w:rsidRPr="00C46E3F">
        <w:rPr>
          <w:color w:val="000000"/>
          <w:sz w:val="28"/>
          <w:szCs w:val="28"/>
        </w:rPr>
        <w:t xml:space="preserve"> закупки, в соответствии со сметой, которая в ходе проведения процедуры</w:t>
      </w:r>
      <w:r w:rsidRPr="008611EC">
        <w:rPr>
          <w:color w:val="000000"/>
          <w:sz w:val="28"/>
          <w:szCs w:val="28"/>
        </w:rPr>
        <w:t xml:space="preserve"> закупок может корректироваться ее участниками путем изменения коэффициентов и индексов к сметной стоимости работ. </w:t>
      </w:r>
    </w:p>
    <w:p w:rsidR="00EA5B4A" w:rsidRPr="008611EC" w:rsidRDefault="00EA5B4A" w:rsidP="00DE7E54">
      <w:pPr>
        <w:keepNext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DE7E54">
        <w:rPr>
          <w:sz w:val="28"/>
          <w:szCs w:val="28"/>
        </w:rPr>
        <w:t>12.11</w:t>
      </w:r>
      <w:r w:rsidR="00DE7E54">
        <w:rPr>
          <w:sz w:val="28"/>
          <w:szCs w:val="28"/>
        </w:rPr>
        <w:t xml:space="preserve"> </w:t>
      </w:r>
      <w:r w:rsidRPr="008611EC">
        <w:rPr>
          <w:sz w:val="28"/>
          <w:szCs w:val="28"/>
        </w:rPr>
        <w:t xml:space="preserve"> Сметная документация, является приложением к договору подряда, оформляется Подрядчиком и Заказчиком в установленном порядке. В условиях «твердой» цены, при наличии в договоре сводного сметного расчета с приложением локальных смет, локальные сметы визируются  представителями технического надзора Заказчика.</w:t>
      </w:r>
    </w:p>
    <w:bookmarkEnd w:id="84"/>
    <w:p w:rsidR="00AB35EA" w:rsidRPr="008611EC" w:rsidRDefault="00DE7E54" w:rsidP="00DE7E54">
      <w:pPr>
        <w:tabs>
          <w:tab w:val="num" w:pos="709"/>
        </w:tabs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DE7E54">
        <w:rPr>
          <w:color w:val="000000"/>
          <w:sz w:val="28"/>
          <w:szCs w:val="28"/>
        </w:rPr>
        <w:t>12</w:t>
      </w:r>
      <w:r w:rsidR="00AB35EA" w:rsidRPr="00DE7E54">
        <w:rPr>
          <w:color w:val="000000"/>
          <w:sz w:val="28"/>
          <w:szCs w:val="28"/>
        </w:rPr>
        <w:t>.</w:t>
      </w:r>
      <w:r w:rsidRPr="00DE7E54">
        <w:rPr>
          <w:color w:val="000000"/>
          <w:sz w:val="28"/>
          <w:szCs w:val="28"/>
        </w:rPr>
        <w:t>12</w:t>
      </w:r>
      <w:r>
        <w:rPr>
          <w:b/>
          <w:color w:val="000000"/>
          <w:sz w:val="28"/>
          <w:szCs w:val="28"/>
        </w:rPr>
        <w:t xml:space="preserve"> </w:t>
      </w:r>
      <w:r w:rsidR="00AB35EA" w:rsidRPr="008611EC">
        <w:rPr>
          <w:color w:val="000000"/>
          <w:sz w:val="28"/>
          <w:szCs w:val="28"/>
        </w:rPr>
        <w:t xml:space="preserve">Сметная документация должна соответствовать требованиям действующей нормативно-методической документации по ценообразованию в строительстве, рекомендованных к применению </w:t>
      </w:r>
      <w:r w:rsidR="002456F5" w:rsidRPr="008611EC">
        <w:rPr>
          <w:color w:val="000000"/>
          <w:sz w:val="28"/>
          <w:szCs w:val="28"/>
        </w:rPr>
        <w:t xml:space="preserve">федеральным органом исполнительной власти </w:t>
      </w:r>
      <w:r w:rsidR="00AB35EA" w:rsidRPr="008611EC">
        <w:rPr>
          <w:color w:val="000000"/>
          <w:sz w:val="28"/>
          <w:szCs w:val="28"/>
        </w:rPr>
        <w:t>и Методическим указаниям по формированию смет и калькуляций на ремонт энергооборудования (СО 34.20.607-2005).</w:t>
      </w:r>
    </w:p>
    <w:p w:rsidR="00AB35EA" w:rsidRPr="008611EC" w:rsidRDefault="00DE7E54" w:rsidP="00DE7E54">
      <w:pPr>
        <w:tabs>
          <w:tab w:val="num" w:pos="709"/>
        </w:tabs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DE7E54">
        <w:rPr>
          <w:color w:val="000000"/>
          <w:sz w:val="28"/>
          <w:szCs w:val="28"/>
        </w:rPr>
        <w:t>12</w:t>
      </w:r>
      <w:r w:rsidR="00AB35EA" w:rsidRPr="00DE7E54">
        <w:rPr>
          <w:color w:val="000000"/>
          <w:sz w:val="28"/>
          <w:szCs w:val="28"/>
        </w:rPr>
        <w:t>.</w:t>
      </w:r>
      <w:r w:rsidRPr="00DE7E54">
        <w:rPr>
          <w:color w:val="000000"/>
          <w:sz w:val="28"/>
          <w:szCs w:val="28"/>
        </w:rPr>
        <w:t>13</w:t>
      </w:r>
      <w:r w:rsidR="00AB35EA" w:rsidRPr="00DE7E54">
        <w:rPr>
          <w:color w:val="000000"/>
          <w:sz w:val="28"/>
          <w:szCs w:val="28"/>
        </w:rPr>
        <w:t>.</w:t>
      </w:r>
      <w:r w:rsidR="00AB35EA" w:rsidRPr="008611EC">
        <w:rPr>
          <w:color w:val="000000"/>
          <w:sz w:val="28"/>
          <w:szCs w:val="28"/>
        </w:rPr>
        <w:t xml:space="preserve"> Сметная документация заполняется по форме приложени</w:t>
      </w:r>
      <w:r w:rsidR="00560872" w:rsidRPr="008611EC">
        <w:rPr>
          <w:color w:val="000000"/>
          <w:sz w:val="28"/>
          <w:szCs w:val="28"/>
        </w:rPr>
        <w:t xml:space="preserve">й </w:t>
      </w:r>
      <w:r w:rsidR="00AB35EA" w:rsidRPr="008611EC">
        <w:rPr>
          <w:color w:val="000000"/>
          <w:sz w:val="28"/>
          <w:szCs w:val="28"/>
        </w:rPr>
        <w:t xml:space="preserve">МДС 81-35.2004 и СО 34.20.607-2005. На проверку сметная документация предоставляется в электронном виде в </w:t>
      </w:r>
      <w:r w:rsidR="00837924" w:rsidRPr="008611EC">
        <w:rPr>
          <w:color w:val="000000"/>
          <w:sz w:val="28"/>
          <w:szCs w:val="28"/>
        </w:rPr>
        <w:t xml:space="preserve">одном их форматов: </w:t>
      </w:r>
      <w:r w:rsidR="00AB35EA" w:rsidRPr="008611EC">
        <w:rPr>
          <w:color w:val="000000"/>
          <w:sz w:val="28"/>
          <w:szCs w:val="28"/>
        </w:rPr>
        <w:t>Х</w:t>
      </w:r>
      <w:r w:rsidR="00AB35EA" w:rsidRPr="008611EC">
        <w:rPr>
          <w:color w:val="000000"/>
          <w:sz w:val="28"/>
          <w:szCs w:val="28"/>
          <w:lang w:val="en-US"/>
        </w:rPr>
        <w:t>ML</w:t>
      </w:r>
      <w:r w:rsidR="00AB35EA" w:rsidRPr="008611EC">
        <w:rPr>
          <w:color w:val="000000"/>
          <w:sz w:val="28"/>
          <w:szCs w:val="28"/>
        </w:rPr>
        <w:t>,TXT</w:t>
      </w:r>
      <w:r w:rsidR="00837924" w:rsidRPr="008611EC">
        <w:rPr>
          <w:color w:val="000000"/>
          <w:sz w:val="28"/>
          <w:szCs w:val="28"/>
        </w:rPr>
        <w:t>,</w:t>
      </w:r>
      <w:r w:rsidR="00837924" w:rsidRPr="008611EC">
        <w:rPr>
          <w:color w:val="000000"/>
          <w:sz w:val="28"/>
          <w:szCs w:val="28"/>
          <w:lang w:val="en-US"/>
        </w:rPr>
        <w:t>DOC</w:t>
      </w:r>
      <w:r w:rsidR="00837924" w:rsidRPr="008611EC">
        <w:rPr>
          <w:color w:val="000000"/>
          <w:sz w:val="28"/>
          <w:szCs w:val="28"/>
        </w:rPr>
        <w:t>,</w:t>
      </w:r>
      <w:r w:rsidR="00837924" w:rsidRPr="008611EC">
        <w:rPr>
          <w:color w:val="000000"/>
          <w:sz w:val="28"/>
          <w:szCs w:val="28"/>
          <w:lang w:val="en-US"/>
        </w:rPr>
        <w:t>DOCX</w:t>
      </w:r>
      <w:r w:rsidR="00837924" w:rsidRPr="008611EC">
        <w:rPr>
          <w:color w:val="000000"/>
          <w:sz w:val="28"/>
          <w:szCs w:val="28"/>
        </w:rPr>
        <w:t xml:space="preserve">; </w:t>
      </w:r>
      <w:r w:rsidR="00AB35EA" w:rsidRPr="008611EC">
        <w:rPr>
          <w:color w:val="000000"/>
          <w:sz w:val="28"/>
          <w:szCs w:val="28"/>
        </w:rPr>
        <w:t>а также, по возможности, в совместимом формате АРПС.</w:t>
      </w:r>
    </w:p>
    <w:p w:rsidR="00AB35EA" w:rsidRPr="008611EC" w:rsidRDefault="00DE7E54" w:rsidP="00DE7E54">
      <w:pPr>
        <w:tabs>
          <w:tab w:val="num" w:pos="709"/>
        </w:tabs>
        <w:spacing w:line="276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DE7E54">
        <w:rPr>
          <w:color w:val="000000"/>
          <w:sz w:val="28"/>
          <w:szCs w:val="28"/>
        </w:rPr>
        <w:t>12</w:t>
      </w:r>
      <w:r w:rsidR="00AB35EA" w:rsidRPr="00DE7E54">
        <w:rPr>
          <w:color w:val="000000"/>
          <w:sz w:val="28"/>
          <w:szCs w:val="28"/>
        </w:rPr>
        <w:t>.</w:t>
      </w:r>
      <w:r w:rsidRPr="00DE7E54">
        <w:rPr>
          <w:color w:val="000000"/>
          <w:sz w:val="28"/>
          <w:szCs w:val="28"/>
        </w:rPr>
        <w:t>14</w:t>
      </w:r>
      <w:r w:rsidR="00AB35EA" w:rsidRPr="00DE7E54">
        <w:rPr>
          <w:color w:val="000000"/>
          <w:sz w:val="28"/>
          <w:szCs w:val="28"/>
        </w:rPr>
        <w:t>.</w:t>
      </w:r>
      <w:r w:rsidR="00AB35EA" w:rsidRPr="008611EC">
        <w:rPr>
          <w:color w:val="000000"/>
          <w:sz w:val="28"/>
          <w:szCs w:val="28"/>
        </w:rPr>
        <w:t xml:space="preserve"> </w:t>
      </w:r>
      <w:r w:rsidR="00A410B1" w:rsidRPr="008611EC">
        <w:rPr>
          <w:color w:val="000000"/>
          <w:sz w:val="28"/>
          <w:szCs w:val="28"/>
        </w:rPr>
        <w:t xml:space="preserve">По запросу контролирующих подразделений обязательно </w:t>
      </w:r>
      <w:r w:rsidR="00AB35EA" w:rsidRPr="008611EC">
        <w:rPr>
          <w:color w:val="000000"/>
          <w:sz w:val="28"/>
          <w:szCs w:val="28"/>
        </w:rPr>
        <w:t>предоставление следующих документов в составе сметной документации:</w:t>
      </w:r>
    </w:p>
    <w:p w:rsidR="00AB35EA" w:rsidRPr="008611EC" w:rsidRDefault="00AB35EA" w:rsidP="00785FE6">
      <w:pPr>
        <w:numPr>
          <w:ilvl w:val="0"/>
          <w:numId w:val="28"/>
        </w:numPr>
        <w:tabs>
          <w:tab w:val="num" w:pos="108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основания для составления сметной документации (</w:t>
      </w:r>
      <w:r w:rsidR="00230966" w:rsidRPr="008611EC">
        <w:rPr>
          <w:color w:val="000000"/>
          <w:sz w:val="28"/>
          <w:szCs w:val="28"/>
        </w:rPr>
        <w:t>ведомости объёмов работ,</w:t>
      </w:r>
      <w:r w:rsidR="00A410B1" w:rsidRPr="008611EC">
        <w:rPr>
          <w:color w:val="000000"/>
          <w:sz w:val="28"/>
          <w:szCs w:val="28"/>
        </w:rPr>
        <w:t xml:space="preserve"> дефектовочные ведомости,</w:t>
      </w:r>
      <w:r w:rsidR="00230966" w:rsidRPr="008611EC">
        <w:rPr>
          <w:color w:val="000000"/>
          <w:sz w:val="28"/>
          <w:szCs w:val="28"/>
        </w:rPr>
        <w:t xml:space="preserve"> проектные данные</w:t>
      </w:r>
      <w:r w:rsidRPr="008611EC">
        <w:rPr>
          <w:color w:val="000000"/>
          <w:sz w:val="28"/>
          <w:szCs w:val="28"/>
        </w:rPr>
        <w:t>);</w:t>
      </w:r>
    </w:p>
    <w:p w:rsidR="00BC45B4" w:rsidRPr="008611EC" w:rsidRDefault="00AB35EA" w:rsidP="00BC45B4">
      <w:pPr>
        <w:numPr>
          <w:ilvl w:val="0"/>
          <w:numId w:val="28"/>
        </w:numPr>
        <w:tabs>
          <w:tab w:val="num" w:pos="108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документы, подтверждающие стоимость материалов, оборудования, механизмов в текущих ценах (прайс-листы заводов-изготовителей, счета-фактуры,  с указанием наименования поставщика материальных ресурсов, отвечающего необходимым квалификационным требованиям, и даты составления);</w:t>
      </w:r>
    </w:p>
    <w:p w:rsidR="00AB35EA" w:rsidRPr="008611EC" w:rsidRDefault="00AB35EA" w:rsidP="00785FE6">
      <w:pPr>
        <w:numPr>
          <w:ilvl w:val="0"/>
          <w:numId w:val="28"/>
        </w:numPr>
        <w:tabs>
          <w:tab w:val="num" w:pos="108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калькуляции на виды работ, не вошедшие в сборники сметных норм;</w:t>
      </w:r>
    </w:p>
    <w:p w:rsidR="00AB35EA" w:rsidRPr="008611EC" w:rsidRDefault="00AB35EA" w:rsidP="00785FE6">
      <w:pPr>
        <w:numPr>
          <w:ilvl w:val="0"/>
          <w:numId w:val="28"/>
        </w:numPr>
        <w:tabs>
          <w:tab w:val="num" w:pos="108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территориальные нормативные документы, утвержденные в установленном порядке и индексы пересчета в текущие цены (по запросу);</w:t>
      </w:r>
    </w:p>
    <w:p w:rsidR="00AB35EA" w:rsidRPr="008611EC" w:rsidRDefault="00AB35EA" w:rsidP="00785FE6">
      <w:pPr>
        <w:numPr>
          <w:ilvl w:val="0"/>
          <w:numId w:val="28"/>
        </w:numPr>
        <w:tabs>
          <w:tab w:val="num" w:pos="108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lastRenderedPageBreak/>
        <w:t>ПОС (ПОР), ППР или справка, заверенная техническими службами, при использовании в сметной документации;</w:t>
      </w:r>
    </w:p>
    <w:p w:rsidR="00AB35EA" w:rsidRPr="008611EC" w:rsidRDefault="00AB35EA" w:rsidP="00785FE6">
      <w:pPr>
        <w:numPr>
          <w:ilvl w:val="0"/>
          <w:numId w:val="28"/>
        </w:numPr>
        <w:tabs>
          <w:tab w:val="num" w:pos="108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коэффициентов на условия производства работ либо усложняющие факторы;</w:t>
      </w:r>
    </w:p>
    <w:p w:rsidR="00AB35EA" w:rsidRPr="008611EC" w:rsidRDefault="00AB35EA" w:rsidP="00785FE6">
      <w:pPr>
        <w:numPr>
          <w:ilvl w:val="0"/>
          <w:numId w:val="28"/>
        </w:numPr>
        <w:tabs>
          <w:tab w:val="num" w:pos="108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при прохождении проектами экспертиз – замечания, заключения экспертиз;</w:t>
      </w:r>
    </w:p>
    <w:p w:rsidR="00AB35EA" w:rsidRPr="008611EC" w:rsidRDefault="00AB35EA" w:rsidP="00785FE6">
      <w:pPr>
        <w:numPr>
          <w:ilvl w:val="0"/>
          <w:numId w:val="28"/>
        </w:numPr>
        <w:tabs>
          <w:tab w:val="num" w:pos="108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 xml:space="preserve">справка-расчет, подтверждающая затраты на командировочные расходы, вахтовый режим работы, перебазирование техники и другие прочие затраты; </w:t>
      </w:r>
    </w:p>
    <w:p w:rsidR="00AB35EA" w:rsidRPr="008611EC" w:rsidRDefault="00AB35EA" w:rsidP="00785FE6">
      <w:pPr>
        <w:numPr>
          <w:ilvl w:val="0"/>
          <w:numId w:val="28"/>
        </w:numPr>
        <w:tabs>
          <w:tab w:val="num" w:pos="108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справка-расчет возвратных сумм от демонтажных работ, вырубки леса;</w:t>
      </w:r>
    </w:p>
    <w:p w:rsidR="00AB35EA" w:rsidRPr="008611EC" w:rsidRDefault="00AB35EA" w:rsidP="00785FE6">
      <w:pPr>
        <w:numPr>
          <w:ilvl w:val="0"/>
          <w:numId w:val="28"/>
        </w:numPr>
        <w:tabs>
          <w:tab w:val="num" w:pos="108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схема транспортировки мусора (материалов от разборки), согласованная техническими службами Общества;</w:t>
      </w:r>
    </w:p>
    <w:p w:rsidR="00AB35EA" w:rsidRPr="008611EC" w:rsidRDefault="00AB35EA" w:rsidP="00785FE6">
      <w:pPr>
        <w:numPr>
          <w:ilvl w:val="0"/>
          <w:numId w:val="28"/>
        </w:numPr>
        <w:tabs>
          <w:tab w:val="num" w:pos="1080"/>
        </w:tabs>
        <w:spacing w:line="276" w:lineRule="auto"/>
        <w:ind w:left="0" w:firstLine="720"/>
        <w:jc w:val="both"/>
        <w:rPr>
          <w:color w:val="000000"/>
          <w:sz w:val="28"/>
          <w:szCs w:val="28"/>
        </w:rPr>
      </w:pPr>
      <w:r w:rsidRPr="008611EC">
        <w:rPr>
          <w:color w:val="000000"/>
          <w:sz w:val="28"/>
          <w:szCs w:val="28"/>
        </w:rPr>
        <w:t>при составлении смет ресурсным методом – документы, подтверждающие стоимость ресурсов (по запросу), а также стоимость трудозатрат с приложением ссылочных документов на используемые коэффициенты и надбавки к заработной плате.</w:t>
      </w:r>
    </w:p>
    <w:p w:rsidR="00AB35EA" w:rsidRPr="008611EC" w:rsidRDefault="00DE7E54" w:rsidP="00DE7E54">
      <w:pPr>
        <w:tabs>
          <w:tab w:val="num" w:pos="426"/>
        </w:tabs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DE7E54">
        <w:rPr>
          <w:color w:val="000000"/>
          <w:sz w:val="28"/>
          <w:szCs w:val="28"/>
        </w:rPr>
        <w:t>12</w:t>
      </w:r>
      <w:r w:rsidR="00AB35EA" w:rsidRPr="00DE7E54">
        <w:rPr>
          <w:color w:val="000000"/>
          <w:sz w:val="28"/>
          <w:szCs w:val="28"/>
        </w:rPr>
        <w:t>.</w:t>
      </w:r>
      <w:r w:rsidRPr="00DE7E54">
        <w:rPr>
          <w:color w:val="000000"/>
          <w:sz w:val="28"/>
          <w:szCs w:val="28"/>
        </w:rPr>
        <w:t>15</w:t>
      </w:r>
      <w:r w:rsidR="00AB35EA" w:rsidRPr="00DE7E54">
        <w:rPr>
          <w:color w:val="000000"/>
          <w:sz w:val="28"/>
          <w:szCs w:val="28"/>
        </w:rPr>
        <w:t>.</w:t>
      </w:r>
      <w:r w:rsidR="00AB35EA" w:rsidRPr="008611EC">
        <w:rPr>
          <w:color w:val="000000"/>
          <w:sz w:val="28"/>
          <w:szCs w:val="28"/>
        </w:rPr>
        <w:t xml:space="preserve"> Единицы измерения объемов работ в ведомости работ или дефектовочном  акте должны соответствовать единицам измерения, указанным в СНБ-2001.</w:t>
      </w:r>
    </w:p>
    <w:p w:rsidR="00AB35EA" w:rsidRPr="008611EC" w:rsidRDefault="00DE7E54" w:rsidP="00DE7E54">
      <w:pPr>
        <w:spacing w:line="276" w:lineRule="auto"/>
        <w:ind w:firstLine="426"/>
        <w:jc w:val="both"/>
        <w:rPr>
          <w:color w:val="000000"/>
          <w:sz w:val="28"/>
          <w:szCs w:val="28"/>
        </w:rPr>
      </w:pPr>
      <w:r w:rsidRPr="00DE7E54">
        <w:rPr>
          <w:color w:val="000000"/>
          <w:sz w:val="28"/>
          <w:szCs w:val="28"/>
        </w:rPr>
        <w:t>12</w:t>
      </w:r>
      <w:r w:rsidR="00AB35EA" w:rsidRPr="00DE7E54">
        <w:rPr>
          <w:color w:val="000000"/>
          <w:sz w:val="28"/>
          <w:szCs w:val="28"/>
        </w:rPr>
        <w:t>.</w:t>
      </w:r>
      <w:r w:rsidRPr="00DE7E54">
        <w:rPr>
          <w:color w:val="000000"/>
          <w:sz w:val="28"/>
          <w:szCs w:val="28"/>
        </w:rPr>
        <w:t>16</w:t>
      </w:r>
      <w:r w:rsidR="00AB35EA" w:rsidRPr="00DE7E54">
        <w:rPr>
          <w:color w:val="000000"/>
          <w:sz w:val="28"/>
          <w:szCs w:val="28"/>
        </w:rPr>
        <w:t>.</w:t>
      </w:r>
      <w:r w:rsidR="00AB35EA" w:rsidRPr="008611EC">
        <w:rPr>
          <w:color w:val="000000"/>
          <w:sz w:val="28"/>
          <w:szCs w:val="28"/>
        </w:rPr>
        <w:t xml:space="preserve"> При расчете стоимости по УПСС необходимо указывать ссылку на нормативные документы, стоимость применяемых объектов-аналогов (ранее прошедших государственную экспертизу), подтверждать сводными сметными расчетами стоимости строительства.</w:t>
      </w:r>
    </w:p>
    <w:p w:rsidR="00151A00" w:rsidRPr="008611EC" w:rsidRDefault="00151A00" w:rsidP="00785FE6">
      <w:pPr>
        <w:spacing w:line="276" w:lineRule="auto"/>
        <w:jc w:val="both"/>
        <w:rPr>
          <w:color w:val="000000"/>
          <w:sz w:val="28"/>
          <w:szCs w:val="28"/>
        </w:rPr>
      </w:pPr>
    </w:p>
    <w:p w:rsidR="00151A00" w:rsidRPr="008611EC" w:rsidRDefault="00151A00" w:rsidP="00785FE6">
      <w:pPr>
        <w:spacing w:line="276" w:lineRule="auto"/>
        <w:jc w:val="both"/>
        <w:rPr>
          <w:color w:val="000000"/>
          <w:sz w:val="28"/>
          <w:szCs w:val="28"/>
        </w:rPr>
      </w:pPr>
    </w:p>
    <w:p w:rsidR="00151A00" w:rsidRPr="008611EC" w:rsidRDefault="00151A00" w:rsidP="00785FE6">
      <w:pPr>
        <w:spacing w:line="276" w:lineRule="auto"/>
        <w:jc w:val="both"/>
        <w:rPr>
          <w:color w:val="000000"/>
          <w:sz w:val="28"/>
          <w:szCs w:val="28"/>
        </w:rPr>
      </w:pPr>
    </w:p>
    <w:p w:rsidR="00151A00" w:rsidRPr="008611EC" w:rsidRDefault="00151A00" w:rsidP="00785FE6">
      <w:pPr>
        <w:spacing w:line="276" w:lineRule="auto"/>
        <w:jc w:val="both"/>
        <w:rPr>
          <w:color w:val="000000"/>
          <w:sz w:val="28"/>
          <w:szCs w:val="28"/>
        </w:rPr>
      </w:pPr>
    </w:p>
    <w:p w:rsidR="00151A00" w:rsidRPr="008611EC" w:rsidRDefault="00151A00" w:rsidP="00785FE6">
      <w:pPr>
        <w:spacing w:line="276" w:lineRule="auto"/>
        <w:jc w:val="both"/>
        <w:rPr>
          <w:color w:val="000000"/>
          <w:sz w:val="28"/>
          <w:szCs w:val="28"/>
        </w:rPr>
      </w:pPr>
    </w:p>
    <w:p w:rsidR="00151A00" w:rsidRPr="008611EC" w:rsidRDefault="00151A00" w:rsidP="00785FE6">
      <w:pPr>
        <w:spacing w:line="276" w:lineRule="auto"/>
        <w:jc w:val="both"/>
        <w:rPr>
          <w:color w:val="000000"/>
          <w:sz w:val="28"/>
          <w:szCs w:val="28"/>
        </w:rPr>
      </w:pPr>
    </w:p>
    <w:p w:rsidR="00151A00" w:rsidRPr="008611EC" w:rsidRDefault="00151A00" w:rsidP="00785FE6">
      <w:pPr>
        <w:spacing w:line="276" w:lineRule="auto"/>
        <w:jc w:val="both"/>
        <w:rPr>
          <w:color w:val="000000"/>
          <w:sz w:val="28"/>
          <w:szCs w:val="28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t>Приложение А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t>(рекомендуемое)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bookmarkStart w:id="91" w:name="_Toc136659562"/>
      <w:bookmarkStart w:id="92" w:name="_Toc137459331"/>
      <w:r w:rsidRPr="008611EC">
        <w:rPr>
          <w:b/>
          <w:bCs/>
          <w:kern w:val="36"/>
          <w:sz w:val="26"/>
          <w:szCs w:val="26"/>
        </w:rPr>
        <w:t>Образцы сметной документации</w:t>
      </w:r>
      <w:bookmarkEnd w:id="91"/>
      <w:bookmarkEnd w:id="92"/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А.1.1 Образец сводного сметного расчета стоимости</w:t>
      </w:r>
      <w:r w:rsidRPr="008611EC">
        <w:rPr>
          <w:b/>
          <w:bCs/>
          <w:kern w:val="36"/>
        </w:rPr>
        <w:br/>
        <w:t>работ по техническому перевооружению, реконструкции (капитальному ремонту)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90"/>
      </w:tblGrid>
      <w:tr w:rsidR="0035008D" w:rsidRPr="008611EC" w:rsidTr="0035008D">
        <w:trPr>
          <w:jc w:val="center"/>
        </w:trPr>
        <w:tc>
          <w:tcPr>
            <w:tcW w:w="9290" w:type="dxa"/>
            <w:tcBorders>
              <w:top w:val="nil"/>
              <w:left w:val="nil"/>
              <w:bottom w:val="nil"/>
              <w:right w:val="nil"/>
            </w:tcBorders>
          </w:tcPr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kern w:val="36"/>
              </w:rPr>
            </w:pPr>
            <w:r w:rsidRPr="008611EC">
              <w:rPr>
                <w:bCs/>
                <w:kern w:val="36"/>
              </w:rPr>
              <w:t xml:space="preserve"> Образец рекомендуется при разработке ПСД проектной организацией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Заказчик ___________________________________________________________________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4"/>
              <w:jc w:val="center"/>
              <w:rPr>
                <w:sz w:val="20"/>
              </w:rPr>
            </w:pPr>
            <w:r w:rsidRPr="008611EC">
              <w:rPr>
                <w:sz w:val="20"/>
              </w:rPr>
              <w:lastRenderedPageBreak/>
              <w:t>(наименование организации)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«Утвержден» «__» _________________ 20__ г.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Сводный сметный расчет в сумме ___________________________________ тыс. руб.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В том числе возвратных сумм ______________________________________ тыс. руб.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________________________________________________________________________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(ссылка на документ об утверждении)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«__» ______________ 20__ г.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</w:pPr>
            <w:r w:rsidRPr="008611EC">
              <w:rPr>
                <w:bCs/>
                <w:szCs w:val="25"/>
              </w:rPr>
              <w:t>СВОДНЫЙ СМЕТНЫЙ РАСЧЕТ СТОИМОСТИ РАБОТ ПО ТЕХНИЧЕСКОМУ ПЕРЕВООРУЖЕНИЮ, РЕКОНСТРУКЦИИ (КАПИТАЛЬНОМУ РЕМОНТУ)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________________________________________________________________________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(наименование стройки (ремонтируемого объекта))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Составлен в ценах по состоянию на _______________________________ 20__ г.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right"/>
            </w:pPr>
            <w:r w:rsidRPr="008611EC">
              <w:t>тыс. руб.</w:t>
            </w:r>
          </w:p>
          <w:tbl>
            <w:tblPr>
              <w:tblW w:w="5000" w:type="pct"/>
              <w:jc w:val="center"/>
              <w:shd w:val="clear" w:color="auto" w:fill="FFFFFF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71"/>
              <w:gridCol w:w="1310"/>
              <w:gridCol w:w="1426"/>
              <w:gridCol w:w="1737"/>
              <w:gridCol w:w="1046"/>
              <w:gridCol w:w="1566"/>
              <w:gridCol w:w="674"/>
              <w:gridCol w:w="934"/>
            </w:tblGrid>
            <w:tr w:rsidR="0035008D" w:rsidRPr="008611EC">
              <w:trPr>
                <w:tblHeader/>
                <w:jc w:val="center"/>
              </w:trPr>
              <w:tc>
                <w:tcPr>
                  <w:tcW w:w="20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№ п.п.</w:t>
                  </w:r>
                </w:p>
              </w:tc>
              <w:tc>
                <w:tcPr>
                  <w:tcW w:w="72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Номера сметных расчетов и смет</w:t>
                  </w:r>
                </w:p>
              </w:tc>
              <w:tc>
                <w:tcPr>
                  <w:tcW w:w="78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Наименование глав, объектов, работ и затрат</w:t>
                  </w:r>
                </w:p>
              </w:tc>
              <w:tc>
                <w:tcPr>
                  <w:tcW w:w="2771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Сметная стоимость</w:t>
                  </w:r>
                </w:p>
              </w:tc>
              <w:tc>
                <w:tcPr>
                  <w:tcW w:w="51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Общая сметная стоимость</w:t>
                  </w:r>
                </w:p>
              </w:tc>
            </w:tr>
            <w:tr w:rsidR="0035008D" w:rsidRPr="008611EC">
              <w:trPr>
                <w:trHeight w:val="1155"/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  <w:tc>
                <w:tcPr>
                  <w:tcW w:w="958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строительных (ремонтно-строительных) работ</w:t>
                  </w:r>
                </w:p>
              </w:tc>
              <w:tc>
                <w:tcPr>
                  <w:tcW w:w="577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монтажных работ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оборудования, мебели и инвентаря</w:t>
                  </w:r>
                </w:p>
              </w:tc>
              <w:tc>
                <w:tcPr>
                  <w:tcW w:w="372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прочих затрат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</w:tr>
            <w:tr w:rsidR="0035008D" w:rsidRPr="008611EC">
              <w:trPr>
                <w:tblHeader/>
                <w:jc w:val="center"/>
              </w:trPr>
              <w:tc>
                <w:tcPr>
                  <w:tcW w:w="205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723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787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958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577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5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6</w:t>
                  </w:r>
                </w:p>
              </w:tc>
              <w:tc>
                <w:tcPr>
                  <w:tcW w:w="372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7</w:t>
                  </w:r>
                </w:p>
              </w:tc>
              <w:tc>
                <w:tcPr>
                  <w:tcW w:w="515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8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05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3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7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8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7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5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</w:pPr>
            <w:r w:rsidRPr="008611EC">
              <w:t>Руководитель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Проектной организации____________________________________________________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496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[подпись (инициалы, фамилия)]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Главный инженер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проекта_________________________________________________________________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858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[подпись (инициалы, фамилия)]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Начальник ____________________ отдела 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tabs>
                <w:tab w:val="center" w:pos="6942"/>
              </w:tabs>
              <w:autoSpaceDE w:val="0"/>
              <w:autoSpaceDN w:val="0"/>
              <w:adjustRightInd w:val="0"/>
              <w:ind w:left="1716"/>
              <w:jc w:val="both"/>
              <w:rPr>
                <w:sz w:val="20"/>
              </w:rPr>
            </w:pPr>
            <w:r w:rsidRPr="008611EC">
              <w:rPr>
                <w:sz w:val="20"/>
              </w:rPr>
              <w:t>(наименование)</w:t>
            </w:r>
            <w:r w:rsidRPr="008611EC">
              <w:rPr>
                <w:sz w:val="20"/>
              </w:rPr>
              <w:tab/>
              <w:t>[подпись (инициалы, фамилия)]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Заказчик _______________________________________________________________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4"/>
              <w:jc w:val="center"/>
              <w:rPr>
                <w:bCs/>
                <w:sz w:val="20"/>
                <w:szCs w:val="23"/>
              </w:rPr>
            </w:pPr>
            <w:r w:rsidRPr="008611EC">
              <w:rPr>
                <w:bCs/>
                <w:sz w:val="20"/>
                <w:szCs w:val="23"/>
              </w:rPr>
              <w:t>[должность, подпись (инициалы, фамилия)]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4"/>
              <w:jc w:val="center"/>
            </w:pPr>
          </w:p>
        </w:tc>
      </w:tr>
    </w:tbl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lastRenderedPageBreak/>
        <w:br w:type="page"/>
      </w:r>
      <w:r w:rsidRPr="008611EC">
        <w:rPr>
          <w:b/>
          <w:bCs/>
          <w:kern w:val="36"/>
        </w:rPr>
        <w:lastRenderedPageBreak/>
        <w:t>А.1.2 Образец сводного сметного расчета стоимости</w:t>
      </w:r>
      <w:r w:rsidRPr="008611EC">
        <w:rPr>
          <w:b/>
          <w:bCs/>
          <w:kern w:val="36"/>
        </w:rPr>
        <w:br/>
        <w:t>работ по техническому перевооружению, реконструкции (капитальному ремонту)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90"/>
      </w:tblGrid>
      <w:tr w:rsidR="0035008D" w:rsidRPr="008611EC" w:rsidTr="0035008D">
        <w:trPr>
          <w:jc w:val="center"/>
        </w:trPr>
        <w:tc>
          <w:tcPr>
            <w:tcW w:w="9290" w:type="dxa"/>
            <w:tcBorders>
              <w:top w:val="nil"/>
              <w:left w:val="nil"/>
              <w:bottom w:val="nil"/>
              <w:right w:val="nil"/>
            </w:tcBorders>
          </w:tcPr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5"/>
              </w:rPr>
            </w:pPr>
            <w:r w:rsidRPr="008611EC">
              <w:rPr>
                <w:bCs/>
                <w:kern w:val="36"/>
              </w:rPr>
              <w:t>Образец рекомендуется при разработке ПСД подрядной организацией</w:t>
            </w:r>
            <w:r w:rsidRPr="008611EC">
              <w:rPr>
                <w:bCs/>
                <w:szCs w:val="25"/>
              </w:rPr>
              <w:t xml:space="preserve">  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5"/>
              </w:rPr>
            </w:pPr>
            <w:r w:rsidRPr="008611EC">
              <w:rPr>
                <w:bCs/>
                <w:szCs w:val="25"/>
              </w:rPr>
              <w:t xml:space="preserve">                                                                                          Приложение №</w:t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  <w:t xml:space="preserve">__ 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5"/>
              </w:rPr>
            </w:pPr>
            <w:r w:rsidRPr="008611EC">
              <w:rPr>
                <w:bCs/>
                <w:szCs w:val="25"/>
              </w:rPr>
              <w:t xml:space="preserve">                                                                                                 от «___»_____20</w:t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  <w:t>___г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right"/>
              <w:rPr>
                <w:bCs/>
                <w:szCs w:val="25"/>
              </w:rPr>
            </w:pPr>
            <w:r w:rsidRPr="008611EC">
              <w:rPr>
                <w:bCs/>
                <w:szCs w:val="25"/>
              </w:rPr>
              <w:t xml:space="preserve">к договору генерального 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right"/>
              <w:rPr>
                <w:bCs/>
                <w:szCs w:val="25"/>
              </w:rPr>
            </w:pPr>
            <w:r w:rsidRPr="008611EC">
              <w:rPr>
                <w:bCs/>
                <w:szCs w:val="25"/>
              </w:rPr>
              <w:t xml:space="preserve">подряда №___________ 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right"/>
              <w:rPr>
                <w:bCs/>
                <w:szCs w:val="25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rPr>
                <w:b/>
                <w:bCs/>
                <w:szCs w:val="25"/>
              </w:rPr>
            </w:pPr>
            <w:r w:rsidRPr="008611EC">
              <w:rPr>
                <w:b/>
                <w:bCs/>
                <w:szCs w:val="25"/>
              </w:rPr>
              <w:t>Согласовано:                                                                                Утверждаю: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rPr>
                <w:bCs/>
                <w:szCs w:val="25"/>
              </w:rPr>
            </w:pP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</w:r>
            <w:r w:rsidRPr="008611EC">
              <w:rPr>
                <w:bCs/>
                <w:szCs w:val="25"/>
              </w:rPr>
              <w:softHyphen/>
              <w:t>_____________                                                                               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rPr>
                <w:bCs/>
                <w:szCs w:val="25"/>
              </w:rPr>
            </w:pPr>
            <w:r w:rsidRPr="008611EC">
              <w:rPr>
                <w:bCs/>
                <w:szCs w:val="25"/>
              </w:rPr>
              <w:t>_____________                                                                               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rPr>
                <w:bCs/>
                <w:szCs w:val="25"/>
              </w:rPr>
            </w:pPr>
            <w:r w:rsidRPr="008611EC">
              <w:rPr>
                <w:bCs/>
                <w:szCs w:val="25"/>
              </w:rPr>
              <w:t>_________ФИО                                                                               _____________ФИО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rPr>
                <w:bCs/>
                <w:szCs w:val="25"/>
              </w:rPr>
            </w:pPr>
            <w:r w:rsidRPr="008611EC">
              <w:rPr>
                <w:bCs/>
                <w:szCs w:val="25"/>
              </w:rPr>
              <w:t>«___»_____20___ г.                                                                       «___»________20 __ г.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5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Cs w:val="25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</w:pPr>
            <w:r w:rsidRPr="008611EC">
              <w:rPr>
                <w:bCs/>
                <w:szCs w:val="25"/>
              </w:rPr>
              <w:t>СВОДНЫЙ СМЕТНЫЙ РАСЧЕТ СТОИМОСТИ РАБОТ ПО ТЕХНИЧЕСКОМУ ПЕРЕВООРУЖЕНИЮ, РЕКОНСТРУКЦИИ (КАПИТАЛЬНОМУ РЕМОНТУ)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________________________________________________________________________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(наименование стройки (ремонтируемого объекта))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Составлен в ценах по состоянию на _______________________________ 20__ г.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right"/>
            </w:pPr>
            <w:r w:rsidRPr="008611EC">
              <w:t>тыс. руб.</w:t>
            </w:r>
          </w:p>
          <w:tbl>
            <w:tblPr>
              <w:tblW w:w="5000" w:type="pct"/>
              <w:jc w:val="center"/>
              <w:shd w:val="clear" w:color="auto" w:fill="FFFFFF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71"/>
              <w:gridCol w:w="1310"/>
              <w:gridCol w:w="1426"/>
              <w:gridCol w:w="1737"/>
              <w:gridCol w:w="1046"/>
              <w:gridCol w:w="1566"/>
              <w:gridCol w:w="674"/>
              <w:gridCol w:w="934"/>
            </w:tblGrid>
            <w:tr w:rsidR="0035008D" w:rsidRPr="008611EC">
              <w:trPr>
                <w:tblHeader/>
                <w:jc w:val="center"/>
              </w:trPr>
              <w:tc>
                <w:tcPr>
                  <w:tcW w:w="20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№ п.п.</w:t>
                  </w:r>
                </w:p>
              </w:tc>
              <w:tc>
                <w:tcPr>
                  <w:tcW w:w="723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Номера сметных расчетов и смет</w:t>
                  </w:r>
                </w:p>
              </w:tc>
              <w:tc>
                <w:tcPr>
                  <w:tcW w:w="787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Наименование глав, объектов, работ и затрат</w:t>
                  </w:r>
                </w:p>
              </w:tc>
              <w:tc>
                <w:tcPr>
                  <w:tcW w:w="2771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Сметная стоимость</w:t>
                  </w:r>
                </w:p>
              </w:tc>
              <w:tc>
                <w:tcPr>
                  <w:tcW w:w="515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Общая сметная стоимость</w:t>
                  </w:r>
                </w:p>
              </w:tc>
            </w:tr>
            <w:tr w:rsidR="0035008D" w:rsidRPr="008611EC">
              <w:trPr>
                <w:trHeight w:val="1155"/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  <w:tc>
                <w:tcPr>
                  <w:tcW w:w="958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строительных (ремонтно-строительных) работ</w:t>
                  </w:r>
                </w:p>
              </w:tc>
              <w:tc>
                <w:tcPr>
                  <w:tcW w:w="577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монтажных работ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оборудования, мебели и инвентаря</w:t>
                  </w:r>
                </w:p>
              </w:tc>
              <w:tc>
                <w:tcPr>
                  <w:tcW w:w="372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прочих затрат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</w:tr>
            <w:tr w:rsidR="0035008D" w:rsidRPr="008611EC">
              <w:trPr>
                <w:tblHeader/>
                <w:jc w:val="center"/>
              </w:trPr>
              <w:tc>
                <w:tcPr>
                  <w:tcW w:w="205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723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787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958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4</w:t>
                  </w:r>
                </w:p>
              </w:tc>
              <w:tc>
                <w:tcPr>
                  <w:tcW w:w="577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5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6</w:t>
                  </w:r>
                </w:p>
              </w:tc>
              <w:tc>
                <w:tcPr>
                  <w:tcW w:w="372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7</w:t>
                  </w:r>
                </w:p>
              </w:tc>
              <w:tc>
                <w:tcPr>
                  <w:tcW w:w="515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</w:rPr>
                    <w:t>8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05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3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87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8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7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64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72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5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Составил:                ___________________  ФИО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4"/>
              <w:rPr>
                <w:sz w:val="20"/>
                <w:szCs w:val="20"/>
              </w:rPr>
            </w:pPr>
            <w:r w:rsidRPr="008611EC">
              <w:t xml:space="preserve">                       </w:t>
            </w:r>
            <w:r w:rsidRPr="008611EC">
              <w:rPr>
                <w:sz w:val="20"/>
                <w:szCs w:val="20"/>
              </w:rPr>
              <w:t>Должность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4"/>
              <w:rPr>
                <w:sz w:val="20"/>
                <w:szCs w:val="20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Проверил:                ___________________  ФИО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4"/>
              <w:rPr>
                <w:sz w:val="20"/>
                <w:szCs w:val="20"/>
              </w:rPr>
            </w:pPr>
            <w:r w:rsidRPr="008611EC">
              <w:t xml:space="preserve">                       </w:t>
            </w:r>
            <w:r w:rsidRPr="008611EC">
              <w:rPr>
                <w:sz w:val="20"/>
                <w:szCs w:val="20"/>
              </w:rPr>
              <w:t>Должность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4"/>
              <w:rPr>
                <w:sz w:val="20"/>
                <w:szCs w:val="20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35008D" w:rsidRPr="008611EC" w:rsidRDefault="0035008D" w:rsidP="0035008D">
      <w:pPr>
        <w:rPr>
          <w:b/>
          <w:bCs/>
          <w:iCs/>
          <w:lang w:eastAsia="x-none"/>
        </w:rPr>
        <w:sectPr w:rsidR="0035008D" w:rsidRPr="008611EC">
          <w:pgSz w:w="11906" w:h="16838"/>
          <w:pgMar w:top="1134" w:right="851" w:bottom="958" w:left="1418" w:header="709" w:footer="709" w:gutter="0"/>
          <w:cols w:space="708"/>
        </w:sect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lastRenderedPageBreak/>
        <w:t>А.2 Образец сводной сметы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90"/>
      </w:tblGrid>
      <w:tr w:rsidR="0035008D" w:rsidRPr="008611EC" w:rsidTr="0035008D">
        <w:trPr>
          <w:jc w:val="center"/>
        </w:trPr>
        <w:tc>
          <w:tcPr>
            <w:tcW w:w="9290" w:type="dxa"/>
            <w:tcBorders>
              <w:top w:val="nil"/>
              <w:left w:val="nil"/>
              <w:bottom w:val="nil"/>
              <w:right w:val="nil"/>
            </w:tcBorders>
          </w:tcPr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Заказчик ___________________________________________________________________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4"/>
              <w:jc w:val="center"/>
              <w:rPr>
                <w:sz w:val="20"/>
              </w:rPr>
            </w:pPr>
            <w:r w:rsidRPr="008611EC">
              <w:rPr>
                <w:sz w:val="20"/>
                <w:szCs w:val="25"/>
              </w:rPr>
              <w:t>(наименование организации)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«Утверждена» «__» _________________ 20__ г.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Сводка затрат в сумме ____________________________________________тыс. руб.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В том числе возвратных сумм ______________________________________тыс. руб.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________________________________________________________________________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5"/>
              </w:rPr>
            </w:pPr>
            <w:r w:rsidRPr="008611EC">
              <w:rPr>
                <w:sz w:val="20"/>
                <w:szCs w:val="25"/>
              </w:rPr>
              <w:t>(ссылка на документ об утверждении)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«__» ________________ 20__ г.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center"/>
            </w:pPr>
            <w:r w:rsidRPr="008611EC">
              <w:rPr>
                <w:bCs/>
                <w:szCs w:val="22"/>
              </w:rPr>
              <w:t>СВОДНАЯ СМЕТА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________________________________________________________________________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  <w:szCs w:val="25"/>
              </w:rPr>
              <w:t>(наименование стройки)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Составлена в ценах по состоянию на _______________ 20__ г.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right"/>
            </w:pPr>
            <w:r w:rsidRPr="008611EC">
              <w:rPr>
                <w:szCs w:val="25"/>
              </w:rPr>
              <w:t>тыс. руб.</w:t>
            </w:r>
          </w:p>
          <w:tbl>
            <w:tblPr>
              <w:tblW w:w="5000" w:type="pct"/>
              <w:jc w:val="center"/>
              <w:shd w:val="clear" w:color="auto" w:fill="FFFFFF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505"/>
              <w:gridCol w:w="3006"/>
              <w:gridCol w:w="2021"/>
              <w:gridCol w:w="1784"/>
              <w:gridCol w:w="1748"/>
            </w:tblGrid>
            <w:tr w:rsidR="0035008D" w:rsidRPr="008611EC">
              <w:trPr>
                <w:tblHeader/>
                <w:jc w:val="center"/>
              </w:trPr>
              <w:tc>
                <w:tcPr>
                  <w:tcW w:w="279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№ п.п.</w:t>
                  </w:r>
                </w:p>
              </w:tc>
              <w:tc>
                <w:tcPr>
                  <w:tcW w:w="1658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Наименование затрат</w:t>
                  </w:r>
                </w:p>
              </w:tc>
              <w:tc>
                <w:tcPr>
                  <w:tcW w:w="1115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Объекты производственного назначения</w:t>
                  </w: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Объекты жилищно-гражданского назначения</w:t>
                  </w:r>
                </w:p>
              </w:tc>
              <w:tc>
                <w:tcPr>
                  <w:tcW w:w="965" w:type="pc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Всего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79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1</w:t>
                  </w:r>
                </w:p>
              </w:tc>
              <w:tc>
                <w:tcPr>
                  <w:tcW w:w="1658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2</w:t>
                  </w:r>
                </w:p>
              </w:tc>
              <w:tc>
                <w:tcPr>
                  <w:tcW w:w="1115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3</w:t>
                  </w:r>
                </w:p>
              </w:tc>
              <w:tc>
                <w:tcPr>
                  <w:tcW w:w="984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4</w:t>
                  </w:r>
                </w:p>
              </w:tc>
              <w:tc>
                <w:tcPr>
                  <w:tcW w:w="965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5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79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1</w:t>
                  </w:r>
                </w:p>
              </w:tc>
              <w:tc>
                <w:tcPr>
                  <w:tcW w:w="1658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Сметная стоимость:</w:t>
                  </w:r>
                </w:p>
              </w:tc>
              <w:tc>
                <w:tcPr>
                  <w:tcW w:w="1115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5" w:type="pct"/>
                  <w:tcBorders>
                    <w:top w:val="single" w:sz="6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79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1.1</w:t>
                  </w:r>
                </w:p>
              </w:tc>
              <w:tc>
                <w:tcPr>
                  <w:tcW w:w="1658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строительных и монтажных работ</w:t>
                  </w:r>
                </w:p>
              </w:tc>
              <w:tc>
                <w:tcPr>
                  <w:tcW w:w="111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79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1.2</w:t>
                  </w:r>
                </w:p>
              </w:tc>
              <w:tc>
                <w:tcPr>
                  <w:tcW w:w="1658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оборудования, мебели и инвентаря</w:t>
                  </w:r>
                </w:p>
              </w:tc>
              <w:tc>
                <w:tcPr>
                  <w:tcW w:w="111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79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1.3</w:t>
                  </w:r>
                </w:p>
              </w:tc>
              <w:tc>
                <w:tcPr>
                  <w:tcW w:w="1658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прочих затрат</w:t>
                  </w:r>
                </w:p>
              </w:tc>
              <w:tc>
                <w:tcPr>
                  <w:tcW w:w="111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79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2</w:t>
                  </w:r>
                </w:p>
              </w:tc>
              <w:tc>
                <w:tcPr>
                  <w:tcW w:w="1658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Общая сметная стоимость:</w:t>
                  </w:r>
                </w:p>
              </w:tc>
              <w:tc>
                <w:tcPr>
                  <w:tcW w:w="111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79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658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в том числе:</w:t>
                  </w:r>
                </w:p>
              </w:tc>
              <w:tc>
                <w:tcPr>
                  <w:tcW w:w="111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79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2.1</w:t>
                  </w:r>
                </w:p>
              </w:tc>
              <w:tc>
                <w:tcPr>
                  <w:tcW w:w="1658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возвратных сумм</w:t>
                  </w:r>
                </w:p>
              </w:tc>
              <w:tc>
                <w:tcPr>
                  <w:tcW w:w="111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5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7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2.2</w:t>
                  </w:r>
                </w:p>
              </w:tc>
              <w:tc>
                <w:tcPr>
                  <w:tcW w:w="165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both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5"/>
                    </w:rPr>
                    <w:t>НДС</w:t>
                  </w:r>
                </w:p>
              </w:tc>
              <w:tc>
                <w:tcPr>
                  <w:tcW w:w="111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6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szCs w:val="27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</w:pPr>
            <w:r w:rsidRPr="008611EC">
              <w:rPr>
                <w:szCs w:val="27"/>
              </w:rPr>
              <w:t>Руководитель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Проектной организации 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574"/>
              <w:jc w:val="center"/>
              <w:rPr>
                <w:sz w:val="20"/>
              </w:rPr>
            </w:pPr>
            <w:r w:rsidRPr="008611EC">
              <w:rPr>
                <w:sz w:val="20"/>
                <w:szCs w:val="25"/>
              </w:rPr>
              <w:t>[подпись (инициалы, фамилия)]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5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Главный инженер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проекта ________________________________________________________________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36"/>
              <w:jc w:val="center"/>
              <w:rPr>
                <w:sz w:val="20"/>
              </w:rPr>
            </w:pPr>
            <w:r w:rsidRPr="008611EC">
              <w:rPr>
                <w:sz w:val="20"/>
                <w:szCs w:val="25"/>
              </w:rPr>
              <w:t>[подпись (инициалы, фамилия)]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5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Начальник _________________________ отдела 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tabs>
                <w:tab w:val="center" w:pos="6942"/>
              </w:tabs>
              <w:autoSpaceDE w:val="0"/>
              <w:autoSpaceDN w:val="0"/>
              <w:adjustRightInd w:val="0"/>
              <w:ind w:left="1794"/>
              <w:jc w:val="both"/>
              <w:rPr>
                <w:sz w:val="20"/>
              </w:rPr>
            </w:pPr>
            <w:r w:rsidRPr="008611EC">
              <w:rPr>
                <w:sz w:val="20"/>
                <w:szCs w:val="25"/>
              </w:rPr>
              <w:t>(наименование)</w:t>
            </w:r>
            <w:r w:rsidRPr="008611EC">
              <w:rPr>
                <w:sz w:val="20"/>
                <w:szCs w:val="25"/>
              </w:rPr>
              <w:tab/>
              <w:t>[подпись (инициалы, фамилия)]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5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Заказчик 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936"/>
              <w:jc w:val="center"/>
            </w:pPr>
            <w:r w:rsidRPr="008611EC">
              <w:rPr>
                <w:bCs/>
                <w:sz w:val="20"/>
              </w:rPr>
              <w:t>[должность, подпись (инициалы, фамилия)]</w:t>
            </w:r>
          </w:p>
        </w:tc>
      </w:tr>
    </w:tbl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Cs/>
          <w:szCs w:val="22"/>
        </w:rPr>
      </w:pPr>
    </w:p>
    <w:p w:rsidR="0035008D" w:rsidRPr="008611EC" w:rsidRDefault="0035008D" w:rsidP="0035008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Cs/>
          <w:szCs w:val="22"/>
        </w:rPr>
      </w:pPr>
    </w:p>
    <w:p w:rsidR="0035008D" w:rsidRPr="008611EC" w:rsidRDefault="0035008D" w:rsidP="0035008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Cs/>
          <w:szCs w:val="22"/>
        </w:rPr>
      </w:pPr>
    </w:p>
    <w:p w:rsidR="0035008D" w:rsidRPr="008611EC" w:rsidRDefault="0035008D" w:rsidP="0035008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center"/>
        <w:rPr>
          <w:bCs/>
          <w:szCs w:val="22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lastRenderedPageBreak/>
        <w:t>А.3 Образец объектного сметного расчета</w:t>
      </w:r>
      <w:r w:rsidRPr="008611EC">
        <w:rPr>
          <w:b/>
          <w:bCs/>
          <w:kern w:val="36"/>
        </w:rPr>
        <w:br/>
        <w:t>(объектная смета)</w:t>
      </w:r>
    </w:p>
    <w:p w:rsidR="0035008D" w:rsidRPr="008611EC" w:rsidRDefault="0035008D" w:rsidP="0035008D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b/>
          <w:i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35008D" w:rsidRPr="008611EC" w:rsidTr="0035008D">
        <w:trPr>
          <w:jc w:val="center"/>
        </w:trPr>
        <w:tc>
          <w:tcPr>
            <w:tcW w:w="9290" w:type="dxa"/>
            <w:tcBorders>
              <w:top w:val="nil"/>
              <w:left w:val="nil"/>
              <w:bottom w:val="nil"/>
              <w:right w:val="nil"/>
            </w:tcBorders>
          </w:tcPr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t>________________________________________________________________________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  <w:szCs w:val="25"/>
              </w:rPr>
              <w:t>(наименование стройки)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  <w:rPr>
                <w:b/>
                <w:bCs/>
                <w:szCs w:val="22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/>
              <w:jc w:val="center"/>
            </w:pPr>
            <w:r w:rsidRPr="008611EC">
              <w:rPr>
                <w:bCs/>
                <w:szCs w:val="22"/>
              </w:rPr>
              <w:t>ОБЪЕКТНЫЙ СМЕТНЫЙ РАСЧЕТ № 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/>
              <w:jc w:val="center"/>
              <w:rPr>
                <w:szCs w:val="25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120"/>
              <w:jc w:val="center"/>
            </w:pPr>
            <w:r w:rsidRPr="008611EC">
              <w:rPr>
                <w:szCs w:val="25"/>
              </w:rPr>
              <w:t>(ОБЪЕКТНАЯ СМЕТА)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на строительство (капитальный ремонт) 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tabs>
                <w:tab w:val="center" w:pos="4818"/>
              </w:tabs>
              <w:autoSpaceDE w:val="0"/>
              <w:autoSpaceDN w:val="0"/>
              <w:adjustRightInd w:val="0"/>
              <w:jc w:val="both"/>
              <w:rPr>
                <w:szCs w:val="25"/>
              </w:rPr>
            </w:pPr>
            <w:r w:rsidRPr="008611EC">
              <w:rPr>
                <w:szCs w:val="25"/>
              </w:rPr>
              <w:t xml:space="preserve">                                                                            (наименование объекта)</w:t>
            </w:r>
            <w:r w:rsidRPr="008611EC">
              <w:rPr>
                <w:szCs w:val="25"/>
              </w:rPr>
              <w:tab/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Сметная стоимость _______________________________________________ тыс. руб.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Средства на оплату труда _________________________________________ тыс. руб.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 xml:space="preserve">Расчетный измеритель единичной стоимости ___________________________ 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Составлен(а) в ценах по состоянию на _____________________________ 20__ г.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 w:after="120"/>
              <w:jc w:val="right"/>
            </w:pPr>
            <w:r w:rsidRPr="008611EC">
              <w:rPr>
                <w:szCs w:val="25"/>
              </w:rPr>
              <w:t>тыс. руб.</w:t>
            </w:r>
          </w:p>
          <w:tbl>
            <w:tblPr>
              <w:tblW w:w="5000" w:type="pct"/>
              <w:jc w:val="center"/>
              <w:shd w:val="clear" w:color="auto" w:fill="FFFFFF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371"/>
              <w:gridCol w:w="805"/>
              <w:gridCol w:w="1305"/>
              <w:gridCol w:w="1315"/>
              <w:gridCol w:w="1046"/>
              <w:gridCol w:w="1299"/>
              <w:gridCol w:w="671"/>
              <w:gridCol w:w="549"/>
              <w:gridCol w:w="840"/>
              <w:gridCol w:w="1038"/>
            </w:tblGrid>
            <w:tr w:rsidR="0035008D" w:rsidRPr="008611EC">
              <w:trPr>
                <w:tblHeader/>
                <w:jc w:val="center"/>
              </w:trPr>
              <w:tc>
                <w:tcPr>
                  <w:tcW w:w="24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№ п.п.</w:t>
                  </w:r>
                </w:p>
              </w:tc>
              <w:tc>
                <w:tcPr>
                  <w:tcW w:w="53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Номера сметных расчетов (смет)</w:t>
                  </w:r>
                </w:p>
              </w:tc>
              <w:tc>
                <w:tcPr>
                  <w:tcW w:w="68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Наименование работ и затрат</w:t>
                  </w:r>
                </w:p>
              </w:tc>
              <w:tc>
                <w:tcPr>
                  <w:tcW w:w="2567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Сметная стоимость</w:t>
                  </w:r>
                </w:p>
              </w:tc>
              <w:tc>
                <w:tcPr>
                  <w:tcW w:w="42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Средства на оплату труда</w:t>
                  </w:r>
                </w:p>
              </w:tc>
              <w:tc>
                <w:tcPr>
                  <w:tcW w:w="54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Показатели единичной стоимости</w:t>
                  </w:r>
                </w:p>
              </w:tc>
            </w:tr>
            <w:tr w:rsidR="0035008D" w:rsidRPr="008611EC">
              <w:trPr>
                <w:tblHeader/>
                <w:jc w:val="center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  <w:tc>
                <w:tcPr>
                  <w:tcW w:w="955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строительных (ремонтно-строительных) работ</w:t>
                  </w:r>
                </w:p>
              </w:tc>
              <w:tc>
                <w:tcPr>
                  <w:tcW w:w="450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монтажных работ</w:t>
                  </w:r>
                </w:p>
              </w:tc>
              <w:tc>
                <w:tcPr>
                  <w:tcW w:w="53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оборудования, мебели, инвентаря</w:t>
                  </w:r>
                </w:p>
              </w:tc>
              <w:tc>
                <w:tcPr>
                  <w:tcW w:w="408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прочих затрат</w:t>
                  </w:r>
                </w:p>
              </w:tc>
              <w:tc>
                <w:tcPr>
                  <w:tcW w:w="218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Всего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rPr>
                      <w:sz w:val="20"/>
                    </w:rPr>
                  </w:pPr>
                </w:p>
              </w:tc>
            </w:tr>
            <w:tr w:rsidR="0035008D" w:rsidRPr="008611EC">
              <w:trPr>
                <w:tblHeader/>
                <w:jc w:val="center"/>
              </w:trPr>
              <w:tc>
                <w:tcPr>
                  <w:tcW w:w="249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1</w:t>
                  </w:r>
                </w:p>
              </w:tc>
              <w:tc>
                <w:tcPr>
                  <w:tcW w:w="531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2</w:t>
                  </w:r>
                </w:p>
              </w:tc>
              <w:tc>
                <w:tcPr>
                  <w:tcW w:w="688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3</w:t>
                  </w:r>
                </w:p>
              </w:tc>
              <w:tc>
                <w:tcPr>
                  <w:tcW w:w="955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2"/>
                    </w:rPr>
                    <w:t>4</w:t>
                  </w:r>
                </w:p>
              </w:tc>
              <w:tc>
                <w:tcPr>
                  <w:tcW w:w="450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5</w:t>
                  </w:r>
                </w:p>
              </w:tc>
              <w:tc>
                <w:tcPr>
                  <w:tcW w:w="53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6</w:t>
                  </w:r>
                </w:p>
              </w:tc>
              <w:tc>
                <w:tcPr>
                  <w:tcW w:w="408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7</w:t>
                  </w:r>
                </w:p>
              </w:tc>
              <w:tc>
                <w:tcPr>
                  <w:tcW w:w="218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8</w:t>
                  </w:r>
                </w:p>
              </w:tc>
              <w:tc>
                <w:tcPr>
                  <w:tcW w:w="424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9</w:t>
                  </w:r>
                </w:p>
              </w:tc>
              <w:tc>
                <w:tcPr>
                  <w:tcW w:w="541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3"/>
                    </w:rPr>
                    <w:t>10</w:t>
                  </w:r>
                </w:p>
              </w:tc>
            </w:tr>
            <w:tr w:rsidR="0035008D" w:rsidRPr="008611EC">
              <w:trPr>
                <w:jc w:val="center"/>
              </w:trPr>
              <w:tc>
                <w:tcPr>
                  <w:tcW w:w="249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31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55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50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36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08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18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4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41" w:type="pct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35008D" w:rsidRPr="008611EC" w:rsidRDefault="0035008D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jc w:val="center"/>
                    <w:rPr>
                      <w:sz w:val="20"/>
                    </w:rPr>
                  </w:pPr>
                  <w:r w:rsidRPr="008611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</w:pPr>
            <w:r w:rsidRPr="008611EC">
              <w:rPr>
                <w:szCs w:val="25"/>
              </w:rPr>
              <w:t>Главный инженер проекта 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2808"/>
              <w:jc w:val="center"/>
              <w:rPr>
                <w:sz w:val="20"/>
              </w:rPr>
            </w:pPr>
            <w:r w:rsidRPr="008611EC">
              <w:rPr>
                <w:sz w:val="20"/>
                <w:szCs w:val="25"/>
              </w:rPr>
              <w:t>[подпись (инициалы, фамилия)]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5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Начальник ___________________________ отдела 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tabs>
                <w:tab w:val="center" w:pos="7176"/>
              </w:tabs>
              <w:autoSpaceDE w:val="0"/>
              <w:autoSpaceDN w:val="0"/>
              <w:adjustRightInd w:val="0"/>
              <w:ind w:left="1794"/>
              <w:jc w:val="both"/>
              <w:rPr>
                <w:sz w:val="20"/>
              </w:rPr>
            </w:pPr>
            <w:r w:rsidRPr="008611EC">
              <w:rPr>
                <w:sz w:val="20"/>
                <w:szCs w:val="25"/>
              </w:rPr>
              <w:t>(наименование)</w:t>
            </w:r>
            <w:r w:rsidRPr="008611EC">
              <w:rPr>
                <w:sz w:val="20"/>
                <w:szCs w:val="25"/>
              </w:rPr>
              <w:tab/>
              <w:t>[подпись (инициалы, фамилия)]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5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Составил 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14"/>
              <w:jc w:val="center"/>
              <w:rPr>
                <w:sz w:val="20"/>
              </w:rPr>
            </w:pPr>
            <w:r w:rsidRPr="008611EC">
              <w:rPr>
                <w:sz w:val="20"/>
                <w:szCs w:val="25"/>
              </w:rPr>
              <w:t>[должность, подпись (инициалы, фамилия)]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Cs w:val="25"/>
              </w:rPr>
            </w:pP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8611EC">
              <w:rPr>
                <w:szCs w:val="25"/>
              </w:rPr>
              <w:t>Проверил ___________________________________________________________</w:t>
            </w:r>
          </w:p>
          <w:p w:rsidR="0035008D" w:rsidRPr="008611EC" w:rsidRDefault="0035008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92"/>
              <w:jc w:val="center"/>
            </w:pPr>
            <w:r w:rsidRPr="008611EC">
              <w:rPr>
                <w:sz w:val="20"/>
                <w:szCs w:val="25"/>
              </w:rPr>
              <w:t>[должность, подпись (инициалы, фамилия)]</w:t>
            </w:r>
          </w:p>
        </w:tc>
      </w:tr>
    </w:tbl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rPr>
          <w:lang w:eastAsia="en-US"/>
        </w:rPr>
      </w:pPr>
    </w:p>
    <w:bookmarkEnd w:id="13"/>
    <w:bookmarkEnd w:id="14"/>
    <w:bookmarkEnd w:id="15"/>
    <w:p w:rsidR="0035008D" w:rsidRPr="008611EC" w:rsidRDefault="0035008D" w:rsidP="0035008D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611EC">
        <w:rPr>
          <w:sz w:val="20"/>
          <w:szCs w:val="20"/>
        </w:rPr>
        <w:t xml:space="preserve">Примечание: При разработке ПСД подрядной организацией оформление Сводной сметы и Объектного сметного расчета выполнять в соответствии с А 1.2 </w:t>
      </w:r>
    </w:p>
    <w:p w:rsidR="0035008D" w:rsidRPr="008611EC" w:rsidRDefault="0035008D" w:rsidP="0035008D">
      <w:pPr>
        <w:pStyle w:val="affffffffa"/>
        <w:rPr>
          <w:lang w:val="ru-RU"/>
        </w:rPr>
      </w:pPr>
      <w:r w:rsidRPr="008611EC">
        <w:rPr>
          <w:lang w:val="ru-RU"/>
        </w:rPr>
        <w:t xml:space="preserve"> </w:t>
      </w:r>
    </w:p>
    <w:p w:rsidR="0035008D" w:rsidRPr="008611EC" w:rsidRDefault="0035008D" w:rsidP="0035008D">
      <w:pPr>
        <w:rPr>
          <w:lang w:eastAsia="x-none"/>
        </w:rPr>
        <w:sectPr w:rsidR="0035008D" w:rsidRPr="008611EC">
          <w:pgSz w:w="11906" w:h="16838"/>
          <w:pgMar w:top="1134" w:right="851" w:bottom="958" w:left="1418" w:header="709" w:footer="709" w:gutter="0"/>
          <w:cols w:space="720"/>
        </w:sect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lastRenderedPageBreak/>
        <w:t>А.4 Образец локального сметного расчета</w:t>
      </w:r>
      <w:r w:rsidR="006505AC" w:rsidRPr="008611EC">
        <w:rPr>
          <w:b/>
          <w:bCs/>
          <w:kern w:val="36"/>
        </w:rPr>
        <w:t xml:space="preserve"> (пример)</w:t>
      </w:r>
      <w:r w:rsidRPr="008611EC">
        <w:rPr>
          <w:b/>
          <w:bCs/>
          <w:kern w:val="36"/>
        </w:rPr>
        <w:br/>
        <w:t>(объектная смета)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ЛОКАЛЬНЫЙ СМЕТНЫЙ РАСЧЕТ № _______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(локальная смета)</w:t>
      </w:r>
    </w:p>
    <w:p w:rsidR="0035008D" w:rsidRPr="008611EC" w:rsidRDefault="0035008D" w:rsidP="009C0F63">
      <w:pPr>
        <w:pStyle w:val="2f1"/>
        <w:numPr>
          <w:ilvl w:val="0"/>
          <w:numId w:val="25"/>
        </w:numPr>
        <w:ind w:firstLine="210"/>
        <w:rPr>
          <w:sz w:val="20"/>
          <w:szCs w:val="20"/>
        </w:rPr>
      </w:pPr>
      <w:r w:rsidRPr="008611EC">
        <w:rPr>
          <w:sz w:val="20"/>
          <w:szCs w:val="20"/>
          <w:lang w:val="ru-RU"/>
        </w:rPr>
        <w:t xml:space="preserve">        </w:t>
      </w:r>
      <w:r w:rsidRPr="008611EC">
        <w:rPr>
          <w:sz w:val="20"/>
          <w:szCs w:val="20"/>
        </w:rPr>
        <w:t>(наименование работ и затрат, наименование объекта)</w:t>
      </w:r>
    </w:p>
    <w:p w:rsidR="0035008D" w:rsidRPr="008611EC" w:rsidRDefault="0035008D" w:rsidP="0035008D">
      <w:pPr>
        <w:pStyle w:val="afa"/>
        <w:rPr>
          <w:sz w:val="20"/>
        </w:rPr>
      </w:pPr>
      <w:r w:rsidRPr="008611EC">
        <w:rPr>
          <w:sz w:val="20"/>
        </w:rPr>
        <w:t>Основание: чертежи № ______________________________________________________</w:t>
      </w:r>
    </w:p>
    <w:p w:rsidR="0035008D" w:rsidRPr="008611EC" w:rsidRDefault="0035008D" w:rsidP="0035008D">
      <w:pPr>
        <w:pStyle w:val="afa"/>
        <w:rPr>
          <w:sz w:val="20"/>
        </w:rPr>
      </w:pPr>
      <w:r w:rsidRPr="008611EC">
        <w:rPr>
          <w:sz w:val="20"/>
        </w:rPr>
        <w:t>Сметная стоимость __________________________________________________ тыс. руб.</w:t>
      </w:r>
    </w:p>
    <w:p w:rsidR="0035008D" w:rsidRPr="008611EC" w:rsidRDefault="0035008D" w:rsidP="0035008D">
      <w:pPr>
        <w:pStyle w:val="afa"/>
        <w:rPr>
          <w:sz w:val="20"/>
        </w:rPr>
      </w:pPr>
      <w:r w:rsidRPr="008611EC">
        <w:rPr>
          <w:sz w:val="20"/>
        </w:rPr>
        <w:t>Средства на оплату труда _____________________________________________ тыс. руб.</w:t>
      </w:r>
    </w:p>
    <w:p w:rsidR="0035008D" w:rsidRPr="008611EC" w:rsidRDefault="0035008D" w:rsidP="0035008D">
      <w:pPr>
        <w:pStyle w:val="afa"/>
        <w:rPr>
          <w:sz w:val="20"/>
        </w:rPr>
      </w:pPr>
      <w:r w:rsidRPr="008611EC">
        <w:rPr>
          <w:sz w:val="20"/>
        </w:rPr>
        <w:t>Составлен(а) в текущих (прогнозных) ценах по состоянию на ________________ 20__ г.</w:t>
      </w:r>
    </w:p>
    <w:tbl>
      <w:tblPr>
        <w:tblW w:w="14798" w:type="dxa"/>
        <w:tblInd w:w="93" w:type="dxa"/>
        <w:tblLook w:val="04A0" w:firstRow="1" w:lastRow="0" w:firstColumn="1" w:lastColumn="0" w:noHBand="0" w:noVBand="1"/>
      </w:tblPr>
      <w:tblGrid>
        <w:gridCol w:w="513"/>
        <w:gridCol w:w="1255"/>
        <w:gridCol w:w="2268"/>
        <w:gridCol w:w="838"/>
        <w:gridCol w:w="1337"/>
        <w:gridCol w:w="1020"/>
        <w:gridCol w:w="1181"/>
        <w:gridCol w:w="1129"/>
        <w:gridCol w:w="1020"/>
        <w:gridCol w:w="1181"/>
        <w:gridCol w:w="1129"/>
        <w:gridCol w:w="1019"/>
        <w:gridCol w:w="930"/>
      </w:tblGrid>
      <w:tr w:rsidR="0035008D" w:rsidRPr="008611EC" w:rsidTr="0035008D">
        <w:trPr>
          <w:trHeight w:val="402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№ п/п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Шифр и номер позиции норматива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Наименование работ и затрат, единица измерения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Ед. изм.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Количество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Стоимость ед., руб.</w:t>
            </w:r>
          </w:p>
        </w:tc>
        <w:tc>
          <w:tcPr>
            <w:tcW w:w="33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Общая стоимость, руб.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Затраты труда, чел.-ч</w:t>
            </w:r>
          </w:p>
        </w:tc>
      </w:tr>
      <w:tr w:rsidR="0035008D" w:rsidRPr="008611EC" w:rsidTr="0035008D">
        <w:trPr>
          <w:trHeight w:val="4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Всего</w:t>
            </w:r>
          </w:p>
        </w:tc>
        <w:tc>
          <w:tcPr>
            <w:tcW w:w="1181" w:type="dxa"/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Основная зарплата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Экспл. Машин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Всего</w:t>
            </w:r>
          </w:p>
        </w:tc>
        <w:tc>
          <w:tcPr>
            <w:tcW w:w="1181" w:type="dxa"/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Основная зарплата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Экспл. Машин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Основных рабочих машинистов</w:t>
            </w:r>
          </w:p>
        </w:tc>
      </w:tr>
      <w:tr w:rsidR="0035008D" w:rsidRPr="008611EC" w:rsidTr="0035008D">
        <w:trPr>
          <w:trHeight w:val="5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Материал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в т.ч. Зарплата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Материал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в т.ч. Зарплата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На единицу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Всего</w:t>
            </w:r>
          </w:p>
        </w:tc>
      </w:tr>
      <w:tr w:rsidR="0035008D" w:rsidRPr="008611EC" w:rsidTr="0035008D">
        <w:trPr>
          <w:trHeight w:val="304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12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13</w:t>
            </w:r>
          </w:p>
        </w:tc>
      </w:tr>
      <w:tr w:rsidR="0035008D" w:rsidRPr="008611EC" w:rsidTr="0035008D">
        <w:trPr>
          <w:trHeight w:val="242"/>
        </w:trPr>
        <w:tc>
          <w:tcPr>
            <w:tcW w:w="147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bCs/>
              </w:rPr>
            </w:pPr>
            <w:r w:rsidRPr="008611EC">
              <w:rPr>
                <w:bCs/>
              </w:rPr>
              <w:t>Раздел:</w:t>
            </w:r>
          </w:p>
        </w:tc>
      </w:tr>
      <w:tr w:rsidR="0035008D" w:rsidRPr="008611EC" w:rsidTr="0035008D">
        <w:trPr>
          <w:trHeight w:val="246"/>
        </w:trPr>
        <w:tc>
          <w:tcPr>
            <w:tcW w:w="4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</w:tr>
      <w:tr w:rsidR="0035008D" w:rsidRPr="008611EC" w:rsidTr="0035008D">
        <w:trPr>
          <w:trHeight w:val="12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right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</w:tr>
      <w:tr w:rsidR="0035008D" w:rsidRPr="008611EC" w:rsidTr="0035008D">
        <w:trPr>
          <w:trHeight w:val="137"/>
        </w:trPr>
        <w:tc>
          <w:tcPr>
            <w:tcW w:w="401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bCs/>
                <w:sz w:val="20"/>
                <w:szCs w:val="20"/>
              </w:rPr>
              <w:t xml:space="preserve"> Трудовые ресурсы: </w:t>
            </w:r>
          </w:p>
        </w:tc>
        <w:tc>
          <w:tcPr>
            <w:tcW w:w="8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72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</w:tc>
      </w:tr>
      <w:tr w:rsidR="0035008D" w:rsidRPr="008611EC" w:rsidTr="0035008D">
        <w:trPr>
          <w:trHeight w:val="1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right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</w:tc>
      </w:tr>
      <w:tr w:rsidR="0035008D" w:rsidRPr="008611EC" w:rsidTr="0035008D">
        <w:trPr>
          <w:trHeight w:val="162"/>
        </w:trPr>
        <w:tc>
          <w:tcPr>
            <w:tcW w:w="4014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Cs/>
                <w:sz w:val="20"/>
                <w:szCs w:val="20"/>
              </w:rPr>
            </w:pPr>
            <w:r w:rsidRPr="008611EC">
              <w:rPr>
                <w:bCs/>
                <w:sz w:val="20"/>
                <w:szCs w:val="20"/>
              </w:rPr>
              <w:t xml:space="preserve"> Машины и механизмы: </w:t>
            </w:r>
          </w:p>
        </w:tc>
        <w:tc>
          <w:tcPr>
            <w:tcW w:w="8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29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019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72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</w:tr>
      <w:tr w:rsidR="0035008D" w:rsidRPr="008611EC" w:rsidTr="0035008D">
        <w:trPr>
          <w:trHeight w:val="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right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</w:tr>
      <w:tr w:rsidR="0035008D" w:rsidRPr="008611EC" w:rsidTr="0035008D">
        <w:trPr>
          <w:trHeight w:val="144"/>
        </w:trPr>
        <w:tc>
          <w:tcPr>
            <w:tcW w:w="147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bCs/>
                <w:sz w:val="20"/>
                <w:szCs w:val="20"/>
              </w:rPr>
            </w:pPr>
            <w:r w:rsidRPr="008611EC">
              <w:rPr>
                <w:bCs/>
                <w:sz w:val="20"/>
                <w:szCs w:val="20"/>
              </w:rPr>
              <w:t>Материалы:</w:t>
            </w:r>
          </w:p>
        </w:tc>
      </w:tr>
      <w:tr w:rsidR="0035008D" w:rsidRPr="008611EC" w:rsidTr="0035008D">
        <w:trPr>
          <w:trHeight w:val="72"/>
        </w:trPr>
        <w:tc>
          <w:tcPr>
            <w:tcW w:w="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right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</w:tr>
    </w:tbl>
    <w:p w:rsidR="0035008D" w:rsidRPr="008611EC" w:rsidRDefault="0035008D" w:rsidP="0035008D">
      <w:pPr>
        <w:pStyle w:val="afa"/>
        <w:rPr>
          <w:sz w:val="18"/>
          <w:szCs w:val="18"/>
        </w:rPr>
      </w:pPr>
      <w:r w:rsidRPr="008611EC">
        <w:rPr>
          <w:sz w:val="18"/>
          <w:szCs w:val="18"/>
        </w:rPr>
        <w:t>Составил ____________________________________________________ [должность, подпись (инициалы, фамилия)]</w:t>
      </w:r>
    </w:p>
    <w:p w:rsidR="0035008D" w:rsidRPr="008611EC" w:rsidRDefault="0035008D" w:rsidP="0035008D">
      <w:pPr>
        <w:pStyle w:val="afa"/>
        <w:rPr>
          <w:sz w:val="16"/>
          <w:szCs w:val="16"/>
        </w:rPr>
      </w:pPr>
      <w:r w:rsidRPr="008611EC">
        <w:rPr>
          <w:sz w:val="18"/>
          <w:szCs w:val="18"/>
        </w:rPr>
        <w:t>Проверил ____________________________________________________ [должность, подпись (инициалы, фамилия)]</w:t>
      </w:r>
    </w:p>
    <w:p w:rsidR="0035008D" w:rsidRPr="008611EC" w:rsidRDefault="0035008D" w:rsidP="0035008D">
      <w:pPr>
        <w:rPr>
          <w:lang w:val="x-none" w:eastAsia="x-none"/>
        </w:rPr>
        <w:sectPr w:rsidR="0035008D" w:rsidRPr="008611EC">
          <w:pgSz w:w="16838" w:h="11906" w:orient="landscape"/>
          <w:pgMar w:top="1000" w:right="1134" w:bottom="851" w:left="1134" w:header="709" w:footer="709" w:gutter="0"/>
          <w:cols w:space="720"/>
        </w:sect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bookmarkStart w:id="93" w:name="_Toc278795953"/>
      <w:r w:rsidRPr="008611EC">
        <w:rPr>
          <w:b/>
          <w:bCs/>
          <w:kern w:val="36"/>
          <w:sz w:val="26"/>
          <w:szCs w:val="26"/>
        </w:rPr>
        <w:lastRenderedPageBreak/>
        <w:t>Приложение Б</w:t>
      </w:r>
      <w:bookmarkEnd w:id="93"/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bookmarkStart w:id="94" w:name="_Toc278795954"/>
      <w:r w:rsidRPr="008611EC">
        <w:rPr>
          <w:b/>
          <w:bCs/>
          <w:kern w:val="36"/>
          <w:sz w:val="26"/>
          <w:szCs w:val="26"/>
        </w:rPr>
        <w:t>(рекомендуемое)</w:t>
      </w:r>
      <w:bookmarkEnd w:id="94"/>
    </w:p>
    <w:p w:rsidR="0035008D" w:rsidRPr="008611EC" w:rsidRDefault="0035008D" w:rsidP="0035008D">
      <w:pPr>
        <w:keepNext/>
        <w:autoSpaceDE w:val="0"/>
        <w:autoSpaceDN w:val="0"/>
        <w:spacing w:before="24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t>Образец расчета оплаты труда рабочих-строителей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bookmarkStart w:id="95" w:name="_Toc278795955"/>
      <w:r w:rsidRPr="008611EC">
        <w:rPr>
          <w:b/>
          <w:bCs/>
          <w:kern w:val="36"/>
        </w:rPr>
        <w:t>Б.1 Образец расчета заработной платы для рабочих основного производства по разрядам для учета в сметной документации строительства объектов</w:t>
      </w:r>
      <w:bookmarkEnd w:id="95"/>
      <w:r w:rsidRPr="008611EC">
        <w:rPr>
          <w:b/>
          <w:bCs/>
          <w:kern w:val="36"/>
        </w:rPr>
        <w:t xml:space="preserve"> </w:t>
      </w:r>
      <w:bookmarkStart w:id="96" w:name="_Toc278795956"/>
      <w:r w:rsidRPr="008611EC">
        <w:rPr>
          <w:b/>
          <w:bCs/>
          <w:kern w:val="36"/>
        </w:rPr>
        <w:t>(цифры условные)</w:t>
      </w:r>
      <w:bookmarkEnd w:id="96"/>
    </w:p>
    <w:p w:rsidR="0035008D" w:rsidRPr="008611EC" w:rsidRDefault="0035008D" w:rsidP="0035008D">
      <w:pPr>
        <w:jc w:val="right"/>
        <w:rPr>
          <w:i/>
        </w:rPr>
      </w:pPr>
      <w:r w:rsidRPr="008611EC">
        <w:rPr>
          <w:b/>
          <w:bCs/>
        </w:rPr>
        <w:t xml:space="preserve"> </w:t>
      </w:r>
      <w:r w:rsidRPr="008611EC">
        <w:rPr>
          <w:bCs/>
          <w:i/>
        </w:rPr>
        <w:t>В рублях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1137"/>
        <w:gridCol w:w="1098"/>
        <w:gridCol w:w="1020"/>
        <w:gridCol w:w="1262"/>
        <w:gridCol w:w="1135"/>
        <w:gridCol w:w="1512"/>
        <w:gridCol w:w="1267"/>
        <w:gridCol w:w="1324"/>
        <w:gridCol w:w="1080"/>
        <w:gridCol w:w="1437"/>
        <w:gridCol w:w="955"/>
        <w:gridCol w:w="1030"/>
      </w:tblGrid>
      <w:tr w:rsidR="0035008D" w:rsidRPr="008611EC" w:rsidTr="0035008D"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Разряд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Месячная тарифная ставка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Часовая тарифная ставка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Надбавки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Тарифная ставка с учетом надбавки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Премиальные выплаты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Отпускные и доп. отпуска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Вознаграждение за выслугу лет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Вахтовая надбавка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Доп.затраты, связанные с вахтой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ИТОГО з/плата в месяц</w:t>
            </w:r>
          </w:p>
        </w:tc>
        <w:tc>
          <w:tcPr>
            <w:tcW w:w="1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Часовая зарплата</w:t>
            </w:r>
          </w:p>
        </w:tc>
      </w:tr>
      <w:tr w:rsidR="0035008D" w:rsidRPr="008611EC" w:rsidTr="0035008D"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За тяжелые условия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За проф. мастерство</w:t>
            </w: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</w:tr>
      <w:tr w:rsidR="0035008D" w:rsidRPr="008611EC" w:rsidTr="0035008D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8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12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13</w:t>
            </w:r>
          </w:p>
        </w:tc>
      </w:tr>
      <w:tr w:rsidR="0035008D" w:rsidRPr="008611EC" w:rsidTr="0035008D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4926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29,66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177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5103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4083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919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3544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16648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101</w:t>
            </w:r>
          </w:p>
        </w:tc>
      </w:tr>
      <w:tr w:rsidR="0035008D" w:rsidRPr="008611EC" w:rsidTr="0035008D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5911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35,59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213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6124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4899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1102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4172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19298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117</w:t>
            </w:r>
          </w:p>
        </w:tc>
      </w:tr>
      <w:tr w:rsidR="0035008D" w:rsidRPr="008611EC" w:rsidTr="0035008D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6896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41,52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248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828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7972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6378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1435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575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4801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23586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143</w:t>
            </w:r>
          </w:p>
        </w:tc>
      </w:tr>
      <w:tr w:rsidR="0035008D" w:rsidRPr="008611EC" w:rsidTr="0035008D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7882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47,45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284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1261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9426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7541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1697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657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5430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27094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164</w:t>
            </w:r>
          </w:p>
        </w:tc>
      </w:tr>
      <w:tr w:rsidR="0035008D" w:rsidRPr="008611EC" w:rsidTr="0035008D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8867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53,38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319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1773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10959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8767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1973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739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6059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30758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186</w:t>
            </w:r>
          </w:p>
        </w:tc>
      </w:tr>
      <w:tr w:rsidR="0035008D" w:rsidRPr="008611EC" w:rsidTr="0035008D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9852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59,31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355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2364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12571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10057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2263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821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6687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34578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209</w:t>
            </w:r>
          </w:p>
        </w:tc>
      </w:tr>
      <w:tr w:rsidR="0035008D" w:rsidRPr="008611EC" w:rsidTr="0035008D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7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10837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65,25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390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2601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13828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11063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2489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903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7316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37696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228</w:t>
            </w:r>
          </w:p>
        </w:tc>
      </w:tr>
      <w:tr w:rsidR="0035008D" w:rsidRPr="008611EC" w:rsidTr="0035008D"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8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11822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71,18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426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2837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15085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12068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2715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985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3000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7945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40814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</w:pPr>
            <w:r w:rsidRPr="008611EC">
              <w:t>247</w:t>
            </w:r>
          </w:p>
        </w:tc>
      </w:tr>
    </w:tbl>
    <w:p w:rsidR="0035008D" w:rsidRPr="008611EC" w:rsidRDefault="0035008D" w:rsidP="0035008D"/>
    <w:p w:rsidR="0035008D" w:rsidRPr="008611EC" w:rsidRDefault="0035008D" w:rsidP="0035008D">
      <w:pPr>
        <w:ind w:left="567" w:hanging="567"/>
        <w:contextualSpacing/>
      </w:pPr>
      <w:r w:rsidRPr="008611EC">
        <w:t>Месячная тарифная ставка рабочего 1 разряда принята по прожиточному минимуму трудоспособного населения - 4105руб (условно)</w:t>
      </w:r>
    </w:p>
    <w:p w:rsidR="0035008D" w:rsidRPr="008611EC" w:rsidRDefault="0035008D" w:rsidP="0035008D">
      <w:pPr>
        <w:ind w:left="567" w:hanging="567"/>
        <w:contextualSpacing/>
      </w:pPr>
      <w:r w:rsidRPr="008611EC">
        <w:t>гр.2 - Месячные тарифные ставки по разрядам с учетом тарифных коэффициентов и к=1,2 (ОТС 2008-2010г.п.2.3а);</w:t>
      </w:r>
    </w:p>
    <w:p w:rsidR="0035008D" w:rsidRPr="008611EC" w:rsidRDefault="0035008D" w:rsidP="0035008D">
      <w:pPr>
        <w:ind w:left="567" w:hanging="567"/>
        <w:contextualSpacing/>
      </w:pPr>
      <w:r w:rsidRPr="008611EC">
        <w:t>гр.3 - Часовая тарифная ставка выведена из расчета 166,1 рабочих часов в месяц;</w:t>
      </w:r>
    </w:p>
    <w:p w:rsidR="0035008D" w:rsidRPr="008611EC" w:rsidRDefault="0035008D" w:rsidP="0035008D">
      <w:pPr>
        <w:ind w:left="567" w:hanging="567"/>
        <w:contextualSpacing/>
      </w:pPr>
      <w:r w:rsidRPr="008611EC">
        <w:t>гр.4 - Надбавка за тяжелые условия труда принята в размере 15% от объемов работ выполняемых в тяжелых условиях (20%) и 30% в особо тяжелых условиях (5%) (ОТС п.2.17);</w:t>
      </w:r>
    </w:p>
    <w:p w:rsidR="0035008D" w:rsidRPr="008611EC" w:rsidRDefault="0035008D" w:rsidP="0035008D">
      <w:pPr>
        <w:ind w:left="567" w:hanging="567"/>
        <w:contextualSpacing/>
      </w:pPr>
      <w:r w:rsidRPr="008611EC">
        <w:t>гр.5 - Надбавка за профессиональное мастерство принимается (ОТС п.2.20):</w:t>
      </w:r>
    </w:p>
    <w:p w:rsidR="0035008D" w:rsidRPr="008611EC" w:rsidRDefault="0035008D" w:rsidP="0035008D">
      <w:pPr>
        <w:ind w:left="567" w:firstLine="142"/>
        <w:contextualSpacing/>
      </w:pPr>
      <w:r w:rsidRPr="008611EC">
        <w:t>- для 3 разряда-12% от тарифной ставки</w:t>
      </w:r>
    </w:p>
    <w:p w:rsidR="0035008D" w:rsidRPr="008611EC" w:rsidRDefault="0035008D" w:rsidP="0035008D">
      <w:pPr>
        <w:ind w:left="567" w:firstLine="142"/>
        <w:contextualSpacing/>
      </w:pPr>
      <w:r w:rsidRPr="008611EC">
        <w:t>- для 4 разряда- 16% от тарифной ставки</w:t>
      </w:r>
    </w:p>
    <w:p w:rsidR="0035008D" w:rsidRPr="008611EC" w:rsidRDefault="0035008D" w:rsidP="0035008D">
      <w:pPr>
        <w:ind w:left="567" w:firstLine="142"/>
        <w:contextualSpacing/>
      </w:pPr>
      <w:r w:rsidRPr="008611EC">
        <w:t>- для 5 разряда- 20% от тарифной ставки</w:t>
      </w:r>
    </w:p>
    <w:p w:rsidR="0035008D" w:rsidRPr="008611EC" w:rsidRDefault="0035008D" w:rsidP="0035008D">
      <w:pPr>
        <w:ind w:left="567" w:firstLine="142"/>
        <w:contextualSpacing/>
      </w:pPr>
      <w:r w:rsidRPr="008611EC">
        <w:t>- для 6 разряда- 24% от тарифной ставки;</w:t>
      </w:r>
    </w:p>
    <w:p w:rsidR="0035008D" w:rsidRPr="008611EC" w:rsidRDefault="0035008D" w:rsidP="0035008D">
      <w:pPr>
        <w:ind w:left="567" w:hanging="567"/>
        <w:contextualSpacing/>
      </w:pPr>
      <w:r w:rsidRPr="008611EC">
        <w:t>гр.6 - гр.2+гр.4+гр.5</w:t>
      </w:r>
    </w:p>
    <w:p w:rsidR="0035008D" w:rsidRPr="008611EC" w:rsidRDefault="0035008D" w:rsidP="0035008D">
      <w:pPr>
        <w:ind w:left="567" w:hanging="567"/>
        <w:contextualSpacing/>
      </w:pPr>
      <w:r w:rsidRPr="008611EC">
        <w:lastRenderedPageBreak/>
        <w:t>гр.7 - Премиальные выплаты -80% от тарифной ставки с учетом надбавок</w:t>
      </w:r>
    </w:p>
    <w:p w:rsidR="0035008D" w:rsidRPr="008611EC" w:rsidRDefault="0035008D" w:rsidP="0035008D">
      <w:pPr>
        <w:ind w:left="567" w:hanging="567"/>
        <w:contextualSpacing/>
      </w:pPr>
      <w:r w:rsidRPr="008611EC">
        <w:t>гр.8 - отпускные и дополнительные отпуска (приняты в размере 10% от гр.6+7)</w:t>
      </w:r>
    </w:p>
    <w:p w:rsidR="0035008D" w:rsidRPr="008611EC" w:rsidRDefault="0035008D" w:rsidP="0035008D">
      <w:pPr>
        <w:ind w:left="567" w:hanging="567"/>
        <w:contextualSpacing/>
      </w:pPr>
      <w:r w:rsidRPr="008611EC">
        <w:t>гр.9 - Вознаграждение за выслугу лет (к=1  к месячной тарифной ставке :12мес.), ОТС, п.2.21</w:t>
      </w:r>
    </w:p>
    <w:p w:rsidR="0035008D" w:rsidRPr="008611EC" w:rsidRDefault="0035008D" w:rsidP="0035008D">
      <w:pPr>
        <w:ind w:left="567" w:hanging="567"/>
        <w:contextualSpacing/>
      </w:pPr>
      <w:r w:rsidRPr="008611EC">
        <w:t>гр.10 - вахтовая надбавка 100 руб × 30дн., где 100 руб – размер суточных</w:t>
      </w:r>
    </w:p>
    <w:p w:rsidR="0035008D" w:rsidRPr="008611EC" w:rsidRDefault="0035008D" w:rsidP="0035008D">
      <w:pPr>
        <w:ind w:left="567" w:hanging="567"/>
        <w:contextualSpacing/>
      </w:pPr>
      <w:r w:rsidRPr="008611EC">
        <w:t>гр.11 - оплата дней нахождения в пути вахтовых работников (4дня в месяц) +оплата межвахтового отдыха (74 часа в месяц)</w:t>
      </w:r>
    </w:p>
    <w:p w:rsidR="0035008D" w:rsidRPr="008611EC" w:rsidRDefault="0035008D" w:rsidP="0035008D">
      <w:pPr>
        <w:ind w:left="567" w:hanging="567"/>
        <w:contextualSpacing/>
      </w:pPr>
      <w:r w:rsidRPr="008611EC">
        <w:t>гр.12 - (гр.8+гр.9+гр.10+гр.11+гр.12)-среднемесячная заработная плата  для выполнения расчетов</w:t>
      </w:r>
    </w:p>
    <w:p w:rsidR="0035008D" w:rsidRPr="008611EC" w:rsidRDefault="0035008D" w:rsidP="0035008D">
      <w:pPr>
        <w:pStyle w:val="afa"/>
      </w:pPr>
      <w:r w:rsidRPr="008611EC">
        <w:t>гр.13 - часовая заработная плата по разрядам</w:t>
      </w: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br w:type="page"/>
      </w:r>
      <w:bookmarkStart w:id="97" w:name="_Toc278795957"/>
      <w:r w:rsidRPr="008611EC">
        <w:rPr>
          <w:b/>
          <w:bCs/>
          <w:kern w:val="36"/>
          <w:sz w:val="26"/>
          <w:szCs w:val="26"/>
        </w:rPr>
        <w:lastRenderedPageBreak/>
        <w:t>Приложение В</w:t>
      </w:r>
      <w:bookmarkEnd w:id="97"/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bookmarkStart w:id="98" w:name="_Toc277941245"/>
      <w:bookmarkStart w:id="99" w:name="_Toc278795958"/>
      <w:r w:rsidRPr="008611EC">
        <w:rPr>
          <w:b/>
          <w:bCs/>
          <w:kern w:val="36"/>
          <w:sz w:val="26"/>
          <w:szCs w:val="26"/>
        </w:rPr>
        <w:t>(рекомендуемое)</w:t>
      </w:r>
      <w:bookmarkEnd w:id="98"/>
      <w:bookmarkEnd w:id="99"/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bookmarkStart w:id="100" w:name="_Toc278795959"/>
      <w:r w:rsidRPr="008611EC">
        <w:rPr>
          <w:b/>
          <w:bCs/>
          <w:kern w:val="36"/>
        </w:rPr>
        <w:t xml:space="preserve">Образец расчета стоимости 1 маш-часа эксплуатации строительных машин и механизмов </w:t>
      </w:r>
      <w:r w:rsidRPr="008611EC">
        <w:rPr>
          <w:b/>
          <w:bCs/>
          <w:kern w:val="36"/>
        </w:rPr>
        <w:br/>
        <w:t>(цифры условные)</w:t>
      </w:r>
      <w:bookmarkEnd w:id="100"/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tbl>
      <w:tblPr>
        <w:tblW w:w="148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0"/>
        <w:gridCol w:w="7794"/>
        <w:gridCol w:w="1276"/>
        <w:gridCol w:w="1417"/>
        <w:gridCol w:w="1843"/>
      </w:tblGrid>
      <w:tr w:rsidR="0035008D" w:rsidRPr="008611EC" w:rsidTr="0035008D">
        <w:trPr>
          <w:trHeight w:val="35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Обоснование</w:t>
            </w:r>
          </w:p>
        </w:tc>
        <w:tc>
          <w:tcPr>
            <w:tcW w:w="7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Элементы затрат и формулы расчета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Ед. изм</w:t>
            </w:r>
            <w:r w:rsidRPr="008611EC">
              <w:rPr>
                <w:sz w:val="20"/>
                <w:szCs w:val="20"/>
                <w:lang w:eastAsia="x-none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Стоимость </w:t>
            </w:r>
          </w:p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руб/м-час</w:t>
            </w:r>
          </w:p>
        </w:tc>
      </w:tr>
      <w:tr w:rsidR="0035008D" w:rsidRPr="008611EC" w:rsidTr="0035008D">
        <w:trPr>
          <w:trHeight w:val="511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7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в т.ч. зар/пл машиниста</w:t>
            </w: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МДС 81-3.99</w:t>
            </w:r>
          </w:p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Формула 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 w:rsidP="009C0F63">
            <w:pPr>
              <w:pStyle w:val="afa"/>
              <w:numPr>
                <w:ilvl w:val="1"/>
                <w:numId w:val="26"/>
              </w:numPr>
              <w:tabs>
                <w:tab w:val="num" w:pos="1525"/>
              </w:tabs>
              <w:ind w:left="1525" w:hanging="283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Амортизационные отчисления на полное восстановление – 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ind w:left="250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А=Вс х На х Ка / Т / 100, где: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b/>
                <w:sz w:val="20"/>
                <w:lang w:val="ru-RU"/>
              </w:rPr>
            </w:pPr>
            <w:r w:rsidRPr="008611EC">
              <w:rPr>
                <w:b/>
                <w:sz w:val="20"/>
                <w:lang w:val="ru-RU"/>
              </w:rPr>
              <w:t>206,7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Приложение 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Вс – восстановительная стоимость машины на дату введения в действие сметной расценки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1427689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Постановление СМ СССР №1072 от 22.10.1990г. код 43803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На – годовая норма амортизационных отчислений на полное восстановление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%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33,3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Ка – коэффициент к норме амортизационных отчислений, учитывающий отраслевую и региональную специфику использования строительных машин, а также интенсивность ее использования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 xml:space="preserve">МДС81-3.99 Приложение 4 п. 14 (Моск. обл. </w:t>
            </w:r>
            <w:r w:rsidRPr="008611EC">
              <w:rPr>
                <w:sz w:val="20"/>
                <w:lang w:val="en-US"/>
              </w:rPr>
              <w:t>III</w:t>
            </w:r>
            <w:r w:rsidRPr="008611EC">
              <w:rPr>
                <w:sz w:val="20"/>
                <w:lang w:val="ru-RU"/>
              </w:rPr>
              <w:t xml:space="preserve"> темп. зона)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Т - нормативный годовой режим эксплуатации машины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м-час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rPr>
          <w:trHeight w:val="187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А=1427689 х 33,3 х 1 / 2300 / 100 = 206,70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МДС 81-3.99</w:t>
            </w:r>
          </w:p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Формула (8)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 w:rsidP="009C0F63">
            <w:pPr>
              <w:pStyle w:val="afa"/>
              <w:numPr>
                <w:ilvl w:val="1"/>
                <w:numId w:val="26"/>
              </w:numPr>
              <w:tabs>
                <w:tab w:val="num" w:pos="175"/>
                <w:tab w:val="left" w:pos="459"/>
              </w:tabs>
              <w:ind w:left="175" w:firstLine="0"/>
              <w:jc w:val="left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Затраты на выполнение всех видов ремонта и техническое обслуживание – (Ри)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Ри = Вс х Нр / Т / 100, где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b/>
                <w:sz w:val="20"/>
                <w:lang w:val="ru-RU"/>
              </w:rPr>
            </w:pPr>
            <w:r w:rsidRPr="008611EC">
              <w:rPr>
                <w:b/>
                <w:sz w:val="20"/>
                <w:lang w:val="ru-RU"/>
              </w:rPr>
              <w:t>68,28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Вс – восстановительная стоимость машины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1427689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en-US"/>
              </w:rPr>
            </w:pPr>
            <w:r w:rsidRPr="008611EC">
              <w:rPr>
                <w:sz w:val="20"/>
                <w:lang w:val="ru-RU"/>
              </w:rPr>
              <w:t>МДС81-3.99 таблица 1 п.12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Нр – норма годовых затрат на выполнение всех видов ремонта, диагностирование и техническое обслуживание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%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 xml:space="preserve">МДС81-3.99 Приложение 4 п. 14 (Моск. обл. </w:t>
            </w:r>
            <w:r w:rsidRPr="008611EC">
              <w:rPr>
                <w:sz w:val="20"/>
                <w:lang w:val="en-US"/>
              </w:rPr>
              <w:t>III</w:t>
            </w:r>
            <w:r w:rsidRPr="008611EC">
              <w:rPr>
                <w:sz w:val="20"/>
                <w:lang w:val="ru-RU"/>
              </w:rPr>
              <w:t xml:space="preserve"> темп. зона)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Т - годовой режим работы механизма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м-час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Ри = 1427689 х 11 / 2300 / 100 = 68,28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МДС81-35.2004 п.4,56 (приняты условно)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 w:rsidP="009C0F63">
            <w:pPr>
              <w:pStyle w:val="afa"/>
              <w:numPr>
                <w:ilvl w:val="1"/>
                <w:numId w:val="26"/>
              </w:numPr>
              <w:tabs>
                <w:tab w:val="num" w:pos="1525"/>
              </w:tabs>
              <w:ind w:left="1525" w:hanging="283"/>
              <w:jc w:val="left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 xml:space="preserve"> Затраты на замену быстроизнашивающихся частей – 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Б = ВС х Кбч / Т, где: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b/>
                <w:sz w:val="20"/>
                <w:lang w:val="ru-RU"/>
              </w:rPr>
            </w:pPr>
            <w:r w:rsidRPr="008611EC">
              <w:rPr>
                <w:b/>
                <w:sz w:val="20"/>
                <w:lang w:val="ru-RU"/>
              </w:rPr>
              <w:t>12,41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Вс – восстановительная стоимость машины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Руб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1427689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Принято условно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Кбч – норматив расхода быстроизнашивающихся частей – принят в размере 2% от восстановительной стоимости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2%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 xml:space="preserve">МДС81-3.99 Приложение 4 п. 14 (Моск. обл. </w:t>
            </w:r>
            <w:r w:rsidRPr="008611EC">
              <w:rPr>
                <w:sz w:val="20"/>
                <w:lang w:val="en-US"/>
              </w:rPr>
              <w:t>III</w:t>
            </w:r>
            <w:r w:rsidRPr="008611EC">
              <w:rPr>
                <w:sz w:val="20"/>
                <w:lang w:val="ru-RU"/>
              </w:rPr>
              <w:t xml:space="preserve"> темп. зона)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Т - годовой режим работы механизма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м-час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Б = 1427689 х 2% / 2300 = 12,41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МДС 81-3.99</w:t>
            </w:r>
          </w:p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Формула (22)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 w:rsidP="009C0F63">
            <w:pPr>
              <w:pStyle w:val="afa"/>
              <w:numPr>
                <w:ilvl w:val="1"/>
                <w:numId w:val="26"/>
              </w:numPr>
              <w:tabs>
                <w:tab w:val="num" w:pos="1525"/>
              </w:tabs>
              <w:ind w:left="1525" w:hanging="283"/>
              <w:jc w:val="left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Затраты на энергоносители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Ээ = 1,1 х Мп х Кв Цэ, где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  <w:lang w:eastAsia="x-none"/>
              </w:rPr>
            </w:pPr>
            <w:r w:rsidRPr="008611EC">
              <w:rPr>
                <w:sz w:val="20"/>
                <w:szCs w:val="20"/>
                <w:lang w:eastAsia="x-none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b/>
                <w:sz w:val="20"/>
                <w:lang w:val="ru-RU"/>
              </w:rPr>
            </w:pPr>
            <w:r w:rsidRPr="008611EC">
              <w:rPr>
                <w:b/>
                <w:sz w:val="20"/>
                <w:lang w:val="ru-RU"/>
              </w:rPr>
              <w:t>14,10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МДС 81-3.99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1,1 – коэффициент, учитывающий пусковой момент электродвигателя;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  <w:lang w:eastAsia="x-none"/>
              </w:rPr>
            </w:pPr>
            <w:r w:rsidRPr="008611EC">
              <w:rPr>
                <w:sz w:val="20"/>
                <w:szCs w:val="20"/>
                <w:lang w:eastAsia="x-none"/>
              </w:rPr>
              <w:t>кг/м.-час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1,10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Паспорт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Мп – суммарная паспортная мощность электродвигателей, установленных на машине;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кВт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11,80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Принято условно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Км - коэффициент использования электродвигателей по мощности (отношение используемой мощности к суммарной паспортной мощности электродвигателей), (устанавливаются по 1: фактическим данным с учетом установленных технологических схем производства строительно-монтажных работ; 2: по рекомендациям, приводимым в нормативных (технических) источниках.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Принято условно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Кв - коэффициент использования электродвигателей по времени (отношение времени фактической работы электродвигателей в смену к нормативной продолжительности рабочей смены), (устанавливаются по 1: фактическим данным с учетом установленных технологических схем производства строительно-монтажных работ; 2: по рекомендациям, приводимым в нормативных (технических) источниках.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0,70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Постановление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Цэ - цена электроэнергии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1,94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Ээ = 1,1 х 11,80 х 0,8 х 0,70 х 1,94 = 14,10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МДС 81-3.99</w:t>
            </w:r>
          </w:p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П. 4.6.3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 w:rsidP="009C0F63">
            <w:pPr>
              <w:pStyle w:val="afa"/>
              <w:numPr>
                <w:ilvl w:val="1"/>
                <w:numId w:val="26"/>
              </w:numPr>
              <w:tabs>
                <w:tab w:val="num" w:pos="1525"/>
              </w:tabs>
              <w:ind w:left="1525" w:hanging="283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Затраты на смазочные материалы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См =∑ Нсм х Цсм, где: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b/>
                <w:sz w:val="20"/>
                <w:lang w:val="ru-RU"/>
              </w:rPr>
            </w:pPr>
            <w:r w:rsidRPr="008611EC">
              <w:rPr>
                <w:b/>
                <w:sz w:val="20"/>
                <w:lang w:val="ru-RU"/>
              </w:rPr>
              <w:t>1,31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паспорт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Нсм - норма расхода смазочных материалов при работе машины в технологическом режиме в летнее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дм.куб/м.-час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0,040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Прайс-лист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Цсм - средневзвешенная рыночная цена на смазочные материалы с учетом доставки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руб/ дм.куб.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33,17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∑ Нсм = (75л+16л) х 1 :2300маш-ч = 0,040 л/маш-ч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75 л"/>
              </w:smartTagPr>
              <w:r w:rsidRPr="008611EC">
                <w:rPr>
                  <w:sz w:val="20"/>
                </w:rPr>
                <w:t>75 л</w:t>
              </w:r>
            </w:smartTag>
            <w:r w:rsidRPr="008611EC">
              <w:rPr>
                <w:sz w:val="20"/>
              </w:rPr>
              <w:t xml:space="preserve"> - заправочная емкость коробки передач привода перемещения машины  (И-12А)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smartTag w:uri="urn:schemas-microsoft-com:office:smarttags" w:element="metricconverter">
              <w:smartTagPr>
                <w:attr w:name="ProductID" w:val="16 л"/>
              </w:smartTagPr>
              <w:r w:rsidRPr="008611EC">
                <w:rPr>
                  <w:sz w:val="20"/>
                </w:rPr>
                <w:t>16 л</w:t>
              </w:r>
            </w:smartTag>
            <w:r w:rsidRPr="008611EC">
              <w:rPr>
                <w:sz w:val="20"/>
              </w:rPr>
              <w:t xml:space="preserve"> - заправочная емкость редукторов  (И-12А)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1 раз в год (2300 маш-ч) - периодичность полной дозаправки, маш-ч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</w:rPr>
              <w:t>См</w:t>
            </w:r>
            <w:r w:rsidRPr="008611EC">
              <w:rPr>
                <w:sz w:val="20"/>
                <w:lang w:val="ru-RU"/>
              </w:rPr>
              <w:t xml:space="preserve"> = 0,040 х 33,17 = 1,31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 w:rsidP="009C0F63">
            <w:pPr>
              <w:pStyle w:val="afa"/>
              <w:numPr>
                <w:ilvl w:val="1"/>
                <w:numId w:val="26"/>
              </w:numPr>
              <w:tabs>
                <w:tab w:val="num" w:pos="175"/>
              </w:tabs>
              <w:ind w:left="175" w:firstLine="0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Затраты на перебазировку строительной машины с одной строительной площадки на другую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Пк=(Рт + Рмс + Рпр) х Втр + Ркр х Вкр + Ззв х Взв / Тп, где: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92,42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Пк - затраты на перебазировку строительной машины на прицепе  с ее демонтажом и последующим монтажом, с погрузкой (и последующей разгрузкой) на транспортное средство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Рт - сметная расценка на эксплуатацию тягача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397,30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ССЦ-01/2009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код 400101 Тягачи седельные 12 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Рмс - сметная расценка на эксплуатацию машины сопровождения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498,22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ССЦ-01/2009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код 400302 Спецавтомашины типа УАЗ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Рпр - сметная расценка на эксплуатацию прицепа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36,88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ССЦ-01/2009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код 400162 Прицепы автомобильные до 7,5 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Втр - время эксплуатации транспортных средств, обеспечивающих перебазировку строительной машины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25,40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Втр = Вп + Впг,  где: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Вп - время на</w:t>
            </w:r>
            <w:r w:rsidRPr="008611EC">
              <w:rPr>
                <w:sz w:val="20"/>
                <w:lang w:val="ru-RU"/>
              </w:rPr>
              <w:t>х</w:t>
            </w:r>
            <w:r w:rsidRPr="008611EC">
              <w:rPr>
                <w:sz w:val="20"/>
              </w:rPr>
              <w:t xml:space="preserve">ождения в пути = (300км х 2) : </w:t>
            </w:r>
            <w:smartTag w:uri="urn:schemas-microsoft-com:office:smarttags" w:element="metricconverter">
              <w:smartTagPr>
                <w:attr w:name="ProductID" w:val="24 км/ч"/>
              </w:smartTagPr>
              <w:r w:rsidRPr="008611EC">
                <w:rPr>
                  <w:sz w:val="20"/>
                </w:rPr>
                <w:t>24 км/ч</w:t>
              </w:r>
            </w:smartTag>
            <w:r w:rsidRPr="008611EC">
              <w:rPr>
                <w:sz w:val="20"/>
              </w:rPr>
              <w:t xml:space="preserve"> = 25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Впг - время, необходимое на погрузку-разгрузку техники = 12/60 + 12/60 = 0,4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Ркр - сметная расценка на эксплуатацию погрузочно-разгрузочного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726,40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ССЦ-01/2009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код 021128 краны на автомобильном ходу 6,3 т при работе на сооружении магистральных трубопроводов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Вкр - время эксплуатации погрузо-разгрузочного оборудования в процессе монтажа, демонтажа и перевозки  строительной машины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25,40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Вкр = 25 + 0,4 = 25,4 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Ззв - оплата труда звена рабочих, занятых на монтаже, демонтаже и перевозке строительной машины, включая ее машинистов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433,40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Ззв = 2 х 129,01 + 2 х 8,53 х 10,28 = 433,40 , где: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</w:rPr>
              <w:t>2 х 129,01 - оплата труда 2-х машинистов (см п. 9),</w:t>
            </w:r>
          </w:p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2 х 8,53 х 10,28 - оплата труда 2-х такелажников 3-го разряда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Взв - календарное время работы звена рабочих по перебазировке (монтажу, демонтажу и перевозке)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25,40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Тп - время работы машины на одной строительной площадке, ограничивается временными рамками периода между двумя перебазировками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м-час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575,00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Тп = Т : Кпер = 2300 : 4 = 575, где Кпер = 4 - количество перебазировок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Пк = 397,30 + 498,22 + 36,88 х 25,4 + 726,40 х 25,40 + 433,4 х 25,40 / 575,00 = 92,42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МДС 81-3.99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 w:rsidP="009C0F63">
            <w:pPr>
              <w:pStyle w:val="afa"/>
              <w:numPr>
                <w:ilvl w:val="1"/>
                <w:numId w:val="26"/>
              </w:numPr>
              <w:tabs>
                <w:tab w:val="num" w:pos="175"/>
              </w:tabs>
              <w:ind w:left="175" w:firstLine="0"/>
              <w:jc w:val="left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Оплата труда рабочих, управляющих машинами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З = Сумма Зр х t , где: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руб/м.-час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b/>
                <w:sz w:val="20"/>
                <w:lang w:val="ru-RU"/>
              </w:rPr>
            </w:pPr>
            <w:r w:rsidRPr="008611EC">
              <w:rPr>
                <w:b/>
                <w:sz w:val="20"/>
                <w:lang w:val="ru-RU"/>
              </w:rPr>
              <w:t>258,03</w:t>
            </w: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Сумма Зр - оплата труда рабочего данного квалификационного разряда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  <w:r w:rsidRPr="008611EC">
              <w:rPr>
                <w:sz w:val="20"/>
                <w:lang w:val="ru-RU"/>
              </w:rPr>
              <w:t>руб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129,01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Зр = (11,6+13,5):2х10,28=108,87,  где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ФСЦЭМ код 150902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11,6 и 13,5 показатель затрат  на оплату труда рабочих, управляющих машинами, для 5 и 6 тарифного разряда (11,6+13,5=25,10)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lastRenderedPageBreak/>
              <w:t>№26064-СК/08 от 14.10.08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10,28 - индекс изменения сметной стоимости на оплату труда рабочих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ФСЦЭМ код 150902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</w:rPr>
            </w:pPr>
            <w:r w:rsidRPr="008611EC">
              <w:rPr>
                <w:sz w:val="20"/>
              </w:rPr>
              <w:t>t - затраты труда рабочих данного квалификационного разряда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ч.-час/м-час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З = 129,01 х 2,00 = 258,03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sz w:val="20"/>
              </w:rPr>
            </w:pPr>
          </w:p>
        </w:tc>
      </w:tr>
      <w:tr w:rsidR="0035008D" w:rsidRPr="008611EC" w:rsidTr="0035008D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a"/>
              <w:rPr>
                <w:sz w:val="20"/>
                <w:lang w:val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left"/>
              <w:rPr>
                <w:sz w:val="20"/>
                <w:lang w:val="ru-RU"/>
              </w:rPr>
            </w:pPr>
            <w:r w:rsidRPr="008611EC">
              <w:rPr>
                <w:sz w:val="20"/>
                <w:lang w:val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pStyle w:val="afa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b/>
                <w:sz w:val="20"/>
                <w:lang w:val="ru-RU"/>
              </w:rPr>
            </w:pPr>
            <w:r w:rsidRPr="008611EC">
              <w:rPr>
                <w:b/>
                <w:sz w:val="20"/>
                <w:lang w:val="ru-RU"/>
              </w:rPr>
              <w:t>653,26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a"/>
              <w:jc w:val="center"/>
              <w:rPr>
                <w:b/>
                <w:sz w:val="20"/>
                <w:lang w:val="ru-RU"/>
              </w:rPr>
            </w:pPr>
            <w:r w:rsidRPr="008611EC">
              <w:rPr>
                <w:b/>
                <w:sz w:val="20"/>
                <w:lang w:val="ru-RU"/>
              </w:rPr>
              <w:t>258,03</w:t>
            </w:r>
          </w:p>
        </w:tc>
      </w:tr>
    </w:tbl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pStyle w:val="afa"/>
      </w:pPr>
    </w:p>
    <w:p w:rsidR="0035008D" w:rsidRPr="008611EC" w:rsidRDefault="0035008D" w:rsidP="0035008D">
      <w:pPr>
        <w:rPr>
          <w:b/>
          <w:bCs/>
          <w:i/>
          <w:iCs/>
          <w:sz w:val="28"/>
          <w:szCs w:val="28"/>
          <w:lang w:eastAsia="x-none"/>
        </w:rPr>
        <w:sectPr w:rsidR="0035008D" w:rsidRPr="008611EC">
          <w:pgSz w:w="16838" w:h="11906" w:orient="landscape"/>
          <w:pgMar w:top="1276" w:right="567" w:bottom="1418" w:left="1106" w:header="709" w:footer="709" w:gutter="0"/>
          <w:cols w:space="720"/>
        </w:sect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bookmarkStart w:id="101" w:name="_Toc278795960"/>
      <w:r w:rsidRPr="008611EC">
        <w:rPr>
          <w:b/>
          <w:bCs/>
          <w:kern w:val="36"/>
          <w:sz w:val="26"/>
          <w:szCs w:val="26"/>
        </w:rPr>
        <w:lastRenderedPageBreak/>
        <w:t>Приложение Г</w:t>
      </w:r>
      <w:r w:rsidRPr="008611EC">
        <w:rPr>
          <w:b/>
          <w:bCs/>
          <w:kern w:val="36"/>
          <w:sz w:val="26"/>
          <w:szCs w:val="26"/>
        </w:rPr>
        <w:br/>
        <w:t xml:space="preserve">(рекомендуемое) </w:t>
      </w:r>
    </w:p>
    <w:p w:rsidR="0035008D" w:rsidRPr="008611EC" w:rsidRDefault="0035008D" w:rsidP="0035008D">
      <w:pPr>
        <w:keepNext/>
        <w:autoSpaceDE w:val="0"/>
        <w:autoSpaceDN w:val="0"/>
        <w:spacing w:before="240" w:after="24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 xml:space="preserve">Формы для разработки </w:t>
      </w:r>
      <w:bookmarkEnd w:id="101"/>
      <w:r w:rsidRPr="008611EC">
        <w:rPr>
          <w:b/>
          <w:bCs/>
          <w:kern w:val="36"/>
        </w:rPr>
        <w:t xml:space="preserve">ОЭСН 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Г.1 Перечень технологических операций и объемы работ к Калькуляции № ____</w:t>
      </w:r>
    </w:p>
    <w:p w:rsidR="0035008D" w:rsidRPr="008611EC" w:rsidRDefault="0035008D" w:rsidP="0035008D">
      <w:pPr>
        <w:pStyle w:val="af0"/>
        <w:spacing w:before="0" w:beforeAutospacing="0" w:after="0" w:afterAutospacing="0"/>
        <w:ind w:firstLine="720"/>
        <w:jc w:val="right"/>
      </w:pPr>
    </w:p>
    <w:p w:rsidR="0035008D" w:rsidRPr="008611EC" w:rsidRDefault="0035008D" w:rsidP="0035008D">
      <w:pPr>
        <w:pStyle w:val="af0"/>
        <w:spacing w:before="0" w:beforeAutospacing="0" w:after="0" w:afterAutospacing="0"/>
        <w:ind w:firstLine="720"/>
        <w:jc w:val="right"/>
      </w:pPr>
      <w:r w:rsidRPr="008611EC">
        <w:t>Нормы на _________________</w:t>
      </w:r>
    </w:p>
    <w:p w:rsidR="0035008D" w:rsidRPr="008611EC" w:rsidRDefault="0035008D" w:rsidP="0035008D">
      <w:pPr>
        <w:pStyle w:val="af0"/>
        <w:spacing w:before="0" w:beforeAutospacing="0" w:after="0" w:afterAutospacing="0"/>
        <w:ind w:firstLine="720"/>
        <w:jc w:val="center"/>
        <w:rPr>
          <w:sz w:val="20"/>
          <w:szCs w:val="20"/>
        </w:rPr>
      </w:pPr>
      <w:r w:rsidRPr="008611EC">
        <w:rPr>
          <w:i/>
          <w:sz w:val="20"/>
          <w:szCs w:val="20"/>
        </w:rPr>
        <w:t xml:space="preserve">                                                                                                       (измеритель)</w:t>
      </w:r>
    </w:p>
    <w:tbl>
      <w:tblPr>
        <w:tblW w:w="9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"/>
        <w:gridCol w:w="4455"/>
        <w:gridCol w:w="1353"/>
        <w:gridCol w:w="1937"/>
        <w:gridCol w:w="1077"/>
      </w:tblGrid>
      <w:tr w:rsidR="0035008D" w:rsidRPr="008611EC" w:rsidTr="0035008D"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№№ пп</w:t>
            </w:r>
          </w:p>
        </w:tc>
        <w:tc>
          <w:tcPr>
            <w:tcW w:w="4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Перечень технологических операций</w:t>
            </w:r>
          </w:p>
        </w:tc>
        <w:tc>
          <w:tcPr>
            <w:tcW w:w="1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Подсчет объемов работ</w:t>
            </w:r>
          </w:p>
        </w:tc>
      </w:tr>
      <w:tr w:rsidR="0035008D" w:rsidRPr="008611EC" w:rsidTr="003500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Формула подсчета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Объем работ</w:t>
            </w:r>
          </w:p>
        </w:tc>
      </w:tr>
      <w:tr w:rsidR="0035008D" w:rsidRPr="008611EC" w:rsidTr="0035008D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</w:t>
            </w: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3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5</w:t>
            </w:r>
          </w:p>
        </w:tc>
      </w:tr>
      <w:tr w:rsidR="0035008D" w:rsidRPr="008611EC" w:rsidTr="0035008D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tabs>
                <w:tab w:val="center" w:pos="4677"/>
                <w:tab w:val="right" w:pos="9355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</w:tbl>
    <w:p w:rsidR="0035008D" w:rsidRPr="008611EC" w:rsidRDefault="0035008D" w:rsidP="0035008D">
      <w:pPr>
        <w:pStyle w:val="afe"/>
        <w:rPr>
          <w:b w:val="0"/>
          <w:sz w:val="24"/>
          <w:szCs w:val="24"/>
        </w:rPr>
      </w:pPr>
      <w:r w:rsidRPr="008611EC">
        <w:rPr>
          <w:b w:val="0"/>
          <w:sz w:val="24"/>
          <w:szCs w:val="24"/>
        </w:rPr>
        <w:t>Составил:</w:t>
      </w:r>
    </w:p>
    <w:p w:rsidR="0035008D" w:rsidRPr="008611EC" w:rsidRDefault="0035008D" w:rsidP="0035008D">
      <w:pPr>
        <w:pStyle w:val="afe"/>
        <w:rPr>
          <w:b w:val="0"/>
          <w:sz w:val="24"/>
          <w:szCs w:val="24"/>
        </w:rPr>
      </w:pPr>
      <w:r w:rsidRPr="008611EC">
        <w:rPr>
          <w:b w:val="0"/>
          <w:sz w:val="24"/>
          <w:szCs w:val="24"/>
        </w:rPr>
        <w:t>Проверил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Г.2 Сводка затрат труда рабочих</w:t>
      </w:r>
      <w:r w:rsidRPr="008611EC">
        <w:rPr>
          <w:b/>
          <w:bCs/>
          <w:kern w:val="36"/>
        </w:rPr>
        <w:tab/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tbl>
      <w:tblPr>
        <w:tblW w:w="952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39"/>
        <w:gridCol w:w="2878"/>
        <w:gridCol w:w="2879"/>
        <w:gridCol w:w="3229"/>
      </w:tblGrid>
      <w:tr w:rsidR="0035008D" w:rsidRPr="008611EC" w:rsidTr="0035008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№ п/п</w:t>
            </w:r>
          </w:p>
        </w:tc>
        <w:tc>
          <w:tcPr>
            <w:tcW w:w="2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Код профессий</w:t>
            </w:r>
          </w:p>
        </w:tc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Наименование профессий и </w:t>
            </w:r>
          </w:p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разряд</w:t>
            </w:r>
          </w:p>
        </w:tc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Количество чел.-ч</w:t>
            </w:r>
          </w:p>
        </w:tc>
      </w:tr>
      <w:tr w:rsidR="0035008D" w:rsidRPr="008611EC" w:rsidTr="0035008D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</w:t>
            </w:r>
          </w:p>
        </w:tc>
        <w:tc>
          <w:tcPr>
            <w:tcW w:w="28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2</w:t>
            </w:r>
          </w:p>
        </w:tc>
        <w:tc>
          <w:tcPr>
            <w:tcW w:w="28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3</w:t>
            </w:r>
          </w:p>
        </w:tc>
        <w:tc>
          <w:tcPr>
            <w:tcW w:w="3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4</w:t>
            </w:r>
          </w:p>
        </w:tc>
      </w:tr>
      <w:tr w:rsidR="0035008D" w:rsidRPr="008611EC" w:rsidTr="0035008D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35008D" w:rsidRPr="008611EC" w:rsidRDefault="0035008D" w:rsidP="0035008D">
      <w:pPr>
        <w:pStyle w:val="afe"/>
        <w:rPr>
          <w:b w:val="0"/>
          <w:sz w:val="24"/>
          <w:szCs w:val="24"/>
        </w:rPr>
      </w:pPr>
      <w:r w:rsidRPr="008611EC">
        <w:rPr>
          <w:b w:val="0"/>
          <w:sz w:val="24"/>
          <w:szCs w:val="24"/>
        </w:rPr>
        <w:t>Составил:</w:t>
      </w:r>
    </w:p>
    <w:p w:rsidR="0035008D" w:rsidRPr="008611EC" w:rsidRDefault="0035008D" w:rsidP="0035008D">
      <w:pPr>
        <w:pStyle w:val="afe"/>
        <w:rPr>
          <w:b w:val="0"/>
          <w:sz w:val="24"/>
          <w:szCs w:val="24"/>
        </w:rPr>
      </w:pPr>
      <w:r w:rsidRPr="008611EC">
        <w:rPr>
          <w:b w:val="0"/>
          <w:sz w:val="24"/>
          <w:szCs w:val="24"/>
        </w:rPr>
        <w:t>Проверил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 xml:space="preserve">Г.3 Сводка потребности в строительных машинах и механизмах и затратах труда механизаторов 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tbl>
      <w:tblPr>
        <w:tblW w:w="963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20"/>
        <w:gridCol w:w="1681"/>
        <w:gridCol w:w="2153"/>
        <w:gridCol w:w="2018"/>
        <w:gridCol w:w="1739"/>
        <w:gridCol w:w="1519"/>
      </w:tblGrid>
      <w:tr w:rsidR="0035008D" w:rsidRPr="008611EC" w:rsidTr="0035008D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№№ п/п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Обоснование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Наименование строительных машин и механизмов</w:t>
            </w:r>
          </w:p>
        </w:tc>
        <w:tc>
          <w:tcPr>
            <w:tcW w:w="20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Потребность в строительных машинах и механизмах на измеритель нормы маш.-ч.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Состав звена механизаторов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Затраты труда механизаторов на измеритель нормы чел.-ч.</w:t>
            </w:r>
          </w:p>
        </w:tc>
      </w:tr>
      <w:tr w:rsidR="0035008D" w:rsidRPr="008611EC" w:rsidTr="0035008D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2</w:t>
            </w:r>
          </w:p>
        </w:tc>
        <w:tc>
          <w:tcPr>
            <w:tcW w:w="21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3</w:t>
            </w:r>
          </w:p>
        </w:tc>
        <w:tc>
          <w:tcPr>
            <w:tcW w:w="20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4</w:t>
            </w:r>
          </w:p>
        </w:tc>
        <w:tc>
          <w:tcPr>
            <w:tcW w:w="17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5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6</w:t>
            </w:r>
          </w:p>
        </w:tc>
      </w:tr>
      <w:tr w:rsidR="0035008D" w:rsidRPr="008611EC" w:rsidTr="0035008D"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pStyle w:val="af0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</w:tbl>
    <w:p w:rsidR="0035008D" w:rsidRPr="008611EC" w:rsidRDefault="0035008D" w:rsidP="0035008D">
      <w:pPr>
        <w:pStyle w:val="afe"/>
        <w:rPr>
          <w:b w:val="0"/>
          <w:sz w:val="24"/>
          <w:szCs w:val="24"/>
        </w:rPr>
      </w:pPr>
      <w:r w:rsidRPr="008611EC">
        <w:rPr>
          <w:b w:val="0"/>
          <w:sz w:val="24"/>
          <w:szCs w:val="24"/>
        </w:rPr>
        <w:t>Составил:</w:t>
      </w:r>
    </w:p>
    <w:p w:rsidR="0035008D" w:rsidRPr="008611EC" w:rsidRDefault="0035008D" w:rsidP="0035008D">
      <w:pPr>
        <w:pStyle w:val="afe"/>
        <w:rPr>
          <w:b w:val="0"/>
          <w:sz w:val="24"/>
          <w:szCs w:val="24"/>
        </w:rPr>
      </w:pPr>
      <w:r w:rsidRPr="008611EC">
        <w:rPr>
          <w:b w:val="0"/>
          <w:sz w:val="24"/>
          <w:szCs w:val="24"/>
        </w:rPr>
        <w:t>Проверил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 xml:space="preserve">Г.4 Сводка расхода строительных материалов, изделий и конструкций 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96"/>
        <w:gridCol w:w="2170"/>
        <w:gridCol w:w="2170"/>
        <w:gridCol w:w="2504"/>
        <w:gridCol w:w="1836"/>
      </w:tblGrid>
      <w:tr w:rsidR="0035008D" w:rsidRPr="008611EC" w:rsidTr="0035008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№№ п/п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Обоснование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Наименование материалов, изделий и конструкций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Единица измерения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Количество</w:t>
            </w:r>
          </w:p>
        </w:tc>
      </w:tr>
      <w:tr w:rsidR="0035008D" w:rsidRPr="008611EC" w:rsidTr="0035008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3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611EC">
              <w:rPr>
                <w:sz w:val="20"/>
              </w:rPr>
              <w:t>5</w:t>
            </w:r>
          </w:p>
        </w:tc>
      </w:tr>
      <w:tr w:rsidR="0035008D" w:rsidRPr="008611EC" w:rsidTr="0035008D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</w:tbl>
    <w:p w:rsidR="0035008D" w:rsidRPr="008611EC" w:rsidRDefault="0035008D" w:rsidP="0035008D">
      <w:pPr>
        <w:pStyle w:val="afe"/>
        <w:rPr>
          <w:b w:val="0"/>
          <w:sz w:val="24"/>
          <w:szCs w:val="24"/>
        </w:rPr>
      </w:pPr>
      <w:r w:rsidRPr="008611EC">
        <w:rPr>
          <w:b w:val="0"/>
          <w:sz w:val="24"/>
          <w:szCs w:val="24"/>
        </w:rPr>
        <w:t>Составил:</w:t>
      </w:r>
    </w:p>
    <w:p w:rsidR="0035008D" w:rsidRPr="008611EC" w:rsidRDefault="0035008D" w:rsidP="0035008D">
      <w:pPr>
        <w:pStyle w:val="afe"/>
        <w:rPr>
          <w:b w:val="0"/>
          <w:sz w:val="24"/>
          <w:szCs w:val="24"/>
        </w:rPr>
      </w:pPr>
      <w:r w:rsidRPr="008611EC">
        <w:rPr>
          <w:b w:val="0"/>
          <w:sz w:val="24"/>
          <w:szCs w:val="24"/>
        </w:rPr>
        <w:t>Проверил:</w:t>
      </w:r>
    </w:p>
    <w:p w:rsidR="0035008D" w:rsidRPr="008611EC" w:rsidRDefault="0035008D" w:rsidP="0035008D">
      <w:pPr>
        <w:pStyle w:val="afe"/>
        <w:rPr>
          <w:sz w:val="24"/>
          <w:szCs w:val="24"/>
        </w:rPr>
      </w:pPr>
    </w:p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bookmarkStart w:id="102" w:name="_Toc278795961"/>
      <w:r w:rsidRPr="008611EC">
        <w:rPr>
          <w:b/>
          <w:bCs/>
          <w:kern w:val="36"/>
          <w:sz w:val="26"/>
          <w:szCs w:val="26"/>
        </w:rPr>
        <w:t>Приложение Д</w:t>
      </w:r>
      <w:bookmarkEnd w:id="102"/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bookmarkStart w:id="103" w:name="_Toc278795962"/>
      <w:r w:rsidRPr="008611EC">
        <w:rPr>
          <w:b/>
          <w:bCs/>
          <w:kern w:val="36"/>
          <w:sz w:val="26"/>
          <w:szCs w:val="26"/>
        </w:rPr>
        <w:t>(рекомендуемое)</w:t>
      </w:r>
      <w:bookmarkEnd w:id="103"/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</w:p>
    <w:p w:rsidR="0035008D" w:rsidRPr="008611EC" w:rsidRDefault="0035008D" w:rsidP="0035008D">
      <w:pPr>
        <w:keepNext/>
        <w:autoSpaceDE w:val="0"/>
        <w:autoSpaceDN w:val="0"/>
        <w:spacing w:after="240"/>
        <w:jc w:val="center"/>
        <w:outlineLvl w:val="0"/>
        <w:rPr>
          <w:b/>
          <w:bCs/>
          <w:kern w:val="36"/>
        </w:rPr>
      </w:pPr>
      <w:bookmarkStart w:id="104" w:name="_Toc278795963"/>
      <w:r w:rsidRPr="008611EC">
        <w:rPr>
          <w:b/>
          <w:bCs/>
          <w:kern w:val="36"/>
        </w:rPr>
        <w:t xml:space="preserve">Пример расчета </w:t>
      </w:r>
      <w:bookmarkEnd w:id="104"/>
      <w:r w:rsidRPr="008611EC">
        <w:rPr>
          <w:b/>
          <w:bCs/>
          <w:kern w:val="36"/>
        </w:rPr>
        <w:t xml:space="preserve">ОЕР </w:t>
      </w:r>
    </w:p>
    <w:p w:rsidR="0035008D" w:rsidRPr="008611EC" w:rsidRDefault="0035008D" w:rsidP="0035008D">
      <w:pPr>
        <w:keepNext/>
        <w:autoSpaceDE w:val="0"/>
        <w:autoSpaceDN w:val="0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 xml:space="preserve">   Д.1. Исходные данные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p w:rsidR="0035008D" w:rsidRPr="008611EC" w:rsidRDefault="0035008D" w:rsidP="0035008D">
      <w:pPr>
        <w:pStyle w:val="affffffffa"/>
      </w:pPr>
      <w:r w:rsidRPr="008611EC">
        <w:t>Б1.1 Сборник ГЭСН 81-02-07-2001 «</w:t>
      </w:r>
      <w:hyperlink r:id="rId12" w:tooltip="Бетонные и железобетонные конструкции сборные" w:history="1">
        <w:r w:rsidRPr="008611EC">
          <w:rPr>
            <w:rStyle w:val="afb"/>
          </w:rPr>
          <w:t>Бетонные и железобетонные конструкции сборные</w:t>
        </w:r>
      </w:hyperlink>
      <w:r w:rsidRPr="008611EC">
        <w:t>».</w:t>
      </w:r>
    </w:p>
    <w:p w:rsidR="0035008D" w:rsidRPr="008611EC" w:rsidRDefault="0035008D" w:rsidP="0035008D">
      <w:pPr>
        <w:pStyle w:val="affffffffa"/>
        <w:spacing w:after="0"/>
      </w:pPr>
      <w:r w:rsidRPr="008611EC">
        <w:t>Раздел 05. Жилые и общественные здания, административно-бытовые здания промышленных предприятий</w:t>
      </w:r>
    </w:p>
    <w:p w:rsidR="0035008D" w:rsidRPr="008611EC" w:rsidRDefault="0035008D" w:rsidP="0035008D">
      <w:pPr>
        <w:pStyle w:val="afa"/>
      </w:pPr>
      <w:r w:rsidRPr="008611EC">
        <w:t>01.</w:t>
      </w:r>
      <w:r w:rsidRPr="008611EC">
        <w:tab/>
        <w:t xml:space="preserve">Блоки стен подвалов </w:t>
      </w:r>
    </w:p>
    <w:p w:rsidR="0035008D" w:rsidRPr="008611EC" w:rsidRDefault="0035008D" w:rsidP="0035008D">
      <w:pPr>
        <w:pStyle w:val="afa"/>
        <w:ind w:firstLine="284"/>
      </w:pPr>
      <w:r w:rsidRPr="008611EC">
        <w:t xml:space="preserve">Состав работ: 01. Заполнение бетоном вертикальных каналов. </w:t>
      </w:r>
    </w:p>
    <w:p w:rsidR="0035008D" w:rsidRPr="008611EC" w:rsidRDefault="0035008D" w:rsidP="0035008D">
      <w:pPr>
        <w:pStyle w:val="8"/>
        <w:numPr>
          <w:ilvl w:val="0"/>
          <w:numId w:val="0"/>
        </w:numPr>
        <w:tabs>
          <w:tab w:val="left" w:pos="708"/>
        </w:tabs>
        <w:ind w:left="1440" w:hanging="731"/>
        <w:rPr>
          <w:sz w:val="24"/>
        </w:rPr>
      </w:pPr>
      <w:r w:rsidRPr="008611EC">
        <w:rPr>
          <w:sz w:val="24"/>
        </w:rPr>
        <w:t>02.</w:t>
      </w:r>
      <w:r w:rsidRPr="008611EC">
        <w:tab/>
      </w:r>
      <w:r w:rsidRPr="008611EC">
        <w:rPr>
          <w:sz w:val="24"/>
        </w:rPr>
        <w:t>Промазка раствором вертикальных и горизонтальных швов.</w:t>
      </w:r>
    </w:p>
    <w:p w:rsidR="0035008D" w:rsidRPr="008611EC" w:rsidRDefault="0035008D" w:rsidP="0035008D">
      <w:pPr>
        <w:pStyle w:val="9"/>
        <w:numPr>
          <w:ilvl w:val="0"/>
          <w:numId w:val="0"/>
        </w:numPr>
        <w:tabs>
          <w:tab w:val="left" w:pos="708"/>
        </w:tabs>
        <w:ind w:left="1584" w:hanging="1584"/>
        <w:rPr>
          <w:rFonts w:ascii="Times New Roman" w:hAnsi="Times New Roman"/>
          <w:i/>
          <w:iCs/>
          <w:sz w:val="24"/>
        </w:rPr>
      </w:pPr>
      <w:r w:rsidRPr="008611EC">
        <w:rPr>
          <w:rFonts w:ascii="Times New Roman" w:hAnsi="Times New Roman"/>
          <w:i/>
          <w:iCs/>
          <w:sz w:val="24"/>
        </w:rPr>
        <w:t>Измеритель: 100 шт. сборных конструкций</w:t>
      </w:r>
    </w:p>
    <w:p w:rsidR="0035008D" w:rsidRPr="008611EC" w:rsidRDefault="0035008D" w:rsidP="0035008D">
      <w:pPr>
        <w:pStyle w:val="a6"/>
        <w:numPr>
          <w:ilvl w:val="0"/>
          <w:numId w:val="0"/>
        </w:numPr>
        <w:tabs>
          <w:tab w:val="left" w:pos="708"/>
        </w:tabs>
        <w:spacing w:after="0"/>
        <w:ind w:left="900" w:hanging="616"/>
      </w:pPr>
      <w:r w:rsidRPr="008611EC">
        <w:t>Установка блоков стен подвалов массой:</w:t>
      </w:r>
    </w:p>
    <w:p w:rsidR="0035008D" w:rsidRPr="008611EC" w:rsidRDefault="0035008D" w:rsidP="0035008D">
      <w:pPr>
        <w:shd w:val="clear" w:color="auto" w:fill="FFFFFF"/>
        <w:tabs>
          <w:tab w:val="left" w:pos="1670"/>
        </w:tabs>
        <w:ind w:left="682"/>
        <w:jc w:val="both"/>
      </w:pPr>
      <w:r w:rsidRPr="008611EC">
        <w:t xml:space="preserve">07-05-001-01 </w:t>
      </w:r>
      <w:r w:rsidRPr="008611EC">
        <w:tab/>
        <w:t>до 0,5 т</w:t>
      </w:r>
    </w:p>
    <w:p w:rsidR="0035008D" w:rsidRPr="008611EC" w:rsidRDefault="0035008D" w:rsidP="0035008D">
      <w:pPr>
        <w:shd w:val="clear" w:color="auto" w:fill="FFFFFF"/>
        <w:tabs>
          <w:tab w:val="left" w:pos="1670"/>
        </w:tabs>
        <w:ind w:left="682"/>
        <w:jc w:val="both"/>
      </w:pPr>
      <w:r w:rsidRPr="008611EC">
        <w:t xml:space="preserve">07-05-001-02 </w:t>
      </w:r>
      <w:r w:rsidRPr="008611EC">
        <w:tab/>
        <w:t>до 1 т</w:t>
      </w:r>
    </w:p>
    <w:p w:rsidR="0035008D" w:rsidRPr="008611EC" w:rsidRDefault="0035008D" w:rsidP="0035008D">
      <w:pPr>
        <w:shd w:val="clear" w:color="auto" w:fill="FFFFFF"/>
        <w:tabs>
          <w:tab w:val="left" w:pos="1674"/>
        </w:tabs>
        <w:ind w:left="682"/>
        <w:jc w:val="both"/>
      </w:pPr>
      <w:r w:rsidRPr="008611EC">
        <w:t xml:space="preserve">07-05-001-03 </w:t>
      </w:r>
      <w:r w:rsidRPr="008611EC">
        <w:tab/>
        <w:t>до 1,5 т</w:t>
      </w:r>
    </w:p>
    <w:p w:rsidR="0035008D" w:rsidRPr="008611EC" w:rsidRDefault="0035008D" w:rsidP="0035008D">
      <w:pPr>
        <w:shd w:val="clear" w:color="auto" w:fill="FFFFFF"/>
        <w:tabs>
          <w:tab w:val="left" w:pos="1674"/>
        </w:tabs>
        <w:spacing w:after="120"/>
        <w:ind w:left="682"/>
        <w:jc w:val="both"/>
      </w:pPr>
      <w:r w:rsidRPr="008611EC">
        <w:t xml:space="preserve">07-05-001-04 </w:t>
      </w:r>
      <w:r w:rsidRPr="008611EC">
        <w:tab/>
        <w:t>более 1,5 т</w:t>
      </w:r>
    </w:p>
    <w:p w:rsidR="0035008D" w:rsidRPr="008611EC" w:rsidRDefault="0035008D" w:rsidP="0035008D">
      <w:pPr>
        <w:pStyle w:val="afa"/>
      </w:pPr>
      <w:r w:rsidRPr="008611EC">
        <w:t>Таблица 07-05-001 - Установка блоков стен подвалов</w:t>
      </w:r>
    </w:p>
    <w:tbl>
      <w:tblPr>
        <w:tblW w:w="4726" w:type="pct"/>
        <w:jc w:val="center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8"/>
        <w:gridCol w:w="986"/>
        <w:gridCol w:w="4124"/>
        <w:gridCol w:w="729"/>
        <w:gridCol w:w="684"/>
        <w:gridCol w:w="684"/>
        <w:gridCol w:w="671"/>
        <w:gridCol w:w="679"/>
      </w:tblGrid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№№ пп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Шифр ресурса</w:t>
            </w: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Наименование элемента затрат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Ед. измер.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07-05-001-01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07-05-001-02</w:t>
            </w: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07-05-001-03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07-05-001-04</w:t>
            </w: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Затраты труда рабочих-строителей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чел.-ч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104,01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1.1</w:t>
            </w:r>
          </w:p>
        </w:tc>
        <w:tc>
          <w:tcPr>
            <w:tcW w:w="54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Средний разряд работы</w:t>
            </w:r>
          </w:p>
        </w:tc>
        <w:tc>
          <w:tcPr>
            <w:tcW w:w="40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3,4</w:t>
            </w:r>
          </w:p>
        </w:tc>
        <w:tc>
          <w:tcPr>
            <w:tcW w:w="37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2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2</w:t>
            </w: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Затраты труда машинистов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чел.-ч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37,15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3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МАШИНЫ И МЕХАНИЗМЫ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3.1</w:t>
            </w:r>
          </w:p>
        </w:tc>
        <w:tc>
          <w:tcPr>
            <w:tcW w:w="5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021141</w:t>
            </w:r>
          </w:p>
        </w:tc>
        <w:tc>
          <w:tcPr>
            <w:tcW w:w="22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Краны на автомобильном ходу при работе на других видах строительства 10 т</w:t>
            </w:r>
          </w:p>
        </w:tc>
        <w:tc>
          <w:tcPr>
            <w:tcW w:w="4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маш.-ч</w:t>
            </w: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7,25</w:t>
            </w:r>
          </w:p>
        </w:tc>
        <w:tc>
          <w:tcPr>
            <w:tcW w:w="37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3.2</w:t>
            </w:r>
          </w:p>
        </w:tc>
        <w:tc>
          <w:tcPr>
            <w:tcW w:w="5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021243</w:t>
            </w:r>
          </w:p>
        </w:tc>
        <w:tc>
          <w:tcPr>
            <w:tcW w:w="22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Краны на гусеничном ходу при работе на других видах строительства до 16 т</w:t>
            </w:r>
          </w:p>
        </w:tc>
        <w:tc>
          <w:tcPr>
            <w:tcW w:w="4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маш.-ч</w:t>
            </w: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29,9</w:t>
            </w:r>
          </w:p>
        </w:tc>
        <w:tc>
          <w:tcPr>
            <w:tcW w:w="37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3.3</w:t>
            </w:r>
          </w:p>
        </w:tc>
        <w:tc>
          <w:tcPr>
            <w:tcW w:w="54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400001</w:t>
            </w:r>
          </w:p>
        </w:tc>
        <w:tc>
          <w:tcPr>
            <w:tcW w:w="22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Автомобили бортовые, грузоподъемность до 5 т</w:t>
            </w:r>
          </w:p>
        </w:tc>
        <w:tc>
          <w:tcPr>
            <w:tcW w:w="40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маш.-ч</w:t>
            </w: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10,87</w:t>
            </w:r>
          </w:p>
        </w:tc>
        <w:tc>
          <w:tcPr>
            <w:tcW w:w="37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4</w:t>
            </w: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85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МАТЕРИАЛЫ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 </w:t>
            </w:r>
          </w:p>
        </w:tc>
        <w:tc>
          <w:tcPr>
            <w:tcW w:w="37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4.1</w:t>
            </w:r>
          </w:p>
        </w:tc>
        <w:tc>
          <w:tcPr>
            <w:tcW w:w="5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401-9021</w:t>
            </w:r>
          </w:p>
        </w:tc>
        <w:tc>
          <w:tcPr>
            <w:tcW w:w="22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Бетон</w:t>
            </w:r>
          </w:p>
        </w:tc>
        <w:tc>
          <w:tcPr>
            <w:tcW w:w="4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м3</w:t>
            </w: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0,47</w:t>
            </w:r>
          </w:p>
        </w:tc>
        <w:tc>
          <w:tcPr>
            <w:tcW w:w="37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4.2</w:t>
            </w:r>
          </w:p>
        </w:tc>
        <w:tc>
          <w:tcPr>
            <w:tcW w:w="54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402-0004</w:t>
            </w:r>
          </w:p>
        </w:tc>
        <w:tc>
          <w:tcPr>
            <w:tcW w:w="2285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Раствор готовый кладочный цементный марки 100</w:t>
            </w:r>
          </w:p>
        </w:tc>
        <w:tc>
          <w:tcPr>
            <w:tcW w:w="40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м3</w:t>
            </w: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2,95</w:t>
            </w:r>
          </w:p>
        </w:tc>
        <w:tc>
          <w:tcPr>
            <w:tcW w:w="37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Неучтенный материал</w:t>
            </w:r>
          </w:p>
        </w:tc>
        <w:tc>
          <w:tcPr>
            <w:tcW w:w="40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trHeight w:val="20"/>
          <w:jc w:val="center"/>
        </w:trPr>
        <w:tc>
          <w:tcPr>
            <w:tcW w:w="25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4.3</w:t>
            </w:r>
          </w:p>
        </w:tc>
        <w:tc>
          <w:tcPr>
            <w:tcW w:w="54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403-9020</w:t>
            </w:r>
          </w:p>
        </w:tc>
        <w:tc>
          <w:tcPr>
            <w:tcW w:w="2285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Конструкции сборные железобетонные</w:t>
            </w:r>
          </w:p>
        </w:tc>
        <w:tc>
          <w:tcPr>
            <w:tcW w:w="40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шт.</w:t>
            </w: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7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100</w:t>
            </w:r>
          </w:p>
        </w:tc>
        <w:tc>
          <w:tcPr>
            <w:tcW w:w="37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008D" w:rsidRPr="008611EC" w:rsidRDefault="00350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35008D" w:rsidRPr="008611EC" w:rsidRDefault="0035008D" w:rsidP="0035008D">
      <w:pPr>
        <w:overflowPunct w:val="0"/>
        <w:autoSpaceDE w:val="0"/>
        <w:autoSpaceDN w:val="0"/>
        <w:adjustRightInd w:val="0"/>
        <w:jc w:val="both"/>
        <w:rPr>
          <w:b/>
          <w:szCs w:val="20"/>
        </w:rPr>
      </w:pPr>
    </w:p>
    <w:p w:rsidR="0035008D" w:rsidRPr="008611EC" w:rsidRDefault="0035008D" w:rsidP="0035008D">
      <w:pPr>
        <w:pStyle w:val="a6"/>
        <w:numPr>
          <w:ilvl w:val="0"/>
          <w:numId w:val="0"/>
        </w:numPr>
        <w:tabs>
          <w:tab w:val="left" w:pos="708"/>
        </w:tabs>
        <w:ind w:firstLine="426"/>
      </w:pPr>
      <w:r w:rsidRPr="008611EC">
        <w:t>Б.1.2 По статистическим данным размер оплата труда рабочих-строителей:</w:t>
      </w:r>
    </w:p>
    <w:p w:rsidR="0035008D" w:rsidRPr="008611EC" w:rsidRDefault="0035008D" w:rsidP="0035008D">
      <w:pPr>
        <w:pStyle w:val="a6"/>
        <w:numPr>
          <w:ilvl w:val="0"/>
          <w:numId w:val="0"/>
        </w:numPr>
        <w:tabs>
          <w:tab w:val="left" w:pos="708"/>
        </w:tabs>
        <w:ind w:firstLine="426"/>
      </w:pPr>
      <w:r w:rsidRPr="008611EC">
        <w:t xml:space="preserve">для среднего разряда работы 3,4 за 1 чел-час – </w:t>
      </w:r>
      <w:r w:rsidRPr="008611EC">
        <w:tab/>
      </w:r>
      <w:r w:rsidRPr="008611EC">
        <w:tab/>
        <w:t xml:space="preserve">        8,97 руб./ч.</w:t>
      </w:r>
    </w:p>
    <w:p w:rsidR="0035008D" w:rsidRPr="008611EC" w:rsidRDefault="0035008D" w:rsidP="0035008D">
      <w:pPr>
        <w:pStyle w:val="a6"/>
        <w:numPr>
          <w:ilvl w:val="0"/>
          <w:numId w:val="0"/>
        </w:numPr>
        <w:tabs>
          <w:tab w:val="left" w:pos="708"/>
        </w:tabs>
        <w:ind w:firstLine="426"/>
      </w:pPr>
      <w:r w:rsidRPr="008611EC">
        <w:t>Б.1.3 Из сборника (каталога) сметных цен на материалы, изделия и конструкции принимаются:</w:t>
      </w:r>
    </w:p>
    <w:p w:rsidR="0035008D" w:rsidRPr="008611EC" w:rsidRDefault="0035008D" w:rsidP="0035008D">
      <w:pPr>
        <w:pStyle w:val="a6"/>
        <w:numPr>
          <w:ilvl w:val="0"/>
          <w:numId w:val="0"/>
        </w:numPr>
        <w:tabs>
          <w:tab w:val="left" w:pos="708"/>
        </w:tabs>
        <w:ind w:firstLine="426"/>
      </w:pPr>
      <w:r w:rsidRPr="008611EC">
        <w:t>по разделу «Бетоны»:</w:t>
      </w:r>
    </w:p>
    <w:p w:rsidR="0035008D" w:rsidRPr="008611EC" w:rsidRDefault="0035008D" w:rsidP="0035008D">
      <w:pPr>
        <w:pStyle w:val="a6"/>
        <w:numPr>
          <w:ilvl w:val="0"/>
          <w:numId w:val="0"/>
        </w:numPr>
        <w:tabs>
          <w:tab w:val="left" w:pos="708"/>
        </w:tabs>
        <w:ind w:firstLine="426"/>
      </w:pPr>
      <w:r w:rsidRPr="008611EC">
        <w:t xml:space="preserve">401-0085   Бетон тяжелый, крупность заполнителя </w:t>
      </w:r>
      <w:smartTag w:uri="urn:schemas-microsoft-com:office:smarttags" w:element="metricconverter">
        <w:smartTagPr>
          <w:attr w:name="ProductID" w:val="10 мм"/>
        </w:smartTagPr>
        <w:r w:rsidRPr="008611EC">
          <w:t>10 мм</w:t>
        </w:r>
      </w:smartTag>
      <w:r w:rsidRPr="008611EC">
        <w:t>, класс В 12,5 (М150)</w:t>
      </w:r>
    </w:p>
    <w:p w:rsidR="0035008D" w:rsidRPr="008611EC" w:rsidRDefault="0035008D" w:rsidP="0035008D">
      <w:pPr>
        <w:pStyle w:val="a6"/>
        <w:numPr>
          <w:ilvl w:val="0"/>
          <w:numId w:val="0"/>
        </w:numPr>
        <w:tabs>
          <w:tab w:val="left" w:pos="708"/>
        </w:tabs>
        <w:ind w:left="900"/>
      </w:pPr>
      <w:r w:rsidRPr="008611EC">
        <w:t xml:space="preserve">сметная цена за </w:t>
      </w:r>
      <w:smartTag w:uri="urn:schemas-microsoft-com:office:smarttags" w:element="metricconverter">
        <w:smartTagPr>
          <w:attr w:name="ProductID" w:val="1 куб. м"/>
        </w:smartTagPr>
        <w:r w:rsidRPr="008611EC">
          <w:t>1 куб. м</w:t>
        </w:r>
      </w:smartTag>
      <w:r w:rsidRPr="008611EC">
        <w:t xml:space="preserve"> – </w:t>
      </w:r>
      <w:r w:rsidRPr="008611EC">
        <w:tab/>
      </w:r>
      <w:r w:rsidRPr="008611EC">
        <w:tab/>
      </w:r>
      <w:r w:rsidRPr="008611EC">
        <w:tab/>
      </w:r>
      <w:r w:rsidRPr="008611EC">
        <w:tab/>
      </w:r>
      <w:r w:rsidRPr="008611EC">
        <w:tab/>
      </w:r>
      <w:r w:rsidRPr="008611EC">
        <w:tab/>
        <w:t>600,0 руб.</w:t>
      </w:r>
    </w:p>
    <w:p w:rsidR="0035008D" w:rsidRPr="008611EC" w:rsidRDefault="0035008D" w:rsidP="0035008D">
      <w:pPr>
        <w:pStyle w:val="affffffffa"/>
      </w:pPr>
      <w:r w:rsidRPr="008611EC">
        <w:t>по разделу «Растворы»:</w:t>
      </w:r>
    </w:p>
    <w:p w:rsidR="0035008D" w:rsidRPr="008611EC" w:rsidRDefault="0035008D" w:rsidP="0035008D">
      <w:pPr>
        <w:overflowPunct w:val="0"/>
        <w:autoSpaceDE w:val="0"/>
        <w:autoSpaceDN w:val="0"/>
        <w:adjustRightInd w:val="0"/>
        <w:ind w:left="22" w:firstLine="660"/>
        <w:jc w:val="both"/>
      </w:pPr>
      <w:r w:rsidRPr="008611EC">
        <w:t>402-0004   Раствор готовый кладочный цементный, марка 100</w:t>
      </w:r>
    </w:p>
    <w:p w:rsidR="0035008D" w:rsidRPr="008611EC" w:rsidRDefault="0035008D" w:rsidP="0035008D">
      <w:pPr>
        <w:overflowPunct w:val="0"/>
        <w:autoSpaceDE w:val="0"/>
        <w:autoSpaceDN w:val="0"/>
        <w:adjustRightInd w:val="0"/>
        <w:ind w:left="22" w:firstLine="660"/>
        <w:jc w:val="both"/>
      </w:pPr>
      <w:r w:rsidRPr="008611EC">
        <w:lastRenderedPageBreak/>
        <w:t xml:space="preserve">сметная цена за </w:t>
      </w:r>
      <w:smartTag w:uri="urn:schemas-microsoft-com:office:smarttags" w:element="metricconverter">
        <w:smartTagPr>
          <w:attr w:name="ProductID" w:val="1 куб. м"/>
        </w:smartTagPr>
        <w:r w:rsidRPr="008611EC">
          <w:t>1 куб. м</w:t>
        </w:r>
      </w:smartTag>
      <w:r w:rsidRPr="008611EC">
        <w:t xml:space="preserve"> – </w:t>
      </w:r>
      <w:r w:rsidRPr="008611EC">
        <w:tab/>
      </w:r>
      <w:r w:rsidRPr="008611EC">
        <w:tab/>
      </w:r>
      <w:r w:rsidRPr="008611EC">
        <w:tab/>
      </w:r>
      <w:r w:rsidRPr="008611EC">
        <w:tab/>
      </w:r>
      <w:r w:rsidRPr="008611EC">
        <w:tab/>
      </w:r>
      <w:r w:rsidRPr="008611EC">
        <w:tab/>
        <w:t xml:space="preserve">  519,8 руб.</w:t>
      </w:r>
    </w:p>
    <w:p w:rsidR="0035008D" w:rsidRPr="008611EC" w:rsidRDefault="0035008D" w:rsidP="0035008D">
      <w:pPr>
        <w:pStyle w:val="affffffffa"/>
      </w:pPr>
      <w:r w:rsidRPr="008611EC">
        <w:t>Б.1.4 Из сборника (каталога) сметных цен на эксплуатацию строительных машин принимаются:</w:t>
      </w:r>
    </w:p>
    <w:p w:rsidR="0035008D" w:rsidRPr="008611EC" w:rsidRDefault="0035008D" w:rsidP="0035008D">
      <w:pPr>
        <w:pStyle w:val="affffffffa"/>
      </w:pPr>
      <w:r w:rsidRPr="008611EC">
        <w:t>по разделу «Краны»:</w:t>
      </w:r>
    </w:p>
    <w:p w:rsidR="0035008D" w:rsidRPr="008611EC" w:rsidRDefault="0035008D" w:rsidP="0035008D">
      <w:pPr>
        <w:pStyle w:val="affffffffa"/>
      </w:pPr>
      <w:r w:rsidRPr="008611EC">
        <w:t>021141 Краны на автомобильном ходу при работе на других видах строительства (кроме магистральных трубопроводов) 10 т:</w:t>
      </w:r>
    </w:p>
    <w:p w:rsidR="0035008D" w:rsidRPr="008611EC" w:rsidRDefault="0035008D" w:rsidP="0035008D">
      <w:pPr>
        <w:overflowPunct w:val="0"/>
        <w:autoSpaceDE w:val="0"/>
        <w:autoSpaceDN w:val="0"/>
        <w:adjustRightInd w:val="0"/>
        <w:ind w:left="22" w:firstLine="660"/>
        <w:jc w:val="both"/>
      </w:pPr>
      <w:r w:rsidRPr="008611EC">
        <w:t xml:space="preserve">сметная цена эксплуатации за 1 маш.-ч – </w:t>
      </w:r>
      <w:r w:rsidRPr="008611EC">
        <w:tab/>
      </w:r>
      <w:r w:rsidRPr="008611EC">
        <w:tab/>
      </w:r>
      <w:r w:rsidRPr="008611EC">
        <w:tab/>
      </w:r>
      <w:r w:rsidRPr="008611EC">
        <w:tab/>
        <w:t xml:space="preserve">   111,99 руб.,</w:t>
      </w:r>
    </w:p>
    <w:p w:rsidR="0035008D" w:rsidRPr="008611EC" w:rsidRDefault="0035008D" w:rsidP="0035008D">
      <w:pPr>
        <w:overflowPunct w:val="0"/>
        <w:autoSpaceDE w:val="0"/>
        <w:autoSpaceDN w:val="0"/>
        <w:adjustRightInd w:val="0"/>
        <w:ind w:left="22" w:firstLine="660"/>
        <w:jc w:val="both"/>
      </w:pPr>
      <w:r w:rsidRPr="008611EC">
        <w:t xml:space="preserve">в том числе оплата труда машинистов – </w:t>
      </w:r>
      <w:r w:rsidRPr="008611EC">
        <w:tab/>
      </w:r>
      <w:r w:rsidRPr="008611EC">
        <w:tab/>
      </w:r>
      <w:r w:rsidRPr="008611EC">
        <w:tab/>
      </w:r>
      <w:r w:rsidRPr="008611EC">
        <w:tab/>
        <w:t xml:space="preserve">   13,50 руб.</w:t>
      </w:r>
    </w:p>
    <w:p w:rsidR="0035008D" w:rsidRPr="008611EC" w:rsidRDefault="0035008D" w:rsidP="0035008D">
      <w:pPr>
        <w:pStyle w:val="affffffffa"/>
      </w:pPr>
      <w:r w:rsidRPr="008611EC">
        <w:t>021243 Краны на гусеничном ходу при работе на других видах строительства (кроме магистральных трубопроводов) до 16 т:</w:t>
      </w:r>
    </w:p>
    <w:p w:rsidR="0035008D" w:rsidRPr="008611EC" w:rsidRDefault="0035008D" w:rsidP="0035008D">
      <w:pPr>
        <w:overflowPunct w:val="0"/>
        <w:autoSpaceDE w:val="0"/>
        <w:autoSpaceDN w:val="0"/>
        <w:adjustRightInd w:val="0"/>
        <w:ind w:left="22" w:firstLine="660"/>
        <w:jc w:val="both"/>
      </w:pPr>
      <w:r w:rsidRPr="008611EC">
        <w:t xml:space="preserve">сметная цена эксплуатации за 1 маш.-ч – </w:t>
      </w:r>
      <w:r w:rsidRPr="008611EC">
        <w:tab/>
      </w:r>
      <w:r w:rsidRPr="008611EC">
        <w:tab/>
      </w:r>
      <w:r w:rsidRPr="008611EC">
        <w:tab/>
      </w:r>
      <w:r w:rsidRPr="008611EC">
        <w:tab/>
        <w:t xml:space="preserve">    96,89 руб.,</w:t>
      </w:r>
    </w:p>
    <w:p w:rsidR="0035008D" w:rsidRPr="008611EC" w:rsidRDefault="0035008D" w:rsidP="0035008D">
      <w:pPr>
        <w:overflowPunct w:val="0"/>
        <w:autoSpaceDE w:val="0"/>
        <w:autoSpaceDN w:val="0"/>
        <w:adjustRightInd w:val="0"/>
        <w:ind w:left="22" w:firstLine="660"/>
        <w:jc w:val="both"/>
      </w:pPr>
      <w:r w:rsidRPr="008611EC">
        <w:t xml:space="preserve">в том числе оплата труда машинистов –  </w:t>
      </w:r>
      <w:r w:rsidRPr="008611EC">
        <w:tab/>
      </w:r>
      <w:r w:rsidRPr="008611EC">
        <w:tab/>
      </w:r>
      <w:r w:rsidRPr="008611EC">
        <w:tab/>
      </w:r>
      <w:r w:rsidRPr="008611EC">
        <w:tab/>
        <w:t xml:space="preserve">    13,50 руб.</w:t>
      </w:r>
    </w:p>
    <w:p w:rsidR="0035008D" w:rsidRPr="008611EC" w:rsidRDefault="0035008D" w:rsidP="0035008D">
      <w:pPr>
        <w:pStyle w:val="a6"/>
        <w:numPr>
          <w:ilvl w:val="0"/>
          <w:numId w:val="0"/>
        </w:numPr>
        <w:tabs>
          <w:tab w:val="left" w:pos="708"/>
        </w:tabs>
        <w:ind w:left="900" w:hanging="616"/>
      </w:pPr>
      <w:r w:rsidRPr="008611EC">
        <w:t>400001 Автомобили бортовые грузоподъемностью до 5 т:</w:t>
      </w:r>
    </w:p>
    <w:p w:rsidR="0035008D" w:rsidRPr="008611EC" w:rsidRDefault="0035008D" w:rsidP="0035008D">
      <w:pPr>
        <w:pStyle w:val="a6"/>
        <w:numPr>
          <w:ilvl w:val="0"/>
          <w:numId w:val="0"/>
        </w:numPr>
        <w:tabs>
          <w:tab w:val="left" w:pos="708"/>
        </w:tabs>
        <w:ind w:left="900" w:hanging="191"/>
        <w:rPr>
          <w:lang w:val="ru-RU"/>
        </w:rPr>
      </w:pPr>
      <w:r w:rsidRPr="008611EC">
        <w:t xml:space="preserve">сметная цена эксплуатации за 1 маш.-ч – </w:t>
      </w:r>
      <w:r w:rsidRPr="008611EC">
        <w:tab/>
      </w:r>
      <w:r w:rsidRPr="008611EC">
        <w:tab/>
      </w:r>
      <w:r w:rsidRPr="008611EC">
        <w:tab/>
        <w:t xml:space="preserve">    75,40 руб.,</w:t>
      </w:r>
    </w:p>
    <w:p w:rsidR="0035008D" w:rsidRPr="008611EC" w:rsidRDefault="0035008D" w:rsidP="0035008D">
      <w:pPr>
        <w:keepNext/>
        <w:autoSpaceDE w:val="0"/>
        <w:autoSpaceDN w:val="0"/>
        <w:spacing w:before="24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Д.2 Расчет 3-07-05-001-03 для включения в Сборник ОЕР 81-02-07-2001 «</w:t>
      </w:r>
      <w:hyperlink r:id="rId13" w:tooltip="Бетонные и железобетонные конструкции сборные" w:history="1">
        <w:r w:rsidRPr="008611EC">
          <w:rPr>
            <w:rStyle w:val="afb"/>
            <w:b/>
            <w:bCs/>
            <w:kern w:val="36"/>
          </w:rPr>
          <w:t>Бетонные и железобетонные конструкции сборные</w:t>
        </w:r>
      </w:hyperlink>
      <w:r w:rsidRPr="008611EC">
        <w:rPr>
          <w:b/>
          <w:bCs/>
          <w:kern w:val="36"/>
        </w:rPr>
        <w:t>»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tbl>
      <w:tblPr>
        <w:tblW w:w="105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992"/>
        <w:gridCol w:w="1789"/>
        <w:gridCol w:w="1048"/>
        <w:gridCol w:w="709"/>
        <w:gridCol w:w="851"/>
        <w:gridCol w:w="780"/>
        <w:gridCol w:w="750"/>
        <w:gridCol w:w="760"/>
        <w:gridCol w:w="778"/>
        <w:gridCol w:w="847"/>
        <w:gridCol w:w="973"/>
      </w:tblGrid>
      <w:tr w:rsidR="0035008D" w:rsidRPr="008611EC" w:rsidTr="0035008D"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№ пп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Обоснование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Ед. изме-</w:t>
            </w:r>
          </w:p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Расход ресурсов на ед. изм.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Прямые затраты, руб.</w:t>
            </w:r>
          </w:p>
        </w:tc>
        <w:tc>
          <w:tcPr>
            <w:tcW w:w="3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в том числе (руб.):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Затраты труда рабочих,</w:t>
            </w:r>
          </w:p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чел.-ч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Затраты труда рабочих-механизаторов,</w:t>
            </w:r>
          </w:p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чел.-ч</w:t>
            </w:r>
          </w:p>
        </w:tc>
      </w:tr>
      <w:tr w:rsidR="0035008D" w:rsidRPr="008611EC" w:rsidTr="0035008D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оплата труда рабочих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эксплуатация машин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ind w:left="113" w:right="113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материальные ресурсы</w:t>
            </w: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</w:tr>
      <w:tr w:rsidR="0035008D" w:rsidRPr="008611EC" w:rsidTr="0035008D">
        <w:trPr>
          <w:trHeight w:val="1045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3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всего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в т.ч. оплата труда</w:t>
            </w: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</w:tr>
      <w:tr w:rsidR="0035008D" w:rsidRPr="008611EC" w:rsidTr="0035008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2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11</w:t>
            </w:r>
          </w:p>
        </w:tc>
      </w:tr>
      <w:tr w:rsidR="0035008D" w:rsidRPr="008611EC" w:rsidTr="0035008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3-07-05-001-03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8"/>
                <w:szCs w:val="18"/>
              </w:rPr>
              <w:t>Установка блоков стен подвалов массой: до 1,5 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8"/>
                <w:szCs w:val="18"/>
              </w:rPr>
              <w:t>100 шт. сборных конструкций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7276,92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932,97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4528,54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501,53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1815,4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104,01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48,02</w:t>
            </w:r>
          </w:p>
        </w:tc>
      </w:tr>
      <w:tr w:rsidR="0035008D" w:rsidRPr="008611EC" w:rsidTr="0035008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Затраты труда рабочих (ср 3,4)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чел.час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104,01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8,97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</w:tr>
      <w:tr w:rsidR="0035008D" w:rsidRPr="008611EC" w:rsidTr="0035008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Затраты труда машинистов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чел.час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48,02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</w:tr>
      <w:tr w:rsidR="0035008D" w:rsidRPr="008611EC" w:rsidTr="0035008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1. 021141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ind w:left="-47" w:right="-86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Краны на автомобильном ходу при работе на других видах строительства (кроме магистральных трубопроводов) 10 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маш.-ч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7,25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111,99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13,5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</w:tr>
      <w:tr w:rsidR="0035008D" w:rsidRPr="008611EC" w:rsidTr="0035008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2. 021243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ind w:left="-80" w:right="-42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 xml:space="preserve">Краны на гусеничном ходу при работе на других видах строительства (кроме магистральных трубопроводов) до </w:t>
            </w:r>
            <w:r w:rsidRPr="008611EC">
              <w:rPr>
                <w:sz w:val="16"/>
                <w:szCs w:val="16"/>
              </w:rPr>
              <w:br/>
              <w:t>16 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маш.-ч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29,9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96,89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13,5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</w:tr>
      <w:tr w:rsidR="0035008D" w:rsidRPr="008611EC" w:rsidTr="0035008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3. 400001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Автомобили бортовые грузоподъемностью до 5 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маш.-ч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10,87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75,4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</w:tr>
      <w:tr w:rsidR="0035008D" w:rsidRPr="008611EC" w:rsidTr="0035008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4. 401-0085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ind w:left="-47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 xml:space="preserve">Бетон тяжелый, крупность заполнителя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8611EC">
                <w:rPr>
                  <w:sz w:val="16"/>
                  <w:szCs w:val="16"/>
                </w:rPr>
                <w:t>10 мм</w:t>
              </w:r>
            </w:smartTag>
            <w:r w:rsidRPr="008611EC">
              <w:rPr>
                <w:sz w:val="16"/>
                <w:szCs w:val="16"/>
              </w:rPr>
              <w:t>, класс В 12,5 (М150)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м3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0,47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600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</w:tr>
      <w:tr w:rsidR="0035008D" w:rsidRPr="008611EC" w:rsidTr="0035008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5. 402-0004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ind w:left="-58" w:right="-108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Раствор готовый кладочный цементный, марка 100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м3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2,95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519,8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</w:tr>
      <w:tr w:rsidR="0035008D" w:rsidRPr="008611EC" w:rsidTr="0035008D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6. 440-9001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Конструкции сборные железобетонные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</w:p>
        </w:tc>
      </w:tr>
    </w:tbl>
    <w:p w:rsidR="0035008D" w:rsidRPr="008611EC" w:rsidRDefault="0035008D" w:rsidP="0035008D">
      <w:pPr>
        <w:overflowPunct w:val="0"/>
        <w:autoSpaceDE w:val="0"/>
        <w:autoSpaceDN w:val="0"/>
        <w:adjustRightInd w:val="0"/>
        <w:spacing w:after="120"/>
        <w:ind w:left="720"/>
        <w:rPr>
          <w:b/>
          <w:szCs w:val="20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lastRenderedPageBreak/>
        <w:t>Д.3. Итоговая запись в таблицу Сборника ОЕР 81-02-07-2001 «</w:t>
      </w:r>
      <w:hyperlink r:id="rId14" w:tooltip="Бетонные и железобетонные конструкции сборные" w:history="1">
        <w:r w:rsidRPr="008611EC">
          <w:rPr>
            <w:rStyle w:val="afb"/>
            <w:b/>
            <w:bCs/>
            <w:kern w:val="36"/>
          </w:rPr>
          <w:t>Бетонные и железобетонные конструкции сборные</w:t>
        </w:r>
      </w:hyperlink>
      <w:r w:rsidRPr="008611EC">
        <w:rPr>
          <w:b/>
          <w:bCs/>
          <w:kern w:val="36"/>
        </w:rPr>
        <w:t>», подлежащего изданию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tbl>
      <w:tblPr>
        <w:tblW w:w="10350" w:type="dxa"/>
        <w:tblInd w:w="-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1033"/>
        <w:gridCol w:w="1473"/>
        <w:gridCol w:w="1045"/>
        <w:gridCol w:w="932"/>
        <w:gridCol w:w="915"/>
        <w:gridCol w:w="815"/>
        <w:gridCol w:w="788"/>
        <w:gridCol w:w="917"/>
        <w:gridCol w:w="1034"/>
        <w:gridCol w:w="968"/>
      </w:tblGrid>
      <w:tr w:rsidR="0035008D" w:rsidRPr="008611EC" w:rsidTr="0035008D"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№ пп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Обоснование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Ед. изме-</w:t>
            </w:r>
          </w:p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рения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Прямые</w:t>
            </w:r>
          </w:p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затраты, руб</w:t>
            </w:r>
          </w:p>
        </w:tc>
        <w:tc>
          <w:tcPr>
            <w:tcW w:w="3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в том числе (руб.):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Затраты труда рабочих,</w:t>
            </w:r>
          </w:p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чел.-ч</w:t>
            </w:r>
          </w:p>
        </w:tc>
        <w:tc>
          <w:tcPr>
            <w:tcW w:w="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Затраты труда рабочих-механизаторов,</w:t>
            </w:r>
          </w:p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чел.-ч</w:t>
            </w:r>
          </w:p>
        </w:tc>
      </w:tr>
      <w:tr w:rsidR="0035008D" w:rsidRPr="008611EC" w:rsidTr="0035008D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оплата труда рабочих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эксплуатация машин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матери</w:t>
            </w:r>
            <w:r w:rsidRPr="008611EC">
              <w:rPr>
                <w:sz w:val="20"/>
                <w:szCs w:val="20"/>
              </w:rPr>
              <w:softHyphen/>
              <w:t>альные ресурсы</w:t>
            </w: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</w:tr>
      <w:tr w:rsidR="0035008D" w:rsidRPr="008611EC" w:rsidTr="0035008D"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3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всего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left" w:pos="2262"/>
                <w:tab w:val="center" w:pos="4677"/>
                <w:tab w:val="left" w:pos="5928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8611EC">
              <w:rPr>
                <w:sz w:val="20"/>
                <w:szCs w:val="20"/>
              </w:rPr>
              <w:t>в т.ч. оплата труда</w:t>
            </w: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1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  <w:tc>
          <w:tcPr>
            <w:tcW w:w="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Cs w:val="20"/>
              </w:rPr>
            </w:pPr>
          </w:p>
        </w:tc>
      </w:tr>
      <w:tr w:rsidR="0035008D" w:rsidRPr="008611EC" w:rsidTr="0035008D"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3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5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8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9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10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jc w:val="center"/>
              <w:outlineLvl w:val="0"/>
              <w:rPr>
                <w:sz w:val="16"/>
                <w:szCs w:val="16"/>
              </w:rPr>
            </w:pPr>
            <w:r w:rsidRPr="008611EC">
              <w:rPr>
                <w:sz w:val="16"/>
                <w:szCs w:val="16"/>
              </w:rPr>
              <w:t>11</w:t>
            </w:r>
          </w:p>
        </w:tc>
      </w:tr>
      <w:tr w:rsidR="0035008D" w:rsidRPr="008611EC" w:rsidTr="0035008D">
        <w:trPr>
          <w:trHeight w:val="909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3-07-05-001-03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8"/>
                <w:szCs w:val="18"/>
              </w:rPr>
              <w:t>Установка блоков стен подвалов массой: до 1,5 т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8"/>
                <w:szCs w:val="18"/>
              </w:rPr>
              <w:t>100 шт. сборных конструкций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7276,92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932,97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4528,54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501,53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1815,4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104,01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tabs>
                <w:tab w:val="center" w:pos="4677"/>
                <w:tab w:val="right" w:pos="9355"/>
              </w:tabs>
              <w:outlineLvl w:val="0"/>
              <w:rPr>
                <w:sz w:val="16"/>
                <w:szCs w:val="16"/>
              </w:rPr>
            </w:pPr>
            <w:r w:rsidRPr="008611EC">
              <w:rPr>
                <w:bCs/>
                <w:sz w:val="16"/>
                <w:szCs w:val="16"/>
              </w:rPr>
              <w:t>48,02</w:t>
            </w:r>
          </w:p>
        </w:tc>
      </w:tr>
    </w:tbl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lastRenderedPageBreak/>
        <w:t>Приложение Е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t>(рекомендуемое)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Образец расчета затрат, связанных с производством работ вахтовым методом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Е.1 Расчет затрат, связанных с производством работ вахтовым методом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p w:rsidR="0035008D" w:rsidRPr="008611EC" w:rsidRDefault="0035008D" w:rsidP="0035008D">
      <w:pPr>
        <w:pStyle w:val="ConsNormal"/>
        <w:widowControl/>
        <w:tabs>
          <w:tab w:val="left" w:pos="1080"/>
        </w:tabs>
        <w:ind w:right="0"/>
        <w:jc w:val="center"/>
        <w:rPr>
          <w:rFonts w:ascii="Times New Roman" w:hAnsi="Times New Roman" w:cs="Times New Roman"/>
        </w:rPr>
      </w:pPr>
      <w:r w:rsidRPr="008611EC">
        <w:rPr>
          <w:rFonts w:ascii="Times New Roman" w:hAnsi="Times New Roman" w:cs="Times New Roman"/>
        </w:rPr>
        <w:t>(без учета затрат на приобретение мобильных (инвентарных) временных зданий и сооружений, на сооружение  вахтового городка, амортизационных отчислений, арендной платы, расходов на текущий ремонт; затрат по выплате надбавок за вахтовый метод)</w:t>
      </w:r>
    </w:p>
    <w:p w:rsidR="0035008D" w:rsidRPr="008611EC" w:rsidRDefault="0035008D" w:rsidP="0035008D">
      <w:pPr>
        <w:jc w:val="right"/>
      </w:pPr>
      <w:r w:rsidRPr="008611EC">
        <w:rPr>
          <w:i/>
        </w:rPr>
        <w:t>Цифры условные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394"/>
        <w:gridCol w:w="1122"/>
        <w:gridCol w:w="1383"/>
      </w:tblGrid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№№ пп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Наименование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Ед.изм.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Стоимость, руб.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1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Объем СМР без НДС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тыс.руб.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1436680,68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2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Срок строительства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мес.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13,90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3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Численность вахтовых работников: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чел.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450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4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Количество вахтовых циклов (при продолжительности вахтового цикла 1 месяц)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цикл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14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5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Расходы на доставку вахты (расчет) (15750+266)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тыс.руб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16016,00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rPr>
                <w:u w:val="single"/>
              </w:rPr>
              <w:t>Вахтовые рабочие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чел.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450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Проезд от места расположения работодателя (МРР) до места работы (МР) 1 работника: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Проезд (плацкартный вагон) МРР- МР - МР-МРР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2500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Количество вахт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14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Итого: (450*2500*14)/1000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тыс. 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15750,00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r w:rsidRPr="008611EC">
              <w:rPr>
                <w:u w:val="single"/>
              </w:rPr>
              <w:t>Затраты по доставке вахтовиков  от ж/д станции до вахтового городка автобусом вместимостью 45 чел.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r w:rsidRPr="008611EC">
              <w:t>тыс. 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r w:rsidRPr="008611EC">
              <w:t>266,00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450чел.*2*14ц.*950руб./час. : 45*1 час., где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rPr>
                <w:i/>
                <w:iCs/>
              </w:rPr>
              <w:t>450 чел. -количество вахтовых рабочих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rPr>
                <w:i/>
                <w:iCs/>
              </w:rPr>
              <w:t>2- коэф., учитывающий необходимость поездки рабочих в оба конца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rPr>
                <w:i/>
                <w:iCs/>
              </w:rPr>
              <w:t>14ц. - количество вахтовых циклов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i/>
                <w:iCs/>
              </w:rPr>
            </w:pPr>
            <w:r w:rsidRPr="008611EC">
              <w:rPr>
                <w:i/>
                <w:iCs/>
              </w:rPr>
              <w:t>950 руб./час -стоимость 1маш.-час.эксплуатации автобуса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i/>
                <w:iCs/>
              </w:rPr>
            </w:pPr>
            <w:r w:rsidRPr="008611EC">
              <w:rPr>
                <w:i/>
                <w:iCs/>
              </w:rPr>
              <w:t>1 час.- время посадки, высадки и в пути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6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i/>
                <w:iCs/>
              </w:rPr>
            </w:pPr>
            <w:r w:rsidRPr="008611EC">
              <w:t>. Медицинское обслуживание: 800руб.*1,2год.*2*450чел., где: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тыс.руб.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864,00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i/>
                <w:iCs/>
              </w:rPr>
            </w:pPr>
            <w:r w:rsidRPr="008611EC">
              <w:rPr>
                <w:i/>
                <w:iCs/>
              </w:rPr>
              <w:t>800 руб. - затраты на 1 мед.осмотр 1-го вахтовика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i/>
                <w:iCs/>
              </w:rPr>
            </w:pPr>
            <w:r w:rsidRPr="008611EC">
              <w:rPr>
                <w:i/>
                <w:iCs/>
              </w:rPr>
              <w:t>2 раза в год - количество мед.осмотров в год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i/>
                <w:iCs/>
              </w:rPr>
            </w:pPr>
            <w:r w:rsidRPr="008611EC">
              <w:rPr>
                <w:i/>
                <w:iCs/>
              </w:rPr>
              <w:t>450 чел. -количество вахтовых рабочих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7</w:t>
            </w:r>
          </w:p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i/>
                <w:iCs/>
              </w:rPr>
            </w:pPr>
            <w:r w:rsidRPr="008611EC">
              <w:t>Затраты на подключение и содержание (аренду) каналов связи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тыс.руб.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300,41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i/>
                <w:iCs/>
              </w:rPr>
            </w:pPr>
            <w:r w:rsidRPr="008611EC">
              <w:rPr>
                <w:i/>
                <w:iCs/>
              </w:rPr>
              <w:t>(10 каналов)*(549,15руб.+600руб.)*28мес.+10каналов*14068 руб.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i/>
                <w:iCs/>
              </w:rPr>
            </w:pPr>
            <w:r w:rsidRPr="008611EC">
              <w:rPr>
                <w:bCs/>
                <w:sz w:val="26"/>
                <w:szCs w:val="26"/>
              </w:rPr>
              <w:t>Итого (16016+864+300,41)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тыс.руб.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rPr>
                <w:bCs/>
                <w:sz w:val="26"/>
                <w:szCs w:val="26"/>
              </w:rPr>
              <w:t>17 180,41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bCs/>
                <w:sz w:val="26"/>
                <w:szCs w:val="26"/>
              </w:rPr>
            </w:pPr>
            <w:r w:rsidRPr="008611EC">
              <w:t>Затраты на эксплуатацию вахтового поселка (расчет)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t>тыс.руб.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bCs/>
                <w:sz w:val="26"/>
                <w:szCs w:val="26"/>
              </w:rPr>
            </w:pPr>
            <w:r w:rsidRPr="008611EC">
              <w:t>43 475,63</w:t>
            </w:r>
          </w:p>
        </w:tc>
      </w:tr>
      <w:tr w:rsidR="0035008D" w:rsidRPr="008611EC" w:rsidTr="0035008D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/>
        </w:tc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bCs/>
                <w:sz w:val="26"/>
                <w:szCs w:val="26"/>
              </w:rPr>
            </w:pPr>
            <w:r w:rsidRPr="008611EC">
              <w:rPr>
                <w:bCs/>
              </w:rPr>
              <w:t>ИТОГО с затратами на эксплуатацию вахтового городка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r w:rsidRPr="008611EC">
              <w:rPr>
                <w:bCs/>
              </w:rPr>
              <w:t>тыс.руб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bCs/>
                <w:sz w:val="26"/>
                <w:szCs w:val="26"/>
              </w:rPr>
            </w:pPr>
            <w:r w:rsidRPr="008611EC">
              <w:rPr>
                <w:bCs/>
              </w:rPr>
              <w:t>60 656,04</w:t>
            </w:r>
          </w:p>
        </w:tc>
      </w:tr>
    </w:tbl>
    <w:p w:rsidR="0035008D" w:rsidRPr="008611EC" w:rsidRDefault="0035008D" w:rsidP="0035008D"/>
    <w:p w:rsidR="0035008D" w:rsidRPr="008611EC" w:rsidRDefault="0035008D" w:rsidP="0035008D">
      <w:pPr>
        <w:rPr>
          <w:b/>
          <w:bCs/>
          <w:i/>
          <w:iCs/>
          <w:sz w:val="28"/>
          <w:szCs w:val="28"/>
          <w:lang w:eastAsia="x-none"/>
        </w:rPr>
        <w:sectPr w:rsidR="0035008D" w:rsidRPr="008611EC">
          <w:footnotePr>
            <w:numStart w:val="4"/>
          </w:footnotePr>
          <w:pgSz w:w="11907" w:h="16840"/>
          <w:pgMar w:top="1077" w:right="1021" w:bottom="1021" w:left="1418" w:header="709" w:footer="709" w:gutter="0"/>
          <w:cols w:space="720"/>
        </w:sect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lastRenderedPageBreak/>
        <w:t>Приложение Ж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t>(рекомендуемое)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8"/>
          <w:szCs w:val="28"/>
        </w:rPr>
      </w:pPr>
      <w:bookmarkStart w:id="105" w:name="_Toc228177176"/>
      <w:bookmarkStart w:id="106" w:name="_Toc228178277"/>
      <w:r w:rsidRPr="008611EC">
        <w:rPr>
          <w:b/>
          <w:bCs/>
          <w:kern w:val="36"/>
          <w:sz w:val="28"/>
          <w:szCs w:val="28"/>
        </w:rPr>
        <w:t>Образец расчета затрат на перебазирование строительно-монтажной организации с одной стройки на другую</w:t>
      </w:r>
      <w:bookmarkEnd w:id="105"/>
      <w:bookmarkEnd w:id="106"/>
      <w:r w:rsidRPr="008611EC">
        <w:rPr>
          <w:b/>
          <w:bCs/>
          <w:kern w:val="36"/>
          <w:sz w:val="28"/>
          <w:szCs w:val="28"/>
        </w:rPr>
        <w:t xml:space="preserve"> (цифры условные)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8"/>
          <w:szCs w:val="28"/>
        </w:rPr>
      </w:pPr>
    </w:p>
    <w:p w:rsidR="0035008D" w:rsidRPr="008611EC" w:rsidRDefault="0035008D" w:rsidP="0035008D">
      <w:pPr>
        <w:pStyle w:val="2b"/>
        <w:ind w:left="0" w:firstLine="567"/>
        <w:rPr>
          <w:sz w:val="28"/>
          <w:szCs w:val="28"/>
        </w:rPr>
      </w:pPr>
      <w:r w:rsidRPr="008611EC">
        <w:rPr>
          <w:sz w:val="28"/>
          <w:szCs w:val="28"/>
        </w:rPr>
        <w:t>Затраты на перебазирование строительно-монтажной организации с одной стройки на другую, П, руб., вычисляются по формуле</w:t>
      </w:r>
    </w:p>
    <w:p w:rsidR="0035008D" w:rsidRPr="008611EC" w:rsidRDefault="0035008D" w:rsidP="0035008D">
      <w:pPr>
        <w:spacing w:before="120" w:after="120"/>
        <w:ind w:left="68"/>
        <w:jc w:val="center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>П = Праб + Птехн + Пхоз,</w:t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  <w:t xml:space="preserve">            (Д.1)</w:t>
      </w:r>
    </w:p>
    <w:p w:rsidR="0035008D" w:rsidRPr="008611EC" w:rsidRDefault="0035008D" w:rsidP="0035008D">
      <w:pPr>
        <w:pStyle w:val="afa"/>
        <w:rPr>
          <w:sz w:val="28"/>
          <w:szCs w:val="28"/>
        </w:rPr>
      </w:pPr>
      <w:r w:rsidRPr="008611EC">
        <w:rPr>
          <w:sz w:val="28"/>
          <w:szCs w:val="28"/>
        </w:rPr>
        <w:t>где Праб – затраты на переезд работников строительно-монтажной организации;</w:t>
      </w:r>
    </w:p>
    <w:p w:rsidR="0035008D" w:rsidRPr="008611EC" w:rsidRDefault="0035008D" w:rsidP="0035008D">
      <w:pPr>
        <w:pStyle w:val="2f1"/>
        <w:numPr>
          <w:ilvl w:val="0"/>
          <w:numId w:val="0"/>
        </w:numPr>
        <w:tabs>
          <w:tab w:val="left" w:pos="708"/>
        </w:tabs>
        <w:spacing w:after="0"/>
        <w:ind w:left="540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 xml:space="preserve"> </w:t>
      </w:r>
      <w:r w:rsidRPr="008611EC">
        <w:rPr>
          <w:sz w:val="28"/>
          <w:szCs w:val="28"/>
        </w:rPr>
        <w:t>Птехн – затраты на перебазирование строительных машин и автотранспортных средств;</w:t>
      </w:r>
    </w:p>
    <w:p w:rsidR="0035008D" w:rsidRPr="008611EC" w:rsidRDefault="0035008D" w:rsidP="0035008D">
      <w:pPr>
        <w:pStyle w:val="2f1"/>
        <w:numPr>
          <w:ilvl w:val="0"/>
          <w:numId w:val="0"/>
        </w:numPr>
        <w:tabs>
          <w:tab w:val="left" w:pos="708"/>
        </w:tabs>
        <w:spacing w:after="0"/>
        <w:ind w:left="540"/>
        <w:jc w:val="both"/>
        <w:rPr>
          <w:sz w:val="28"/>
          <w:szCs w:val="28"/>
          <w:lang w:val="ru-RU"/>
        </w:rPr>
      </w:pPr>
      <w:r w:rsidRPr="008611EC">
        <w:rPr>
          <w:sz w:val="28"/>
          <w:szCs w:val="28"/>
        </w:rPr>
        <w:t>Пхоз – затраты на перевозку производственно-хозяйственных помещений.</w:t>
      </w:r>
    </w:p>
    <w:p w:rsidR="0035008D" w:rsidRPr="008611EC" w:rsidRDefault="0035008D" w:rsidP="009C0F63">
      <w:pPr>
        <w:pStyle w:val="2b"/>
        <w:numPr>
          <w:ilvl w:val="1"/>
          <w:numId w:val="22"/>
        </w:numPr>
        <w:spacing w:before="0"/>
        <w:ind w:left="0" w:firstLine="567"/>
        <w:contextualSpacing/>
        <w:rPr>
          <w:sz w:val="28"/>
          <w:szCs w:val="28"/>
          <w:u w:val="single"/>
        </w:rPr>
      </w:pPr>
      <w:r w:rsidRPr="008611EC">
        <w:rPr>
          <w:sz w:val="28"/>
          <w:szCs w:val="28"/>
          <w:u w:val="single"/>
        </w:rPr>
        <w:t>Расчет затрат на переезд работников строительно-монтажной организации Праб, руб., вычисляется по формуле</w:t>
      </w:r>
    </w:p>
    <w:p w:rsidR="0035008D" w:rsidRPr="008611EC" w:rsidRDefault="0035008D" w:rsidP="0035008D">
      <w:pPr>
        <w:spacing w:before="120" w:after="120"/>
        <w:ind w:firstLine="11"/>
        <w:jc w:val="center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>Праб = З + Зз+з + Кс + Рп,</w:t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  <w:t>(Д.2)</w:t>
      </w:r>
    </w:p>
    <w:p w:rsidR="0035008D" w:rsidRPr="008611EC" w:rsidRDefault="0035008D" w:rsidP="009C0F63">
      <w:pPr>
        <w:pStyle w:val="2b"/>
        <w:numPr>
          <w:ilvl w:val="2"/>
          <w:numId w:val="23"/>
        </w:numPr>
        <w:spacing w:before="0"/>
        <w:ind w:left="0" w:firstLine="0"/>
        <w:contextualSpacing/>
        <w:rPr>
          <w:sz w:val="28"/>
          <w:szCs w:val="28"/>
        </w:rPr>
      </w:pPr>
      <w:r w:rsidRPr="008611EC">
        <w:rPr>
          <w:sz w:val="28"/>
          <w:szCs w:val="28"/>
        </w:rPr>
        <w:t xml:space="preserve">Заработная плата работников строительно-монтажной организации за время нахождения в пути следования к объекту строительства, З, руб., вычисляется по формуле </w:t>
      </w:r>
    </w:p>
    <w:p w:rsidR="0035008D" w:rsidRPr="008611EC" w:rsidRDefault="0035008D" w:rsidP="0035008D">
      <w:pPr>
        <w:spacing w:before="120" w:after="120"/>
        <w:ind w:firstLine="11"/>
        <w:jc w:val="center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 xml:space="preserve">З = Чр х Вр х  Здн х Н, </w:t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  <w:t xml:space="preserve">         (Д.3)</w:t>
      </w:r>
    </w:p>
    <w:p w:rsidR="0035008D" w:rsidRPr="008611EC" w:rsidRDefault="0035008D" w:rsidP="0035008D">
      <w:pPr>
        <w:pStyle w:val="afa"/>
        <w:rPr>
          <w:sz w:val="28"/>
          <w:szCs w:val="28"/>
        </w:rPr>
      </w:pPr>
      <w:r w:rsidRPr="008611EC">
        <w:rPr>
          <w:sz w:val="28"/>
          <w:szCs w:val="28"/>
        </w:rPr>
        <w:t>где Чр – количество рабочих строителей и механизаторов по ПОС, чел.,</w:t>
      </w:r>
    </w:p>
    <w:p w:rsidR="0035008D" w:rsidRPr="008611EC" w:rsidRDefault="0035008D" w:rsidP="0035008D">
      <w:pPr>
        <w:pStyle w:val="2b"/>
        <w:rPr>
          <w:sz w:val="28"/>
          <w:szCs w:val="28"/>
        </w:rPr>
      </w:pPr>
      <w:r w:rsidRPr="008611EC">
        <w:rPr>
          <w:sz w:val="28"/>
          <w:szCs w:val="28"/>
        </w:rPr>
        <w:t xml:space="preserve">  Вр – время нахождения в пути, дней,</w:t>
      </w:r>
    </w:p>
    <w:p w:rsidR="0035008D" w:rsidRPr="008611EC" w:rsidRDefault="0035008D" w:rsidP="0035008D">
      <w:pPr>
        <w:pStyle w:val="2b"/>
        <w:rPr>
          <w:sz w:val="28"/>
          <w:szCs w:val="28"/>
        </w:rPr>
      </w:pPr>
      <w:r w:rsidRPr="008611EC">
        <w:rPr>
          <w:sz w:val="28"/>
          <w:szCs w:val="28"/>
        </w:rPr>
        <w:t xml:space="preserve">  Здн – размер дневной оплаты труда, руб.,</w:t>
      </w:r>
    </w:p>
    <w:p w:rsidR="0035008D" w:rsidRPr="008611EC" w:rsidRDefault="0035008D" w:rsidP="0035008D">
      <w:pPr>
        <w:pStyle w:val="2b"/>
        <w:rPr>
          <w:sz w:val="28"/>
          <w:szCs w:val="28"/>
        </w:rPr>
      </w:pPr>
      <w:r w:rsidRPr="008611EC">
        <w:rPr>
          <w:sz w:val="28"/>
          <w:szCs w:val="28"/>
        </w:rPr>
        <w:t xml:space="preserve">  Н – обязательные начисления на зарплату.</w:t>
      </w:r>
    </w:p>
    <w:p w:rsidR="0035008D" w:rsidRPr="008611EC" w:rsidRDefault="0035008D" w:rsidP="009C0F63">
      <w:pPr>
        <w:pStyle w:val="2b"/>
        <w:numPr>
          <w:ilvl w:val="2"/>
          <w:numId w:val="23"/>
        </w:numPr>
        <w:spacing w:before="0"/>
        <w:ind w:left="0" w:firstLine="0"/>
        <w:contextualSpacing/>
        <w:rPr>
          <w:sz w:val="28"/>
          <w:szCs w:val="28"/>
        </w:rPr>
      </w:pPr>
      <w:r w:rsidRPr="008611EC">
        <w:rPr>
          <w:sz w:val="28"/>
          <w:szCs w:val="28"/>
        </w:rPr>
        <w:t>Заработная плата работников строительно-монтажной организации за 3 дня до и после переезда к новому месту работы,  Зз+з , руб., вычисляется по формуле</w:t>
      </w:r>
    </w:p>
    <w:p w:rsidR="0035008D" w:rsidRPr="008611EC" w:rsidRDefault="0035008D" w:rsidP="0035008D">
      <w:pPr>
        <w:spacing w:before="120" w:after="120"/>
        <w:ind w:firstLine="11"/>
        <w:jc w:val="center"/>
        <w:rPr>
          <w:sz w:val="28"/>
          <w:szCs w:val="28"/>
        </w:rPr>
      </w:pPr>
      <w:r w:rsidRPr="008611EC">
        <w:rPr>
          <w:bCs/>
          <w:sz w:val="28"/>
          <w:szCs w:val="28"/>
        </w:rPr>
        <w:t>Зз</w:t>
      </w:r>
      <w:r w:rsidRPr="008611EC">
        <w:rPr>
          <w:sz w:val="28"/>
          <w:szCs w:val="28"/>
        </w:rPr>
        <w:t xml:space="preserve">+з = Чр х 3 х 2 х Здн х Н, </w:t>
      </w:r>
      <w:r w:rsidRPr="008611EC">
        <w:rPr>
          <w:sz w:val="28"/>
          <w:szCs w:val="28"/>
        </w:rPr>
        <w:tab/>
      </w:r>
      <w:r w:rsidRPr="008611EC">
        <w:rPr>
          <w:sz w:val="28"/>
          <w:szCs w:val="28"/>
        </w:rPr>
        <w:tab/>
      </w:r>
      <w:r w:rsidRPr="008611EC">
        <w:rPr>
          <w:sz w:val="28"/>
          <w:szCs w:val="28"/>
        </w:rPr>
        <w:tab/>
      </w:r>
      <w:r w:rsidRPr="008611EC">
        <w:rPr>
          <w:sz w:val="28"/>
          <w:szCs w:val="28"/>
        </w:rPr>
        <w:tab/>
      </w:r>
      <w:r w:rsidRPr="008611EC">
        <w:rPr>
          <w:sz w:val="28"/>
          <w:szCs w:val="28"/>
        </w:rPr>
        <w:tab/>
      </w:r>
      <w:r w:rsidRPr="008611EC">
        <w:rPr>
          <w:bCs/>
          <w:sz w:val="28"/>
          <w:szCs w:val="28"/>
        </w:rPr>
        <w:t xml:space="preserve">         (Д.4)</w:t>
      </w:r>
    </w:p>
    <w:p w:rsidR="0035008D" w:rsidRPr="008611EC" w:rsidRDefault="0035008D" w:rsidP="0035008D">
      <w:pPr>
        <w:jc w:val="both"/>
        <w:rPr>
          <w:sz w:val="28"/>
          <w:szCs w:val="28"/>
        </w:rPr>
      </w:pPr>
      <w:r w:rsidRPr="008611EC">
        <w:rPr>
          <w:sz w:val="28"/>
          <w:szCs w:val="28"/>
        </w:rPr>
        <w:t>где Чр – численность рабочих строителей и механизаторов по ПОС, чел.,</w:t>
      </w:r>
    </w:p>
    <w:p w:rsidR="0035008D" w:rsidRPr="008611EC" w:rsidRDefault="0035008D" w:rsidP="0035008D">
      <w:pPr>
        <w:pStyle w:val="afff9"/>
        <w:ind w:left="0"/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 xml:space="preserve">      </w:t>
      </w:r>
      <w:r w:rsidRPr="008611EC">
        <w:rPr>
          <w:sz w:val="28"/>
          <w:szCs w:val="28"/>
        </w:rPr>
        <w:t>3 х 2 – количество оплачиваемых работнику дней до и после переезда, дней,</w:t>
      </w:r>
    </w:p>
    <w:p w:rsidR="0035008D" w:rsidRPr="008611EC" w:rsidRDefault="0035008D" w:rsidP="0035008D">
      <w:pPr>
        <w:pStyle w:val="2b"/>
        <w:rPr>
          <w:sz w:val="28"/>
          <w:szCs w:val="28"/>
        </w:rPr>
      </w:pPr>
      <w:r w:rsidRPr="008611EC">
        <w:rPr>
          <w:sz w:val="28"/>
          <w:szCs w:val="28"/>
        </w:rPr>
        <w:t xml:space="preserve">  Здн – размер дневной оплаты труда, руб.,</w:t>
      </w:r>
    </w:p>
    <w:p w:rsidR="0035008D" w:rsidRPr="008611EC" w:rsidRDefault="0035008D" w:rsidP="0035008D">
      <w:pPr>
        <w:pStyle w:val="2b"/>
        <w:rPr>
          <w:sz w:val="28"/>
          <w:szCs w:val="28"/>
        </w:rPr>
      </w:pPr>
      <w:r w:rsidRPr="008611EC">
        <w:rPr>
          <w:sz w:val="28"/>
          <w:szCs w:val="28"/>
        </w:rPr>
        <w:t xml:space="preserve">   Н – обязательные начисления на зарплату.</w:t>
      </w:r>
    </w:p>
    <w:p w:rsidR="0035008D" w:rsidRPr="008611EC" w:rsidRDefault="0035008D" w:rsidP="009C0F63">
      <w:pPr>
        <w:pStyle w:val="2b"/>
        <w:numPr>
          <w:ilvl w:val="2"/>
          <w:numId w:val="23"/>
        </w:numPr>
        <w:spacing w:before="0"/>
        <w:ind w:left="0" w:firstLine="0"/>
        <w:contextualSpacing/>
        <w:rPr>
          <w:sz w:val="28"/>
          <w:szCs w:val="28"/>
        </w:rPr>
      </w:pPr>
      <w:r w:rsidRPr="008611EC">
        <w:rPr>
          <w:sz w:val="28"/>
          <w:szCs w:val="28"/>
        </w:rPr>
        <w:t xml:space="preserve">Выплата работникам суточных за время нахождения в пути следования к новому месту работы, Кс, руб., </w:t>
      </w:r>
    </w:p>
    <w:p w:rsidR="0035008D" w:rsidRPr="008611EC" w:rsidRDefault="0035008D" w:rsidP="0035008D">
      <w:pPr>
        <w:spacing w:before="120" w:after="120"/>
        <w:ind w:firstLine="11"/>
        <w:jc w:val="center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>Кс = Чр х Вр х Сут,</w:t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  <w:t xml:space="preserve">      (Д.5)</w:t>
      </w:r>
    </w:p>
    <w:p w:rsidR="0035008D" w:rsidRPr="008611EC" w:rsidRDefault="0035008D" w:rsidP="0035008D">
      <w:pPr>
        <w:pStyle w:val="afa"/>
        <w:rPr>
          <w:sz w:val="28"/>
          <w:szCs w:val="28"/>
        </w:rPr>
      </w:pPr>
      <w:r w:rsidRPr="008611EC">
        <w:rPr>
          <w:sz w:val="28"/>
          <w:szCs w:val="28"/>
        </w:rPr>
        <w:t>где Чр – численность рабочих строителей и механизаторов по ПОС, чел.,</w:t>
      </w:r>
    </w:p>
    <w:p w:rsidR="0035008D" w:rsidRPr="008611EC" w:rsidRDefault="0035008D" w:rsidP="0035008D">
      <w:pPr>
        <w:pStyle w:val="2b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 xml:space="preserve">  Вр – время нахождения в пути, дней,</w:t>
      </w:r>
    </w:p>
    <w:p w:rsidR="0035008D" w:rsidRPr="008611EC" w:rsidRDefault="0035008D" w:rsidP="0035008D">
      <w:pPr>
        <w:pStyle w:val="2b"/>
        <w:rPr>
          <w:sz w:val="28"/>
          <w:szCs w:val="28"/>
        </w:rPr>
      </w:pPr>
      <w:r w:rsidRPr="008611EC">
        <w:rPr>
          <w:sz w:val="28"/>
          <w:szCs w:val="28"/>
        </w:rPr>
        <w:t xml:space="preserve">  Сут – размер суточных, руб.</w:t>
      </w:r>
    </w:p>
    <w:p w:rsidR="0035008D" w:rsidRPr="008611EC" w:rsidRDefault="0035008D" w:rsidP="009C0F63">
      <w:pPr>
        <w:pStyle w:val="2b"/>
        <w:numPr>
          <w:ilvl w:val="2"/>
          <w:numId w:val="23"/>
        </w:numPr>
        <w:spacing w:before="0"/>
        <w:ind w:left="0" w:firstLine="0"/>
        <w:contextualSpacing/>
        <w:rPr>
          <w:sz w:val="28"/>
          <w:szCs w:val="28"/>
        </w:rPr>
      </w:pPr>
      <w:r w:rsidRPr="008611EC">
        <w:rPr>
          <w:sz w:val="28"/>
          <w:szCs w:val="28"/>
        </w:rPr>
        <w:t>Затраты на перевозку работников строительно-монтажной организации на новое место работы Рп, руб., вычисляется по формуле</w:t>
      </w:r>
    </w:p>
    <w:p w:rsidR="0035008D" w:rsidRPr="008611EC" w:rsidRDefault="0035008D" w:rsidP="0035008D">
      <w:pPr>
        <w:spacing w:before="120" w:after="120"/>
        <w:ind w:firstLine="11"/>
        <w:jc w:val="center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>Рп = Чр х (Стр отправл/назн х 2 + Стр назн/объект х 2),   (Д.6)</w:t>
      </w:r>
    </w:p>
    <w:p w:rsidR="0035008D" w:rsidRPr="008611EC" w:rsidRDefault="0035008D" w:rsidP="0035008D">
      <w:pPr>
        <w:pStyle w:val="a6"/>
        <w:numPr>
          <w:ilvl w:val="0"/>
          <w:numId w:val="0"/>
        </w:numPr>
        <w:tabs>
          <w:tab w:val="left" w:pos="708"/>
        </w:tabs>
        <w:jc w:val="both"/>
        <w:rPr>
          <w:sz w:val="28"/>
          <w:szCs w:val="28"/>
        </w:rPr>
      </w:pPr>
      <w:r w:rsidRPr="008611EC">
        <w:rPr>
          <w:sz w:val="28"/>
          <w:szCs w:val="28"/>
          <w:lang w:val="ru-RU"/>
        </w:rPr>
        <w:t xml:space="preserve">где </w:t>
      </w:r>
      <w:r w:rsidRPr="008611EC">
        <w:rPr>
          <w:sz w:val="28"/>
          <w:szCs w:val="28"/>
        </w:rPr>
        <w:t>Чр – численность рабочих строителей и механизаторов по ПОС, чел.,</w:t>
      </w:r>
    </w:p>
    <w:p w:rsidR="0035008D" w:rsidRPr="008611EC" w:rsidRDefault="0035008D" w:rsidP="0035008D">
      <w:pPr>
        <w:pStyle w:val="affffffffa"/>
        <w:spacing w:after="0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   Стр отправл/назн – стоимость проезда работника от станции отправления до станции назначения, руб.,</w:t>
      </w:r>
    </w:p>
    <w:p w:rsidR="0035008D" w:rsidRPr="008611EC" w:rsidRDefault="0035008D" w:rsidP="0035008D">
      <w:pPr>
        <w:pStyle w:val="2b"/>
        <w:rPr>
          <w:sz w:val="28"/>
          <w:szCs w:val="28"/>
        </w:rPr>
      </w:pPr>
      <w:r w:rsidRPr="008611EC">
        <w:rPr>
          <w:sz w:val="28"/>
          <w:szCs w:val="28"/>
        </w:rPr>
        <w:t xml:space="preserve">   2 - </w:t>
      </w:r>
      <w:r w:rsidRPr="008611EC">
        <w:rPr>
          <w:sz w:val="28"/>
          <w:szCs w:val="28"/>
        </w:rPr>
        <w:tab/>
        <w:t>коэффициент, учитывающий проезд туда и обратно,</w:t>
      </w:r>
    </w:p>
    <w:p w:rsidR="0035008D" w:rsidRPr="008611EC" w:rsidRDefault="0035008D" w:rsidP="0035008D">
      <w:pPr>
        <w:pStyle w:val="affffffffa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   Стр назн/объект – стоимость проезда работника от станции назначения непосредственно до объекта (или вахтового поселка), руб.</w:t>
      </w:r>
    </w:p>
    <w:p w:rsidR="0035008D" w:rsidRPr="008611EC" w:rsidRDefault="0035008D" w:rsidP="009C0F63">
      <w:pPr>
        <w:pStyle w:val="2b"/>
        <w:numPr>
          <w:ilvl w:val="1"/>
          <w:numId w:val="22"/>
        </w:numPr>
        <w:spacing w:before="0"/>
        <w:ind w:left="0" w:firstLine="567"/>
        <w:contextualSpacing/>
        <w:rPr>
          <w:sz w:val="28"/>
          <w:szCs w:val="28"/>
          <w:u w:val="single"/>
        </w:rPr>
      </w:pPr>
      <w:r w:rsidRPr="008611EC">
        <w:rPr>
          <w:sz w:val="28"/>
          <w:szCs w:val="28"/>
          <w:u w:val="single"/>
        </w:rPr>
        <w:t xml:space="preserve">Расчет затрат на перебазирование строительных машин и автотранспортных средств </w:t>
      </w:r>
    </w:p>
    <w:p w:rsidR="0035008D" w:rsidRPr="008611EC" w:rsidRDefault="0035008D" w:rsidP="0035008D">
      <w:pPr>
        <w:spacing w:before="120" w:after="120"/>
        <w:ind w:firstLine="11"/>
        <w:jc w:val="center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 xml:space="preserve">Птехн = Тст отправл/назн  + Тст назн/объект, </w:t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  <w:t>(Д.7)</w:t>
      </w:r>
    </w:p>
    <w:p w:rsidR="0035008D" w:rsidRPr="008611EC" w:rsidRDefault="0035008D" w:rsidP="009C0F63">
      <w:pPr>
        <w:pStyle w:val="2b"/>
        <w:numPr>
          <w:ilvl w:val="2"/>
          <w:numId w:val="22"/>
        </w:numPr>
        <w:spacing w:before="0"/>
        <w:ind w:left="0" w:firstLine="0"/>
        <w:contextualSpacing/>
        <w:rPr>
          <w:sz w:val="28"/>
          <w:szCs w:val="28"/>
        </w:rPr>
      </w:pPr>
      <w:r w:rsidRPr="008611EC">
        <w:rPr>
          <w:sz w:val="28"/>
          <w:szCs w:val="28"/>
        </w:rPr>
        <w:t>Затраты на перевозку строительных машин и автотранспортной техники от станции отправления до станции назначения Тст отправл/назн., руб., вычисляется по формуле</w:t>
      </w:r>
    </w:p>
    <w:p w:rsidR="0035008D" w:rsidRPr="008611EC" w:rsidRDefault="0035008D" w:rsidP="0035008D">
      <w:pPr>
        <w:spacing w:before="120" w:after="120"/>
        <w:ind w:firstLine="11"/>
        <w:jc w:val="center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 xml:space="preserve">Тст отправл/назн = Чт х Стт отправл/назн х 2, </w:t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  <w:t>(Д.8)</w:t>
      </w:r>
    </w:p>
    <w:p w:rsidR="0035008D" w:rsidRPr="008611EC" w:rsidRDefault="0035008D" w:rsidP="0035008D">
      <w:pPr>
        <w:pStyle w:val="afa"/>
        <w:rPr>
          <w:sz w:val="28"/>
          <w:szCs w:val="28"/>
        </w:rPr>
      </w:pPr>
      <w:r w:rsidRPr="008611EC">
        <w:rPr>
          <w:sz w:val="28"/>
          <w:szCs w:val="28"/>
        </w:rPr>
        <w:t>где Чт – количество единиц техники по ПОС,  шт.,</w:t>
      </w:r>
    </w:p>
    <w:p w:rsidR="0035008D" w:rsidRPr="008611EC" w:rsidRDefault="0035008D" w:rsidP="0035008D">
      <w:pPr>
        <w:pStyle w:val="affffffffa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   Стт отправл/назн  – стоимость перевозки единицы техники от станции отправления до станции назначения, руб.,</w:t>
      </w:r>
    </w:p>
    <w:p w:rsidR="0035008D" w:rsidRPr="008611EC" w:rsidRDefault="0035008D" w:rsidP="0035008D">
      <w:pPr>
        <w:pStyle w:val="2b"/>
        <w:rPr>
          <w:sz w:val="28"/>
          <w:szCs w:val="28"/>
        </w:rPr>
      </w:pPr>
      <w:r w:rsidRPr="008611EC">
        <w:rPr>
          <w:sz w:val="28"/>
          <w:szCs w:val="28"/>
        </w:rPr>
        <w:t>2 -</w:t>
      </w:r>
      <w:r w:rsidRPr="008611EC">
        <w:rPr>
          <w:sz w:val="28"/>
          <w:szCs w:val="28"/>
        </w:rPr>
        <w:tab/>
        <w:t>коэффициент, учитывающий перевозку туда и обратно.</w:t>
      </w:r>
    </w:p>
    <w:p w:rsidR="0035008D" w:rsidRPr="008611EC" w:rsidRDefault="0035008D" w:rsidP="009C0F63">
      <w:pPr>
        <w:pStyle w:val="2b"/>
        <w:numPr>
          <w:ilvl w:val="2"/>
          <w:numId w:val="22"/>
        </w:numPr>
        <w:spacing w:before="0"/>
        <w:ind w:left="0" w:firstLine="0"/>
        <w:contextualSpacing/>
        <w:rPr>
          <w:sz w:val="28"/>
          <w:szCs w:val="28"/>
        </w:rPr>
      </w:pPr>
      <w:r w:rsidRPr="008611EC">
        <w:rPr>
          <w:sz w:val="28"/>
          <w:szCs w:val="28"/>
        </w:rPr>
        <w:t>Затраты на перевозку строительных машин и автотранспортной техники от станции назначения до объекта Тст назн/объект,  руб., вычисляется по формуле</w:t>
      </w:r>
    </w:p>
    <w:p w:rsidR="0035008D" w:rsidRPr="008611EC" w:rsidRDefault="0035008D" w:rsidP="0035008D">
      <w:pPr>
        <w:spacing w:before="120" w:after="120"/>
        <w:ind w:firstLine="11"/>
        <w:jc w:val="center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 xml:space="preserve">Тст назн/объект   = Чт х Стт назн/объект х 2, </w:t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  <w:t>(Д.9)</w:t>
      </w:r>
    </w:p>
    <w:p w:rsidR="0035008D" w:rsidRPr="008611EC" w:rsidRDefault="0035008D" w:rsidP="0035008D">
      <w:pPr>
        <w:pStyle w:val="afa"/>
        <w:rPr>
          <w:sz w:val="28"/>
          <w:szCs w:val="28"/>
        </w:rPr>
      </w:pPr>
      <w:r w:rsidRPr="008611EC">
        <w:rPr>
          <w:sz w:val="28"/>
          <w:szCs w:val="28"/>
        </w:rPr>
        <w:t>где Чт – количество единиц техники по ПОС,  шт.,</w:t>
      </w:r>
    </w:p>
    <w:p w:rsidR="0035008D" w:rsidRPr="008611EC" w:rsidRDefault="0035008D" w:rsidP="0035008D">
      <w:pPr>
        <w:pStyle w:val="affffffffa"/>
        <w:spacing w:after="0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   Стт назн/объект – стоимость перевозки единицы техники от станции назначения до объекта, руб.,</w:t>
      </w:r>
    </w:p>
    <w:p w:rsidR="0035008D" w:rsidRPr="008611EC" w:rsidRDefault="0035008D" w:rsidP="0035008D">
      <w:pPr>
        <w:pStyle w:val="affffffffa"/>
        <w:spacing w:after="0"/>
        <w:ind w:firstLine="0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       2</w:t>
      </w:r>
      <w:r w:rsidRPr="008611EC">
        <w:rPr>
          <w:sz w:val="28"/>
          <w:szCs w:val="28"/>
          <w:lang w:val="ru-RU"/>
        </w:rPr>
        <w:t xml:space="preserve"> </w:t>
      </w:r>
      <w:r w:rsidRPr="008611EC">
        <w:rPr>
          <w:sz w:val="28"/>
          <w:szCs w:val="28"/>
        </w:rPr>
        <w:t>- коэффициент, учитывающий перевозку туда и обратно.</w:t>
      </w:r>
    </w:p>
    <w:p w:rsidR="0035008D" w:rsidRPr="008611EC" w:rsidRDefault="0035008D" w:rsidP="0035008D">
      <w:pPr>
        <w:pStyle w:val="affffffffa"/>
        <w:spacing w:after="0"/>
        <w:ind w:left="975" w:firstLine="0"/>
        <w:jc w:val="both"/>
        <w:rPr>
          <w:sz w:val="28"/>
          <w:szCs w:val="28"/>
        </w:rPr>
      </w:pPr>
    </w:p>
    <w:p w:rsidR="0035008D" w:rsidRPr="008611EC" w:rsidRDefault="0035008D" w:rsidP="009C0F63">
      <w:pPr>
        <w:pStyle w:val="2b"/>
        <w:numPr>
          <w:ilvl w:val="1"/>
          <w:numId w:val="22"/>
        </w:numPr>
        <w:spacing w:before="0"/>
        <w:ind w:left="0" w:firstLine="567"/>
        <w:contextualSpacing/>
        <w:rPr>
          <w:sz w:val="28"/>
          <w:szCs w:val="28"/>
          <w:u w:val="single"/>
        </w:rPr>
      </w:pPr>
      <w:r w:rsidRPr="008611EC">
        <w:rPr>
          <w:sz w:val="28"/>
          <w:szCs w:val="28"/>
          <w:u w:val="single"/>
        </w:rPr>
        <w:t>Расчет затрат на перевозку производственно-хозяйственных помещений Пхоз, руб., вычисляется по формуле</w:t>
      </w:r>
    </w:p>
    <w:p w:rsidR="0035008D" w:rsidRPr="008611EC" w:rsidRDefault="0035008D" w:rsidP="0035008D">
      <w:pPr>
        <w:spacing w:before="120" w:after="120"/>
        <w:ind w:firstLine="11"/>
        <w:jc w:val="center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 xml:space="preserve">Пхоз = Пст отправл/назн  + Пст назн/объект, </w:t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  <w:t>(Д.10)</w:t>
      </w:r>
    </w:p>
    <w:p w:rsidR="0035008D" w:rsidRPr="008611EC" w:rsidRDefault="0035008D" w:rsidP="009C0F63">
      <w:pPr>
        <w:pStyle w:val="8"/>
        <w:keepLines/>
        <w:numPr>
          <w:ilvl w:val="2"/>
          <w:numId w:val="22"/>
        </w:numPr>
        <w:tabs>
          <w:tab w:val="left" w:pos="708"/>
        </w:tabs>
        <w:spacing w:before="200"/>
        <w:ind w:left="0" w:firstLine="0"/>
        <w:jc w:val="both"/>
      </w:pPr>
      <w:r w:rsidRPr="008611EC">
        <w:t>Затраты на перевозку производственно-хозяйственных помещений от станции отправления до станции назначения Пст отправл/назн., руб., вычисляется по формуле</w:t>
      </w:r>
    </w:p>
    <w:p w:rsidR="0035008D" w:rsidRPr="008611EC" w:rsidRDefault="0035008D" w:rsidP="0035008D">
      <w:pPr>
        <w:spacing w:before="120" w:after="120"/>
        <w:ind w:firstLine="11"/>
        <w:jc w:val="center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 xml:space="preserve">Пст отправл/назн = Чп х Стп отправл/назн х 2,  </w:t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  <w:t>(Д.11)</w:t>
      </w:r>
    </w:p>
    <w:p w:rsidR="0035008D" w:rsidRPr="008611EC" w:rsidRDefault="0035008D" w:rsidP="0035008D">
      <w:pPr>
        <w:pStyle w:val="afa"/>
        <w:rPr>
          <w:sz w:val="28"/>
          <w:szCs w:val="28"/>
        </w:rPr>
      </w:pPr>
      <w:r w:rsidRPr="008611EC">
        <w:rPr>
          <w:sz w:val="28"/>
          <w:szCs w:val="28"/>
        </w:rPr>
        <w:lastRenderedPageBreak/>
        <w:t>где Чп – количество помещений по ПОС, шт.,</w:t>
      </w:r>
    </w:p>
    <w:p w:rsidR="0035008D" w:rsidRPr="008611EC" w:rsidRDefault="0035008D" w:rsidP="0035008D">
      <w:pPr>
        <w:pStyle w:val="affffffffa"/>
        <w:spacing w:after="0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   Стп отправл/назн – стоимость перевозки одного помещения от станции отправления до станции назначения, руб.,</w:t>
      </w:r>
    </w:p>
    <w:p w:rsidR="0035008D" w:rsidRPr="008611EC" w:rsidRDefault="0035008D" w:rsidP="0035008D">
      <w:pPr>
        <w:pStyle w:val="affffffffa"/>
        <w:spacing w:after="0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  2 - коэффициент, учитывающий перевозку туда и обратно.</w:t>
      </w:r>
    </w:p>
    <w:p w:rsidR="0035008D" w:rsidRPr="008611EC" w:rsidRDefault="0035008D" w:rsidP="009C0F63">
      <w:pPr>
        <w:pStyle w:val="8"/>
        <w:keepLines/>
        <w:numPr>
          <w:ilvl w:val="2"/>
          <w:numId w:val="22"/>
        </w:numPr>
        <w:tabs>
          <w:tab w:val="left" w:pos="708"/>
        </w:tabs>
        <w:spacing w:before="200"/>
        <w:ind w:left="0" w:firstLine="0"/>
        <w:jc w:val="both"/>
      </w:pPr>
      <w:r w:rsidRPr="008611EC">
        <w:t>Затраты на перевозку производственно-хозяйственных помещений от станции назначения до объекта Пст назн/объект, руб., вычисляется по формуле</w:t>
      </w:r>
    </w:p>
    <w:p w:rsidR="0035008D" w:rsidRPr="008611EC" w:rsidRDefault="0035008D" w:rsidP="0035008D">
      <w:pPr>
        <w:spacing w:before="120" w:after="120"/>
        <w:ind w:firstLine="11"/>
        <w:jc w:val="center"/>
        <w:rPr>
          <w:bCs/>
          <w:sz w:val="28"/>
          <w:szCs w:val="28"/>
        </w:rPr>
      </w:pPr>
      <w:r w:rsidRPr="008611EC">
        <w:rPr>
          <w:bCs/>
          <w:sz w:val="28"/>
          <w:szCs w:val="28"/>
        </w:rPr>
        <w:t xml:space="preserve">Пст назн/объект = Чп х Стп назн/объект х 2, </w:t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</w:r>
      <w:r w:rsidRPr="008611EC">
        <w:rPr>
          <w:bCs/>
          <w:sz w:val="28"/>
          <w:szCs w:val="28"/>
        </w:rPr>
        <w:tab/>
        <w:t>(Д.12)</w:t>
      </w:r>
    </w:p>
    <w:p w:rsidR="0035008D" w:rsidRPr="008611EC" w:rsidRDefault="0035008D" w:rsidP="0035008D">
      <w:pPr>
        <w:pStyle w:val="afa"/>
        <w:rPr>
          <w:sz w:val="28"/>
          <w:szCs w:val="28"/>
        </w:rPr>
      </w:pPr>
      <w:r w:rsidRPr="008611EC">
        <w:rPr>
          <w:sz w:val="28"/>
          <w:szCs w:val="28"/>
        </w:rPr>
        <w:t>где Чп – количество помещений по ПОС, шт.,</w:t>
      </w:r>
    </w:p>
    <w:p w:rsidR="0035008D" w:rsidRPr="008611EC" w:rsidRDefault="0035008D" w:rsidP="0035008D">
      <w:pPr>
        <w:pStyle w:val="affffffffa"/>
        <w:spacing w:after="0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   Стп назн/объект – стоимость перевозки одного помещения от станции назначения до объекта, руб.,</w:t>
      </w:r>
    </w:p>
    <w:p w:rsidR="0035008D" w:rsidRPr="008611EC" w:rsidRDefault="0035008D" w:rsidP="0035008D">
      <w:pPr>
        <w:pStyle w:val="affffffffa"/>
        <w:spacing w:after="0"/>
        <w:jc w:val="both"/>
        <w:rPr>
          <w:sz w:val="28"/>
          <w:szCs w:val="28"/>
        </w:rPr>
      </w:pPr>
      <w:r w:rsidRPr="008611EC">
        <w:rPr>
          <w:sz w:val="28"/>
          <w:szCs w:val="28"/>
        </w:rPr>
        <w:t xml:space="preserve">   2 - коэффициент, учитывающий перевозку туда и обратно.</w:t>
      </w: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t>Приложение И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t>(рекомендуемое)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 xml:space="preserve">Образец расчета затрат по перевозке рабочих автомобильным транспортом 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p w:rsidR="0035008D" w:rsidRPr="008611EC" w:rsidRDefault="0035008D" w:rsidP="0035008D">
      <w:r w:rsidRPr="008611EC">
        <w:t>Основание: ПОС в составе проекта</w:t>
      </w:r>
    </w:p>
    <w:p w:rsidR="0035008D" w:rsidRPr="008611EC" w:rsidRDefault="0035008D" w:rsidP="0035008D"/>
    <w:tbl>
      <w:tblPr>
        <w:tblW w:w="10125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1820"/>
        <w:gridCol w:w="1375"/>
        <w:gridCol w:w="1504"/>
        <w:gridCol w:w="1252"/>
        <w:gridCol w:w="1307"/>
        <w:gridCol w:w="1590"/>
        <w:gridCol w:w="1277"/>
      </w:tblGrid>
      <w:tr w:rsidR="0035008D" w:rsidRPr="008611EC" w:rsidTr="0035008D">
        <w:trPr>
          <w:trHeight w:val="1260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bCs/>
                <w:sz w:val="22"/>
                <w:szCs w:val="22"/>
              </w:rPr>
            </w:pPr>
            <w:r w:rsidRPr="008611EC">
              <w:rPr>
                <w:bCs/>
                <w:sz w:val="22"/>
                <w:szCs w:val="22"/>
              </w:rPr>
              <w:t>Марка автомашины с указанием количества перевозимых людей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bCs/>
                <w:sz w:val="22"/>
                <w:szCs w:val="22"/>
              </w:rPr>
            </w:pPr>
            <w:r w:rsidRPr="008611EC">
              <w:rPr>
                <w:bCs/>
                <w:sz w:val="22"/>
                <w:szCs w:val="22"/>
              </w:rPr>
              <w:t>Расстояние перевозки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bCs/>
                <w:sz w:val="22"/>
                <w:szCs w:val="22"/>
              </w:rPr>
            </w:pPr>
            <w:r w:rsidRPr="008611EC">
              <w:rPr>
                <w:bCs/>
                <w:sz w:val="22"/>
                <w:szCs w:val="22"/>
              </w:rPr>
              <w:t>Среднетехническая скорость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bCs/>
                <w:sz w:val="22"/>
                <w:szCs w:val="22"/>
              </w:rPr>
            </w:pPr>
            <w:r w:rsidRPr="008611EC">
              <w:rPr>
                <w:bCs/>
                <w:sz w:val="22"/>
                <w:szCs w:val="22"/>
              </w:rPr>
              <w:t>Расчетное кол-во  м/часов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bCs/>
                <w:sz w:val="22"/>
                <w:szCs w:val="22"/>
              </w:rPr>
            </w:pPr>
            <w:r w:rsidRPr="008611EC">
              <w:rPr>
                <w:bCs/>
                <w:sz w:val="22"/>
                <w:szCs w:val="22"/>
              </w:rPr>
              <w:t>Стоимость маш/часа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bCs/>
                <w:sz w:val="22"/>
                <w:szCs w:val="22"/>
              </w:rPr>
            </w:pPr>
            <w:r w:rsidRPr="008611EC">
              <w:rPr>
                <w:bCs/>
                <w:sz w:val="22"/>
                <w:szCs w:val="22"/>
              </w:rPr>
              <w:t>Продолжит. строительства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bCs/>
                <w:sz w:val="22"/>
                <w:szCs w:val="22"/>
              </w:rPr>
            </w:pPr>
            <w:r w:rsidRPr="008611EC">
              <w:rPr>
                <w:bCs/>
                <w:sz w:val="22"/>
                <w:szCs w:val="22"/>
              </w:rPr>
              <w:t>ВСЕГО (сумма затрат)  руб</w:t>
            </w:r>
          </w:p>
        </w:tc>
      </w:tr>
      <w:tr w:rsidR="0035008D" w:rsidRPr="008611EC" w:rsidTr="0035008D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</w:pPr>
            <w:r w:rsidRPr="008611EC">
              <w:t>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</w:pPr>
            <w:r w:rsidRPr="008611EC">
              <w:t>2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</w:pPr>
            <w:r w:rsidRPr="008611EC"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</w:pPr>
            <w:r w:rsidRPr="008611EC"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</w:pPr>
            <w:r w:rsidRPr="008611EC">
              <w:t>5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</w:pPr>
            <w:r w:rsidRPr="008611EC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</w:pPr>
            <w:r w:rsidRPr="008611EC">
              <w:t>7</w:t>
            </w:r>
          </w:p>
        </w:tc>
      </w:tr>
      <w:tr w:rsidR="0035008D" w:rsidRPr="008611EC" w:rsidTr="0035008D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</w:tr>
      <w:tr w:rsidR="0035008D" w:rsidRPr="008611EC" w:rsidTr="0035008D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</w:tr>
      <w:tr w:rsidR="0035008D" w:rsidRPr="008611EC" w:rsidTr="0035008D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</w:tr>
      <w:tr w:rsidR="0035008D" w:rsidRPr="008611EC" w:rsidTr="0035008D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</w:tr>
      <w:tr w:rsidR="0035008D" w:rsidRPr="008611EC" w:rsidTr="0035008D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</w:tr>
      <w:tr w:rsidR="0035008D" w:rsidRPr="008611EC" w:rsidTr="0035008D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</w:tr>
      <w:tr w:rsidR="0035008D" w:rsidRPr="008611EC" w:rsidTr="0035008D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</w:tr>
      <w:tr w:rsidR="0035008D" w:rsidRPr="008611EC" w:rsidTr="0035008D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</w:tr>
      <w:tr w:rsidR="0035008D" w:rsidRPr="008611EC" w:rsidTr="0035008D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</w:tr>
      <w:tr w:rsidR="0035008D" w:rsidRPr="008611EC" w:rsidTr="0035008D">
        <w:trPr>
          <w:trHeight w:val="25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bCs/>
              </w:rPr>
            </w:pPr>
            <w:r w:rsidRPr="008611EC">
              <w:rPr>
                <w:bCs/>
              </w:rPr>
              <w:t>ВСЕГО: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  <w:rPr>
                <w:bCs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  <w:rPr>
                <w:bCs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5008D" w:rsidRPr="008611EC" w:rsidRDefault="0035008D">
            <w:pPr>
              <w:jc w:val="center"/>
            </w:pPr>
          </w:p>
        </w:tc>
      </w:tr>
    </w:tbl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>
      <w:r w:rsidRPr="008611EC">
        <w:t>Составил:</w:t>
      </w:r>
      <w:r w:rsidRPr="008611EC">
        <w:tab/>
      </w:r>
      <w:r w:rsidRPr="008611EC">
        <w:tab/>
      </w:r>
      <w:r w:rsidRPr="008611EC">
        <w:tab/>
      </w:r>
      <w:r w:rsidRPr="008611EC">
        <w:tab/>
      </w:r>
      <w:r w:rsidRPr="008611EC">
        <w:tab/>
      </w:r>
      <w:r w:rsidRPr="008611EC">
        <w:tab/>
      </w:r>
      <w:r w:rsidRPr="008611EC">
        <w:tab/>
        <w:t>(ответственное лицо, ФИО)</w:t>
      </w:r>
    </w:p>
    <w:p w:rsidR="0035008D" w:rsidRPr="008611EC" w:rsidRDefault="0035008D" w:rsidP="0035008D"/>
    <w:p w:rsidR="0035008D" w:rsidRPr="008611EC" w:rsidRDefault="0035008D" w:rsidP="0035008D">
      <w:r w:rsidRPr="008611EC">
        <w:t>Проверил:</w:t>
      </w:r>
      <w:r w:rsidRPr="008611EC">
        <w:tab/>
      </w:r>
      <w:r w:rsidRPr="008611EC">
        <w:tab/>
      </w:r>
      <w:r w:rsidRPr="008611EC">
        <w:tab/>
      </w:r>
      <w:r w:rsidRPr="008611EC">
        <w:tab/>
      </w:r>
      <w:r w:rsidRPr="008611EC">
        <w:tab/>
      </w:r>
      <w:r w:rsidRPr="008611EC">
        <w:tab/>
      </w:r>
      <w:r w:rsidRPr="008611EC">
        <w:tab/>
        <w:t>(ответственное лицо, ФИО)</w:t>
      </w:r>
    </w:p>
    <w:p w:rsidR="0035008D" w:rsidRPr="008611EC" w:rsidRDefault="0035008D" w:rsidP="0035008D">
      <w:pPr>
        <w:spacing w:before="100" w:beforeAutospacing="1" w:after="100" w:afterAutospacing="1" w:line="360" w:lineRule="auto"/>
        <w:ind w:firstLine="72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/>
    <w:p w:rsidR="0035008D" w:rsidRPr="008611EC" w:rsidRDefault="0035008D" w:rsidP="0035008D">
      <w:pPr>
        <w:sectPr w:rsidR="0035008D" w:rsidRPr="008611EC">
          <w:footnotePr>
            <w:numStart w:val="4"/>
          </w:footnotePr>
          <w:pgSz w:w="11907" w:h="16840"/>
          <w:pgMar w:top="1077" w:right="1021" w:bottom="1021" w:left="1418" w:header="709" w:footer="709" w:gutter="0"/>
          <w:cols w:space="720"/>
        </w:sect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lastRenderedPageBreak/>
        <w:t>Приложение К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t>(рекомендуемое)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Сводная ведомость об источниках получения, расстояниях и способах доставки материалов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(транспортная схема)</w:t>
      </w:r>
    </w:p>
    <w:p w:rsidR="0035008D" w:rsidRPr="008611EC" w:rsidRDefault="0035008D" w:rsidP="0035008D">
      <w:pPr>
        <w:jc w:val="right"/>
      </w:pPr>
      <w:r w:rsidRPr="008611EC">
        <w:t xml:space="preserve">Форма № 1а-иcx </w:t>
      </w:r>
    </w:p>
    <w:p w:rsidR="0035008D" w:rsidRPr="008611EC" w:rsidRDefault="0035008D" w:rsidP="0035008D">
      <w:pPr>
        <w:ind w:firstLine="225"/>
        <w:jc w:val="both"/>
      </w:pPr>
      <w:r w:rsidRPr="008611EC">
        <w:t xml:space="preserve">Липецкая область </w:t>
      </w:r>
    </w:p>
    <w:tbl>
      <w:tblPr>
        <w:tblW w:w="15390" w:type="dxa"/>
        <w:tblInd w:w="45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13"/>
        <w:gridCol w:w="1896"/>
        <w:gridCol w:w="2041"/>
        <w:gridCol w:w="1700"/>
        <w:gridCol w:w="1138"/>
        <w:gridCol w:w="1417"/>
        <w:gridCol w:w="990"/>
        <w:gridCol w:w="831"/>
        <w:gridCol w:w="1136"/>
        <w:gridCol w:w="1700"/>
        <w:gridCol w:w="1275"/>
        <w:gridCol w:w="953"/>
      </w:tblGrid>
      <w:tr w:rsidR="0035008D" w:rsidRPr="008611EC" w:rsidTr="0007553A">
        <w:tc>
          <w:tcPr>
            <w:tcW w:w="3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№ пп</w:t>
            </w:r>
          </w:p>
        </w:tc>
        <w:tc>
          <w:tcPr>
            <w:tcW w:w="189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Наименование материалов</w:t>
            </w:r>
          </w:p>
        </w:tc>
        <w:tc>
          <w:tcPr>
            <w:tcW w:w="20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Вид франко, принятый в отпускной цене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Наименование поставщиков и их место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нахождения</w:t>
            </w:r>
          </w:p>
        </w:tc>
        <w:tc>
          <w:tcPr>
            <w:tcW w:w="113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Удельный вес (доля) поставщиков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в процентах</w:t>
            </w:r>
          </w:p>
        </w:tc>
        <w:tc>
          <w:tcPr>
            <w:tcW w:w="4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Перевозки автомобильным или тракторным транспортом от поставщика до приобъектного склада строительной площадки</w:t>
            </w:r>
          </w:p>
        </w:tc>
        <w:tc>
          <w:tcPr>
            <w:tcW w:w="39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Перевозки от поставщиков до мест погрузки в вагоны или баржи автомобильным транспортом</w:t>
            </w:r>
          </w:p>
        </w:tc>
      </w:tr>
      <w:tr w:rsidR="0035008D" w:rsidRPr="008611EC" w:rsidTr="0007553A">
        <w:tc>
          <w:tcPr>
            <w:tcW w:w="3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189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17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удельный вес в процентах от общего объема поставки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конечные пункты перевозки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расстояние, км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вид применяемой контейнеризации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вид транспорта и уд. вес в процентах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конечные пункты перевозки (от - до)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расстояние, км</w:t>
            </w:r>
          </w:p>
        </w:tc>
      </w:tr>
      <w:tr w:rsidR="0035008D" w:rsidRPr="008611EC" w:rsidTr="0007553A">
        <w:tc>
          <w:tcPr>
            <w:tcW w:w="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</w:t>
            </w:r>
          </w:p>
        </w:tc>
        <w:tc>
          <w:tcPr>
            <w:tcW w:w="1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</w:t>
            </w:r>
          </w:p>
        </w:tc>
        <w:tc>
          <w:tcPr>
            <w:tcW w:w="2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3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7</w:t>
            </w:r>
          </w:p>
        </w:tc>
        <w:tc>
          <w:tcPr>
            <w:tcW w:w="8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8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9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11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12</w:t>
            </w:r>
          </w:p>
        </w:tc>
      </w:tr>
      <w:tr w:rsidR="0035008D" w:rsidRPr="008611EC" w:rsidTr="0007553A">
        <w:tc>
          <w:tcPr>
            <w:tcW w:w="15390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Heading"/>
              <w:jc w:val="center"/>
              <w:rPr>
                <w:rFonts w:ascii="Times New Roman" w:hAnsi="Times New Roman" w:cs="Times New Roman"/>
                <w:sz w:val="20"/>
              </w:rPr>
            </w:pPr>
            <w:r w:rsidRPr="008611EC">
              <w:rPr>
                <w:rFonts w:ascii="Times New Roman" w:hAnsi="Times New Roman" w:cs="Times New Roman"/>
                <w:sz w:val="20"/>
              </w:rPr>
              <w:t>Материалы, производимые (получаемые) в данном регионе:</w:t>
            </w:r>
          </w:p>
        </w:tc>
      </w:tr>
      <w:tr w:rsidR="0035008D" w:rsidRPr="008611EC" w:rsidTr="0007553A">
        <w:tc>
          <w:tcPr>
            <w:tcW w:w="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1.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Балки, прогоны, ригели железобетонные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Франко- транспортные средства на заводе- изготовителе (ФТСЗ)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Завод № 1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г. Липецк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Завод № 2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г. Липецк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Завод № 3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г. Липецк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59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29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59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29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12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район А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46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с тв.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покр.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автотранспорт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железнодор. ветка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от завода до пристани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от завода до ж.д. станц.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8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6 </w:t>
            </w:r>
          </w:p>
        </w:tc>
      </w:tr>
      <w:tr w:rsidR="0035008D" w:rsidRPr="008611EC" w:rsidTr="0007553A">
        <w:tc>
          <w:tcPr>
            <w:tcW w:w="3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2.</w:t>
            </w:r>
          </w:p>
        </w:tc>
        <w:tc>
          <w:tcPr>
            <w:tcW w:w="18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Щебень фракци- онированный </w:t>
            </w:r>
          </w:p>
        </w:tc>
        <w:tc>
          <w:tcPr>
            <w:tcW w:w="20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Франко- вагон станция отправления (ФВСО) </w:t>
            </w:r>
          </w:p>
          <w:p w:rsidR="0035008D" w:rsidRPr="008611EC" w:rsidRDefault="0035008D">
            <w:pPr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и Франко- транспортные средства отправления (ФТСО)</w:t>
            </w:r>
          </w:p>
        </w:tc>
        <w:tc>
          <w:tcPr>
            <w:tcW w:w="1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Карьер № 1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Липецкая обл.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Карьер № 5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Липецкая обл.</w:t>
            </w:r>
          </w:p>
        </w:tc>
        <w:tc>
          <w:tcPr>
            <w:tcW w:w="11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68,4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31,6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27,6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автотранспорт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4,0 тракторная перевозка </w:t>
            </w:r>
          </w:p>
        </w:tc>
        <w:tc>
          <w:tcPr>
            <w:tcW w:w="9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район А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район А </w:t>
            </w:r>
          </w:p>
        </w:tc>
        <w:tc>
          <w:tcPr>
            <w:tcW w:w="8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36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с тв.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покр.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32 грунтов.</w:t>
            </w:r>
          </w:p>
        </w:tc>
        <w:tc>
          <w:tcPr>
            <w:tcW w:w="11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</w:tc>
      </w:tr>
    </w:tbl>
    <w:p w:rsidR="0035008D" w:rsidRPr="008611EC" w:rsidRDefault="0035008D" w:rsidP="0035008D">
      <w:pPr>
        <w:jc w:val="right"/>
      </w:pPr>
      <w:r w:rsidRPr="008611EC">
        <w:br w:type="page"/>
      </w:r>
    </w:p>
    <w:p w:rsidR="0035008D" w:rsidRPr="008611EC" w:rsidRDefault="0035008D" w:rsidP="0035008D">
      <w:pPr>
        <w:jc w:val="right"/>
      </w:pPr>
      <w:r w:rsidRPr="008611EC">
        <w:t>Форма № 1а-исх.</w:t>
      </w:r>
    </w:p>
    <w:tbl>
      <w:tblPr>
        <w:tblW w:w="1533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05"/>
        <w:gridCol w:w="805"/>
        <w:gridCol w:w="1133"/>
        <w:gridCol w:w="1275"/>
        <w:gridCol w:w="1303"/>
        <w:gridCol w:w="46"/>
        <w:gridCol w:w="2210"/>
        <w:gridCol w:w="21"/>
        <w:gridCol w:w="820"/>
        <w:gridCol w:w="45"/>
        <w:gridCol w:w="2237"/>
        <w:gridCol w:w="42"/>
        <w:gridCol w:w="1039"/>
        <w:gridCol w:w="17"/>
        <w:gridCol w:w="1316"/>
        <w:gridCol w:w="1416"/>
      </w:tblGrid>
      <w:tr w:rsidR="0035008D" w:rsidRPr="008611EC" w:rsidTr="0035008D"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Расходы и сборы, связанные с доставкой материалов до пунктов отправления</w:t>
            </w:r>
          </w:p>
        </w:tc>
        <w:tc>
          <w:tcPr>
            <w:tcW w:w="3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Железнодорожные и водные перевозки от  мест погрузки до пунктов назначения</w:t>
            </w:r>
          </w:p>
        </w:tc>
        <w:tc>
          <w:tcPr>
            <w:tcW w:w="30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Расходы и сборы, связанные с доставкой материалов в места назначения</w:t>
            </w:r>
          </w:p>
        </w:tc>
        <w:tc>
          <w:tcPr>
            <w:tcW w:w="46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Автомобильные перевозки от мест разгрузки до складов стройки (при перевозке материалов железнодорожным или водным транспортом)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008D" w:rsidRPr="008611EC" w:rsidRDefault="0035008D">
            <w:pPr>
              <w:jc w:val="center"/>
            </w:pPr>
            <w:r w:rsidRPr="008611EC">
              <w:t>Примечание</w:t>
            </w:r>
          </w:p>
          <w:p w:rsidR="0035008D" w:rsidRPr="008611EC" w:rsidRDefault="0035008D"/>
        </w:tc>
      </w:tr>
      <w:tr w:rsidR="0035008D" w:rsidRPr="008611EC" w:rsidTr="0035008D"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наименование расходов и сборов, ссылка на расчеты или другие документы, подтверждающие их размер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сумма, руб. за 1 т груза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вид транспорта и удельный вес в процентах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станция (порт) отправления и назначения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расстояние, км</w:t>
            </w:r>
          </w:p>
        </w:tc>
        <w:tc>
          <w:tcPr>
            <w:tcW w:w="2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наименование расходов и сборов, ссылка на расчеты или другие документы, подтверждающие  их размер</w:t>
            </w: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сумма, руб. за 1 т груза</w:t>
            </w:r>
          </w:p>
        </w:tc>
        <w:tc>
          <w:tcPr>
            <w:tcW w:w="2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удельный вес в процентах при доставке до мест разгрузки различными видами транспорта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конечные пункты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jc w:val="center"/>
            </w:pPr>
            <w:r w:rsidRPr="008611EC">
              <w:t>расстояние, км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/>
        </w:tc>
      </w:tr>
      <w:tr w:rsidR="0035008D" w:rsidRPr="008611EC" w:rsidTr="0035008D"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13</w:t>
            </w: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16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17</w:t>
            </w:r>
          </w:p>
        </w:tc>
        <w:tc>
          <w:tcPr>
            <w:tcW w:w="22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18</w:t>
            </w: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19.</w:t>
            </w:r>
          </w:p>
        </w:tc>
        <w:tc>
          <w:tcPr>
            <w:tcW w:w="22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20</w:t>
            </w:r>
          </w:p>
        </w:tc>
        <w:tc>
          <w:tcPr>
            <w:tcW w:w="10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21</w:t>
            </w:r>
          </w:p>
        </w:tc>
        <w:tc>
          <w:tcPr>
            <w:tcW w:w="13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23</w:t>
            </w:r>
          </w:p>
        </w:tc>
      </w:tr>
      <w:tr w:rsidR="0035008D" w:rsidRPr="008611EC" w:rsidTr="0035008D">
        <w:tc>
          <w:tcPr>
            <w:tcW w:w="1533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Heading"/>
              <w:jc w:val="center"/>
              <w:rPr>
                <w:rFonts w:ascii="Times New Roman" w:hAnsi="Times New Roman" w:cs="Times New Roman"/>
                <w:sz w:val="20"/>
              </w:rPr>
            </w:pPr>
            <w:r w:rsidRPr="008611EC">
              <w:rPr>
                <w:rFonts w:ascii="Times New Roman" w:hAnsi="Times New Roman" w:cs="Times New Roman"/>
                <w:sz w:val="20"/>
              </w:rPr>
              <w:t>Материалы, производимые (получаемые) в данном регионе:</w:t>
            </w:r>
          </w:p>
        </w:tc>
      </w:tr>
      <w:tr w:rsidR="0035008D" w:rsidRPr="008611EC" w:rsidTr="0035008D">
        <w:tc>
          <w:tcPr>
            <w:tcW w:w="16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  <w:p w:rsidR="0035008D" w:rsidRPr="008611EC" w:rsidRDefault="0035008D">
            <w:pPr>
              <w:jc w:val="center"/>
            </w:pPr>
          </w:p>
        </w:tc>
        <w:tc>
          <w:tcPr>
            <w:tcW w:w="8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  <w:p w:rsidR="0035008D" w:rsidRPr="008611EC" w:rsidRDefault="0035008D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  <w:p w:rsidR="0035008D" w:rsidRPr="008611EC" w:rsidRDefault="0035008D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  <w:p w:rsidR="0035008D" w:rsidRPr="008611EC" w:rsidRDefault="0035008D">
            <w:pPr>
              <w:jc w:val="center"/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  <w:p w:rsidR="0035008D" w:rsidRPr="008611EC" w:rsidRDefault="0035008D">
            <w:pPr>
              <w:jc w:val="center"/>
            </w:pPr>
          </w:p>
        </w:tc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  <w:r w:rsidRPr="008611EC">
              <w:t>паромная переправа через реку (документ подрядчика)</w:t>
            </w:r>
          </w:p>
          <w:p w:rsidR="0035008D" w:rsidRPr="008611EC" w:rsidRDefault="0035008D">
            <w:pPr>
              <w:jc w:val="center"/>
            </w:pPr>
          </w:p>
        </w:tc>
        <w:tc>
          <w:tcPr>
            <w:tcW w:w="86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24,4 </w:t>
            </w:r>
          </w:p>
        </w:tc>
        <w:tc>
          <w:tcPr>
            <w:tcW w:w="228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</w:tc>
        <w:tc>
          <w:tcPr>
            <w:tcW w:w="105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</w:tc>
      </w:tr>
      <w:tr w:rsidR="0035008D" w:rsidRPr="008611EC" w:rsidTr="0035008D"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r w:rsidRPr="008611EC">
              <w:t xml:space="preserve">подача несамоходного судна под погрузку </w:t>
            </w:r>
          </w:p>
          <w:p w:rsidR="0035008D" w:rsidRPr="008611EC" w:rsidRDefault="0035008D"/>
        </w:tc>
        <w:tc>
          <w:tcPr>
            <w:tcW w:w="8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0,4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речная перевозка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</w:tc>
        <w:tc>
          <w:tcPr>
            <w:tcW w:w="13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210 </w:t>
            </w:r>
          </w:p>
        </w:tc>
        <w:tc>
          <w:tcPr>
            <w:tcW w:w="22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подача несамоходных грузовых судов под выгрузку </w:t>
            </w:r>
          </w:p>
        </w:tc>
        <w:tc>
          <w:tcPr>
            <w:tcW w:w="86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0,4 </w:t>
            </w:r>
          </w:p>
        </w:tc>
        <w:tc>
          <w:tcPr>
            <w:tcW w:w="2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пристань- приобъектный склад стройплощадки 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</w:p>
        </w:tc>
        <w:tc>
          <w:tcPr>
            <w:tcW w:w="13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</w:p>
        </w:tc>
      </w:tr>
      <w:tr w:rsidR="0035008D" w:rsidRPr="008611EC" w:rsidTr="0035008D">
        <w:tc>
          <w:tcPr>
            <w:tcW w:w="16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r w:rsidRPr="008611EC">
              <w:t xml:space="preserve">подача вагонов под погрузку </w:t>
            </w:r>
          </w:p>
        </w:tc>
        <w:tc>
          <w:tcPr>
            <w:tcW w:w="80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3,4 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железно- дорожная перевозка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  <w:p w:rsidR="0035008D" w:rsidRPr="008611EC" w:rsidRDefault="0035008D">
            <w:pPr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230 </w:t>
            </w:r>
          </w:p>
        </w:tc>
        <w:tc>
          <w:tcPr>
            <w:tcW w:w="22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подача вагонов до прирельсового склада </w:t>
            </w:r>
          </w:p>
        </w:tc>
        <w:tc>
          <w:tcPr>
            <w:tcW w:w="865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2,5 </w:t>
            </w:r>
          </w:p>
        </w:tc>
        <w:tc>
          <w:tcPr>
            <w:tcW w:w="228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>станция назначения - приобъектн. склад стройплощ.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</w:p>
        </w:tc>
        <w:tc>
          <w:tcPr>
            <w:tcW w:w="13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</w:p>
        </w:tc>
      </w:tr>
      <w:tr w:rsidR="0035008D" w:rsidRPr="008611EC" w:rsidTr="0035008D"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  <w:p w:rsidR="0035008D" w:rsidRPr="008611EC" w:rsidRDefault="0035008D">
            <w:pPr>
              <w:jc w:val="center"/>
            </w:pPr>
          </w:p>
        </w:tc>
        <w:tc>
          <w:tcPr>
            <w:tcW w:w="8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  <w:p w:rsidR="0035008D" w:rsidRPr="008611EC" w:rsidRDefault="0035008D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железно- дорожная перевозка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  <w:r w:rsidRPr="008611EC">
              <w:t>-</w:t>
            </w:r>
          </w:p>
          <w:p w:rsidR="0035008D" w:rsidRPr="008611EC" w:rsidRDefault="0035008D">
            <w:pPr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140 </w:t>
            </w:r>
          </w:p>
        </w:tc>
        <w:tc>
          <w:tcPr>
            <w:tcW w:w="223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подача вагонов под выгрузку до прирельсового склада </w:t>
            </w:r>
          </w:p>
        </w:tc>
        <w:tc>
          <w:tcPr>
            <w:tcW w:w="86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 xml:space="preserve">2,6 </w:t>
            </w:r>
          </w:p>
        </w:tc>
        <w:tc>
          <w:tcPr>
            <w:tcW w:w="228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</w:pPr>
            <w:r w:rsidRPr="008611EC">
              <w:t>станция назначения - приобъектн. склад стройплощ.</w:t>
            </w:r>
          </w:p>
        </w:tc>
        <w:tc>
          <w:tcPr>
            <w:tcW w:w="105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</w:p>
        </w:tc>
        <w:tc>
          <w:tcPr>
            <w:tcW w:w="13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</w:pPr>
          </w:p>
        </w:tc>
      </w:tr>
    </w:tbl>
    <w:p w:rsidR="0035008D" w:rsidRPr="008611EC" w:rsidRDefault="0035008D" w:rsidP="0035008D">
      <w:pPr>
        <w:jc w:val="right"/>
      </w:pPr>
    </w:p>
    <w:p w:rsidR="0035008D" w:rsidRPr="008611EC" w:rsidRDefault="0035008D" w:rsidP="0035008D">
      <w:pPr>
        <w:jc w:val="right"/>
      </w:pPr>
    </w:p>
    <w:p w:rsidR="0035008D" w:rsidRPr="008611EC" w:rsidRDefault="0035008D" w:rsidP="0035008D">
      <w:pPr>
        <w:jc w:val="right"/>
      </w:pPr>
      <w:r w:rsidRPr="008611EC">
        <w:t>Форма № 1б-исх.</w:t>
      </w:r>
    </w:p>
    <w:p w:rsidR="0035008D" w:rsidRPr="008611EC" w:rsidRDefault="0035008D" w:rsidP="0035008D">
      <w:pPr>
        <w:ind w:firstLine="225"/>
        <w:jc w:val="both"/>
        <w:rPr>
          <w:sz w:val="22"/>
          <w:szCs w:val="22"/>
        </w:rPr>
      </w:pPr>
      <w:r w:rsidRPr="008611EC">
        <w:rPr>
          <w:sz w:val="22"/>
          <w:szCs w:val="22"/>
        </w:rPr>
        <w:t xml:space="preserve">Липецкая область </w:t>
      </w:r>
    </w:p>
    <w:tbl>
      <w:tblPr>
        <w:tblW w:w="1543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1"/>
        <w:gridCol w:w="1827"/>
        <w:gridCol w:w="1162"/>
        <w:gridCol w:w="40"/>
        <w:gridCol w:w="1463"/>
        <w:gridCol w:w="1417"/>
        <w:gridCol w:w="1260"/>
        <w:gridCol w:w="1070"/>
        <w:gridCol w:w="1086"/>
        <w:gridCol w:w="1560"/>
        <w:gridCol w:w="1528"/>
        <w:gridCol w:w="1353"/>
        <w:gridCol w:w="10"/>
        <w:gridCol w:w="1358"/>
        <w:tblGridChange w:id="107">
          <w:tblGrid>
            <w:gridCol w:w="301"/>
            <w:gridCol w:w="1827"/>
            <w:gridCol w:w="1162"/>
            <w:gridCol w:w="40"/>
            <w:gridCol w:w="1463"/>
            <w:gridCol w:w="1417"/>
            <w:gridCol w:w="1260"/>
            <w:gridCol w:w="1070"/>
            <w:gridCol w:w="1086"/>
            <w:gridCol w:w="1560"/>
            <w:gridCol w:w="1528"/>
            <w:gridCol w:w="1353"/>
            <w:gridCol w:w="10"/>
            <w:gridCol w:w="1358"/>
          </w:tblGrid>
        </w:tblGridChange>
      </w:tblGrid>
      <w:tr w:rsidR="0035008D" w:rsidRPr="008611EC" w:rsidTr="0035008D">
        <w:tc>
          <w:tcPr>
            <w:tcW w:w="3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№ пп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Наименование материалов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Вид франко, принятый в отпускной цене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Наименование поставщиков и их место нахождения </w:t>
            </w:r>
          </w:p>
          <w:p w:rsidR="0035008D" w:rsidRPr="008611EC" w:rsidRDefault="0035008D">
            <w:pPr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Удельный вес (доля) поставщиков в процентах </w:t>
            </w:r>
          </w:p>
          <w:p w:rsidR="0035008D" w:rsidRPr="008611EC" w:rsidRDefault="0035008D">
            <w:pPr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49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Перевозки автомобильным или тракторным транспортом от поставщика до приобъектного склада строительной площадки </w:t>
            </w:r>
          </w:p>
        </w:tc>
        <w:tc>
          <w:tcPr>
            <w:tcW w:w="424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Перевозки от поставщиков до мест погрузки в вагоны или баржи автомобильным транспортом </w:t>
            </w:r>
          </w:p>
        </w:tc>
      </w:tr>
      <w:tr w:rsidR="0035008D" w:rsidRPr="008611EC" w:rsidTr="0035008D"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удельный вес в процентах от общего объема поставки 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конечные пункты перевозки 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расстояние, км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вид применяемой контейнеризации 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вид транспорта и уд. вес в процентах 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конечные пункты перевозки (от - до)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расстояние, км </w:t>
            </w:r>
          </w:p>
        </w:tc>
      </w:tr>
      <w:tr w:rsidR="0035008D" w:rsidRPr="008611EC" w:rsidTr="0035008D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1.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2.</w:t>
            </w:r>
          </w:p>
        </w:tc>
        <w:tc>
          <w:tcPr>
            <w:tcW w:w="1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3.</w:t>
            </w:r>
          </w:p>
        </w:tc>
        <w:tc>
          <w:tcPr>
            <w:tcW w:w="1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4.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5.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6.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7.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8.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9.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10.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11.</w:t>
            </w:r>
          </w:p>
        </w:tc>
        <w:tc>
          <w:tcPr>
            <w:tcW w:w="1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12.</w:t>
            </w:r>
          </w:p>
        </w:tc>
      </w:tr>
      <w:tr w:rsidR="0035008D" w:rsidRPr="008611EC" w:rsidTr="0035008D">
        <w:tc>
          <w:tcPr>
            <w:tcW w:w="15434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Heading"/>
              <w:jc w:val="center"/>
              <w:rPr>
                <w:rFonts w:ascii="Times New Roman" w:hAnsi="Times New Roman" w:cs="Times New Roman"/>
              </w:rPr>
            </w:pPr>
            <w:r w:rsidRPr="008611EC">
              <w:rPr>
                <w:rFonts w:ascii="Times New Roman" w:hAnsi="Times New Roman" w:cs="Times New Roman"/>
              </w:rPr>
              <w:t>Материалы, завозимые из других регионов:</w:t>
            </w:r>
          </w:p>
        </w:tc>
      </w:tr>
      <w:tr w:rsidR="0035008D" w:rsidRPr="008611EC" w:rsidTr="0035008D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1.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Балки стальные подкрановые из прокатных профилей 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ФВСО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Завод № 1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г. Магнито- горск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</w:tr>
      <w:tr w:rsidR="0035008D" w:rsidRPr="008611EC" w:rsidTr="0035008D"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2.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Блоки оконные деревянные 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ФВСО </w:t>
            </w:r>
          </w:p>
        </w:tc>
        <w:tc>
          <w:tcPr>
            <w:tcW w:w="1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ДОК № 1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г. Тула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44,4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</w:tc>
        <w:tc>
          <w:tcPr>
            <w:tcW w:w="10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</w:tc>
        <w:tc>
          <w:tcPr>
            <w:tcW w:w="10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</w:tc>
        <w:tc>
          <w:tcPr>
            <w:tcW w:w="152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Автотран- спорт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г. Тула </w:t>
            </w:r>
          </w:p>
        </w:tc>
        <w:tc>
          <w:tcPr>
            <w:tcW w:w="135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автодорога станции отправлен. ДОК № 2-</w:t>
            </w:r>
          </w:p>
        </w:tc>
        <w:tc>
          <w:tcPr>
            <w:tcW w:w="136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20 </w:t>
            </w:r>
          </w:p>
        </w:tc>
      </w:tr>
      <w:tr w:rsidR="0035008D" w:rsidRPr="008611EC" w:rsidTr="0035008D">
        <w:tc>
          <w:tcPr>
            <w:tcW w:w="3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ДОК № 2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г. Архангельск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55,6 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</w:tc>
        <w:tc>
          <w:tcPr>
            <w:tcW w:w="10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автотранспорт 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г. Архан- гельск </w:t>
            </w: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речной порт г. Арханг. речной порт г. Арханг.-ж.д. станц. отправл.</w:t>
            </w:r>
          </w:p>
        </w:tc>
        <w:tc>
          <w:tcPr>
            <w:tcW w:w="136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10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470 </w:t>
            </w:r>
          </w:p>
        </w:tc>
      </w:tr>
      <w:tr w:rsidR="0035008D" w:rsidRPr="008611EC" w:rsidTr="0035008D">
        <w:tc>
          <w:tcPr>
            <w:tcW w:w="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>водный транспорт</w:t>
            </w: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  <w:r w:rsidRPr="008611EC">
              <w:rPr>
                <w:sz w:val="22"/>
                <w:szCs w:val="22"/>
              </w:rPr>
              <w:t xml:space="preserve">г. Архан- гельск </w:t>
            </w:r>
          </w:p>
        </w:tc>
        <w:tc>
          <w:tcPr>
            <w:tcW w:w="13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  <w:p w:rsidR="0035008D" w:rsidRPr="008611EC" w:rsidRDefault="0035008D">
            <w:pPr>
              <w:jc w:val="center"/>
              <w:rPr>
                <w:sz w:val="22"/>
                <w:szCs w:val="22"/>
              </w:rPr>
            </w:pPr>
          </w:p>
        </w:tc>
      </w:tr>
    </w:tbl>
    <w:p w:rsidR="0035008D" w:rsidRPr="008611EC" w:rsidRDefault="0035008D" w:rsidP="0035008D">
      <w:pPr>
        <w:jc w:val="right"/>
      </w:pPr>
      <w:r w:rsidRPr="008611EC">
        <w:t xml:space="preserve">     </w:t>
      </w:r>
    </w:p>
    <w:p w:rsidR="0035008D" w:rsidRPr="008611EC" w:rsidRDefault="0035008D" w:rsidP="0035008D">
      <w:pPr>
        <w:jc w:val="right"/>
      </w:pPr>
      <w:r w:rsidRPr="008611EC">
        <w:t xml:space="preserve">     </w:t>
      </w:r>
    </w:p>
    <w:p w:rsidR="0035008D" w:rsidRPr="008611EC" w:rsidRDefault="0035008D" w:rsidP="0035008D">
      <w:pPr>
        <w:jc w:val="right"/>
      </w:pPr>
    </w:p>
    <w:p w:rsidR="0035008D" w:rsidRPr="008611EC" w:rsidRDefault="0035008D" w:rsidP="0035008D">
      <w:pPr>
        <w:jc w:val="right"/>
      </w:pPr>
    </w:p>
    <w:p w:rsidR="0035008D" w:rsidRPr="008611EC" w:rsidRDefault="0035008D" w:rsidP="0035008D">
      <w:pPr>
        <w:jc w:val="right"/>
      </w:pPr>
    </w:p>
    <w:p w:rsidR="0035008D" w:rsidRPr="008611EC" w:rsidRDefault="0035008D" w:rsidP="0035008D">
      <w:pPr>
        <w:jc w:val="right"/>
      </w:pPr>
      <w:r w:rsidRPr="008611EC">
        <w:t>Форма № 1б-иcx.</w:t>
      </w:r>
    </w:p>
    <w:p w:rsidR="0035008D" w:rsidRPr="008611EC" w:rsidRDefault="0035008D" w:rsidP="0035008D">
      <w:pPr>
        <w:ind w:firstLine="450"/>
        <w:jc w:val="both"/>
      </w:pPr>
      <w:r w:rsidRPr="008611EC">
        <w:t xml:space="preserve">Липецкая область </w:t>
      </w:r>
    </w:p>
    <w:tbl>
      <w:tblPr>
        <w:tblW w:w="1506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820"/>
        <w:gridCol w:w="25"/>
        <w:gridCol w:w="1708"/>
        <w:gridCol w:w="1362"/>
        <w:gridCol w:w="23"/>
        <w:gridCol w:w="1167"/>
        <w:gridCol w:w="2566"/>
        <w:gridCol w:w="23"/>
        <w:gridCol w:w="800"/>
        <w:gridCol w:w="24"/>
        <w:gridCol w:w="1699"/>
        <w:gridCol w:w="868"/>
        <w:gridCol w:w="1109"/>
        <w:gridCol w:w="1277"/>
        <w:tblGridChange w:id="108">
          <w:tblGrid>
            <w:gridCol w:w="1589"/>
            <w:gridCol w:w="820"/>
            <w:gridCol w:w="25"/>
            <w:gridCol w:w="1708"/>
            <w:gridCol w:w="1362"/>
            <w:gridCol w:w="23"/>
            <w:gridCol w:w="1167"/>
            <w:gridCol w:w="2566"/>
            <w:gridCol w:w="23"/>
            <w:gridCol w:w="800"/>
            <w:gridCol w:w="24"/>
            <w:gridCol w:w="1699"/>
            <w:gridCol w:w="868"/>
            <w:gridCol w:w="1109"/>
            <w:gridCol w:w="1277"/>
          </w:tblGrid>
        </w:tblGridChange>
      </w:tblGrid>
      <w:tr w:rsidR="0035008D" w:rsidRPr="008611EC" w:rsidTr="0035008D">
        <w:tc>
          <w:tcPr>
            <w:tcW w:w="24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Расходы и сборы, связанные с доставкой материалов до пунктов отправления </w:t>
            </w:r>
          </w:p>
        </w:tc>
        <w:tc>
          <w:tcPr>
            <w:tcW w:w="42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Железнодорожные и водные перевозки от  мест погрузки до пунктов назначения </w:t>
            </w:r>
          </w:p>
        </w:tc>
        <w:tc>
          <w:tcPr>
            <w:tcW w:w="34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Расходы и сборы, связанные с доставкой материалов в места назначения </w:t>
            </w:r>
          </w:p>
        </w:tc>
        <w:tc>
          <w:tcPr>
            <w:tcW w:w="36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Автомобильные перевозки от мест разгрузки до складов стройки (при перевозке материалов железнодорожным или водным транспортом)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Примечание </w:t>
            </w:r>
          </w:p>
        </w:tc>
      </w:tr>
      <w:tr w:rsidR="0035008D" w:rsidRPr="008611EC" w:rsidTr="0035008D"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наименование расходов и сборов, ссылка на расчеты или другие документы, подтверждающие их размер 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сумма, руб. за 1 т груза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вид транспорта и удельный вес в процентах 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станция (порт) отправления и назначения 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расстояние, км </w:t>
            </w:r>
          </w:p>
        </w:tc>
        <w:tc>
          <w:tcPr>
            <w:tcW w:w="2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наименование расходов и сборов, ссылка на расчеты или другие документы, подтверждающие  их размер </w:t>
            </w:r>
          </w:p>
        </w:tc>
        <w:tc>
          <w:tcPr>
            <w:tcW w:w="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сумма, руб. за 1 т груза 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удельный вес в процентах при доставке до мест разгрузки различными видами транспорта 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конечные пункты 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расстояние, км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13.</w:t>
            </w:r>
          </w:p>
        </w:tc>
        <w:tc>
          <w:tcPr>
            <w:tcW w:w="8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14.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15.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16.</w:t>
            </w:r>
          </w:p>
        </w:tc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17.</w:t>
            </w:r>
          </w:p>
        </w:tc>
        <w:tc>
          <w:tcPr>
            <w:tcW w:w="25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18.</w:t>
            </w:r>
          </w:p>
        </w:tc>
        <w:tc>
          <w:tcPr>
            <w:tcW w:w="82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19.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20.</w:t>
            </w: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21.</w:t>
            </w: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22.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23.</w:t>
            </w:r>
          </w:p>
        </w:tc>
      </w:tr>
      <w:tr w:rsidR="0035008D" w:rsidRPr="008611EC" w:rsidTr="0035008D">
        <w:tc>
          <w:tcPr>
            <w:tcW w:w="1505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pStyle w:val="Head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1EC">
              <w:rPr>
                <w:rFonts w:ascii="Times New Roman" w:hAnsi="Times New Roman" w:cs="Times New Roman"/>
                <w:sz w:val="20"/>
                <w:szCs w:val="20"/>
              </w:rPr>
              <w:t>Материалы, завозимые из других регионов:</w:t>
            </w:r>
          </w:p>
        </w:tc>
      </w:tr>
      <w:tr w:rsidR="0035008D" w:rsidRPr="008611EC" w:rsidTr="0035008D"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железнодорожные перевозки 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Магнитогорск - Липецк </w:t>
            </w: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2075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Терр. сборник СЦ на перевозку грузов для строительства </w:t>
            </w: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4,00 </w:t>
            </w: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Терр. сборник СЦ на перевозку грузов для строительства 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2,10 </w:t>
            </w:r>
          </w:p>
        </w:tc>
        <w:tc>
          <w:tcPr>
            <w:tcW w:w="17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железнодорожные перевозки 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Тула 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Липецк </w:t>
            </w: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309 </w:t>
            </w:r>
          </w:p>
        </w:tc>
        <w:tc>
          <w:tcPr>
            <w:tcW w:w="25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Расчет затрат на подачу несамоходных судов под погрузку 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0,20 </w:t>
            </w:r>
          </w:p>
        </w:tc>
        <w:tc>
          <w:tcPr>
            <w:tcW w:w="17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c>
          <w:tcPr>
            <w:tcW w:w="15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Расчет затрат на подачу несамоходных судов под погрузку 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0,20 </w:t>
            </w:r>
          </w:p>
        </w:tc>
        <w:tc>
          <w:tcPr>
            <w:tcW w:w="173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6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72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</w:tr>
      <w:tr w:rsidR="0035008D" w:rsidRPr="008611EC" w:rsidTr="0035008D">
        <w:tc>
          <w:tcPr>
            <w:tcW w:w="15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Терр. сборник СЦ на перевозку </w:t>
            </w:r>
            <w:r w:rsidRPr="008611EC">
              <w:rPr>
                <w:sz w:val="20"/>
                <w:szCs w:val="20"/>
              </w:rPr>
              <w:lastRenderedPageBreak/>
              <w:t xml:space="preserve">грузов для строительства </w:t>
            </w:r>
          </w:p>
        </w:tc>
        <w:tc>
          <w:tcPr>
            <w:tcW w:w="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lastRenderedPageBreak/>
              <w:t xml:space="preserve">2,10 </w:t>
            </w:r>
          </w:p>
        </w:tc>
        <w:tc>
          <w:tcPr>
            <w:tcW w:w="173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железно- дорожные </w:t>
            </w:r>
            <w:r w:rsidRPr="008611EC">
              <w:rPr>
                <w:sz w:val="20"/>
                <w:szCs w:val="20"/>
              </w:rPr>
              <w:lastRenderedPageBreak/>
              <w:t xml:space="preserve">перевозки </w:t>
            </w:r>
          </w:p>
        </w:tc>
        <w:tc>
          <w:tcPr>
            <w:tcW w:w="13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lastRenderedPageBreak/>
              <w:t xml:space="preserve">Архангельск - Липецк </w:t>
            </w:r>
          </w:p>
        </w:tc>
        <w:tc>
          <w:tcPr>
            <w:tcW w:w="11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 xml:space="preserve">1581 </w:t>
            </w:r>
          </w:p>
        </w:tc>
        <w:tc>
          <w:tcPr>
            <w:tcW w:w="25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-</w:t>
            </w:r>
          </w:p>
          <w:p w:rsidR="0035008D" w:rsidRPr="008611EC" w:rsidRDefault="0035008D">
            <w:pPr>
              <w:jc w:val="center"/>
              <w:rPr>
                <w:sz w:val="20"/>
                <w:szCs w:val="20"/>
              </w:rPr>
            </w:pPr>
          </w:p>
        </w:tc>
      </w:tr>
    </w:tbl>
    <w:p w:rsidR="0035008D" w:rsidRPr="008611EC" w:rsidRDefault="0035008D" w:rsidP="0035008D">
      <w:pPr>
        <w:pStyle w:val="Heading"/>
        <w:jc w:val="center"/>
        <w:rPr>
          <w:rFonts w:ascii="Times New Roman" w:hAnsi="Times New Roman" w:cs="Times New Roman"/>
          <w:sz w:val="20"/>
        </w:rPr>
      </w:pPr>
    </w:p>
    <w:p w:rsidR="0035008D" w:rsidRPr="008611EC" w:rsidRDefault="0035008D" w:rsidP="0035008D">
      <w:pPr>
        <w:pStyle w:val="Heading"/>
        <w:jc w:val="center"/>
        <w:rPr>
          <w:rFonts w:ascii="Times New Roman" w:hAnsi="Times New Roman" w:cs="Times New Roman"/>
          <w:sz w:val="20"/>
        </w:rPr>
      </w:pPr>
    </w:p>
    <w:p w:rsidR="0035008D" w:rsidRPr="008611EC" w:rsidRDefault="0035008D" w:rsidP="0035008D">
      <w:pPr>
        <w:pStyle w:val="Heading"/>
        <w:jc w:val="center"/>
        <w:rPr>
          <w:rFonts w:ascii="Times New Roman" w:hAnsi="Times New Roman" w:cs="Times New Roman"/>
          <w:sz w:val="20"/>
        </w:rPr>
      </w:pPr>
    </w:p>
    <w:p w:rsidR="0035008D" w:rsidRPr="008611EC" w:rsidRDefault="0035008D" w:rsidP="0035008D">
      <w:pPr>
        <w:pStyle w:val="Heading"/>
        <w:jc w:val="center"/>
        <w:rPr>
          <w:rFonts w:ascii="Times New Roman" w:hAnsi="Times New Roman" w:cs="Times New Roman"/>
          <w:sz w:val="20"/>
        </w:rPr>
      </w:pPr>
      <w:r w:rsidRPr="008611EC">
        <w:rPr>
          <w:rFonts w:ascii="Times New Roman" w:hAnsi="Times New Roman" w:cs="Times New Roman"/>
          <w:sz w:val="20"/>
        </w:rPr>
        <w:t xml:space="preserve">Примечания по заполнению формы № 1-исх.: </w:t>
      </w:r>
    </w:p>
    <w:p w:rsidR="0035008D" w:rsidRPr="008611EC" w:rsidRDefault="0035008D" w:rsidP="0035008D">
      <w:pPr>
        <w:ind w:firstLine="225"/>
        <w:jc w:val="both"/>
      </w:pPr>
    </w:p>
    <w:p w:rsidR="0035008D" w:rsidRPr="008611EC" w:rsidRDefault="0035008D" w:rsidP="0035008D">
      <w:pPr>
        <w:ind w:firstLine="225"/>
        <w:jc w:val="both"/>
      </w:pPr>
      <w:r w:rsidRPr="008611EC">
        <w:t>1. Определение исходных данных в сводной ведомости выполнено на примере района сосредоточенного строительства А по двум позициям укрупненной номенклатуры материалов, как производимых (получаемых) в данном регионе, так и ввозимых из других регионов. В аналогичном порядке следует указать исходные данные по остальным позициям укрупненной номенклатуры материалов. Ведомость составляется для каждого района сосредоточенного строительства. Данные о видах дорог (с твердым покрытием, грунтовые и т.п.) приводятся в графе 6.</w:t>
      </w:r>
    </w:p>
    <w:p w:rsidR="0035008D" w:rsidRPr="008611EC" w:rsidRDefault="0035008D" w:rsidP="0035008D">
      <w:pPr>
        <w:ind w:firstLine="225"/>
        <w:jc w:val="both"/>
      </w:pPr>
      <w:r w:rsidRPr="008611EC">
        <w:t>2. В случае если при перевозке материалов на одних и тех же участках используются разные виды транспорта, то при определении затрат следует принимать их средневзвешенную величину.</w:t>
      </w:r>
    </w:p>
    <w:p w:rsidR="0035008D" w:rsidRPr="008611EC" w:rsidRDefault="0035008D" w:rsidP="0035008D">
      <w:pPr>
        <w:ind w:firstLine="225"/>
        <w:jc w:val="both"/>
      </w:pPr>
      <w:r w:rsidRPr="008611EC">
        <w:t>3. Определение исходных данных в составе сводной ведомости выполнено условно на примере одной области по двум позициям укрупненной номенклатуры.</w:t>
      </w:r>
    </w:p>
    <w:p w:rsidR="0035008D" w:rsidRPr="008611EC" w:rsidRDefault="0035008D" w:rsidP="0035008D">
      <w:pPr>
        <w:ind w:firstLine="225"/>
        <w:jc w:val="both"/>
      </w:pPr>
      <w:r w:rsidRPr="008611EC">
        <w:t>При производстве расчетов ведомости составляются отдельно для районов Крайнего Севера и местностей, приравненных к ним.</w:t>
      </w:r>
    </w:p>
    <w:p w:rsidR="0035008D" w:rsidRPr="008611EC" w:rsidRDefault="0035008D" w:rsidP="0035008D">
      <w:pPr>
        <w:jc w:val="both"/>
      </w:pPr>
    </w:p>
    <w:p w:rsidR="0035008D" w:rsidRPr="008611EC" w:rsidRDefault="0035008D" w:rsidP="0035008D">
      <w:pPr>
        <w:jc w:val="both"/>
      </w:pPr>
    </w:p>
    <w:p w:rsidR="0035008D" w:rsidRPr="008611EC" w:rsidRDefault="0035008D" w:rsidP="0035008D">
      <w:pPr>
        <w:jc w:val="both"/>
      </w:pPr>
    </w:p>
    <w:p w:rsidR="0035008D" w:rsidRPr="008611EC" w:rsidRDefault="0035008D" w:rsidP="0035008D">
      <w:pPr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sectPr w:rsidR="0035008D" w:rsidRPr="008611EC">
          <w:footnotePr>
            <w:numStart w:val="4"/>
          </w:footnotePr>
          <w:pgSz w:w="16840" w:h="11907" w:orient="landscape"/>
          <w:pgMar w:top="1418" w:right="1077" w:bottom="1021" w:left="1021" w:header="709" w:footer="709" w:gutter="0"/>
          <w:cols w:space="720"/>
        </w:sect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lastRenderedPageBreak/>
        <w:t>Приложение Л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t>(рекомендуемое)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Образец калькулирования в текущих (прогнозных) ценах и тарифах ресурсов (элементов затрат), необходимых для реализации проектного решения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tbl>
      <w:tblPr>
        <w:tblW w:w="10278" w:type="dxa"/>
        <w:tblInd w:w="93" w:type="dxa"/>
        <w:tblLook w:val="04A0" w:firstRow="1" w:lastRow="0" w:firstColumn="1" w:lastColumn="0" w:noHBand="0" w:noVBand="1"/>
      </w:tblPr>
      <w:tblGrid>
        <w:gridCol w:w="1345"/>
        <w:gridCol w:w="3880"/>
        <w:gridCol w:w="945"/>
        <w:gridCol w:w="1238"/>
        <w:gridCol w:w="1138"/>
        <w:gridCol w:w="1524"/>
        <w:gridCol w:w="208"/>
      </w:tblGrid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0070" w:type="dxa"/>
            <w:gridSpan w:val="6"/>
            <w:noWrap/>
            <w:vAlign w:val="bottom"/>
            <w:hideMark/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  <w:rPr>
                <w:b/>
                <w:bCs/>
                <w:kern w:val="36"/>
              </w:rPr>
            </w:pPr>
            <w:r w:rsidRPr="008611EC">
              <w:rPr>
                <w:b/>
                <w:bCs/>
                <w:kern w:val="36"/>
              </w:rPr>
              <w:t>Л.1 Калькуляция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3880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Объект:</w:t>
            </w:r>
          </w:p>
        </w:tc>
        <w:tc>
          <w:tcPr>
            <w:tcW w:w="3880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3880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</w:tr>
      <w:tr w:rsidR="0035008D" w:rsidRPr="008611EC" w:rsidTr="0035008D">
        <w:trPr>
          <w:trHeight w:val="255"/>
        </w:trPr>
        <w:tc>
          <w:tcPr>
            <w:tcW w:w="5225" w:type="dxa"/>
            <w:gridSpan w:val="2"/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Полное наименование:</w:t>
            </w:r>
          </w:p>
        </w:tc>
        <w:tc>
          <w:tcPr>
            <w:tcW w:w="5053" w:type="dxa"/>
            <w:gridSpan w:val="5"/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Устройство свайного основания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3880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</w:tr>
      <w:tr w:rsidR="0035008D" w:rsidRPr="008611EC" w:rsidTr="0035008D">
        <w:trPr>
          <w:trHeight w:val="255"/>
        </w:trPr>
        <w:tc>
          <w:tcPr>
            <w:tcW w:w="5225" w:type="dxa"/>
            <w:gridSpan w:val="2"/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Строительный объём:</w:t>
            </w:r>
          </w:p>
        </w:tc>
        <w:tc>
          <w:tcPr>
            <w:tcW w:w="5053" w:type="dxa"/>
            <w:gridSpan w:val="5"/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Сваи сборные ж/бетонные- 216шт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3880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Основание:</w:t>
            </w:r>
          </w:p>
        </w:tc>
        <w:tc>
          <w:tcPr>
            <w:tcW w:w="6063" w:type="dxa"/>
            <w:gridSpan w:val="3"/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чертежи № </w:t>
            </w:r>
            <w:smartTag w:uri="urn:schemas-microsoft-com:office:smarttags" w:element="metricconverter">
              <w:smartTagPr>
                <w:attr w:name="ProductID" w:val="21586 л"/>
              </w:smartTagPr>
              <w:r w:rsidRPr="008611EC">
                <w:rPr>
                  <w:sz w:val="18"/>
                  <w:szCs w:val="18"/>
                </w:rPr>
                <w:t>21586 л</w:t>
              </w:r>
            </w:smartTag>
            <w:r w:rsidRPr="008611EC">
              <w:rPr>
                <w:sz w:val="18"/>
                <w:szCs w:val="18"/>
              </w:rPr>
              <w:t>.10-12, смета №56-1, раздел 2</w:t>
            </w: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3880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18"/>
                <w:szCs w:val="18"/>
              </w:rPr>
            </w:pP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Единица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Расход</w:t>
            </w:r>
          </w:p>
        </w:tc>
        <w:tc>
          <w:tcPr>
            <w:tcW w:w="2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Сметная стоимость на 01.10.2010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Обоснование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Наименование ресурсов, затрат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измере-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ресурса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ния</w:t>
            </w: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цена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стоимость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8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Труд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ЗАТРАТЫ ТРУДА РАБОЧИХ-СТРОИТЕЛЕЙ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чел.-ч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 26 907,00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143,57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 3 862 962,16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jc w:val="center"/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ЗАТРАТЫ ТРУДА МАШИНИСТОВ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чел.-ч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13 047,00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172,28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2 247 745,22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Итого зарплата рабочих-строителей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3 862 962,16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Машины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5008D" w:rsidRPr="008611EC" w:rsidTr="0035008D">
        <w:trPr>
          <w:gridAfter w:val="1"/>
          <w:wAfter w:w="208" w:type="dxa"/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140102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Агрегаты копровые без дизель-молота на базе экскаватора: </w:t>
            </w:r>
            <w:smartTag w:uri="urn:schemas-microsoft-com:office:smarttags" w:element="metricconverter">
              <w:smartTagPr>
                <w:attr w:name="ProductID" w:val="1 м3"/>
              </w:smartTagPr>
              <w:r w:rsidRPr="008611EC">
                <w:rPr>
                  <w:sz w:val="18"/>
                  <w:szCs w:val="18"/>
                </w:rPr>
                <w:t>1 м3</w:t>
              </w:r>
            </w:smartTag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маш.ч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 8 669,17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743,44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6 445 007,62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140504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Дизель-молоты: 2,5 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маш.ч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8 610,61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226,67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1 951 766,36</w:t>
            </w:r>
          </w:p>
        </w:tc>
      </w:tr>
      <w:tr w:rsidR="0035008D" w:rsidRPr="008611EC" w:rsidTr="0035008D">
        <w:trPr>
          <w:gridAfter w:val="1"/>
          <w:wAfter w:w="208" w:type="dxa"/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150703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Трубоукладчики для труб диаметром: 800-</w:t>
            </w:r>
            <w:smartTag w:uri="urn:schemas-microsoft-com:office:smarttags" w:element="metricconverter">
              <w:smartTagPr>
                <w:attr w:name="ProductID" w:val="1000 мм"/>
              </w:smartTagPr>
              <w:r w:rsidRPr="008611EC">
                <w:rPr>
                  <w:sz w:val="18"/>
                  <w:szCs w:val="18"/>
                </w:rPr>
                <w:t>1000 мм</w:t>
              </w:r>
            </w:smartTag>
            <w:r w:rsidRPr="008611EC">
              <w:rPr>
                <w:sz w:val="18"/>
                <w:szCs w:val="18"/>
              </w:rPr>
              <w:t xml:space="preserve"> грузоподъемностью 35 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маш.ч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 942,77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749,92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 707 000,16</w:t>
            </w:r>
          </w:p>
        </w:tc>
      </w:tr>
      <w:tr w:rsidR="0035008D" w:rsidRPr="008611EC" w:rsidTr="0035008D">
        <w:trPr>
          <w:gridAfter w:val="1"/>
          <w:wAfter w:w="208" w:type="dxa"/>
          <w:trHeight w:val="72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050102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Компрессоры передвижные с двигателем внутреннего сгорания давлением: до 686 кПа (7 ат), производительность 5 м3/мин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маш.ч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1 301,52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406,29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528 794,56</w:t>
            </w:r>
          </w:p>
        </w:tc>
      </w:tr>
      <w:tr w:rsidR="0035008D" w:rsidRPr="008611EC" w:rsidTr="0035008D">
        <w:trPr>
          <w:gridAfter w:val="1"/>
          <w:wAfter w:w="208" w:type="dxa"/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150702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Трубоукладчики для труб диаметром: до </w:t>
            </w:r>
            <w:smartTag w:uri="urn:schemas-microsoft-com:office:smarttags" w:element="metricconverter">
              <w:smartTagPr>
                <w:attr w:name="ProductID" w:val="700 мм"/>
              </w:smartTagPr>
              <w:r w:rsidRPr="008611EC">
                <w:rPr>
                  <w:sz w:val="18"/>
                  <w:szCs w:val="18"/>
                </w:rPr>
                <w:t>700 мм</w:t>
              </w:r>
            </w:smartTag>
            <w:r w:rsidRPr="008611EC">
              <w:rPr>
                <w:sz w:val="18"/>
                <w:szCs w:val="18"/>
              </w:rPr>
              <w:t xml:space="preserve"> грузоподъемностью 12,5 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маш.ч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623,00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682,02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424 900,51</w:t>
            </w:r>
          </w:p>
        </w:tc>
      </w:tr>
      <w:tr w:rsidR="0035008D" w:rsidRPr="008611EC" w:rsidTr="0035008D">
        <w:trPr>
          <w:gridAfter w:val="1"/>
          <w:wAfter w:w="208" w:type="dxa"/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150704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Трубоукладчики для труб диаметром: </w:t>
            </w:r>
            <w:smartTag w:uri="urn:schemas-microsoft-com:office:smarttags" w:element="metricconverter">
              <w:smartTagPr>
                <w:attr w:name="ProductID" w:val="1200 мм"/>
              </w:smartTagPr>
              <w:r w:rsidRPr="008611EC">
                <w:rPr>
                  <w:sz w:val="18"/>
                  <w:szCs w:val="18"/>
                </w:rPr>
                <w:t>1200 мм</w:t>
              </w:r>
            </w:smartTag>
            <w:r w:rsidRPr="008611EC">
              <w:rPr>
                <w:sz w:val="18"/>
                <w:szCs w:val="18"/>
              </w:rPr>
              <w:t xml:space="preserve"> грузоподъемностью 50 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маш.ч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126,77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2 091,82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265 175,84</w:t>
            </w:r>
          </w:p>
        </w:tc>
      </w:tr>
      <w:tr w:rsidR="0035008D" w:rsidRPr="008611EC" w:rsidTr="0035008D">
        <w:trPr>
          <w:gridAfter w:val="1"/>
          <w:wAfter w:w="208" w:type="dxa"/>
          <w:trHeight w:val="72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100305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Установки и станки ударно-канатного бурения: на гусеничном ходу, глубина бурения до </w:t>
            </w:r>
            <w:smartTag w:uri="urn:schemas-microsoft-com:office:smarttags" w:element="metricconverter">
              <w:smartTagPr>
                <w:attr w:name="ProductID" w:val="300 м"/>
              </w:smartTagPr>
              <w:r w:rsidRPr="008611EC">
                <w:rPr>
                  <w:sz w:val="18"/>
                  <w:szCs w:val="18"/>
                </w:rPr>
                <w:t>300 м</w:t>
              </w:r>
            </w:smartTag>
            <w:r w:rsidRPr="008611EC">
              <w:rPr>
                <w:sz w:val="18"/>
                <w:szCs w:val="18"/>
              </w:rPr>
              <w:t>, грузоподъемность 5 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маш.ч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399,65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624,33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249 511,04</w:t>
            </w:r>
          </w:p>
        </w:tc>
      </w:tr>
      <w:tr w:rsidR="0035008D" w:rsidRPr="008611EC" w:rsidTr="0035008D">
        <w:trPr>
          <w:gridAfter w:val="1"/>
          <w:wAfter w:w="208" w:type="dxa"/>
          <w:trHeight w:val="4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021243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Краны на гусеничном ходу при работе на других видах строительства: до 16 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маш.ч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392,55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447,55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175 685,98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Всего машины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10 747 842,06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Материалы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5008D" w:rsidRPr="008611EC" w:rsidTr="0035008D">
        <w:trPr>
          <w:gridAfter w:val="1"/>
          <w:wAfter w:w="208" w:type="dxa"/>
          <w:trHeight w:val="72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403-1045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Сваи железобетонные _ типа С35-2-12 А из бетона М300 W6 на барийсодержащем цементе  длиной 12м  (216 шт)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5 378,59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18 574,92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99 906 822,26</w:t>
            </w:r>
          </w:p>
        </w:tc>
      </w:tr>
      <w:tr w:rsidR="0035008D" w:rsidRPr="008611EC" w:rsidTr="0035008D">
        <w:trPr>
          <w:gridAfter w:val="1"/>
          <w:wAfter w:w="208" w:type="dxa"/>
          <w:trHeight w:val="72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101-1145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Профили фасонные горячекатаные для шпунтовых свай Л4 и Л5 массой от 50 до </w:t>
            </w:r>
            <w:smartTag w:uri="urn:schemas-microsoft-com:office:smarttags" w:element="metricconverter">
              <w:smartTagPr>
                <w:attr w:name="ProductID" w:val="100 кг"/>
              </w:smartTagPr>
              <w:r w:rsidRPr="008611EC">
                <w:rPr>
                  <w:sz w:val="18"/>
                  <w:szCs w:val="18"/>
                </w:rPr>
                <w:t>100 кг</w:t>
              </w:r>
            </w:smartTag>
            <w:r w:rsidRPr="008611EC">
              <w:rPr>
                <w:sz w:val="18"/>
                <w:szCs w:val="18"/>
              </w:rPr>
              <w:t>, сталь марки:16ХГ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84,54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31 945,13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2 700 545,45</w:t>
            </w:r>
          </w:p>
        </w:tc>
      </w:tr>
      <w:tr w:rsidR="0035008D" w:rsidRPr="008611EC" w:rsidTr="0035008D">
        <w:trPr>
          <w:gridAfter w:val="1"/>
          <w:wAfter w:w="208" w:type="dxa"/>
          <w:trHeight w:val="168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lastRenderedPageBreak/>
              <w:t>103-0254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Трубы стальные электросварные прямошовные и спирально-шовные больших диаметров группы А и Б с сопротивлением по разрыву 38 кгс/мм2 наружный диаметр </w:t>
            </w:r>
            <w:smartTag w:uri="urn:schemas-microsoft-com:office:smarttags" w:element="metricconverter">
              <w:smartTagPr>
                <w:attr w:name="ProductID" w:val="820 мм"/>
              </w:smartTagPr>
              <w:r w:rsidRPr="008611EC">
                <w:rPr>
                  <w:sz w:val="18"/>
                  <w:szCs w:val="18"/>
                </w:rPr>
                <w:t>820 мм</w:t>
              </w:r>
            </w:smartTag>
            <w:r w:rsidRPr="008611EC">
              <w:rPr>
                <w:sz w:val="18"/>
                <w:szCs w:val="18"/>
              </w:rPr>
              <w:t xml:space="preserve"> толщина стенки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8611EC">
                <w:rPr>
                  <w:sz w:val="18"/>
                  <w:szCs w:val="18"/>
                </w:rPr>
                <w:t>10 мм</w:t>
              </w:r>
            </w:smartTag>
            <w:r w:rsidRPr="008611EC">
              <w:rPr>
                <w:sz w:val="18"/>
                <w:szCs w:val="18"/>
              </w:rPr>
              <w:t xml:space="preserve"> (Со снятой фаской групп Б и Д, ГОСТ 10704-76)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264,00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12 198,48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3 220 398,72</w:t>
            </w:r>
          </w:p>
        </w:tc>
      </w:tr>
      <w:tr w:rsidR="0035008D" w:rsidRPr="008611EC" w:rsidTr="0035008D">
        <w:trPr>
          <w:gridAfter w:val="1"/>
          <w:wAfter w:w="208" w:type="dxa"/>
          <w:trHeight w:val="72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204-0020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 xml:space="preserve">Горячекатаная арматурная сталь периодического профиля класса: А-Ш, диаметром </w:t>
            </w:r>
            <w:smartTag w:uri="urn:schemas-microsoft-com:office:smarttags" w:element="metricconverter">
              <w:smartTagPr>
                <w:attr w:name="ProductID" w:val="8 мм"/>
              </w:smartTagPr>
              <w:r w:rsidRPr="008611EC">
                <w:rPr>
                  <w:sz w:val="18"/>
                  <w:szCs w:val="18"/>
                </w:rPr>
                <w:t>8 мм</w:t>
              </w:r>
            </w:smartTag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т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43,16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16 707,96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721 063,76</w:t>
            </w:r>
          </w:p>
        </w:tc>
      </w:tr>
      <w:tr w:rsidR="0035008D" w:rsidRPr="008611EC" w:rsidTr="0035008D">
        <w:trPr>
          <w:gridAfter w:val="1"/>
          <w:wAfter w:w="208" w:type="dxa"/>
          <w:trHeight w:val="720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401-0228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Бетон гидротехнический (на сульфатостойком портландцементе), класс: В22,5 (М300) _ F200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м3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237,34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4 268,53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1 013 086,35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Всего материалы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107 561 916,55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Накладные расходы 110% от ФОТ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руб.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6 721 778,12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Сметная прибыль 60% от ФОТ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руб.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sz w:val="18"/>
                <w:szCs w:val="18"/>
              </w:rPr>
            </w:pPr>
            <w:r w:rsidRPr="008611EC">
              <w:rPr>
                <w:sz w:val="18"/>
                <w:szCs w:val="18"/>
              </w:rPr>
              <w:t>3 666 424,43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 xml:space="preserve">Всего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5008D" w:rsidRPr="008611EC" w:rsidRDefault="0035008D">
            <w:pPr>
              <w:rPr>
                <w:b/>
                <w:bCs/>
                <w:sz w:val="18"/>
                <w:szCs w:val="18"/>
              </w:rPr>
            </w:pPr>
            <w:r w:rsidRPr="008611EC">
              <w:rPr>
                <w:b/>
                <w:bCs/>
                <w:sz w:val="18"/>
                <w:szCs w:val="18"/>
              </w:rPr>
              <w:t>132 560 923,32</w:t>
            </w: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3880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3880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3880" w:type="dxa"/>
            <w:noWrap/>
            <w:vAlign w:val="bottom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Составил:</w:t>
            </w: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3880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3880" w:type="dxa"/>
            <w:noWrap/>
            <w:vAlign w:val="bottom"/>
            <w:hideMark/>
          </w:tcPr>
          <w:p w:rsidR="0035008D" w:rsidRPr="008611EC" w:rsidRDefault="0035008D">
            <w:pPr>
              <w:rPr>
                <w:sz w:val="20"/>
                <w:szCs w:val="20"/>
              </w:rPr>
            </w:pPr>
            <w:r w:rsidRPr="008611EC">
              <w:rPr>
                <w:sz w:val="20"/>
                <w:szCs w:val="20"/>
              </w:rPr>
              <w:t>Проверил:</w:t>
            </w: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</w:tr>
      <w:tr w:rsidR="0035008D" w:rsidRPr="008611EC" w:rsidTr="0035008D">
        <w:trPr>
          <w:gridAfter w:val="1"/>
          <w:wAfter w:w="208" w:type="dxa"/>
          <w:trHeight w:val="255"/>
        </w:trPr>
        <w:tc>
          <w:tcPr>
            <w:tcW w:w="13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3880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945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2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  <w:tc>
          <w:tcPr>
            <w:tcW w:w="1524" w:type="dxa"/>
            <w:noWrap/>
            <w:vAlign w:val="bottom"/>
          </w:tcPr>
          <w:p w:rsidR="0035008D" w:rsidRPr="008611EC" w:rsidRDefault="0035008D">
            <w:pPr>
              <w:rPr>
                <w:sz w:val="20"/>
                <w:szCs w:val="20"/>
              </w:rPr>
            </w:pPr>
          </w:p>
        </w:tc>
      </w:tr>
    </w:tbl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lastRenderedPageBreak/>
        <w:t>Приложение М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  <w:sz w:val="26"/>
          <w:szCs w:val="26"/>
        </w:rPr>
      </w:pPr>
      <w:r w:rsidRPr="008611EC">
        <w:rPr>
          <w:b/>
          <w:bCs/>
          <w:kern w:val="36"/>
          <w:sz w:val="26"/>
          <w:szCs w:val="26"/>
        </w:rPr>
        <w:t>(рекомендуемое)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tbl>
      <w:tblPr>
        <w:tblW w:w="10278" w:type="dxa"/>
        <w:tblInd w:w="93" w:type="dxa"/>
        <w:tblLook w:val="04A0" w:firstRow="1" w:lastRow="0" w:firstColumn="1" w:lastColumn="0" w:noHBand="0" w:noVBand="1"/>
      </w:tblPr>
      <w:tblGrid>
        <w:gridCol w:w="10278"/>
      </w:tblGrid>
      <w:tr w:rsidR="0035008D" w:rsidRPr="008611EC" w:rsidTr="0035008D">
        <w:trPr>
          <w:trHeight w:val="255"/>
        </w:trPr>
        <w:tc>
          <w:tcPr>
            <w:tcW w:w="10278" w:type="dxa"/>
            <w:noWrap/>
            <w:vAlign w:val="bottom"/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  <w:rPr>
                <w:b/>
                <w:bCs/>
                <w:kern w:val="36"/>
              </w:rPr>
            </w:pPr>
            <w:r w:rsidRPr="008611EC">
              <w:rPr>
                <w:b/>
                <w:bCs/>
                <w:kern w:val="36"/>
              </w:rPr>
              <w:t>Образцы ведомостей объемов работ</w:t>
            </w:r>
          </w:p>
        </w:tc>
      </w:tr>
    </w:tbl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При разработке проекта составляются: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-</w:t>
      </w:r>
      <w:r w:rsidRPr="008611EC">
        <w:rPr>
          <w:b w:val="0"/>
          <w:lang w:val="ru-RU" w:eastAsia="ru-RU"/>
        </w:rPr>
        <w:tab/>
        <w:t>ведомости объемов строительных и монтажных работ для каждого здания и сооружения, с подразделением по видам работ - строительные, монтажные (по группам оборудования: сантехнические, электротехнические и др.) и каждого вида общеплощадочных работ (дороги, благоустройство территории, сети водоснабжения, теплоснабжения и др.);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-</w:t>
      </w:r>
      <w:r w:rsidRPr="008611EC">
        <w:rPr>
          <w:b w:val="0"/>
          <w:lang w:val="ru-RU" w:eastAsia="ru-RU"/>
        </w:rPr>
        <w:tab/>
        <w:t>сводная ведомость объемов строительных и монтажных работ по объекту (пусковому комплексу) в целом.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Указанные ведомости предназначаются для составления сметной документации и разработки раздела "Организация строительства", а также являются составной частью тендерной документации при проведении торгов на строительство объекта или выполнение отдельных видов строительных и монтажных работ.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Ведомости (сводные ведомости) объемов строительных и монтажных работ составляются по форме № 1 настоящего приложения.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При разработке рабочей документации по утвержденному проекту составляются ведомости отклонений по форме №2 от предусмотренных в проекте объемов и стоимости строительны, ремонтно-строительных и монтажных работ по каждому зданию, сооружению и виду общеплощадочных работ и сводная ведомость этих отклонений по объекту (пусковому комплексу) в целом.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Указанные ведомости составляются предназначаются: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-</w:t>
      </w:r>
      <w:r w:rsidRPr="008611EC">
        <w:rPr>
          <w:b w:val="0"/>
          <w:lang w:val="ru-RU" w:eastAsia="ru-RU"/>
        </w:rPr>
        <w:tab/>
        <w:t>для контроля проектными организациями правильности определения объемов и стоимости этих работ при разработке проекта;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-</w:t>
      </w:r>
      <w:r w:rsidRPr="008611EC">
        <w:rPr>
          <w:b w:val="0"/>
          <w:lang w:val="ru-RU" w:eastAsia="ru-RU"/>
        </w:rPr>
        <w:tab/>
        <w:t>для использования при расчетах за выполненные строительные и монтажные работы.</w:t>
      </w:r>
    </w:p>
    <w:p w:rsidR="00D33A00" w:rsidRPr="008611EC" w:rsidRDefault="00D33A00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М.1 Форма №1</w:t>
      </w:r>
    </w:p>
    <w:p w:rsidR="0035008D" w:rsidRPr="008611EC" w:rsidRDefault="0035008D" w:rsidP="0035008D">
      <w:pPr>
        <w:pStyle w:val="affffff9"/>
        <w:spacing w:before="100" w:beforeAutospacing="1" w:after="100" w:afterAutospacing="1"/>
        <w:rPr>
          <w:color w:val="000000"/>
          <w:sz w:val="17"/>
          <w:szCs w:val="17"/>
        </w:rPr>
      </w:pPr>
      <w:r w:rsidRPr="008611EC">
        <w:rPr>
          <w:color w:val="000000"/>
          <w:sz w:val="17"/>
          <w:szCs w:val="17"/>
        </w:rPr>
        <w:t>__________________________________________________________________________________________</w:t>
      </w:r>
    </w:p>
    <w:p w:rsidR="0035008D" w:rsidRPr="008611EC" w:rsidRDefault="0035008D" w:rsidP="0035008D">
      <w:pPr>
        <w:pStyle w:val="affffff9"/>
        <w:spacing w:before="100" w:beforeAutospacing="1" w:after="100" w:afterAutospacing="1"/>
        <w:jc w:val="center"/>
        <w:rPr>
          <w:color w:val="000000"/>
          <w:sz w:val="17"/>
          <w:szCs w:val="17"/>
        </w:rPr>
      </w:pPr>
      <w:r w:rsidRPr="008611EC">
        <w:rPr>
          <w:iCs/>
          <w:color w:val="000000"/>
        </w:rPr>
        <w:t>(наименование объекта)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Ведомость (сводная ведомость)</w:t>
      </w:r>
    </w:p>
    <w:p w:rsidR="0035008D" w:rsidRPr="008611EC" w:rsidRDefault="0035008D" w:rsidP="0035008D">
      <w:pPr>
        <w:spacing w:before="100" w:beforeAutospacing="1" w:after="100" w:afterAutospacing="1"/>
        <w:jc w:val="both"/>
        <w:rPr>
          <w:iCs/>
          <w:color w:val="000000"/>
        </w:rPr>
      </w:pPr>
      <w:r w:rsidRPr="008611EC">
        <w:rPr>
          <w:iCs/>
          <w:color w:val="000000"/>
        </w:rPr>
        <w:t>объемов строительных, ремонтно-строительных и монтажных работ по проекту (рабочему проекту) на __________________________________________________________________</w:t>
      </w:r>
    </w:p>
    <w:p w:rsidR="0035008D" w:rsidRPr="008611EC" w:rsidRDefault="0035008D" w:rsidP="0035008D">
      <w:pPr>
        <w:pStyle w:val="affffff9"/>
        <w:spacing w:before="100" w:beforeAutospacing="1" w:after="100" w:afterAutospacing="1"/>
        <w:rPr>
          <w:color w:val="000000"/>
          <w:sz w:val="17"/>
          <w:szCs w:val="17"/>
        </w:rPr>
      </w:pPr>
      <w:r w:rsidRPr="008611EC">
        <w:rPr>
          <w:color w:val="000000"/>
          <w:sz w:val="17"/>
          <w:szCs w:val="17"/>
        </w:rPr>
        <w:t>________________________________________________________________________________________</w:t>
      </w:r>
    </w:p>
    <w:p w:rsidR="0035008D" w:rsidRPr="008611EC" w:rsidRDefault="0035008D" w:rsidP="0035008D">
      <w:pPr>
        <w:pStyle w:val="affffff9"/>
        <w:spacing w:before="100" w:beforeAutospacing="1" w:after="100" w:afterAutospacing="1"/>
        <w:rPr>
          <w:iCs/>
          <w:color w:val="000000"/>
        </w:rPr>
      </w:pPr>
      <w:r w:rsidRPr="008611EC">
        <w:rPr>
          <w:iCs/>
          <w:color w:val="000000"/>
        </w:rPr>
        <w:t>(наименование здания, сооружения, пускового комплекса или объекта в целом)</w:t>
      </w:r>
    </w:p>
    <w:p w:rsidR="0035008D" w:rsidRPr="008611EC" w:rsidRDefault="0035008D" w:rsidP="0035008D">
      <w:pPr>
        <w:pStyle w:val="affffff9"/>
        <w:spacing w:before="100" w:beforeAutospacing="1" w:after="100" w:afterAutospacing="1" w:line="384" w:lineRule="atLeast"/>
        <w:jc w:val="center"/>
        <w:rPr>
          <w:color w:val="000000"/>
          <w:sz w:val="17"/>
          <w:szCs w:val="17"/>
        </w:rPr>
      </w:pPr>
    </w:p>
    <w:tbl>
      <w:tblPr>
        <w:tblW w:w="99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854"/>
        <w:gridCol w:w="1558"/>
        <w:gridCol w:w="2832"/>
      </w:tblGrid>
      <w:tr w:rsidR="0035008D" w:rsidRPr="008611EC" w:rsidTr="003500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№№ пп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spacing w:before="100" w:beforeAutospacing="1" w:after="100" w:afterAutospacing="1" w:line="384" w:lineRule="atLeast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Наименование работ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Единица измерения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Количество</w:t>
            </w:r>
          </w:p>
        </w:tc>
      </w:tr>
      <w:tr w:rsidR="0035008D" w:rsidRPr="008611EC" w:rsidTr="0035008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1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4</w:t>
            </w:r>
          </w:p>
        </w:tc>
      </w:tr>
    </w:tbl>
    <w:p w:rsidR="00405E5E" w:rsidRPr="008611EC" w:rsidRDefault="00405E5E" w:rsidP="0035008D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М.2 Форма №2</w:t>
      </w:r>
    </w:p>
    <w:p w:rsidR="0035008D" w:rsidRPr="008611EC" w:rsidRDefault="0035008D" w:rsidP="0035008D">
      <w:pPr>
        <w:pStyle w:val="affffff9"/>
        <w:spacing w:before="100" w:beforeAutospacing="1" w:after="100" w:afterAutospacing="1"/>
        <w:rPr>
          <w:color w:val="000000"/>
          <w:sz w:val="17"/>
          <w:szCs w:val="17"/>
        </w:rPr>
      </w:pPr>
      <w:r w:rsidRPr="008611EC">
        <w:rPr>
          <w:color w:val="000000"/>
          <w:sz w:val="17"/>
          <w:szCs w:val="17"/>
        </w:rPr>
        <w:t>________________________________________________________________________________________</w:t>
      </w:r>
    </w:p>
    <w:p w:rsidR="0035008D" w:rsidRPr="008611EC" w:rsidRDefault="0035008D" w:rsidP="0035008D">
      <w:pPr>
        <w:pStyle w:val="affffff9"/>
        <w:spacing w:before="100" w:beforeAutospacing="1" w:after="100" w:afterAutospacing="1"/>
        <w:jc w:val="center"/>
        <w:rPr>
          <w:color w:val="000000"/>
          <w:sz w:val="17"/>
          <w:szCs w:val="17"/>
        </w:rPr>
      </w:pPr>
      <w:r w:rsidRPr="008611EC">
        <w:rPr>
          <w:iCs/>
          <w:color w:val="000000"/>
        </w:rPr>
        <w:t>(наименование объекта)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t>Ведомость (сводная ведомость)</w:t>
      </w:r>
    </w:p>
    <w:p w:rsidR="0035008D" w:rsidRPr="008611EC" w:rsidRDefault="0035008D" w:rsidP="0035008D">
      <w:pPr>
        <w:spacing w:before="100" w:beforeAutospacing="1" w:after="100" w:afterAutospacing="1"/>
        <w:rPr>
          <w:iCs/>
          <w:color w:val="000000"/>
        </w:rPr>
      </w:pPr>
      <w:r w:rsidRPr="008611EC">
        <w:rPr>
          <w:iCs/>
          <w:color w:val="000000"/>
        </w:rPr>
        <w:t>отклонений объемов работ по рабочим чертежам от объемов работ, определенных по проекту __________________________________________________________________</w:t>
      </w:r>
    </w:p>
    <w:p w:rsidR="0035008D" w:rsidRPr="008611EC" w:rsidRDefault="0035008D" w:rsidP="0035008D">
      <w:pPr>
        <w:pStyle w:val="affffff9"/>
        <w:spacing w:before="100" w:beforeAutospacing="1" w:after="100" w:afterAutospacing="1"/>
        <w:rPr>
          <w:color w:val="000000"/>
          <w:sz w:val="17"/>
          <w:szCs w:val="17"/>
        </w:rPr>
      </w:pPr>
      <w:r w:rsidRPr="008611EC">
        <w:rPr>
          <w:color w:val="000000"/>
          <w:sz w:val="17"/>
          <w:szCs w:val="17"/>
        </w:rPr>
        <w:t>________________________________________________________________________________________</w:t>
      </w:r>
    </w:p>
    <w:p w:rsidR="0035008D" w:rsidRPr="008611EC" w:rsidRDefault="0035008D" w:rsidP="0035008D">
      <w:pPr>
        <w:pStyle w:val="affffff9"/>
        <w:spacing w:before="100" w:beforeAutospacing="1" w:after="100" w:afterAutospacing="1"/>
        <w:rPr>
          <w:iCs/>
          <w:color w:val="000000"/>
        </w:rPr>
      </w:pPr>
      <w:r w:rsidRPr="008611EC">
        <w:rPr>
          <w:iCs/>
          <w:color w:val="000000"/>
        </w:rPr>
        <w:t>(наименование здания, сооружения, пускового комплекса или объекта в целом)</w:t>
      </w:r>
    </w:p>
    <w:p w:rsidR="0035008D" w:rsidRPr="008611EC" w:rsidRDefault="0035008D" w:rsidP="0035008D">
      <w:pPr>
        <w:pStyle w:val="affffff9"/>
        <w:spacing w:before="100" w:beforeAutospacing="1" w:after="100" w:afterAutospacing="1"/>
        <w:jc w:val="center"/>
        <w:rPr>
          <w:color w:val="000000"/>
          <w:sz w:val="17"/>
          <w:szCs w:val="17"/>
        </w:rPr>
      </w:pPr>
    </w:p>
    <w:tbl>
      <w:tblPr>
        <w:tblW w:w="995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701"/>
        <w:gridCol w:w="1715"/>
        <w:gridCol w:w="851"/>
        <w:gridCol w:w="1275"/>
        <w:gridCol w:w="1418"/>
        <w:gridCol w:w="1147"/>
        <w:gridCol w:w="1141"/>
      </w:tblGrid>
      <w:tr w:rsidR="0035008D" w:rsidRPr="008611EC" w:rsidTr="0035008D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№№ пп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№ ведомости объемов работ к проекту и № позиции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Наименование работ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Ед. изм.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Объем работ</w:t>
            </w:r>
          </w:p>
        </w:tc>
        <w:tc>
          <w:tcPr>
            <w:tcW w:w="2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Разница в объеме</w:t>
            </w:r>
          </w:p>
        </w:tc>
      </w:tr>
      <w:tr w:rsidR="0035008D" w:rsidRPr="008611EC" w:rsidTr="003500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i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i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i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rPr>
                <w:iCs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По проекту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По рабочим чертежам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b/>
                <w:iCs/>
                <w:color w:val="000000"/>
              </w:rPr>
            </w:pPr>
            <w:r w:rsidRPr="008611EC">
              <w:rPr>
                <w:b/>
                <w:iCs/>
                <w:color w:val="000000"/>
              </w:rPr>
              <w:t>+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b/>
                <w:iCs/>
                <w:color w:val="000000"/>
              </w:rPr>
            </w:pPr>
            <w:r w:rsidRPr="008611EC">
              <w:rPr>
                <w:b/>
                <w:iCs/>
                <w:color w:val="000000"/>
              </w:rPr>
              <w:t>-</w:t>
            </w:r>
          </w:p>
        </w:tc>
      </w:tr>
      <w:tr w:rsidR="0035008D" w:rsidRPr="008611EC" w:rsidTr="0035008D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7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pStyle w:val="affffff9"/>
              <w:spacing w:before="100" w:beforeAutospacing="1" w:after="100" w:afterAutospacing="1" w:line="384" w:lineRule="atLeast"/>
              <w:ind w:left="0"/>
              <w:jc w:val="center"/>
              <w:rPr>
                <w:iCs/>
                <w:color w:val="000000"/>
              </w:rPr>
            </w:pPr>
            <w:r w:rsidRPr="008611EC">
              <w:rPr>
                <w:iCs/>
                <w:color w:val="000000"/>
              </w:rPr>
              <w:t>8</w:t>
            </w:r>
          </w:p>
        </w:tc>
      </w:tr>
    </w:tbl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sz w:val="28"/>
          <w:szCs w:val="28"/>
          <w:lang w:val="ru-RU" w:eastAsia="ru-RU"/>
        </w:rPr>
      </w:pP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 xml:space="preserve">Примечания: 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Номенклатура работ и единица измерения принимается в соответствии с элементными сметными нормами на строительные, ремонтно-строительные, специальные и монтажные работы.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По бетонным и железобетонным работам указываются отдельно количество арматуры и площадь опалубки, по сантехническим работам - количество сантехнической арматуры и т.п.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При участии в строительстве иностранных фирм номенклатура работ может изменяться по согласованию с этими фирмами или иностранными заказчиками.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К сводной ведомости должна прикладываться ведомость разбивки строительных, монтажных и специальных работ по отдельным зданиям, сооружениям и видам общеплощадочных работ с указанием номеров исходных ведомостей объемов работ.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lang w:val="ru-RU" w:eastAsia="ru-RU"/>
        </w:rPr>
      </w:pPr>
      <w:r w:rsidRPr="008611EC">
        <w:rPr>
          <w:b w:val="0"/>
          <w:lang w:val="ru-RU" w:eastAsia="ru-RU"/>
        </w:rPr>
        <w:t>Ведомости объемов работ подписываются и утверждаются, согласно установленному в Обществе порядку.</w:t>
      </w:r>
    </w:p>
    <w:p w:rsidR="0035008D" w:rsidRPr="008611EC" w:rsidRDefault="0035008D" w:rsidP="0035008D">
      <w:pPr>
        <w:pStyle w:val="32"/>
        <w:keepNext w:val="0"/>
        <w:tabs>
          <w:tab w:val="left" w:pos="1276"/>
        </w:tabs>
        <w:spacing w:line="276" w:lineRule="auto"/>
        <w:ind w:firstLine="567"/>
        <w:jc w:val="both"/>
        <w:rPr>
          <w:b w:val="0"/>
          <w:sz w:val="28"/>
          <w:szCs w:val="28"/>
          <w:lang w:val="ru-RU" w:eastAsia="ru-RU"/>
        </w:rPr>
      </w:pPr>
    </w:p>
    <w:p w:rsidR="0035008D" w:rsidRPr="008611EC" w:rsidRDefault="0035008D" w:rsidP="0035008D">
      <w:pPr>
        <w:autoSpaceDE w:val="0"/>
        <w:autoSpaceDN w:val="0"/>
        <w:adjustRightInd w:val="0"/>
        <w:ind w:firstLine="540"/>
        <w:jc w:val="both"/>
      </w:pP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  <w:r w:rsidRPr="008611EC">
        <w:rPr>
          <w:b/>
          <w:bCs/>
          <w:kern w:val="36"/>
        </w:rPr>
        <w:lastRenderedPageBreak/>
        <w:t>М.3 Форма №3</w:t>
      </w:r>
    </w:p>
    <w:p w:rsidR="0035008D" w:rsidRPr="008611EC" w:rsidRDefault="0035008D" w:rsidP="0035008D">
      <w:pPr>
        <w:keepNext/>
        <w:autoSpaceDE w:val="0"/>
        <w:autoSpaceDN w:val="0"/>
        <w:jc w:val="center"/>
        <w:outlineLvl w:val="0"/>
        <w:rPr>
          <w:b/>
          <w:bCs/>
          <w:kern w:val="36"/>
        </w:rPr>
      </w:pPr>
    </w:p>
    <w:p w:rsidR="0035008D" w:rsidRPr="008611EC" w:rsidRDefault="0035008D" w:rsidP="0035008D">
      <w:pPr>
        <w:keepNext/>
        <w:autoSpaceDE w:val="0"/>
        <w:autoSpaceDN w:val="0"/>
        <w:jc w:val="right"/>
        <w:outlineLvl w:val="0"/>
        <w:rPr>
          <w:bCs/>
          <w:kern w:val="36"/>
        </w:rPr>
      </w:pPr>
      <w:r w:rsidRPr="008611EC">
        <w:rPr>
          <w:b/>
          <w:bCs/>
          <w:kern w:val="36"/>
        </w:rPr>
        <w:t xml:space="preserve"> </w:t>
      </w:r>
    </w:p>
    <w:p w:rsidR="0035008D" w:rsidRPr="008611EC" w:rsidRDefault="0035008D" w:rsidP="0035008D">
      <w:pPr>
        <w:keepNext/>
        <w:autoSpaceDE w:val="0"/>
        <w:autoSpaceDN w:val="0"/>
        <w:outlineLvl w:val="0"/>
        <w:rPr>
          <w:bCs/>
          <w:kern w:val="36"/>
        </w:rPr>
      </w:pPr>
    </w:p>
    <w:p w:rsidR="0035008D" w:rsidRPr="008611EC" w:rsidRDefault="0035008D" w:rsidP="0035008D">
      <w:pPr>
        <w:keepNext/>
        <w:autoSpaceDE w:val="0"/>
        <w:autoSpaceDN w:val="0"/>
        <w:outlineLvl w:val="0"/>
        <w:rPr>
          <w:bCs/>
          <w:kern w:val="36"/>
        </w:rPr>
      </w:pPr>
      <w:r w:rsidRPr="008611EC">
        <w:rPr>
          <w:bCs/>
          <w:kern w:val="36"/>
        </w:rPr>
        <w:t>Объект:_____________                                                                 Приложение№____ к лоту№__</w:t>
      </w:r>
    </w:p>
    <w:p w:rsidR="0035008D" w:rsidRPr="008611EC" w:rsidRDefault="0035008D" w:rsidP="0035008D">
      <w:pPr>
        <w:keepNext/>
        <w:autoSpaceDE w:val="0"/>
        <w:autoSpaceDN w:val="0"/>
        <w:outlineLvl w:val="0"/>
        <w:rPr>
          <w:bCs/>
          <w:kern w:val="36"/>
        </w:rPr>
      </w:pPr>
    </w:p>
    <w:p w:rsidR="0035008D" w:rsidRPr="008611EC" w:rsidRDefault="0035008D" w:rsidP="0035008D">
      <w:pPr>
        <w:keepNext/>
        <w:autoSpaceDE w:val="0"/>
        <w:autoSpaceDN w:val="0"/>
        <w:outlineLvl w:val="0"/>
        <w:rPr>
          <w:bCs/>
          <w:kern w:val="36"/>
        </w:rPr>
      </w:pPr>
    </w:p>
    <w:p w:rsidR="0035008D" w:rsidRPr="008611EC" w:rsidRDefault="0035008D" w:rsidP="0035008D">
      <w:pPr>
        <w:keepNext/>
        <w:autoSpaceDE w:val="0"/>
        <w:autoSpaceDN w:val="0"/>
        <w:outlineLvl w:val="0"/>
        <w:rPr>
          <w:b/>
          <w:bCs/>
          <w:kern w:val="36"/>
        </w:rPr>
      </w:pPr>
      <w:r w:rsidRPr="008611EC">
        <w:rPr>
          <w:bCs/>
          <w:kern w:val="36"/>
        </w:rPr>
        <w:t xml:space="preserve">                                                  </w:t>
      </w:r>
      <w:r w:rsidRPr="008611EC">
        <w:rPr>
          <w:b/>
          <w:bCs/>
          <w:kern w:val="36"/>
        </w:rPr>
        <w:t>Плановая ведомость объемов работ №</w:t>
      </w:r>
    </w:p>
    <w:p w:rsidR="0035008D" w:rsidRPr="008611EC" w:rsidRDefault="0035008D" w:rsidP="0035008D">
      <w:pPr>
        <w:keepNext/>
        <w:autoSpaceDE w:val="0"/>
        <w:autoSpaceDN w:val="0"/>
        <w:outlineLvl w:val="0"/>
        <w:rPr>
          <w:b/>
          <w:bCs/>
          <w:kern w:val="36"/>
        </w:rPr>
      </w:pPr>
    </w:p>
    <w:p w:rsidR="0035008D" w:rsidRPr="008611EC" w:rsidRDefault="0035008D" w:rsidP="0035008D">
      <w:pPr>
        <w:keepNext/>
        <w:autoSpaceDE w:val="0"/>
        <w:autoSpaceDN w:val="0"/>
        <w:outlineLvl w:val="0"/>
        <w:rPr>
          <w:b/>
          <w:bCs/>
          <w:kern w:val="36"/>
        </w:rPr>
      </w:pPr>
    </w:p>
    <w:p w:rsidR="0035008D" w:rsidRPr="008611EC" w:rsidRDefault="0035008D" w:rsidP="0035008D">
      <w:pPr>
        <w:keepNext/>
        <w:autoSpaceDE w:val="0"/>
        <w:autoSpaceDN w:val="0"/>
        <w:outlineLvl w:val="0"/>
        <w:rPr>
          <w:bCs/>
          <w:kern w:val="36"/>
        </w:rPr>
      </w:pPr>
      <w:r w:rsidRPr="008611EC">
        <w:rPr>
          <w:bCs/>
          <w:kern w:val="36"/>
        </w:rPr>
        <w:t xml:space="preserve">Наименование работы: </w:t>
      </w:r>
      <w:r w:rsidRPr="008611EC">
        <w:rPr>
          <w:bCs/>
          <w:kern w:val="36"/>
        </w:rPr>
        <w:softHyphen/>
      </w:r>
      <w:r w:rsidRPr="008611EC">
        <w:rPr>
          <w:bCs/>
          <w:kern w:val="36"/>
        </w:rPr>
        <w:softHyphen/>
      </w:r>
      <w:r w:rsidRPr="008611EC">
        <w:rPr>
          <w:bCs/>
          <w:kern w:val="36"/>
        </w:rPr>
        <w:softHyphen/>
      </w:r>
      <w:r w:rsidRPr="008611EC">
        <w:rPr>
          <w:bCs/>
          <w:kern w:val="36"/>
        </w:rPr>
        <w:softHyphen/>
      </w:r>
      <w:r w:rsidRPr="008611EC">
        <w:rPr>
          <w:bCs/>
          <w:kern w:val="36"/>
        </w:rPr>
        <w:softHyphen/>
      </w:r>
      <w:r w:rsidRPr="008611EC">
        <w:rPr>
          <w:bCs/>
          <w:kern w:val="36"/>
        </w:rPr>
        <w:softHyphen/>
      </w:r>
      <w:r w:rsidRPr="008611EC">
        <w:rPr>
          <w:bCs/>
          <w:kern w:val="36"/>
        </w:rPr>
        <w:softHyphen/>
      </w:r>
      <w:r w:rsidRPr="008611EC">
        <w:rPr>
          <w:bCs/>
          <w:kern w:val="36"/>
        </w:rPr>
        <w:softHyphen/>
      </w:r>
      <w:r w:rsidRPr="008611EC">
        <w:rPr>
          <w:bCs/>
          <w:kern w:val="36"/>
        </w:rPr>
        <w:softHyphen/>
      </w:r>
      <w:r w:rsidRPr="008611EC">
        <w:rPr>
          <w:bCs/>
          <w:kern w:val="36"/>
        </w:rPr>
        <w:softHyphen/>
      </w:r>
      <w:r w:rsidRPr="008611EC">
        <w:rPr>
          <w:bCs/>
          <w:kern w:val="36"/>
        </w:rPr>
        <w:softHyphen/>
      </w:r>
      <w:r w:rsidRPr="008611EC">
        <w:rPr>
          <w:bCs/>
          <w:kern w:val="36"/>
        </w:rPr>
        <w:softHyphen/>
        <w:t>__________________________________________________________</w:t>
      </w:r>
    </w:p>
    <w:p w:rsidR="0035008D" w:rsidRPr="008611EC" w:rsidRDefault="0035008D" w:rsidP="0035008D">
      <w:pPr>
        <w:keepNext/>
        <w:autoSpaceDE w:val="0"/>
        <w:autoSpaceDN w:val="0"/>
        <w:outlineLvl w:val="0"/>
        <w:rPr>
          <w:bCs/>
          <w:kern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1559"/>
        <w:gridCol w:w="1685"/>
        <w:gridCol w:w="1937"/>
      </w:tblGrid>
      <w:tr w:rsidR="0035008D" w:rsidRPr="008611EC" w:rsidTr="0035008D"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  <w:r w:rsidRPr="008611EC">
              <w:t>№ п/п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  <w:r w:rsidRPr="008611EC">
              <w:t>Наименование работ, материалов и запасных частей</w:t>
            </w:r>
          </w:p>
        </w:tc>
        <w:tc>
          <w:tcPr>
            <w:tcW w:w="3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  <w:r w:rsidRPr="008611EC">
              <w:t>Срок выполнения</w:t>
            </w:r>
          </w:p>
        </w:tc>
        <w:tc>
          <w:tcPr>
            <w:tcW w:w="1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  <w:r w:rsidRPr="008611EC">
              <w:t>примечание</w:t>
            </w:r>
          </w:p>
        </w:tc>
      </w:tr>
      <w:tr w:rsidR="0035008D" w:rsidRPr="008611EC" w:rsidTr="003500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  <w:r w:rsidRPr="008611EC">
              <w:t>начало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  <w:r w:rsidRPr="008611EC">
              <w:t>окончание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/>
        </w:tc>
      </w:tr>
      <w:tr w:rsidR="0035008D" w:rsidRPr="008611EC" w:rsidTr="003500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/>
        </w:tc>
      </w:tr>
      <w:tr w:rsidR="0035008D" w:rsidRPr="008611EC" w:rsidTr="0035008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  <w:r w:rsidRPr="008611EC">
              <w:t>Ед.изм.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  <w:r w:rsidRPr="008611EC">
              <w:t>Кол-во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08D" w:rsidRPr="008611EC" w:rsidRDefault="0035008D"/>
        </w:tc>
      </w:tr>
      <w:tr w:rsidR="0035008D" w:rsidRPr="008611EC" w:rsidTr="003500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  <w:r w:rsidRPr="008611EC"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  <w:r w:rsidRPr="008611EC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  <w:r w:rsidRPr="008611EC"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  <w:r w:rsidRPr="008611EC">
              <w:t>4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  <w:r w:rsidRPr="008611EC">
              <w:t>5</w:t>
            </w:r>
          </w:p>
        </w:tc>
      </w:tr>
      <w:tr w:rsidR="0035008D" w:rsidRPr="008611EC" w:rsidTr="003500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jc w:val="center"/>
              <w:outlineLvl w:val="0"/>
            </w:pPr>
          </w:p>
        </w:tc>
      </w:tr>
      <w:tr w:rsidR="0035008D" w:rsidRPr="008611EC" w:rsidTr="003500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</w:p>
        </w:tc>
      </w:tr>
      <w:tr w:rsidR="0035008D" w:rsidRPr="008611EC" w:rsidTr="0035008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08D" w:rsidRPr="008611EC" w:rsidRDefault="0035008D">
            <w:pPr>
              <w:keepNext/>
              <w:autoSpaceDE w:val="0"/>
              <w:autoSpaceDN w:val="0"/>
              <w:outlineLvl w:val="0"/>
            </w:pPr>
          </w:p>
        </w:tc>
      </w:tr>
    </w:tbl>
    <w:p w:rsidR="0035008D" w:rsidRPr="008611EC" w:rsidRDefault="0035008D" w:rsidP="0035008D">
      <w:pPr>
        <w:keepNext/>
        <w:autoSpaceDE w:val="0"/>
        <w:autoSpaceDN w:val="0"/>
        <w:outlineLvl w:val="0"/>
      </w:pPr>
    </w:p>
    <w:p w:rsidR="0035008D" w:rsidRPr="008611EC" w:rsidRDefault="0035008D" w:rsidP="0035008D">
      <w:pPr>
        <w:keepNext/>
        <w:autoSpaceDE w:val="0"/>
        <w:autoSpaceDN w:val="0"/>
        <w:outlineLvl w:val="0"/>
      </w:pPr>
    </w:p>
    <w:p w:rsidR="0035008D" w:rsidRPr="008611EC" w:rsidRDefault="0035008D" w:rsidP="0035008D">
      <w:pPr>
        <w:keepNext/>
        <w:autoSpaceDE w:val="0"/>
        <w:autoSpaceDN w:val="0"/>
        <w:outlineLvl w:val="0"/>
      </w:pPr>
      <w:r w:rsidRPr="008611EC">
        <w:t>Начальник производственно-</w:t>
      </w:r>
    </w:p>
    <w:p w:rsidR="0035008D" w:rsidRPr="008611EC" w:rsidRDefault="0035008D" w:rsidP="0035008D">
      <w:pPr>
        <w:keepNext/>
        <w:autoSpaceDE w:val="0"/>
        <w:autoSpaceDN w:val="0"/>
        <w:outlineLvl w:val="0"/>
        <w:rPr>
          <w:sz w:val="20"/>
          <w:szCs w:val="20"/>
        </w:rPr>
      </w:pPr>
      <w:r w:rsidRPr="008611EC">
        <w:t xml:space="preserve">технической службы                                     ______________________           </w:t>
      </w:r>
      <w:r w:rsidRPr="008611EC">
        <w:rPr>
          <w:sz w:val="20"/>
          <w:szCs w:val="20"/>
        </w:rPr>
        <w:t>ФИО</w:t>
      </w:r>
    </w:p>
    <w:p w:rsidR="0035008D" w:rsidRPr="008611EC" w:rsidRDefault="0035008D" w:rsidP="0035008D">
      <w:pPr>
        <w:keepNext/>
        <w:autoSpaceDE w:val="0"/>
        <w:autoSpaceDN w:val="0"/>
        <w:outlineLvl w:val="0"/>
      </w:pPr>
    </w:p>
    <w:p w:rsidR="0035008D" w:rsidRPr="008611EC" w:rsidRDefault="0035008D" w:rsidP="0035008D">
      <w:pPr>
        <w:keepNext/>
        <w:autoSpaceDE w:val="0"/>
        <w:autoSpaceDN w:val="0"/>
        <w:outlineLvl w:val="0"/>
      </w:pPr>
    </w:p>
    <w:p w:rsidR="0035008D" w:rsidRPr="008611EC" w:rsidRDefault="0035008D" w:rsidP="0035008D">
      <w:pPr>
        <w:keepNext/>
        <w:autoSpaceDE w:val="0"/>
        <w:autoSpaceDN w:val="0"/>
        <w:outlineLvl w:val="0"/>
        <w:rPr>
          <w:sz w:val="20"/>
          <w:szCs w:val="20"/>
        </w:rPr>
      </w:pPr>
      <w:r w:rsidRPr="008611EC">
        <w:t xml:space="preserve">Руководитель группы по направлению       ______________________           </w:t>
      </w:r>
      <w:r w:rsidRPr="008611EC">
        <w:rPr>
          <w:sz w:val="20"/>
          <w:szCs w:val="20"/>
        </w:rPr>
        <w:t>ФИО</w:t>
      </w:r>
    </w:p>
    <w:p w:rsidR="0035008D" w:rsidRPr="008611EC" w:rsidRDefault="0035008D" w:rsidP="0035008D">
      <w:pPr>
        <w:keepNext/>
        <w:autoSpaceDE w:val="0"/>
        <w:autoSpaceDN w:val="0"/>
        <w:outlineLvl w:val="0"/>
        <w:rPr>
          <w:sz w:val="20"/>
          <w:szCs w:val="20"/>
        </w:rPr>
      </w:pPr>
    </w:p>
    <w:p w:rsidR="0035008D" w:rsidRPr="008611EC" w:rsidRDefault="0035008D" w:rsidP="0035008D">
      <w:pPr>
        <w:keepNext/>
        <w:autoSpaceDE w:val="0"/>
        <w:autoSpaceDN w:val="0"/>
        <w:outlineLvl w:val="0"/>
      </w:pPr>
    </w:p>
    <w:p w:rsidR="0035008D" w:rsidRPr="008611EC" w:rsidRDefault="0035008D" w:rsidP="0035008D">
      <w:pPr>
        <w:keepNext/>
        <w:autoSpaceDE w:val="0"/>
        <w:autoSpaceDN w:val="0"/>
        <w:outlineLvl w:val="0"/>
        <w:rPr>
          <w:sz w:val="20"/>
          <w:szCs w:val="20"/>
        </w:rPr>
      </w:pPr>
      <w:r w:rsidRPr="008611EC">
        <w:t xml:space="preserve">Исполнитель                                                ______________________             </w:t>
      </w:r>
      <w:r w:rsidRPr="008611EC">
        <w:rPr>
          <w:sz w:val="20"/>
          <w:szCs w:val="20"/>
        </w:rPr>
        <w:t>ФИО</w:t>
      </w:r>
    </w:p>
    <w:p w:rsidR="0035008D" w:rsidRPr="008611EC" w:rsidRDefault="0035008D" w:rsidP="0035008D">
      <w:pPr>
        <w:sectPr w:rsidR="0035008D" w:rsidRPr="008611EC">
          <w:footnotePr>
            <w:numStart w:val="4"/>
          </w:footnotePr>
          <w:pgSz w:w="11907" w:h="16840"/>
          <w:pgMar w:top="1077" w:right="1021" w:bottom="1021" w:left="1418" w:header="709" w:footer="709" w:gutter="0"/>
          <w:cols w:space="720"/>
        </w:sect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759"/>
        <w:gridCol w:w="5095"/>
      </w:tblGrid>
      <w:tr w:rsidR="002D1702" w:rsidRPr="008611EC" w:rsidTr="002D1702">
        <w:tc>
          <w:tcPr>
            <w:tcW w:w="2415" w:type="pct"/>
          </w:tcPr>
          <w:p w:rsidR="002D1702" w:rsidRPr="008611EC" w:rsidRDefault="002D1702">
            <w:pPr>
              <w:keepNext/>
              <w:ind w:right="-20"/>
              <w:outlineLvl w:val="0"/>
              <w:rPr>
                <w:b/>
                <w:i/>
                <w:iCs/>
                <w:sz w:val="16"/>
                <w:szCs w:val="16"/>
              </w:rPr>
            </w:pPr>
          </w:p>
          <w:p w:rsidR="002D1702" w:rsidRPr="008611EC" w:rsidRDefault="002D1702">
            <w:pPr>
              <w:jc w:val="center"/>
            </w:pPr>
          </w:p>
        </w:tc>
        <w:tc>
          <w:tcPr>
            <w:tcW w:w="2585" w:type="pct"/>
          </w:tcPr>
          <w:p w:rsidR="002D1702" w:rsidRPr="008611EC" w:rsidRDefault="002D1702">
            <w:pPr>
              <w:jc w:val="right"/>
              <w:rPr>
                <w:b/>
              </w:rPr>
            </w:pPr>
            <w:r w:rsidRPr="008611EC">
              <w:rPr>
                <w:b/>
              </w:rPr>
              <w:t>«Утверждаю»</w:t>
            </w:r>
          </w:p>
          <w:p w:rsidR="002D1702" w:rsidRPr="008611EC" w:rsidRDefault="002D1702">
            <w:pPr>
              <w:jc w:val="right"/>
              <w:rPr>
                <w:b/>
                <w:sz w:val="16"/>
                <w:szCs w:val="16"/>
              </w:rPr>
            </w:pPr>
          </w:p>
          <w:p w:rsidR="002D1702" w:rsidRPr="008611EC" w:rsidRDefault="002D1702">
            <w:pPr>
              <w:jc w:val="right"/>
              <w:rPr>
                <w:b/>
              </w:rPr>
            </w:pPr>
            <w:r w:rsidRPr="008611EC">
              <w:rPr>
                <w:b/>
              </w:rPr>
              <w:t xml:space="preserve">______________________ </w:t>
            </w:r>
          </w:p>
          <w:p w:rsidR="002D1702" w:rsidRPr="008611EC" w:rsidRDefault="002D1702">
            <w:pPr>
              <w:jc w:val="right"/>
            </w:pPr>
            <w:r w:rsidRPr="008611EC">
              <w:t>(должность)</w:t>
            </w:r>
          </w:p>
          <w:p w:rsidR="002D1702" w:rsidRPr="008611EC" w:rsidRDefault="002D1702">
            <w:pPr>
              <w:jc w:val="right"/>
              <w:rPr>
                <w:b/>
              </w:rPr>
            </w:pPr>
            <w:r w:rsidRPr="008611EC">
              <w:rPr>
                <w:b/>
              </w:rPr>
              <w:t>____________________ __________________</w:t>
            </w:r>
          </w:p>
          <w:p w:rsidR="002D1702" w:rsidRPr="008611EC" w:rsidRDefault="002D1702">
            <w:pPr>
              <w:jc w:val="right"/>
              <w:rPr>
                <w:b/>
              </w:rPr>
            </w:pPr>
            <w:r w:rsidRPr="008611EC">
              <w:t>(подпись)</w:t>
            </w:r>
            <w:r w:rsidRPr="008611EC">
              <w:rPr>
                <w:b/>
              </w:rPr>
              <w:t xml:space="preserve">            </w:t>
            </w:r>
            <w:r w:rsidRPr="008611EC">
              <w:t>(расшифровка подписи)</w:t>
            </w:r>
          </w:p>
          <w:p w:rsidR="002D1702" w:rsidRPr="008611EC" w:rsidRDefault="002D1702">
            <w:pPr>
              <w:jc w:val="right"/>
            </w:pPr>
            <w:r w:rsidRPr="008611EC">
              <w:rPr>
                <w:b/>
              </w:rPr>
              <w:t>«___» _________  20____г.</w:t>
            </w:r>
          </w:p>
        </w:tc>
      </w:tr>
    </w:tbl>
    <w:p w:rsidR="002D1702" w:rsidRPr="008611EC" w:rsidRDefault="002D1702" w:rsidP="002D1702">
      <w:pPr>
        <w:autoSpaceDE w:val="0"/>
        <w:autoSpaceDN w:val="0"/>
        <w:adjustRightInd w:val="0"/>
        <w:spacing w:line="360" w:lineRule="auto"/>
        <w:ind w:left="-180"/>
        <w:rPr>
          <w:bCs/>
          <w:sz w:val="20"/>
          <w:szCs w:val="20"/>
        </w:rPr>
      </w:pPr>
      <w:r w:rsidRPr="008611EC">
        <w:rPr>
          <w:bCs/>
          <w:sz w:val="20"/>
          <w:szCs w:val="20"/>
        </w:rPr>
        <w:t>Организация _______________________________</w:t>
      </w:r>
    </w:p>
    <w:p w:rsidR="002D1702" w:rsidRPr="008611EC" w:rsidRDefault="002D1702" w:rsidP="002D1702">
      <w:pPr>
        <w:autoSpaceDE w:val="0"/>
        <w:autoSpaceDN w:val="0"/>
        <w:adjustRightInd w:val="0"/>
        <w:spacing w:line="360" w:lineRule="auto"/>
        <w:ind w:left="-180"/>
        <w:rPr>
          <w:bCs/>
          <w:sz w:val="20"/>
          <w:szCs w:val="20"/>
        </w:rPr>
      </w:pPr>
      <w:r w:rsidRPr="008611EC">
        <w:rPr>
          <w:bCs/>
          <w:sz w:val="20"/>
          <w:szCs w:val="20"/>
        </w:rPr>
        <w:t>Филиал____________________________________</w:t>
      </w:r>
    </w:p>
    <w:p w:rsidR="002D1702" w:rsidRPr="008611EC" w:rsidRDefault="002D1702" w:rsidP="002D1702">
      <w:pPr>
        <w:autoSpaceDE w:val="0"/>
        <w:autoSpaceDN w:val="0"/>
        <w:adjustRightInd w:val="0"/>
        <w:spacing w:line="360" w:lineRule="auto"/>
        <w:ind w:left="-180"/>
        <w:rPr>
          <w:bCs/>
          <w:sz w:val="20"/>
          <w:szCs w:val="20"/>
        </w:rPr>
      </w:pPr>
      <w:r w:rsidRPr="008611EC">
        <w:rPr>
          <w:bCs/>
          <w:sz w:val="20"/>
          <w:szCs w:val="20"/>
        </w:rPr>
        <w:t>СП ________________________________________</w:t>
      </w:r>
    </w:p>
    <w:p w:rsidR="002D1702" w:rsidRPr="008611EC" w:rsidRDefault="002D1702" w:rsidP="002D1702">
      <w:pPr>
        <w:autoSpaceDE w:val="0"/>
        <w:autoSpaceDN w:val="0"/>
        <w:adjustRightInd w:val="0"/>
        <w:spacing w:line="360" w:lineRule="auto"/>
        <w:ind w:left="-180"/>
        <w:rPr>
          <w:bCs/>
          <w:szCs w:val="20"/>
        </w:rPr>
      </w:pPr>
      <w:r w:rsidRPr="008611EC">
        <w:rPr>
          <w:bCs/>
          <w:sz w:val="20"/>
          <w:szCs w:val="20"/>
        </w:rPr>
        <w:t>Объект ____________________________________</w:t>
      </w:r>
    </w:p>
    <w:p w:rsidR="002D1702" w:rsidRPr="008611EC" w:rsidRDefault="002D1702" w:rsidP="002D1702"/>
    <w:p w:rsidR="002D1702" w:rsidRPr="008611EC" w:rsidRDefault="002D1702" w:rsidP="002D1702">
      <w:pPr>
        <w:jc w:val="center"/>
        <w:rPr>
          <w:b/>
        </w:rPr>
      </w:pPr>
      <w:r w:rsidRPr="008611EC">
        <w:rPr>
          <w:b/>
        </w:rPr>
        <w:t>ДЕФЕКТНАЯ ВЕДОМОСТЬ</w:t>
      </w:r>
    </w:p>
    <w:p w:rsidR="002D1702" w:rsidRPr="008611EC" w:rsidRDefault="002D1702" w:rsidP="002D1702">
      <w:pPr>
        <w:jc w:val="center"/>
        <w:rPr>
          <w:b/>
          <w:sz w:val="28"/>
          <w:szCs w:val="28"/>
        </w:rPr>
      </w:pPr>
    </w:p>
    <w:p w:rsidR="002D1702" w:rsidRPr="008611EC" w:rsidRDefault="002D1702" w:rsidP="002D1702">
      <w:r w:rsidRPr="008611EC">
        <w:t>Комиссия провела обследование  _______________________,  вследствие чего приняла решение о необходимости  проведения следующего объема  работ по ремонту:</w:t>
      </w:r>
    </w:p>
    <w:p w:rsidR="002D1702" w:rsidRPr="008611EC" w:rsidRDefault="002D1702" w:rsidP="002D1702">
      <w:pPr>
        <w:rPr>
          <w:sz w:val="28"/>
          <w:szCs w:val="28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3779"/>
        <w:gridCol w:w="1380"/>
        <w:gridCol w:w="960"/>
        <w:gridCol w:w="2819"/>
      </w:tblGrid>
      <w:tr w:rsidR="002D1702" w:rsidRPr="008611EC" w:rsidTr="002D170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02" w:rsidRPr="008611EC" w:rsidRDefault="002D1702">
            <w:r w:rsidRPr="008611EC">
              <w:t>№ п/п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02" w:rsidRPr="008611EC" w:rsidRDefault="002D1702">
            <w:r w:rsidRPr="008611EC">
              <w:t>Обнаруженные дефекты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02" w:rsidRPr="008611EC" w:rsidRDefault="002D1702">
            <w:r w:rsidRPr="008611EC">
              <w:t>Единица измерения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02" w:rsidRPr="008611EC" w:rsidRDefault="002D1702">
            <w:r w:rsidRPr="008611EC">
              <w:t>Количество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02" w:rsidRPr="008611EC" w:rsidRDefault="002D1702">
            <w:r w:rsidRPr="008611EC">
              <w:t>Наименование работ</w:t>
            </w:r>
          </w:p>
        </w:tc>
      </w:tr>
      <w:tr w:rsidR="002D1702" w:rsidRPr="008611EC" w:rsidTr="002D170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 w:rsidP="002D1702">
            <w:pPr>
              <w:numPr>
                <w:ilvl w:val="0"/>
                <w:numId w:val="30"/>
              </w:num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/>
        </w:tc>
      </w:tr>
      <w:tr w:rsidR="002D1702" w:rsidRPr="008611EC" w:rsidTr="002D170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 w:rsidP="002D1702">
            <w:pPr>
              <w:numPr>
                <w:ilvl w:val="0"/>
                <w:numId w:val="30"/>
              </w:num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02" w:rsidRPr="008611EC" w:rsidRDefault="002D1702">
            <w:r w:rsidRPr="008611EC">
              <w:t>…….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>
            <w:pPr>
              <w:rPr>
                <w:highlight w:val="red"/>
              </w:rPr>
            </w:pPr>
          </w:p>
        </w:tc>
      </w:tr>
      <w:tr w:rsidR="002D1702" w:rsidRPr="008611EC" w:rsidTr="002D1702"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02" w:rsidRPr="008611EC" w:rsidRDefault="002D1702">
            <w:pPr>
              <w:jc w:val="center"/>
              <w:rPr>
                <w:b/>
              </w:rPr>
            </w:pPr>
            <w:r w:rsidRPr="008611EC">
              <w:rPr>
                <w:b/>
              </w:rPr>
              <w:t>Материалы:</w:t>
            </w:r>
          </w:p>
        </w:tc>
      </w:tr>
      <w:tr w:rsidR="002D1702" w:rsidRPr="008611EC" w:rsidTr="002D170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 w:rsidP="002D1702">
            <w:pPr>
              <w:numPr>
                <w:ilvl w:val="0"/>
                <w:numId w:val="30"/>
              </w:num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/>
        </w:tc>
      </w:tr>
      <w:tr w:rsidR="002D1702" w:rsidRPr="008611EC" w:rsidTr="002D1702"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02" w:rsidRPr="008611EC" w:rsidRDefault="002D1702">
            <w:pPr>
              <w:jc w:val="center"/>
              <w:rPr>
                <w:b/>
              </w:rPr>
            </w:pPr>
            <w:r w:rsidRPr="008611EC">
              <w:rPr>
                <w:b/>
              </w:rPr>
              <w:t>Транспортная схема</w:t>
            </w:r>
          </w:p>
        </w:tc>
      </w:tr>
      <w:tr w:rsidR="002D1702" w:rsidRPr="008611EC" w:rsidTr="002D170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>
            <w:pPr>
              <w:ind w:left="360"/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02" w:rsidRPr="008611EC" w:rsidRDefault="002D1702">
            <w:pPr>
              <w:jc w:val="center"/>
            </w:pPr>
            <w:r w:rsidRPr="008611EC">
              <w:t>км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/>
        </w:tc>
      </w:tr>
      <w:tr w:rsidR="002D1702" w:rsidRPr="008611EC" w:rsidTr="002D1702">
        <w:tc>
          <w:tcPr>
            <w:tcW w:w="96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02" w:rsidRPr="008611EC" w:rsidRDefault="002D1702">
            <w:pPr>
              <w:jc w:val="center"/>
              <w:rPr>
                <w:b/>
              </w:rPr>
            </w:pPr>
            <w:r w:rsidRPr="008611EC">
              <w:rPr>
                <w:b/>
              </w:rPr>
              <w:t>Погрузо-разгрузочные работы</w:t>
            </w:r>
          </w:p>
        </w:tc>
      </w:tr>
      <w:tr w:rsidR="002D1702" w:rsidRPr="008611EC" w:rsidTr="002D1702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 w:rsidP="002D1702">
            <w:pPr>
              <w:numPr>
                <w:ilvl w:val="0"/>
                <w:numId w:val="30"/>
              </w:num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/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702" w:rsidRPr="008611EC" w:rsidRDefault="002D1702">
            <w:pPr>
              <w:jc w:val="center"/>
            </w:pPr>
            <w:r w:rsidRPr="008611EC">
              <w:t>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>
            <w:pPr>
              <w:jc w:val="center"/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702" w:rsidRPr="008611EC" w:rsidRDefault="002D1702"/>
        </w:tc>
      </w:tr>
    </w:tbl>
    <w:p w:rsidR="002D1702" w:rsidRPr="008611EC" w:rsidRDefault="002D1702" w:rsidP="002D1702">
      <w:pPr>
        <w:rPr>
          <w:sz w:val="28"/>
          <w:szCs w:val="28"/>
        </w:rPr>
      </w:pPr>
      <w:r w:rsidRPr="008611EC">
        <w:rPr>
          <w:sz w:val="28"/>
          <w:szCs w:val="28"/>
        </w:rPr>
        <w:t xml:space="preserve">                                                 </w:t>
      </w:r>
    </w:p>
    <w:p w:rsidR="002D1702" w:rsidRPr="008611EC" w:rsidRDefault="002D1702" w:rsidP="002D1702">
      <w:pPr>
        <w:rPr>
          <w:szCs w:val="28"/>
        </w:rPr>
      </w:pPr>
    </w:p>
    <w:p w:rsidR="002D1702" w:rsidRPr="008611EC" w:rsidRDefault="002D1702" w:rsidP="002D1702">
      <w:r w:rsidRPr="008611EC">
        <w:t>Председатель комиссии: __________________  ________________  _______________________</w:t>
      </w:r>
    </w:p>
    <w:p w:rsidR="002D1702" w:rsidRPr="008611EC" w:rsidRDefault="002D1702" w:rsidP="002D1702">
      <w:pPr>
        <w:rPr>
          <w:sz w:val="20"/>
          <w:szCs w:val="20"/>
        </w:rPr>
      </w:pPr>
      <w:r w:rsidRPr="008611EC">
        <w:t xml:space="preserve">                                               </w:t>
      </w:r>
      <w:r w:rsidRPr="008611EC">
        <w:rPr>
          <w:sz w:val="20"/>
          <w:szCs w:val="20"/>
        </w:rPr>
        <w:t>(должность)                           (подпись)                             (расшифровка подписи)</w:t>
      </w:r>
    </w:p>
    <w:p w:rsidR="002D1702" w:rsidRPr="008611EC" w:rsidRDefault="002D1702" w:rsidP="002D1702">
      <w:pPr>
        <w:rPr>
          <w:sz w:val="20"/>
          <w:szCs w:val="20"/>
        </w:rPr>
      </w:pPr>
    </w:p>
    <w:p w:rsidR="002D1702" w:rsidRPr="008611EC" w:rsidRDefault="002D1702" w:rsidP="002D1702">
      <w:pPr>
        <w:rPr>
          <w:sz w:val="20"/>
          <w:szCs w:val="20"/>
        </w:rPr>
      </w:pPr>
    </w:p>
    <w:p w:rsidR="002D1702" w:rsidRPr="008611EC" w:rsidRDefault="002D1702" w:rsidP="002D1702">
      <w:pPr>
        <w:rPr>
          <w:sz w:val="20"/>
          <w:szCs w:val="20"/>
        </w:rPr>
      </w:pPr>
    </w:p>
    <w:p w:rsidR="002D1702" w:rsidRPr="008611EC" w:rsidRDefault="002D1702" w:rsidP="002D1702">
      <w:r w:rsidRPr="008611EC">
        <w:t>Члены комиссии:    _____________________  ________________  _______________________</w:t>
      </w:r>
    </w:p>
    <w:p w:rsidR="002D1702" w:rsidRPr="008611EC" w:rsidRDefault="002D1702" w:rsidP="002D1702">
      <w:pPr>
        <w:rPr>
          <w:sz w:val="20"/>
          <w:szCs w:val="20"/>
        </w:rPr>
      </w:pPr>
      <w:r w:rsidRPr="008611EC">
        <w:t xml:space="preserve">                                               </w:t>
      </w:r>
      <w:r w:rsidRPr="008611EC">
        <w:rPr>
          <w:sz w:val="20"/>
          <w:szCs w:val="20"/>
        </w:rPr>
        <w:t>(должность)                           (подпись)                             (расшифровка подписи)</w:t>
      </w:r>
    </w:p>
    <w:p w:rsidR="002D1702" w:rsidRPr="008611EC" w:rsidRDefault="002D1702" w:rsidP="002D1702">
      <w:r w:rsidRPr="008611EC">
        <w:t xml:space="preserve"> </w:t>
      </w:r>
    </w:p>
    <w:p w:rsidR="002D1702" w:rsidRPr="008611EC" w:rsidRDefault="002D1702" w:rsidP="002D1702">
      <w:r w:rsidRPr="008611EC">
        <w:t xml:space="preserve">                                   _____________________  ________________  _______________________</w:t>
      </w:r>
    </w:p>
    <w:p w:rsidR="002D1702" w:rsidRPr="008611EC" w:rsidRDefault="002D1702" w:rsidP="002D1702">
      <w:pPr>
        <w:rPr>
          <w:sz w:val="20"/>
          <w:szCs w:val="20"/>
        </w:rPr>
      </w:pPr>
      <w:r w:rsidRPr="008611EC">
        <w:t xml:space="preserve">                                               </w:t>
      </w:r>
      <w:r w:rsidRPr="008611EC">
        <w:rPr>
          <w:sz w:val="20"/>
          <w:szCs w:val="20"/>
        </w:rPr>
        <w:t>(должность)                           (подпись)                             (расшифровка подписи)</w:t>
      </w:r>
    </w:p>
    <w:p w:rsidR="002D1702" w:rsidRPr="008611EC" w:rsidRDefault="002D1702" w:rsidP="002D1702">
      <w:r w:rsidRPr="008611EC">
        <w:t xml:space="preserve"> </w:t>
      </w:r>
    </w:p>
    <w:p w:rsidR="002D1702" w:rsidRPr="008611EC" w:rsidRDefault="002D1702" w:rsidP="002D1702">
      <w:r w:rsidRPr="008611EC">
        <w:t xml:space="preserve">                                   _____________________  ________________  _______________________</w:t>
      </w:r>
    </w:p>
    <w:p w:rsidR="002D1702" w:rsidRPr="008611EC" w:rsidRDefault="002D1702" w:rsidP="002D1702">
      <w:pPr>
        <w:rPr>
          <w:sz w:val="20"/>
          <w:szCs w:val="20"/>
        </w:rPr>
      </w:pPr>
      <w:r w:rsidRPr="008611EC">
        <w:t xml:space="preserve">                                               </w:t>
      </w:r>
      <w:r w:rsidRPr="008611EC">
        <w:rPr>
          <w:sz w:val="20"/>
          <w:szCs w:val="20"/>
        </w:rPr>
        <w:t>(должность)                           (подпись)                             (расшифровка подписи)</w:t>
      </w:r>
    </w:p>
    <w:p w:rsidR="002D1702" w:rsidRPr="008611EC" w:rsidRDefault="002D1702" w:rsidP="002D1702">
      <w:r w:rsidRPr="008611EC">
        <w:t xml:space="preserve">                                </w:t>
      </w:r>
    </w:p>
    <w:p w:rsidR="002D1702" w:rsidRPr="008611EC" w:rsidRDefault="002D1702" w:rsidP="002D1702">
      <w:r w:rsidRPr="008611EC">
        <w:t xml:space="preserve">                                    </w:t>
      </w:r>
    </w:p>
    <w:p w:rsidR="002D1702" w:rsidRPr="008611EC" w:rsidRDefault="002D1702" w:rsidP="002D1702">
      <w:pPr>
        <w:sectPr w:rsidR="002D1702" w:rsidRPr="008611EC">
          <w:pgSz w:w="11907" w:h="16840"/>
          <w:pgMar w:top="1134" w:right="851" w:bottom="1134" w:left="1418" w:header="720" w:footer="227" w:gutter="0"/>
          <w:cols w:space="720"/>
        </w:sectPr>
      </w:pPr>
    </w:p>
    <w:p w:rsidR="0035008D" w:rsidRPr="008611EC" w:rsidRDefault="0035008D" w:rsidP="0035008D">
      <w:pPr>
        <w:pStyle w:val="af1"/>
        <w:tabs>
          <w:tab w:val="left" w:pos="360"/>
        </w:tabs>
        <w:spacing w:before="360" w:after="360"/>
        <w:jc w:val="center"/>
        <w:rPr>
          <w:b/>
          <w:color w:val="000000"/>
          <w:sz w:val="28"/>
          <w:szCs w:val="28"/>
          <w:lang w:val="ru-RU"/>
        </w:rPr>
      </w:pPr>
      <w:r w:rsidRPr="008611EC">
        <w:rPr>
          <w:b/>
          <w:color w:val="000000"/>
          <w:sz w:val="28"/>
          <w:szCs w:val="28"/>
        </w:rPr>
        <w:lastRenderedPageBreak/>
        <w:t>Библиография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43"/>
        <w:gridCol w:w="6281"/>
      </w:tblGrid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07553A">
            <w:pPr>
              <w:autoSpaceDE w:val="0"/>
              <w:autoSpaceDN w:val="0"/>
              <w:ind w:right="164"/>
              <w:jc w:val="both"/>
              <w:rPr>
                <w:sz w:val="20"/>
                <w:szCs w:val="20"/>
              </w:rPr>
            </w:pPr>
            <w:bookmarkStart w:id="109" w:name="PO0000327"/>
            <w:r w:rsidRPr="008611EC">
              <w:t xml:space="preserve">[1] </w:t>
            </w:r>
            <w:r w:rsidR="001D1A50" w:rsidRPr="008611EC">
              <w:t>П</w:t>
            </w:r>
            <w:r w:rsidRPr="008611EC">
              <w:t>исьмо Росстроя от 04.04.2007г. № СК-1320/02</w:t>
            </w:r>
            <w:r w:rsidRPr="008611EC">
              <w:rPr>
                <w:sz w:val="28"/>
                <w:szCs w:val="28"/>
              </w:rPr>
              <w:t xml:space="preserve"> </w:t>
            </w:r>
            <w:bookmarkEnd w:id="109"/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8611EC">
              <w:t>Методические рекомендации для определения затрат, связанных с осуществлением строительно-монтажных работ вахтовым методом</w:t>
            </w:r>
            <w:r w:rsidR="001D1A50" w:rsidRPr="008611EC">
              <w:t>.</w:t>
            </w:r>
            <w:r w:rsidRPr="008611EC">
              <w:t xml:space="preserve"> 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[2] Письмо Министерства регионального развития Российской Федерации от 08.08.2008 № 19512-СМ/08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5473FA">
            <w:pPr>
              <w:autoSpaceDE w:val="0"/>
              <w:autoSpaceDN w:val="0"/>
              <w:ind w:right="164"/>
              <w:jc w:val="both"/>
            </w:pPr>
            <w:r w:rsidRPr="008611EC">
              <w:t xml:space="preserve">О </w:t>
            </w:r>
            <w:r w:rsidR="005473FA" w:rsidRPr="008611EC">
              <w:t>применении</w:t>
            </w:r>
            <w:r w:rsidRPr="008611EC">
              <w:t xml:space="preserve"> Положения о составе разделов проектной документации и требованиях к их содержанию</w:t>
            </w:r>
            <w:r w:rsidR="005473FA" w:rsidRPr="008611EC">
              <w:t>.</w:t>
            </w:r>
          </w:p>
        </w:tc>
      </w:tr>
      <w:tr w:rsidR="00C075EE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075EE" w:rsidRPr="008611EC" w:rsidRDefault="00C075EE" w:rsidP="00C075EE">
            <w:pPr>
              <w:autoSpaceDE w:val="0"/>
              <w:autoSpaceDN w:val="0"/>
              <w:ind w:right="164"/>
              <w:jc w:val="both"/>
            </w:pPr>
            <w:r w:rsidRPr="008611EC">
              <w:t>[3] Приказ ФАС и ЖКХ Минрегиона России № 75/ГС от 04.12.2012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075EE" w:rsidRPr="008611EC" w:rsidRDefault="004162E5" w:rsidP="004162E5">
            <w:pPr>
              <w:autoSpaceDE w:val="0"/>
              <w:autoSpaceDN w:val="0"/>
              <w:ind w:right="164"/>
              <w:jc w:val="both"/>
            </w:pPr>
            <w:r w:rsidRPr="008611EC">
              <w:t xml:space="preserve">Об утверждении порядка разработки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бюджета. </w:t>
            </w:r>
          </w:p>
        </w:tc>
      </w:tr>
      <w:tr w:rsidR="00C075EE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075EE" w:rsidRPr="008611EC" w:rsidRDefault="00C075EE" w:rsidP="005473FA">
            <w:pPr>
              <w:autoSpaceDE w:val="0"/>
              <w:autoSpaceDN w:val="0"/>
              <w:ind w:right="164"/>
              <w:jc w:val="both"/>
            </w:pPr>
            <w:r w:rsidRPr="008611EC">
              <w:t>[4] Письмо Рос</w:t>
            </w:r>
            <w:r w:rsidR="00041F70" w:rsidRPr="008611EC">
              <w:t>с</w:t>
            </w:r>
            <w:r w:rsidRPr="008611EC">
              <w:t>троя от 31.01.2005 № ЮТ-260/06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075EE" w:rsidRPr="008611EC" w:rsidRDefault="00C075EE">
            <w:pPr>
              <w:autoSpaceDE w:val="0"/>
              <w:autoSpaceDN w:val="0"/>
              <w:ind w:right="164"/>
              <w:jc w:val="both"/>
            </w:pPr>
            <w:r w:rsidRPr="008611EC">
              <w:t>О</w:t>
            </w:r>
            <w:r w:rsidR="004162E5" w:rsidRPr="008611EC">
              <w:t xml:space="preserve">б утверждении порядка разработки сметных нормативов, подлежащих применению при определении сметной стоимости объектов капитального строительства, строительство которых финансируется с привлечением средств федерального бюджета. 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5473FA">
            <w:pPr>
              <w:autoSpaceDE w:val="0"/>
              <w:autoSpaceDN w:val="0"/>
              <w:ind w:right="164"/>
              <w:jc w:val="both"/>
            </w:pPr>
            <w:r w:rsidRPr="008611EC">
              <w:t xml:space="preserve">[5] Письмо </w:t>
            </w:r>
            <w:r w:rsidR="005473FA" w:rsidRPr="008611EC">
              <w:t>Росстроя от 18.11.2004г.</w:t>
            </w:r>
            <w:r w:rsidRPr="008611EC">
              <w:t xml:space="preserve"> №АП-5536/06 </w:t>
            </w:r>
            <w:r w:rsidRPr="008611EC">
              <w:br/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О порядке применения нормативов сметной прибыли в строительстве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[6] Приказ Росстата от 11.02.2010 № 86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5473FA">
            <w:pPr>
              <w:autoSpaceDE w:val="0"/>
              <w:autoSpaceDN w:val="0"/>
              <w:ind w:right="164"/>
              <w:jc w:val="both"/>
            </w:pPr>
            <w:r w:rsidRPr="008611EC">
              <w:t>Об утверждении Указаний</w:t>
            </w:r>
            <w:r w:rsidR="0035008D" w:rsidRPr="008611EC">
              <w:t xml:space="preserve"> по заполнению формы федерального статистического наблюдения № 5-З «Сведения о затратах на производство и продажу продукции (товаров, работ, услуг)»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5473FA">
            <w:pPr>
              <w:autoSpaceDE w:val="0"/>
              <w:autoSpaceDN w:val="0"/>
              <w:ind w:right="164"/>
            </w:pPr>
            <w:r w:rsidRPr="008611EC">
              <w:t xml:space="preserve">[7] </w:t>
            </w:r>
            <w:r w:rsidR="005473FA" w:rsidRPr="008611EC">
              <w:t>Постано</w:t>
            </w:r>
            <w:r w:rsidR="001D7780">
              <w:t>в</w:t>
            </w:r>
            <w:r w:rsidR="005473FA" w:rsidRPr="008611EC">
              <w:t>ление Минстроя РФ от 08.08.1996 № 18-65</w:t>
            </w:r>
            <w:r w:rsidRPr="008611EC">
              <w:t xml:space="preserve"> 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Правила разработки и применения нормативов трудноустранимых потерь и отходов материалов в строительстве</w:t>
            </w:r>
            <w:r w:rsidR="005473FA" w:rsidRPr="008611EC">
              <w:t>. РДС 82-202-96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473FA" w:rsidRPr="008611EC" w:rsidRDefault="005473FA" w:rsidP="005473FA">
            <w:pPr>
              <w:autoSpaceDE w:val="0"/>
              <w:autoSpaceDN w:val="0"/>
              <w:ind w:right="164"/>
              <w:jc w:val="both"/>
            </w:pPr>
          </w:p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[8]  Справочное пособие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5473FA" w:rsidRPr="008611EC" w:rsidRDefault="005473FA" w:rsidP="005473FA">
            <w:pPr>
              <w:autoSpaceDE w:val="0"/>
              <w:autoSpaceDN w:val="0"/>
              <w:ind w:right="164"/>
              <w:jc w:val="both"/>
            </w:pPr>
          </w:p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Районные коэффициенты, коэффициенты за работу в пустынных, безводных, высокогорных местностях и процентные надбавки для работников строительных и ремонтно-строительных организаций» (разработано: «Центр экспертиз ценообразования в строительстве» и ЖКХ ФГУП «Федеральный центр информатизации Счетной палаты Российской Федерации», согласовано с Департаментом заработной платы, охраны труда и социального партнерства Минздравсоцразвития России, письмо от 29.04.2010 №ПГ-03/10)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[9] МДС 81-35.2004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Методика определения стоимости строительной продукции на территории Российской Федерации (Госстрой России, постановление №15/1 от 05.04.2004г.)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[10] МДС 81-25.2001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указания по определению величины сметной прибыли в строительстве с изменениями и дополнениями (Госстрой России, постановление №15 от 28.02.2001г.)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[11] МДС 81-33.2004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указания по определению величины накладных расходов в строительстве с изменениями и дополнениями (Госстрой России, постановление №6 от 12.01.2004г.)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lastRenderedPageBreak/>
              <w:t>[12] МДС 81-34.2004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указания по определению величины накладных расходов в строительстве, осуществляемом в районах Крайнего Севера и местностях, приравненных к ним (Госстрой России, постановление №5 от 12.01.2004г.)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[13] МДС 81-36.2004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Указания по применению федеральных единичных расценок на строительные и специальные строительные работы (ФЕР-2001) (Госстрой России, постановление №180 от 09.10.2003г.)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[14] МДС 81-37.2004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Указания по применению федеральных единичных расценок на монтаж оборудования (ФЕРм-2001) (Госстрой России, постановление №105 от 09.08. 2002г.)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[15] МДС 81-38.2004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 xml:space="preserve">Указания по применению федеральных единичных расценок на ремонтно-строительные работы (ФЕРр-2001) (Госстрой России, постановление №37 от 09.03.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8611EC">
                <w:t>2002 г</w:t>
              </w:r>
            </w:smartTag>
            <w:r w:rsidRPr="008611EC">
              <w:t>.)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[16] МДС 81-40.2006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 xml:space="preserve">Указания по применению федеральных единичных расценок на пусконаладочные работы (ФЕРпр-2001) (Госстрой России, постановление №160 от 01.09.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8611EC">
                <w:t>2003 г</w:t>
              </w:r>
            </w:smartTag>
            <w:r w:rsidRPr="008611EC">
              <w:t>.)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5473FA">
            <w:pPr>
              <w:autoSpaceDE w:val="0"/>
              <w:autoSpaceDN w:val="0"/>
              <w:ind w:right="164"/>
              <w:jc w:val="both"/>
            </w:pPr>
            <w:r w:rsidRPr="008611EC">
              <w:t xml:space="preserve">[17] </w:t>
            </w:r>
            <w:r w:rsidR="005473FA" w:rsidRPr="008611EC">
              <w:t>Письмо Минстроя России от 13.11.1996 г. № ВБ-26/12-367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5473FA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рекомендации по расчету индексов цен на строительную продукцию для подрядных строительно-монтажных организаций.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[18] МДС 81-9.2000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рекомендации по использованию текущих и прогнозных индексов стоимости при составлении сметной документации, определении свободных (договорных) цен на строительную продукцию и расчетах за выполненные работы. (Госстрой России, письмо № 12-133 от 31.05.1993 г)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[19] Методика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5473FA">
            <w:pPr>
              <w:autoSpaceDE w:val="0"/>
              <w:autoSpaceDN w:val="0"/>
              <w:ind w:right="164"/>
              <w:jc w:val="both"/>
            </w:pPr>
            <w:r w:rsidRPr="008611EC">
              <w:t>Методика расчета прогнозных индексов изменения стоимости строительства. (Минрегион России, приказ № 355 от 2</w:t>
            </w:r>
            <w:r w:rsidR="005473FA" w:rsidRPr="008611EC">
              <w:t>0</w:t>
            </w:r>
            <w:r w:rsidRPr="008611EC">
              <w:t>.08.2009 г.)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[20] ГСН 81-05-01-2001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Сборник сметных норм затрат на строительство временных зданий и сооружений (Госстрой России, постановление № 45 от 07.05.2001 г)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[21] ГСНр 81-05-01-2001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Сборник сметных норм затрат на строительство временных зданий и сооружений при производстве ремонтно-строительных работ (Госстрой России, постановление № 46 от 07.05.2001 г)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[22] ГСН 81-05-02-2007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Сборник сметных норм дополнительных затрат при производстве строительно-монтажных работ в зимнее время (Росстрой, письмо №СК-1221/02 от 28.03.2007 г.)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[23] ГСНр 81-05-02-2001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Сборник сметных норм дополнительных затрат при производстве ремонтно-строительных работ в зимнее время (Госстрой России, постановление № 61 от 19.06.2001 г)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</w:pPr>
            <w:r w:rsidRPr="008611EC">
              <w:t>[24] Федеральное отраслевое соглашение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Федеральное отраслевое соглашение по строительству и промышленности строительных материалов Российской Федерации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</w:pPr>
            <w:r w:rsidRPr="008611EC">
              <w:t>[25] ГЭСН-2001, ГЭСНм-2001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Сборники государственных элементных сметных норм в редакции Минрегиона России</w:t>
            </w:r>
            <w:r w:rsidR="00492DAE" w:rsidRPr="008611EC">
              <w:t xml:space="preserve"> </w:t>
            </w:r>
            <w:r w:rsidRPr="008611EC">
              <w:t>с учетом изменений и дополнений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</w:pPr>
            <w:r w:rsidRPr="008611EC">
              <w:t>[26] ФЕР-2001, ФЕРм-2001, ФЕРр-2001, ФЕРп-2001, ФССЦ, ФСЦЭМ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Сборники федеральных единичных расценок в редакции Минрегиона Россиис учетом изменений и дополнений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</w:pPr>
            <w:r w:rsidRPr="008611EC">
              <w:lastRenderedPageBreak/>
              <w:t>[27] ТЕР-2001, ТЕРм-2001, ТЕРр-2001, ТЕРп-2001, ТССЦ, ТСЦЭМ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Сборники территориальных единичных расценок  по регионам Российской Федерации, включенные в Федеральный реестр сметных нормативов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5008D" w:rsidRPr="008611EC" w:rsidRDefault="0035008D">
            <w:pPr>
              <w:autoSpaceDE w:val="0"/>
              <w:autoSpaceDN w:val="0"/>
              <w:ind w:right="164"/>
            </w:pPr>
          </w:p>
          <w:p w:rsidR="0035008D" w:rsidRPr="008611EC" w:rsidRDefault="0035008D">
            <w:pPr>
              <w:autoSpaceDE w:val="0"/>
              <w:autoSpaceDN w:val="0"/>
              <w:ind w:right="164"/>
            </w:pPr>
            <w:r w:rsidRPr="008611EC">
              <w:t>[28] УПС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Сборник укрупненных показателей стоимости для обосновывающих материалов строительства ГЭС и ГАЭС (УПС ГЭС-84), утвержденные Минэнерго СССР протоколом от 06.06.1987 г. № 137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</w:pPr>
            <w:r w:rsidRPr="008611EC">
              <w:t>[29] МДС 81-20.2000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указания по разработке единичных расценок на строительные, монтажные, специальные строительные и ремонтно-строительные работы (Госстрой России, постановление №30 от 26.04.1999г.)</w:t>
            </w:r>
            <w:r w:rsidR="001D1A50" w:rsidRPr="008611EC">
              <w:t>.</w:t>
            </w:r>
          </w:p>
        </w:tc>
      </w:tr>
      <w:tr w:rsidR="0035008D" w:rsidRPr="008611EC" w:rsidTr="00E0626B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5008D" w:rsidRPr="008611EC" w:rsidRDefault="0035008D">
            <w:pPr>
              <w:autoSpaceDE w:val="0"/>
              <w:autoSpaceDN w:val="0"/>
              <w:ind w:right="164"/>
            </w:pP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140F4F">
            <w:pPr>
              <w:autoSpaceDE w:val="0"/>
              <w:autoSpaceDN w:val="0"/>
              <w:ind w:right="164"/>
            </w:pPr>
            <w:r w:rsidRPr="008611EC">
              <w:t>[</w:t>
            </w:r>
            <w:r w:rsidR="00140F4F" w:rsidRPr="008611EC">
              <w:t>3</w:t>
            </w:r>
            <w:r w:rsidR="00140F4F">
              <w:t>0</w:t>
            </w:r>
            <w:r w:rsidRPr="008611EC">
              <w:t>] СО 34.20.610-2003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рекомендации по формированию и согласованию величины затрат на выполнение сверхтиповых работ по ремонту энергооборудования, зданий и сооружений электростанций (дата введения с 01.03.2004г)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140F4F">
            <w:pPr>
              <w:autoSpaceDE w:val="0"/>
              <w:autoSpaceDN w:val="0"/>
              <w:ind w:right="164"/>
            </w:pPr>
            <w:r w:rsidRPr="008611EC">
              <w:t>[</w:t>
            </w:r>
            <w:r w:rsidR="00140F4F" w:rsidRPr="008611EC">
              <w:t>3</w:t>
            </w:r>
            <w:r w:rsidR="00140F4F">
              <w:t>1</w:t>
            </w:r>
            <w:r w:rsidRPr="008611EC">
              <w:t>] Приказ</w:t>
            </w:r>
            <w:r w:rsidR="005473FA" w:rsidRPr="008611EC">
              <w:t xml:space="preserve"> ОАО «РусГидро»</w:t>
            </w:r>
            <w:r w:rsidRPr="008611EC">
              <w:t xml:space="preserve"> от 13.04.2009г. №221/1п-58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О внесении в приказ от 03.07.2008г. №381/1п-113 «об исполнении Положения об обеспечении страховой защиты на период до 01.01.2010 в части страхования строительно-монтажных работ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140F4F">
            <w:pPr>
              <w:autoSpaceDE w:val="0"/>
              <w:autoSpaceDN w:val="0"/>
              <w:ind w:right="164"/>
            </w:pPr>
            <w:r w:rsidRPr="008611EC">
              <w:t>[</w:t>
            </w:r>
            <w:r w:rsidR="00140F4F" w:rsidRPr="008611EC">
              <w:t>3</w:t>
            </w:r>
            <w:r w:rsidR="00140F4F">
              <w:t>2</w:t>
            </w:r>
            <w:r w:rsidRPr="008611EC">
              <w:t>] СО 34.04.181-2003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Правила организации технического обслуживания и ремонта оборудования, зданий и сооружений электростанций и сетей – утверждены ОАО РАО «ЕЭС России» 25.12.2003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140F4F">
            <w:pPr>
              <w:autoSpaceDE w:val="0"/>
              <w:autoSpaceDN w:val="0"/>
              <w:ind w:right="164"/>
            </w:pPr>
            <w:r w:rsidRPr="008611EC">
              <w:t>[</w:t>
            </w:r>
            <w:r w:rsidR="00140F4F" w:rsidRPr="008611EC">
              <w:t>3</w:t>
            </w:r>
            <w:r w:rsidR="00140F4F">
              <w:t>3</w:t>
            </w:r>
            <w:r w:rsidRPr="008611EC">
              <w:t>] МДС 81-3.99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указания по разработке сметных норм и расценок на эксплуатацию строительных машин и автотранспортных средств (Госстрой России Постановление от 17.12.1999 № 81).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140F4F">
            <w:pPr>
              <w:autoSpaceDE w:val="0"/>
              <w:autoSpaceDN w:val="0"/>
              <w:ind w:right="164"/>
            </w:pPr>
            <w:r w:rsidRPr="008611EC">
              <w:t>[</w:t>
            </w:r>
            <w:r w:rsidR="00140F4F" w:rsidRPr="008611EC">
              <w:t>3</w:t>
            </w:r>
            <w:r w:rsidR="00140F4F">
              <w:t>4</w:t>
            </w:r>
            <w:r w:rsidRPr="008611EC">
              <w:t>]  МДС 12-29.2006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рекомендации по разработке и оформлению технологической карты. Документ утвержден: ЦНИИОМТП 24.01.2007 г., введен в действие: 24.01.2007 г.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140F4F">
            <w:pPr>
              <w:autoSpaceDE w:val="0"/>
              <w:autoSpaceDN w:val="0"/>
              <w:ind w:right="164"/>
            </w:pPr>
            <w:r w:rsidRPr="008611EC">
              <w:rPr>
                <w:color w:val="000000"/>
              </w:rPr>
              <w:t>[</w:t>
            </w:r>
            <w:r w:rsidR="00140F4F" w:rsidRPr="008611EC">
              <w:rPr>
                <w:color w:val="000000"/>
              </w:rPr>
              <w:t>3</w:t>
            </w:r>
            <w:r w:rsidR="00140F4F">
              <w:rPr>
                <w:color w:val="000000"/>
              </w:rPr>
              <w:t>5</w:t>
            </w:r>
            <w:r w:rsidRPr="008611EC">
              <w:rPr>
                <w:color w:val="000000"/>
              </w:rPr>
              <w:t xml:space="preserve">]  </w:t>
            </w:r>
            <w:r w:rsidRPr="008611EC">
              <w:t>Постановление Минтруда России от 30.12.99 № 56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07553A">
            <w:pPr>
              <w:autoSpaceDE w:val="0"/>
              <w:autoSpaceDN w:val="0"/>
              <w:ind w:right="164"/>
              <w:jc w:val="both"/>
            </w:pPr>
            <w:r w:rsidRPr="008611EC">
              <w:t>Об утверждении разъяснения «</w:t>
            </w:r>
            <w:r w:rsidR="001D1A50" w:rsidRPr="008611EC">
              <w:t>О</w:t>
            </w:r>
            <w:r w:rsidRPr="008611EC">
              <w:t xml:space="preserve"> норме рабочего времени и порядке определения часовой тарифной ставки из установленной месячной тарифной ставки в 2000 году»</w:t>
            </w:r>
            <w:r w:rsidR="001D1A50" w:rsidRPr="008611EC">
              <w:t>.</w:t>
            </w:r>
            <w:r w:rsidRPr="008611EC">
              <w:t xml:space="preserve"> 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140F4F">
            <w:pPr>
              <w:autoSpaceDE w:val="0"/>
              <w:autoSpaceDN w:val="0"/>
              <w:ind w:right="164"/>
              <w:rPr>
                <w:color w:val="000000"/>
              </w:rPr>
            </w:pPr>
            <w:r w:rsidRPr="008611EC">
              <w:rPr>
                <w:color w:val="000000"/>
              </w:rPr>
              <w:t>[</w:t>
            </w:r>
            <w:r w:rsidR="00140F4F">
              <w:rPr>
                <w:color w:val="000000"/>
              </w:rPr>
              <w:t>6</w:t>
            </w:r>
            <w:r w:rsidRPr="008611EC">
              <w:rPr>
                <w:color w:val="000000"/>
              </w:rPr>
              <w:t xml:space="preserve"> </w:t>
            </w:r>
            <w:r w:rsidRPr="008611EC">
              <w:t>СО 34.20.607-2005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указания по формированию смет и калькуляций на ремонт энергооборудования.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</w:pPr>
            <w:r w:rsidRPr="008611EC">
              <w:rPr>
                <w:color w:val="000000"/>
              </w:rPr>
              <w:t>[</w:t>
            </w:r>
            <w:r w:rsidR="00140F4F" w:rsidRPr="008611EC">
              <w:rPr>
                <w:color w:val="000000"/>
              </w:rPr>
              <w:t>3</w:t>
            </w:r>
            <w:r w:rsidR="00140F4F">
              <w:rPr>
                <w:color w:val="000000"/>
              </w:rPr>
              <w:t>7</w:t>
            </w:r>
            <w:r w:rsidRPr="008611EC">
              <w:rPr>
                <w:color w:val="000000"/>
              </w:rPr>
              <w:t xml:space="preserve">] </w:t>
            </w:r>
            <w:r w:rsidRPr="008611EC">
              <w:t xml:space="preserve">письма Минстроя России </w:t>
            </w:r>
            <w:r w:rsidRPr="008611EC">
              <w:br/>
              <w:t>от 07.04.1995г. № ВБ-12-94;</w:t>
            </w:r>
          </w:p>
          <w:p w:rsidR="0035008D" w:rsidRPr="008611EC" w:rsidRDefault="0035008D">
            <w:pPr>
              <w:autoSpaceDE w:val="0"/>
              <w:autoSpaceDN w:val="0"/>
              <w:ind w:right="68"/>
              <w:rPr>
                <w:color w:val="000000"/>
              </w:rPr>
            </w:pPr>
            <w:r w:rsidRPr="008611EC">
              <w:t>от 23.03.1996г. № ВБ-29/12-97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О сборниках нормативных показателей расхода материалов в строительстве</w:t>
            </w:r>
            <w:r w:rsidR="001D1A50" w:rsidRPr="008611EC">
              <w:t>.</w:t>
            </w:r>
          </w:p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140F4F">
            <w:pPr>
              <w:autoSpaceDE w:val="0"/>
              <w:autoSpaceDN w:val="0"/>
              <w:ind w:right="164"/>
              <w:rPr>
                <w:color w:val="000000"/>
                <w:lang w:val="en-US"/>
              </w:rPr>
            </w:pPr>
            <w:r w:rsidRPr="008611EC">
              <w:rPr>
                <w:color w:val="000000"/>
                <w:lang w:val="en-US"/>
              </w:rPr>
              <w:t>[</w:t>
            </w:r>
            <w:r w:rsidR="00140F4F" w:rsidRPr="008611EC">
              <w:rPr>
                <w:color w:val="000000"/>
              </w:rPr>
              <w:t>3</w:t>
            </w:r>
            <w:r w:rsidR="00140F4F">
              <w:rPr>
                <w:color w:val="000000"/>
              </w:rPr>
              <w:t>8</w:t>
            </w:r>
            <w:r w:rsidRPr="008611EC">
              <w:rPr>
                <w:color w:val="000000"/>
                <w:lang w:val="en-US"/>
              </w:rPr>
              <w:t>]</w:t>
            </w:r>
            <w:r w:rsidRPr="008611EC">
              <w:rPr>
                <w:color w:val="000000"/>
              </w:rPr>
              <w:t xml:space="preserve"> СБЦИ</w:t>
            </w:r>
            <w:r w:rsidRPr="008611EC">
              <w:rPr>
                <w:color w:val="000000"/>
                <w:lang w:val="en-US"/>
              </w:rPr>
              <w:t>5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Инженерно-геологические изыскания (2006)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140F4F">
            <w:pPr>
              <w:autoSpaceDE w:val="0"/>
              <w:autoSpaceDN w:val="0"/>
              <w:ind w:right="164"/>
              <w:rPr>
                <w:color w:val="000000"/>
              </w:rPr>
            </w:pPr>
            <w:r w:rsidRPr="008611EC">
              <w:rPr>
                <w:color w:val="000000"/>
                <w:lang w:val="en-US"/>
              </w:rPr>
              <w:t>[</w:t>
            </w:r>
            <w:r w:rsidR="00140F4F">
              <w:rPr>
                <w:color w:val="000000"/>
              </w:rPr>
              <w:t>39</w:t>
            </w:r>
            <w:r w:rsidRPr="008611EC">
              <w:rPr>
                <w:color w:val="000000"/>
                <w:lang w:val="en-US"/>
              </w:rPr>
              <w:t>]</w:t>
            </w:r>
            <w:r w:rsidRPr="008611EC">
              <w:rPr>
                <w:color w:val="000000"/>
              </w:rPr>
              <w:t xml:space="preserve"> МДС 81-19.2000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указания о порядке разработки государственных элементных сметных норм на строительные, монтажные, специальные строительные и пусконаладочные работы (Госстрой России Постановление от 24.04.98 № 18-40)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140F4F">
            <w:pPr>
              <w:autoSpaceDE w:val="0"/>
              <w:autoSpaceDN w:val="0"/>
              <w:ind w:right="164"/>
              <w:rPr>
                <w:color w:val="000000"/>
              </w:rPr>
            </w:pPr>
            <w:r w:rsidRPr="008611EC">
              <w:rPr>
                <w:color w:val="000000"/>
                <w:lang w:val="en-US"/>
              </w:rPr>
              <w:lastRenderedPageBreak/>
              <w:t>[</w:t>
            </w:r>
            <w:r w:rsidR="00140F4F" w:rsidRPr="008611EC">
              <w:rPr>
                <w:color w:val="000000"/>
              </w:rPr>
              <w:t>4</w:t>
            </w:r>
            <w:r w:rsidR="00140F4F">
              <w:rPr>
                <w:color w:val="000000"/>
              </w:rPr>
              <w:t>0</w:t>
            </w:r>
            <w:r w:rsidRPr="008611EC">
              <w:rPr>
                <w:color w:val="000000"/>
                <w:lang w:val="en-US"/>
              </w:rPr>
              <w:t>]</w:t>
            </w:r>
            <w:r w:rsidRPr="008611EC">
              <w:rPr>
                <w:color w:val="000000"/>
              </w:rPr>
              <w:t xml:space="preserve"> МДС 81-26.200</w:t>
            </w:r>
            <w:r w:rsidR="005473FA" w:rsidRPr="008611EC">
              <w:rPr>
                <w:color w:val="000000"/>
              </w:rPr>
              <w:t>1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Методические указания по разработке государственных элементных сметных норм на монтаж оборудования (Госстрой России Постановление от 28.02.2001 № 13)</w:t>
            </w:r>
            <w:r w:rsidR="001D1A50" w:rsidRPr="008611EC">
              <w:t>.</w:t>
            </w: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 w:rsidP="00140F4F">
            <w:pPr>
              <w:autoSpaceDE w:val="0"/>
              <w:autoSpaceDN w:val="0"/>
              <w:ind w:right="164"/>
              <w:rPr>
                <w:color w:val="000000"/>
              </w:rPr>
            </w:pPr>
            <w:r w:rsidRPr="008611EC">
              <w:rPr>
                <w:color w:val="000000"/>
                <w:lang w:val="en-US"/>
              </w:rPr>
              <w:t>[</w:t>
            </w:r>
            <w:r w:rsidR="00140F4F" w:rsidRPr="008611EC">
              <w:rPr>
                <w:color w:val="000000"/>
              </w:rPr>
              <w:t>4</w:t>
            </w:r>
            <w:r w:rsidR="00140F4F">
              <w:rPr>
                <w:color w:val="000000"/>
              </w:rPr>
              <w:t>1</w:t>
            </w:r>
            <w:r w:rsidRPr="008611EC">
              <w:rPr>
                <w:color w:val="000000"/>
                <w:lang w:val="en-US"/>
              </w:rPr>
              <w:t>]</w:t>
            </w:r>
            <w:r w:rsidRPr="008611EC">
              <w:rPr>
                <w:color w:val="000000"/>
              </w:rPr>
              <w:t xml:space="preserve"> Общие положения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5008D" w:rsidRPr="008611EC" w:rsidRDefault="0035008D">
            <w:pPr>
              <w:autoSpaceDE w:val="0"/>
              <w:autoSpaceDN w:val="0"/>
              <w:ind w:right="164"/>
              <w:jc w:val="both"/>
            </w:pPr>
            <w:r w:rsidRPr="008611EC">
              <w:t>Общие положения ФЕРм (приложение к приказу Минрегиона России</w:t>
            </w:r>
            <w:r w:rsidR="00AE71B0" w:rsidRPr="008611EC">
              <w:t xml:space="preserve"> </w:t>
            </w:r>
            <w:r w:rsidRPr="008611EC">
              <w:t>от 04.08.2009 №321)</w:t>
            </w:r>
            <w:r w:rsidR="001D1A50" w:rsidRPr="008611EC">
              <w:t>.</w:t>
            </w:r>
          </w:p>
          <w:p w:rsidR="0053426E" w:rsidRPr="008611EC" w:rsidRDefault="0053426E">
            <w:pPr>
              <w:autoSpaceDE w:val="0"/>
              <w:autoSpaceDN w:val="0"/>
              <w:ind w:right="164"/>
              <w:jc w:val="both"/>
            </w:pP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5008D" w:rsidRPr="008611EC" w:rsidRDefault="0053426E" w:rsidP="00140F4F">
            <w:pPr>
              <w:autoSpaceDE w:val="0"/>
              <w:autoSpaceDN w:val="0"/>
              <w:ind w:right="164"/>
              <w:rPr>
                <w:color w:val="000000"/>
              </w:rPr>
            </w:pPr>
            <w:r w:rsidRPr="008611EC">
              <w:rPr>
                <w:color w:val="000000"/>
              </w:rPr>
              <w:t>[</w:t>
            </w:r>
            <w:r w:rsidR="00140F4F" w:rsidRPr="008611EC">
              <w:rPr>
                <w:color w:val="000000"/>
              </w:rPr>
              <w:t>4</w:t>
            </w:r>
            <w:r w:rsidR="00140F4F">
              <w:rPr>
                <w:color w:val="000000"/>
              </w:rPr>
              <w:t>2</w:t>
            </w:r>
            <w:r w:rsidRPr="008611EC">
              <w:rPr>
                <w:color w:val="000000"/>
              </w:rPr>
              <w:t>] Нормативы численности промышленно-производственного персонала распределительных электрических сетей.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5008D" w:rsidRPr="008611EC" w:rsidRDefault="0053426E">
            <w:pPr>
              <w:autoSpaceDE w:val="0"/>
              <w:autoSpaceDN w:val="0"/>
              <w:ind w:right="164"/>
              <w:jc w:val="both"/>
              <w:rPr>
                <w:color w:val="000000"/>
              </w:rPr>
            </w:pPr>
            <w:r w:rsidRPr="008611EC">
              <w:rPr>
                <w:color w:val="000000"/>
              </w:rPr>
              <w:t>Нормативы численности промышленно-производственного персонала распределительных электрических сетей. ОАО «ЦОТЭНЕРГО», Москва, 2004г.</w:t>
            </w:r>
          </w:p>
          <w:p w:rsidR="00790F1E" w:rsidRPr="008611EC" w:rsidRDefault="00790F1E">
            <w:pPr>
              <w:autoSpaceDE w:val="0"/>
              <w:autoSpaceDN w:val="0"/>
              <w:ind w:right="164"/>
              <w:jc w:val="both"/>
              <w:rPr>
                <w:color w:val="000000"/>
              </w:rPr>
            </w:pPr>
          </w:p>
          <w:p w:rsidR="00790F1E" w:rsidRPr="008611EC" w:rsidRDefault="00790F1E">
            <w:pPr>
              <w:autoSpaceDE w:val="0"/>
              <w:autoSpaceDN w:val="0"/>
              <w:ind w:right="164"/>
              <w:jc w:val="both"/>
              <w:rPr>
                <w:color w:val="000000"/>
              </w:rPr>
            </w:pPr>
          </w:p>
          <w:p w:rsidR="00790F1E" w:rsidRPr="008611EC" w:rsidRDefault="00790F1E">
            <w:pPr>
              <w:autoSpaceDE w:val="0"/>
              <w:autoSpaceDN w:val="0"/>
              <w:ind w:right="164"/>
              <w:jc w:val="both"/>
              <w:rPr>
                <w:color w:val="000000"/>
              </w:rPr>
            </w:pPr>
          </w:p>
          <w:p w:rsidR="00790F1E" w:rsidRPr="008611EC" w:rsidRDefault="00790F1E">
            <w:pPr>
              <w:autoSpaceDE w:val="0"/>
              <w:autoSpaceDN w:val="0"/>
              <w:ind w:right="164"/>
              <w:jc w:val="both"/>
            </w:pPr>
          </w:p>
        </w:tc>
      </w:tr>
      <w:tr w:rsidR="0035008D" w:rsidRPr="008611EC" w:rsidTr="0035008D">
        <w:trPr>
          <w:trHeight w:val="792"/>
        </w:trPr>
        <w:tc>
          <w:tcPr>
            <w:tcW w:w="3243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5008D" w:rsidRPr="008611EC" w:rsidRDefault="0035008D">
            <w:pPr>
              <w:rPr>
                <w:color w:val="000000"/>
              </w:rPr>
            </w:pPr>
          </w:p>
          <w:p w:rsidR="00790F1E" w:rsidRPr="008611EC" w:rsidRDefault="00790F1E" w:rsidP="00790F1E">
            <w:pPr>
              <w:rPr>
                <w:color w:val="000000"/>
              </w:rPr>
            </w:pPr>
            <w:r w:rsidRPr="008611EC">
              <w:rPr>
                <w:color w:val="000000"/>
              </w:rPr>
              <w:t>[</w:t>
            </w:r>
            <w:r w:rsidR="00140F4F" w:rsidRPr="008611EC">
              <w:rPr>
                <w:color w:val="000000"/>
              </w:rPr>
              <w:t>4</w:t>
            </w:r>
            <w:r w:rsidR="00140F4F">
              <w:rPr>
                <w:color w:val="000000"/>
              </w:rPr>
              <w:t>3</w:t>
            </w:r>
            <w:r w:rsidRPr="008611EC">
              <w:rPr>
                <w:color w:val="000000"/>
              </w:rPr>
              <w:t>] Базовые цены по ремонту.</w:t>
            </w:r>
          </w:p>
          <w:p w:rsidR="00790F1E" w:rsidRPr="008611EC" w:rsidRDefault="00790F1E" w:rsidP="00790F1E">
            <w:pPr>
              <w:rPr>
                <w:color w:val="000000"/>
              </w:rPr>
            </w:pPr>
          </w:p>
          <w:p w:rsidR="00790F1E" w:rsidRPr="008611EC" w:rsidRDefault="00790F1E" w:rsidP="00790F1E">
            <w:pPr>
              <w:rPr>
                <w:color w:val="000000"/>
              </w:rPr>
            </w:pPr>
          </w:p>
          <w:p w:rsidR="00790F1E" w:rsidRPr="008611EC" w:rsidRDefault="00790F1E" w:rsidP="00790F1E">
            <w:pPr>
              <w:rPr>
                <w:color w:val="000000"/>
              </w:rPr>
            </w:pPr>
          </w:p>
          <w:p w:rsidR="00153B84" w:rsidRPr="008611EC" w:rsidRDefault="00153B84" w:rsidP="00790F1E">
            <w:pPr>
              <w:rPr>
                <w:color w:val="000000"/>
              </w:rPr>
            </w:pPr>
          </w:p>
          <w:p w:rsidR="00153B84" w:rsidRPr="008611EC" w:rsidRDefault="00153B84" w:rsidP="00790F1E">
            <w:pPr>
              <w:rPr>
                <w:color w:val="000000"/>
              </w:rPr>
            </w:pPr>
          </w:p>
          <w:p w:rsidR="00153B84" w:rsidRPr="008611EC" w:rsidRDefault="00153B84" w:rsidP="00790F1E">
            <w:pPr>
              <w:rPr>
                <w:color w:val="000000"/>
              </w:rPr>
            </w:pPr>
          </w:p>
          <w:p w:rsidR="00153B84" w:rsidRPr="008611EC" w:rsidRDefault="00153B84" w:rsidP="00790F1E">
            <w:pPr>
              <w:rPr>
                <w:color w:val="000000"/>
              </w:rPr>
            </w:pPr>
          </w:p>
          <w:p w:rsidR="00153B84" w:rsidRPr="008611EC" w:rsidRDefault="00153B84" w:rsidP="00790F1E">
            <w:pPr>
              <w:rPr>
                <w:color w:val="000000"/>
              </w:rPr>
            </w:pPr>
          </w:p>
          <w:p w:rsidR="00790F1E" w:rsidRPr="008611EC" w:rsidRDefault="00790F1E" w:rsidP="00140F4F">
            <w:pPr>
              <w:rPr>
                <w:color w:val="000000"/>
              </w:rPr>
            </w:pPr>
            <w:r w:rsidRPr="008611EC">
              <w:rPr>
                <w:color w:val="000000"/>
              </w:rPr>
              <w:t>[</w:t>
            </w:r>
            <w:r w:rsidR="00140F4F" w:rsidRPr="008611EC">
              <w:rPr>
                <w:color w:val="000000"/>
              </w:rPr>
              <w:t>4</w:t>
            </w:r>
            <w:r w:rsidR="00140F4F">
              <w:rPr>
                <w:color w:val="000000"/>
              </w:rPr>
              <w:t>4</w:t>
            </w:r>
            <w:r w:rsidRPr="008611EC">
              <w:rPr>
                <w:color w:val="000000"/>
              </w:rPr>
              <w:t>] Трудоемкость к «Б</w:t>
            </w:r>
            <w:r w:rsidRPr="008611EC">
              <w:rPr>
                <w:color w:val="000000"/>
              </w:rPr>
              <w:t>а</w:t>
            </w:r>
            <w:r w:rsidRPr="008611EC">
              <w:rPr>
                <w:color w:val="000000"/>
              </w:rPr>
              <w:t>зовым ценам по ремонту»</w:t>
            </w:r>
          </w:p>
        </w:tc>
        <w:tc>
          <w:tcPr>
            <w:tcW w:w="6281" w:type="dxa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0F1E" w:rsidRPr="008611EC" w:rsidRDefault="00790F1E">
            <w:pPr>
              <w:autoSpaceDE w:val="0"/>
              <w:autoSpaceDN w:val="0"/>
              <w:ind w:right="164"/>
              <w:jc w:val="both"/>
            </w:pPr>
          </w:p>
          <w:p w:rsidR="0035008D" w:rsidRPr="008611EC" w:rsidRDefault="00153B84" w:rsidP="00153B84">
            <w:pPr>
              <w:jc w:val="both"/>
            </w:pPr>
            <w:r w:rsidRPr="008611EC">
              <w:t xml:space="preserve"> Базовые цены на работы по ремонту энергетического оборудования, адекватные условиям функционирования конкурентного рынка услуг по ремонту и техперевооружению.(</w:t>
            </w:r>
            <w:r w:rsidRPr="008611EC">
              <w:rPr>
                <w:rStyle w:val="aff5"/>
                <w:b w:val="0"/>
              </w:rPr>
              <w:t>Части1-22</w:t>
            </w:r>
            <w:r w:rsidRPr="008611EC">
              <w:rPr>
                <w:rStyle w:val="aff5"/>
              </w:rPr>
              <w:t>,</w:t>
            </w:r>
            <w:r w:rsidR="001D1A50" w:rsidRPr="008611EC">
              <w:rPr>
                <w:rStyle w:val="aff5"/>
              </w:rPr>
              <w:t xml:space="preserve"> </w:t>
            </w:r>
            <w:r w:rsidRPr="008611EC">
              <w:t>введены с 01.01.2004 взамен "Справочника структурных показателей для формирования свободных цен на энергоремонт в условиях перехода к рыночной экономике"), (с Дополнением 1</w:t>
            </w:r>
            <w:r w:rsidR="001D1A50" w:rsidRPr="008611EC">
              <w:t>-</w:t>
            </w:r>
            <w:r w:rsidRPr="008611EC">
              <w:t xml:space="preserve"> 2006, 2 </w:t>
            </w:r>
            <w:r w:rsidR="001D1A50" w:rsidRPr="008611EC">
              <w:t>-</w:t>
            </w:r>
            <w:r w:rsidRPr="008611EC">
              <w:t>2007, 3, 4</w:t>
            </w:r>
            <w:r w:rsidR="001D1A50" w:rsidRPr="008611EC">
              <w:t>-</w:t>
            </w:r>
            <w:r w:rsidRPr="008611EC">
              <w:t xml:space="preserve"> 2008).</w:t>
            </w:r>
          </w:p>
          <w:p w:rsidR="00872EE4" w:rsidRPr="008611EC" w:rsidRDefault="00872EE4" w:rsidP="00153B84">
            <w:pPr>
              <w:jc w:val="both"/>
            </w:pPr>
          </w:p>
          <w:p w:rsidR="00872EE4" w:rsidRPr="008611EC" w:rsidRDefault="00872EE4" w:rsidP="00872EE4">
            <w:pPr>
              <w:jc w:val="both"/>
            </w:pPr>
            <w:r w:rsidRPr="008611EC">
              <w:t>Трудоёмкость к «Базовым ценам на работы по ремонту энергетического оборудования, адекватные условиям функционирования конкурентного рынка услуг по ремонту и техперевооружению».</w:t>
            </w:r>
          </w:p>
        </w:tc>
      </w:tr>
    </w:tbl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  <w:r w:rsidRPr="008611EC">
        <w:rPr>
          <w:color w:val="000000"/>
        </w:rPr>
        <w:tab/>
      </w:r>
    </w:p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</w:p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</w:p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</w:p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</w:p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</w:p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</w:p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</w:p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</w:p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</w:p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</w:p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/>
    <w:p w:rsidR="0035008D" w:rsidRPr="008611EC" w:rsidRDefault="0035008D" w:rsidP="0035008D">
      <w:pPr>
        <w:tabs>
          <w:tab w:val="left" w:pos="3120"/>
        </w:tabs>
        <w:jc w:val="both"/>
        <w:rPr>
          <w:color w:val="000000"/>
        </w:rPr>
      </w:pPr>
    </w:p>
    <w:p w:rsidR="0035008D" w:rsidRPr="008611EC" w:rsidRDefault="0035008D" w:rsidP="0035008D"/>
    <w:p w:rsidR="00B71071" w:rsidRPr="008611EC" w:rsidRDefault="00B71071" w:rsidP="0035008D"/>
    <w:sectPr w:rsidR="00B71071" w:rsidRPr="008611EC" w:rsidSect="0007553A">
      <w:headerReference w:type="default" r:id="rId15"/>
      <w:footerReference w:type="default" r:id="rId16"/>
      <w:footnotePr>
        <w:numStart w:val="4"/>
      </w:footnotePr>
      <w:pgSz w:w="11907" w:h="16840" w:code="9"/>
      <w:pgMar w:top="709" w:right="1021" w:bottom="102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4A4" w:rsidRDefault="007854A4">
      <w:r>
        <w:separator/>
      </w:r>
    </w:p>
  </w:endnote>
  <w:endnote w:type="continuationSeparator" w:id="0">
    <w:p w:rsidR="007854A4" w:rsidRDefault="0078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ext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Journal">
    <w:altName w:val="Times New Roman"/>
    <w:panose1 w:val="00000000000000000000"/>
    <w:charset w:val="00"/>
    <w:family w:val="roman"/>
    <w:notTrueType/>
    <w:pitch w:val="default"/>
    <w:sig w:usb0="0061006F" w:usb1="0000006C" w:usb2="01000000" w:usb3="00000000" w:csb0="72756F4B" w:csb1="206C616E"/>
  </w:font>
  <w:font w:name="CyrillicHelve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67A" w:rsidRDefault="007F367A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 w:rsidR="0015512E" w:rsidRPr="0015512E">
      <w:rPr>
        <w:noProof/>
        <w:lang w:val="ru-RU"/>
      </w:rPr>
      <w:t>2</w:t>
    </w:r>
    <w:r>
      <w:fldChar w:fldCharType="end"/>
    </w:r>
  </w:p>
  <w:p w:rsidR="0035008D" w:rsidRPr="00EC34B5" w:rsidRDefault="0035008D" w:rsidP="00EC34B5">
    <w:pPr>
      <w:pStyle w:val="af3"/>
      <w:jc w:val="right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01F" w:rsidRPr="001F1CDE" w:rsidRDefault="00FB201F" w:rsidP="002A7FD3">
    <w:pPr>
      <w:jc w:val="right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  <w:lang w:val="en-US"/>
      </w:rPr>
      <w:tab/>
    </w:r>
    <w:r>
      <w:rPr>
        <w:rStyle w:val="af2"/>
      </w:rPr>
      <w:tab/>
    </w:r>
    <w:r>
      <w:rPr>
        <w:rStyle w:val="af2"/>
      </w:rPr>
      <w:tab/>
    </w:r>
    <w:r>
      <w:rPr>
        <w:rStyle w:val="af2"/>
      </w:rPr>
      <w:tab/>
    </w:r>
    <w:r>
      <w:rPr>
        <w:rStyle w:val="af2"/>
      </w:rPr>
      <w:tab/>
    </w:r>
    <w:r>
      <w:rPr>
        <w:rStyle w:val="af2"/>
      </w:rPr>
      <w:tab/>
    </w:r>
    <w:r>
      <w:rPr>
        <w:rStyle w:val="af2"/>
      </w:rPr>
      <w:tab/>
    </w:r>
    <w:r>
      <w:rPr>
        <w:rStyle w:val="af2"/>
      </w:rPr>
      <w:tab/>
    </w:r>
    <w:r>
      <w:rPr>
        <w:rStyle w:val="af2"/>
      </w:rPr>
      <w:fldChar w:fldCharType="begin"/>
    </w:r>
    <w:r>
      <w:rPr>
        <w:rStyle w:val="af2"/>
      </w:rPr>
      <w:instrText xml:space="preserve"> PAGE </w:instrText>
    </w:r>
    <w:r>
      <w:rPr>
        <w:rStyle w:val="af2"/>
      </w:rPr>
      <w:fldChar w:fldCharType="separate"/>
    </w:r>
    <w:r w:rsidR="0015512E">
      <w:rPr>
        <w:rStyle w:val="af2"/>
        <w:noProof/>
      </w:rPr>
      <w:t>99</w:t>
    </w:r>
    <w:r>
      <w:rPr>
        <w:rStyle w:val="af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4A4" w:rsidRDefault="007854A4">
      <w:r>
        <w:separator/>
      </w:r>
    </w:p>
  </w:footnote>
  <w:footnote w:type="continuationSeparator" w:id="0">
    <w:p w:rsidR="007854A4" w:rsidRDefault="007854A4">
      <w:r>
        <w:continuationSeparator/>
      </w:r>
    </w:p>
  </w:footnote>
  <w:footnote w:id="1">
    <w:p w:rsidR="00C53055" w:rsidRPr="00FC096E" w:rsidRDefault="00C53055" w:rsidP="00C53055">
      <w:pPr>
        <w:pStyle w:val="aff3"/>
      </w:pPr>
      <w:r>
        <w:rPr>
          <w:rStyle w:val="aff2"/>
        </w:rPr>
        <w:footnoteRef/>
      </w:r>
      <w:r>
        <w:t xml:space="preserve"> </w:t>
      </w:r>
      <w:r>
        <w:rPr>
          <w:color w:val="000000"/>
        </w:rPr>
        <w:t xml:space="preserve">При необходимости, </w:t>
      </w:r>
      <w:r w:rsidR="002574A2">
        <w:rPr>
          <w:color w:val="000000"/>
        </w:rPr>
        <w:t xml:space="preserve">Общество </w:t>
      </w:r>
      <w:r w:rsidRPr="00FC096E">
        <w:rPr>
          <w:color w:val="000000"/>
        </w:rPr>
        <w:t>уточняет поправочные индексы в срок не позднее, чем за 2 месяца до начала планир</w:t>
      </w:r>
      <w:r w:rsidRPr="00FC096E">
        <w:rPr>
          <w:color w:val="000000"/>
        </w:rPr>
        <w:t>у</w:t>
      </w:r>
      <w:r w:rsidRPr="00FC096E">
        <w:rPr>
          <w:color w:val="000000"/>
        </w:rPr>
        <w:t>емого года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08D" w:rsidRPr="007F466E" w:rsidRDefault="007F466E" w:rsidP="0035008D">
    <w:pPr>
      <w:pStyle w:val="af3"/>
      <w:tabs>
        <w:tab w:val="clear" w:pos="9355"/>
        <w:tab w:val="right" w:pos="9639"/>
      </w:tabs>
      <w:jc w:val="right"/>
      <w:rPr>
        <w:lang w:val="ru-RU"/>
      </w:rPr>
    </w:pPr>
    <w:r>
      <w:rPr>
        <w:lang w:val="ru-RU"/>
      </w:rPr>
      <w:t>ОАО «РАО Энергетические системы Востока»</w:t>
    </w:r>
  </w:p>
  <w:p w:rsidR="0035008D" w:rsidRDefault="0035008D">
    <w:pPr>
      <w:pStyle w:val="a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01F" w:rsidRPr="00764EB2" w:rsidRDefault="00FB201F" w:rsidP="00764EB2">
    <w:pPr>
      <w:pStyle w:val="af1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3in;height:3in" o:bullet="t">
        <v:imagedata r:id="rId1" o:title=""/>
      </v:shape>
    </w:pict>
  </w:numPicBullet>
  <w:abstractNum w:abstractNumId="0" w15:restartNumberingAfterBreak="0">
    <w:nsid w:val="FFFFFF7C"/>
    <w:multiLevelType w:val="multilevel"/>
    <w:tmpl w:val="2670E1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  <w:lvl w:ilvl="1">
      <w:start w:val="3"/>
      <w:numFmt w:val="decimal"/>
      <w:isLgl/>
      <w:lvlText w:val="%1.%2"/>
      <w:lvlJc w:val="left"/>
      <w:pPr>
        <w:tabs>
          <w:tab w:val="num" w:pos="2587"/>
        </w:tabs>
        <w:ind w:left="2587" w:hanging="14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2587"/>
        </w:tabs>
        <w:ind w:left="2587" w:hanging="14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87"/>
        </w:tabs>
        <w:ind w:left="2587" w:hanging="14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87"/>
        </w:tabs>
        <w:ind w:left="2587" w:hanging="14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7"/>
        </w:tabs>
        <w:ind w:left="2587" w:hanging="145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87"/>
        </w:tabs>
        <w:ind w:left="2587" w:hanging="145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87"/>
        </w:tabs>
        <w:ind w:left="2587" w:hanging="145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2"/>
        </w:tabs>
        <w:ind w:left="2932" w:hanging="180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06E4CD8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795E73"/>
    <w:multiLevelType w:val="multilevel"/>
    <w:tmpl w:val="32B22FF6"/>
    <w:lvl w:ilvl="0">
      <w:start w:val="1"/>
      <w:numFmt w:val="decimal"/>
      <w:lvlText w:val="%1"/>
      <w:lvlJc w:val="left"/>
      <w:pPr>
        <w:ind w:left="975" w:hanging="9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42" w:hanging="9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09" w:hanging="97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031F7DA4"/>
    <w:multiLevelType w:val="hybridMultilevel"/>
    <w:tmpl w:val="A1665888"/>
    <w:lvl w:ilvl="0" w:tplc="BA0E645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495AFB"/>
    <w:multiLevelType w:val="hybridMultilevel"/>
    <w:tmpl w:val="4A24A058"/>
    <w:lvl w:ilvl="0">
      <w:start w:val="1"/>
      <w:numFmt w:val="decimal"/>
      <w:lvlRestart w:val="0"/>
      <w:pStyle w:val="a0"/>
      <w:lvlText w:val="%1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010F"/>
    <w:multiLevelType w:val="multilevel"/>
    <w:tmpl w:val="3F260202"/>
    <w:lvl w:ilvl="0">
      <w:start w:val="11"/>
      <w:numFmt w:val="decimal"/>
      <w:pStyle w:val="7"/>
      <w:lvlText w:val="%1"/>
      <w:lvlJc w:val="left"/>
      <w:pPr>
        <w:tabs>
          <w:tab w:val="num" w:pos="680"/>
        </w:tabs>
        <w:ind w:left="680" w:firstLine="0"/>
      </w:pPr>
      <w:rPr>
        <w:rFonts w:ascii="Times New Roman" w:hAnsi="Times New Roman" w:hint="default"/>
        <w:b/>
        <w:i w:val="0"/>
        <w:sz w:val="32"/>
        <w:szCs w:val="32"/>
      </w:rPr>
    </w:lvl>
    <w:lvl w:ilvl="1">
      <w:start w:val="1"/>
      <w:numFmt w:val="decimal"/>
      <w:pStyle w:val="7"/>
      <w:lvlText w:val="%1.%2"/>
      <w:lvlJc w:val="left"/>
      <w:pPr>
        <w:tabs>
          <w:tab w:val="num" w:pos="583"/>
        </w:tabs>
        <w:ind w:left="1150" w:hanging="567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4458"/>
        </w:tabs>
        <w:ind w:left="3171" w:firstLine="567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4098"/>
        </w:tabs>
        <w:ind w:left="4098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71"/>
        </w:tabs>
        <w:ind w:left="3171" w:firstLine="0"/>
      </w:pPr>
      <w:rPr>
        <w:rFonts w:hint="default"/>
      </w:rPr>
    </w:lvl>
    <w:lvl w:ilvl="5">
      <w:start w:val="1"/>
      <w:numFmt w:val="decimal"/>
      <w:lvlText w:val="%1.%2.%3.%4.%5..%6"/>
      <w:lvlJc w:val="left"/>
      <w:pPr>
        <w:tabs>
          <w:tab w:val="num" w:pos="3171"/>
        </w:tabs>
        <w:ind w:left="3171" w:firstLine="0"/>
      </w:pPr>
      <w:rPr>
        <w:rFonts w:hint="default"/>
      </w:rPr>
    </w:lvl>
    <w:lvl w:ilvl="6">
      <w:start w:val="1"/>
      <w:numFmt w:val="decimal"/>
      <w:lvlText w:val="%1.%2.%3.%4.%5..%6.%7"/>
      <w:lvlJc w:val="left"/>
      <w:pPr>
        <w:tabs>
          <w:tab w:val="num" w:pos="3171"/>
        </w:tabs>
        <w:ind w:left="3171" w:firstLine="0"/>
      </w:pPr>
      <w:rPr>
        <w:rFonts w:hint="default"/>
      </w:rPr>
    </w:lvl>
    <w:lvl w:ilvl="7">
      <w:start w:val="1"/>
      <w:numFmt w:val="decimal"/>
      <w:lvlText w:val="%1.%2.%3.%4.%5..%6.%7.%8"/>
      <w:lvlJc w:val="left"/>
      <w:pPr>
        <w:tabs>
          <w:tab w:val="num" w:pos="3171"/>
        </w:tabs>
        <w:ind w:left="3171" w:firstLine="0"/>
      </w:pPr>
      <w:rPr>
        <w:rFonts w:hint="default"/>
      </w:rPr>
    </w:lvl>
    <w:lvl w:ilvl="8">
      <w:start w:val="1"/>
      <w:numFmt w:val="decimal"/>
      <w:lvlText w:val="Приложение %9."/>
      <w:lvlJc w:val="left"/>
      <w:pPr>
        <w:tabs>
          <w:tab w:val="num" w:pos="3171"/>
        </w:tabs>
        <w:ind w:left="3171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" w15:restartNumberingAfterBreak="0">
    <w:nsid w:val="21590457"/>
    <w:multiLevelType w:val="hybridMultilevel"/>
    <w:tmpl w:val="75BC26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83555D"/>
    <w:multiLevelType w:val="multilevel"/>
    <w:tmpl w:val="BC6059A6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1569" w:hanging="576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04" w:hanging="720"/>
      </w:pPr>
      <w:rPr>
        <w:rFonts w:ascii="Arial" w:hAnsi="Arial" w:cs="Arial" w:hint="default"/>
        <w:b w:val="0"/>
        <w:lang w:val="ru-RU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1857" w:hanging="864"/>
      </w:pPr>
      <w:rPr>
        <w:rFonts w:hint="default"/>
        <w:color w:val="auto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70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3484596D"/>
    <w:multiLevelType w:val="multilevel"/>
    <w:tmpl w:val="0966E92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5B3477F"/>
    <w:multiLevelType w:val="multilevel"/>
    <w:tmpl w:val="7F56984C"/>
    <w:lvl w:ilvl="0">
      <w:start w:val="1"/>
      <w:numFmt w:val="decimal"/>
      <w:pStyle w:val="21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95E010F"/>
    <w:multiLevelType w:val="multilevel"/>
    <w:tmpl w:val="60E6EFEA"/>
    <w:styleLink w:val="10"/>
    <w:lvl w:ilvl="0">
      <w:start w:val="1"/>
      <w:numFmt w:val="decimal"/>
      <w:lvlText w:val="%1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832"/>
        </w:tabs>
        <w:ind w:left="58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480"/>
        </w:tabs>
        <w:ind w:left="6264" w:hanging="504"/>
      </w:pPr>
      <w:rPr>
        <w:rFonts w:hint="default"/>
      </w:rPr>
    </w:lvl>
    <w:lvl w:ilvl="3">
      <w:start w:val="1"/>
      <w:numFmt w:val="decimal"/>
      <w:lvlText w:val="%4.1.1.1"/>
      <w:lvlJc w:val="left"/>
      <w:pPr>
        <w:tabs>
          <w:tab w:val="num" w:pos="6480"/>
        </w:tabs>
        <w:ind w:left="6480" w:hanging="360"/>
      </w:pPr>
      <w:rPr>
        <w:rFonts w:hint="default"/>
        <w:sz w:val="22"/>
      </w:rPr>
    </w:lvl>
    <w:lvl w:ilvl="4">
      <w:start w:val="1"/>
      <w:numFmt w:val="decimal"/>
      <w:lvlText w:val="%5%1.%2.%3.%4"/>
      <w:lvlJc w:val="left"/>
      <w:pPr>
        <w:tabs>
          <w:tab w:val="num" w:pos="7560"/>
        </w:tabs>
        <w:ind w:left="727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20"/>
        </w:tabs>
        <w:ind w:left="777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2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878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20"/>
        </w:tabs>
        <w:ind w:left="9360" w:hanging="1440"/>
      </w:pPr>
      <w:rPr>
        <w:rFonts w:hint="default"/>
      </w:rPr>
    </w:lvl>
  </w:abstractNum>
  <w:abstractNum w:abstractNumId="11" w15:restartNumberingAfterBreak="0">
    <w:nsid w:val="3D1463B7"/>
    <w:multiLevelType w:val="multilevel"/>
    <w:tmpl w:val="75FE233C"/>
    <w:lvl w:ilvl="0">
      <w:start w:val="1"/>
      <w:numFmt w:val="decimal"/>
      <w:pStyle w:val="a1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a2"/>
      <w:lvlText w:val="%1.%2"/>
      <w:lvlJc w:val="left"/>
      <w:pPr>
        <w:tabs>
          <w:tab w:val="num" w:pos="1854"/>
        </w:tabs>
        <w:ind w:left="185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620"/>
        </w:tabs>
        <w:ind w:left="540" w:firstLine="0"/>
      </w:pPr>
      <w:rPr>
        <w:rFonts w:hint="default"/>
      </w:rPr>
    </w:lvl>
    <w:lvl w:ilvl="3">
      <w:start w:val="1"/>
      <w:numFmt w:val="decimal"/>
      <w:pStyle w:val="a4"/>
      <w:lvlText w:val="%1.%2.%3.%4.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pStyle w:val="a5"/>
      <w:lvlText w:val="%1.%2.%3.%4.%5."/>
      <w:lvlJc w:val="left"/>
      <w:pPr>
        <w:tabs>
          <w:tab w:val="num" w:pos="1440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  <w:rPr>
        <w:rFonts w:hint="default"/>
      </w:rPr>
    </w:lvl>
  </w:abstractNum>
  <w:abstractNum w:abstractNumId="12" w15:restartNumberingAfterBreak="0">
    <w:nsid w:val="3F7E1378"/>
    <w:multiLevelType w:val="hybridMultilevel"/>
    <w:tmpl w:val="E07ED6D8"/>
    <w:lvl w:ilvl="0">
      <w:start w:val="1"/>
      <w:numFmt w:val="russianLower"/>
      <w:pStyle w:val="a6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473F0"/>
    <w:multiLevelType w:val="multilevel"/>
    <w:tmpl w:val="6C1A9AC0"/>
    <w:lvl w:ilvl="0">
      <w:start w:val="1"/>
      <w:numFmt w:val="upperRoman"/>
      <w:pStyle w:val="a7"/>
      <w:suff w:val="nothing"/>
      <w:lvlText w:val="Приложение %1"/>
      <w:lvlJc w:val="left"/>
      <w:pPr>
        <w:ind w:left="3780" w:firstLine="0"/>
      </w:pPr>
      <w:rPr>
        <w:rFonts w:hint="default"/>
        <w:b/>
        <w:sz w:val="28"/>
        <w:szCs w:val="28"/>
      </w:rPr>
    </w:lvl>
    <w:lvl w:ilvl="1">
      <w:start w:val="1"/>
      <w:numFmt w:val="decimal"/>
      <w:pStyle w:val="a8"/>
      <w:lvlText w:val="%1.%2."/>
      <w:lvlJc w:val="left"/>
      <w:pPr>
        <w:tabs>
          <w:tab w:val="num" w:pos="3780"/>
        </w:tabs>
        <w:ind w:left="3780" w:hanging="1134"/>
      </w:pPr>
      <w:rPr>
        <w:rFonts w:hint="default"/>
      </w:rPr>
    </w:lvl>
    <w:lvl w:ilvl="2">
      <w:start w:val="1"/>
      <w:numFmt w:val="decimal"/>
      <w:pStyle w:val="a9"/>
      <w:lvlText w:val="%1.%2.%3."/>
      <w:lvlJc w:val="left"/>
      <w:pPr>
        <w:tabs>
          <w:tab w:val="num" w:pos="3780"/>
        </w:tabs>
        <w:ind w:left="3780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860"/>
        </w:tabs>
        <w:ind w:left="378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220"/>
        </w:tabs>
        <w:ind w:left="491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27"/>
        </w:tabs>
        <w:ind w:left="70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47"/>
        </w:tabs>
        <w:ind w:left="75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07"/>
        </w:tabs>
        <w:ind w:left="80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27"/>
        </w:tabs>
        <w:ind w:left="8667" w:hanging="1440"/>
      </w:pPr>
      <w:rPr>
        <w:rFonts w:hint="default"/>
      </w:rPr>
    </w:lvl>
  </w:abstractNum>
  <w:abstractNum w:abstractNumId="14" w15:restartNumberingAfterBreak="0">
    <w:nsid w:val="4D2D01A6"/>
    <w:multiLevelType w:val="hybridMultilevel"/>
    <w:tmpl w:val="EB1643B2"/>
    <w:lvl w:ilvl="0" w:tplc="BA0E645C">
      <w:start w:val="1"/>
      <w:numFmt w:val="bullet"/>
      <w:lvlText w:val=""/>
      <w:lvlJc w:val="left"/>
      <w:pPr>
        <w:tabs>
          <w:tab w:val="num" w:pos="1856"/>
        </w:tabs>
        <w:ind w:left="1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B74508"/>
    <w:multiLevelType w:val="multilevel"/>
    <w:tmpl w:val="8A903FB6"/>
    <w:lvl w:ilvl="0">
      <w:start w:val="9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  <w:lvl w:ilvl="7">
      <w:start w:val="1"/>
      <w:numFmt w:val="decimal"/>
      <w:pStyle w:val="812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color w:val="auto"/>
      </w:rPr>
    </w:lvl>
  </w:abstractNum>
  <w:abstractNum w:abstractNumId="16" w15:restartNumberingAfterBreak="0">
    <w:nsid w:val="54AB7D5D"/>
    <w:multiLevelType w:val="hybridMultilevel"/>
    <w:tmpl w:val="ACAAA2AA"/>
    <w:lvl w:ilvl="0" w:tplc="F600E016">
      <w:start w:val="1"/>
      <w:numFmt w:val="bullet"/>
      <w:pStyle w:val="aa"/>
      <w:lvlText w:val=""/>
      <w:lvlJc w:val="left"/>
      <w:pPr>
        <w:tabs>
          <w:tab w:val="num" w:pos="1211"/>
        </w:tabs>
        <w:ind w:left="0" w:firstLine="851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BB65D8"/>
    <w:multiLevelType w:val="hybridMultilevel"/>
    <w:tmpl w:val="6B6C727A"/>
    <w:lvl w:ilvl="0" w:tplc="12905E58">
      <w:start w:val="3"/>
      <w:numFmt w:val="bullet"/>
      <w:lvlText w:val=""/>
      <w:lvlJc w:val="left"/>
      <w:pPr>
        <w:tabs>
          <w:tab w:val="num" w:pos="710"/>
        </w:tabs>
        <w:ind w:left="30" w:firstLine="680"/>
      </w:pPr>
      <w:rPr>
        <w:rFonts w:ascii="Symbol" w:eastAsia="SimSun" w:hAnsi="Symbol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E4B36CD"/>
    <w:multiLevelType w:val="multilevel"/>
    <w:tmpl w:val="F2569518"/>
    <w:styleLink w:val="ab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>
      <w:start w:val="1"/>
      <w:numFmt w:val="lowerRoman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685B27BE"/>
    <w:multiLevelType w:val="multilevel"/>
    <w:tmpl w:val="489AA64A"/>
    <w:styleLink w:val="111111"/>
    <w:lvl w:ilvl="0">
      <w:start w:val="1"/>
      <w:numFmt w:val="decimal"/>
      <w:lvlText w:val="%1."/>
      <w:lvlJc w:val="left"/>
      <w:pPr>
        <w:tabs>
          <w:tab w:val="num" w:pos="57"/>
        </w:tabs>
        <w:ind w:left="57" w:hanging="57"/>
      </w:pPr>
      <w:rPr>
        <w:rFonts w:hint="default"/>
        <w:spacing w:val="0"/>
        <w:position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6F5677B4"/>
    <w:multiLevelType w:val="multilevel"/>
    <w:tmpl w:val="62FE033A"/>
    <w:lvl w:ilvl="0">
      <w:start w:val="1"/>
      <w:numFmt w:val="decimal"/>
      <w:pStyle w:val="11"/>
      <w:lvlText w:val="%1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ind w:firstLine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ind w:firstLine="567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firstLine="567"/>
      </w:pPr>
      <w:rPr>
        <w:rFonts w:cs="Times New Roman" w:hint="default"/>
      </w:rPr>
    </w:lvl>
    <w:lvl w:ilvl="4">
      <w:start w:val="1"/>
      <w:numFmt w:val="russianUpper"/>
      <w:pStyle w:val="12"/>
      <w:suff w:val="nothing"/>
      <w:lvlText w:val="Приложение %5"/>
      <w:lvlJc w:val="left"/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>
      <w:start w:val="1"/>
      <w:numFmt w:val="decimal"/>
      <w:pStyle w:val="21"/>
      <w:lvlText w:val="%5.%6"/>
      <w:lvlJc w:val="left"/>
      <w:pPr>
        <w:ind w:firstLine="567"/>
      </w:pPr>
      <w:rPr>
        <w:rFonts w:cs="Times New Roman" w:hint="default"/>
      </w:rPr>
    </w:lvl>
    <w:lvl w:ilvl="6">
      <w:start w:val="1"/>
      <w:numFmt w:val="decimal"/>
      <w:pStyle w:val="30"/>
      <w:lvlText w:val="%5.%6.%7"/>
      <w:lvlJc w:val="left"/>
      <w:pPr>
        <w:tabs>
          <w:tab w:val="num" w:pos="567"/>
        </w:tabs>
        <w:ind w:firstLine="567"/>
      </w:pPr>
      <w:rPr>
        <w:rFonts w:cs="Times New Roman" w:hint="default"/>
      </w:rPr>
    </w:lvl>
    <w:lvl w:ilvl="7">
      <w:start w:val="1"/>
      <w:numFmt w:val="decimal"/>
      <w:pStyle w:val="41"/>
      <w:lvlText w:val="%5.%6.%7.%8"/>
      <w:lvlJc w:val="left"/>
      <w:pPr>
        <w:ind w:firstLine="567"/>
      </w:pPr>
      <w:rPr>
        <w:rFonts w:cs="Times New Roman" w:hint="default"/>
      </w:rPr>
    </w:lvl>
    <w:lvl w:ilvl="8">
      <w:start w:val="1"/>
      <w:numFmt w:val="none"/>
      <w:lvlText w:val="-"/>
      <w:lvlJc w:val="left"/>
      <w:pPr>
        <w:tabs>
          <w:tab w:val="num" w:pos="851"/>
        </w:tabs>
        <w:ind w:firstLine="567"/>
      </w:pPr>
      <w:rPr>
        <w:rFonts w:cs="Times New Roman" w:hint="default"/>
      </w:rPr>
    </w:lvl>
  </w:abstractNum>
  <w:abstractNum w:abstractNumId="21" w15:restartNumberingAfterBreak="0">
    <w:nsid w:val="71A46B2D"/>
    <w:multiLevelType w:val="hybridMultilevel"/>
    <w:tmpl w:val="DB608878"/>
    <w:lvl w:ilvl="0">
      <w:start w:val="1"/>
      <w:numFmt w:val="decimal"/>
      <w:lvlText w:val="%1)"/>
      <w:lvlJc w:val="left"/>
      <w:pPr>
        <w:tabs>
          <w:tab w:val="num" w:pos="568"/>
        </w:tabs>
        <w:ind w:left="570" w:hanging="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723D5B7B"/>
    <w:multiLevelType w:val="multilevel"/>
    <w:tmpl w:val="493021F8"/>
    <w:lvl w:ilvl="0">
      <w:start w:val="1"/>
      <w:numFmt w:val="decimal"/>
      <w:pStyle w:val="101"/>
      <w:lvlText w:val="%1"/>
      <w:lvlJc w:val="left"/>
      <w:pPr>
        <w:tabs>
          <w:tab w:val="num" w:pos="1140"/>
        </w:tabs>
        <w:ind w:left="6" w:firstLine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lvlRestart w:val="0"/>
      <w:lvlText w:val="4.%2"/>
      <w:lvlJc w:val="left"/>
      <w:pPr>
        <w:tabs>
          <w:tab w:val="num" w:pos="1367"/>
        </w:tabs>
        <w:ind w:left="6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0" w:firstLine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773F73FF"/>
    <w:multiLevelType w:val="multilevel"/>
    <w:tmpl w:val="CF54554C"/>
    <w:lvl w:ilvl="0">
      <w:start w:val="12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pStyle w:val="51"/>
      <w:lvlText w:val="%1.%2"/>
      <w:lvlJc w:val="left"/>
      <w:pPr>
        <w:tabs>
          <w:tab w:val="num" w:pos="1593"/>
        </w:tabs>
        <w:ind w:left="1593" w:hanging="7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21"/>
        </w:tabs>
        <w:ind w:left="2121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14"/>
        </w:tabs>
        <w:ind w:left="2814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52"/>
        </w:tabs>
        <w:ind w:left="3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45"/>
        </w:tabs>
        <w:ind w:left="45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291"/>
        </w:tabs>
        <w:ind w:left="6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44"/>
        </w:tabs>
        <w:ind w:left="7344" w:hanging="1800"/>
      </w:pPr>
      <w:rPr>
        <w:rFonts w:hint="default"/>
      </w:rPr>
    </w:lvl>
  </w:abstractNum>
  <w:abstractNum w:abstractNumId="24" w15:restartNumberingAfterBreak="0">
    <w:nsid w:val="78360DD7"/>
    <w:multiLevelType w:val="multilevel"/>
    <w:tmpl w:val="2D44E536"/>
    <w:lvl w:ilvl="0">
      <w:start w:val="1"/>
      <w:numFmt w:val="decimal"/>
      <w:pStyle w:val="13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decimal"/>
      <w:pStyle w:val="22"/>
      <w:lvlText w:val="%1.%2."/>
      <w:lvlJc w:val="left"/>
      <w:pPr>
        <w:tabs>
          <w:tab w:val="num" w:pos="1620"/>
        </w:tabs>
        <w:ind w:left="180" w:firstLine="720"/>
      </w:p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66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16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67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417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46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518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</w:lvl>
  </w:abstractNum>
  <w:abstractNum w:abstractNumId="25" w15:restartNumberingAfterBreak="0">
    <w:nsid w:val="79FA30B7"/>
    <w:multiLevelType w:val="multilevel"/>
    <w:tmpl w:val="06C40440"/>
    <w:lvl w:ilvl="0">
      <w:start w:val="1"/>
      <w:numFmt w:val="decimal"/>
      <w:pStyle w:val="14"/>
      <w:lvlText w:val="%1."/>
      <w:lvlJc w:val="center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pStyle w:val="23"/>
      <w:lvlText w:val="%1.%2"/>
      <w:lvlJc w:val="left"/>
      <w:pPr>
        <w:tabs>
          <w:tab w:val="num" w:pos="1277"/>
        </w:tabs>
        <w:ind w:left="-27" w:firstLine="567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1304"/>
        </w:tabs>
        <w:ind w:left="0" w:firstLine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66"/>
        </w:tabs>
        <w:ind w:left="2966" w:hanging="168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17"/>
        </w:tabs>
        <w:ind w:left="3817" w:hanging="168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8"/>
        </w:tabs>
        <w:ind w:left="4668" w:hanging="168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19"/>
        </w:tabs>
        <w:ind w:left="5519" w:hanging="168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0"/>
        </w:tabs>
        <w:ind w:left="6370" w:hanging="168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332"/>
        </w:tabs>
        <w:ind w:left="7332" w:hanging="1800"/>
      </w:pPr>
      <w:rPr>
        <w:rFonts w:hint="default"/>
      </w:rPr>
    </w:lvl>
  </w:abstractNum>
  <w:abstractNum w:abstractNumId="26" w15:restartNumberingAfterBreak="0">
    <w:nsid w:val="7C4540D7"/>
    <w:multiLevelType w:val="multilevel"/>
    <w:tmpl w:val="1C0A2FC8"/>
    <w:lvl w:ilvl="0">
      <w:start w:val="15"/>
      <w:numFmt w:val="decimal"/>
      <w:pStyle w:val="6"/>
      <w:lvlText w:val="%1"/>
      <w:lvlJc w:val="left"/>
      <w:pPr>
        <w:tabs>
          <w:tab w:val="num" w:pos="1112"/>
        </w:tabs>
        <w:ind w:left="1112" w:hanging="432"/>
      </w:pPr>
      <w:rPr>
        <w:rFonts w:hint="default"/>
      </w:rPr>
    </w:lvl>
    <w:lvl w:ilvl="1">
      <w:start w:val="1"/>
      <w:numFmt w:val="decimal"/>
      <w:pStyle w:val="6"/>
      <w:lvlText w:val="%1.%2"/>
      <w:lvlJc w:val="left"/>
      <w:pPr>
        <w:tabs>
          <w:tab w:val="num" w:pos="692"/>
        </w:tabs>
        <w:ind w:left="1021" w:hanging="341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44"/>
        </w:tabs>
        <w:ind w:left="15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88"/>
        </w:tabs>
        <w:ind w:left="16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32"/>
        </w:tabs>
        <w:ind w:left="18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76"/>
        </w:tabs>
        <w:ind w:left="19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64"/>
        </w:tabs>
        <w:ind w:left="2264" w:hanging="1584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26"/>
  </w:num>
  <w:num w:numId="4">
    <w:abstractNumId w:val="22"/>
  </w:num>
  <w:num w:numId="5">
    <w:abstractNumId w:val="23"/>
  </w:num>
  <w:num w:numId="6">
    <w:abstractNumId w:val="5"/>
  </w:num>
  <w:num w:numId="7">
    <w:abstractNumId w:val="13"/>
  </w:num>
  <w:num w:numId="8">
    <w:abstractNumId w:val="12"/>
  </w:num>
  <w:num w:numId="9">
    <w:abstractNumId w:val="18"/>
  </w:num>
  <w:num w:numId="10">
    <w:abstractNumId w:val="10"/>
  </w:num>
  <w:num w:numId="11">
    <w:abstractNumId w:val="19"/>
  </w:num>
  <w:num w:numId="12">
    <w:abstractNumId w:val="11"/>
  </w:num>
  <w:num w:numId="13">
    <w:abstractNumId w:val="9"/>
  </w:num>
  <w:num w:numId="14">
    <w:abstractNumId w:val="0"/>
  </w:num>
  <w:num w:numId="15">
    <w:abstractNumId w:val="4"/>
  </w:num>
  <w:num w:numId="16">
    <w:abstractNumId w:val="16"/>
  </w:num>
  <w:num w:numId="17">
    <w:abstractNumId w:val="25"/>
  </w:num>
  <w:num w:numId="18">
    <w:abstractNumId w:val="7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"/>
  </w:num>
  <w:num w:numId="28">
    <w:abstractNumId w:val="14"/>
  </w:num>
  <w:num w:numId="29">
    <w:abstractNumId w:val="6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5"/>
    </w:lvlOverride>
    <w:lvlOverride w:ilvl="1">
      <w:startOverride w:val="5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rawingGridVerticalSpacing w:val="11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dcebf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4C3"/>
    <w:rsid w:val="000003BC"/>
    <w:rsid w:val="00000503"/>
    <w:rsid w:val="000008D7"/>
    <w:rsid w:val="000011FA"/>
    <w:rsid w:val="00001695"/>
    <w:rsid w:val="00001D21"/>
    <w:rsid w:val="00001EA2"/>
    <w:rsid w:val="0000290F"/>
    <w:rsid w:val="00002A14"/>
    <w:rsid w:val="00002B82"/>
    <w:rsid w:val="000032E8"/>
    <w:rsid w:val="000035C1"/>
    <w:rsid w:val="00003C26"/>
    <w:rsid w:val="00004094"/>
    <w:rsid w:val="0000464D"/>
    <w:rsid w:val="0000491F"/>
    <w:rsid w:val="000049A1"/>
    <w:rsid w:val="00005162"/>
    <w:rsid w:val="000053BD"/>
    <w:rsid w:val="00005757"/>
    <w:rsid w:val="00005CF5"/>
    <w:rsid w:val="00005D54"/>
    <w:rsid w:val="000060DA"/>
    <w:rsid w:val="00006283"/>
    <w:rsid w:val="0000664E"/>
    <w:rsid w:val="00007132"/>
    <w:rsid w:val="00007136"/>
    <w:rsid w:val="00007806"/>
    <w:rsid w:val="00007866"/>
    <w:rsid w:val="00010B09"/>
    <w:rsid w:val="00012234"/>
    <w:rsid w:val="00012470"/>
    <w:rsid w:val="00012575"/>
    <w:rsid w:val="000127C5"/>
    <w:rsid w:val="00012803"/>
    <w:rsid w:val="000129C4"/>
    <w:rsid w:val="000129F4"/>
    <w:rsid w:val="000132E4"/>
    <w:rsid w:val="0001344E"/>
    <w:rsid w:val="00013594"/>
    <w:rsid w:val="00013A48"/>
    <w:rsid w:val="00013C5E"/>
    <w:rsid w:val="00013FBB"/>
    <w:rsid w:val="000143E1"/>
    <w:rsid w:val="0001444E"/>
    <w:rsid w:val="00014CAB"/>
    <w:rsid w:val="00015052"/>
    <w:rsid w:val="00015175"/>
    <w:rsid w:val="0001529A"/>
    <w:rsid w:val="0001533E"/>
    <w:rsid w:val="00015CC1"/>
    <w:rsid w:val="00015FCD"/>
    <w:rsid w:val="000162BD"/>
    <w:rsid w:val="00016AA7"/>
    <w:rsid w:val="00016CBE"/>
    <w:rsid w:val="0001700F"/>
    <w:rsid w:val="00017ACB"/>
    <w:rsid w:val="00017E34"/>
    <w:rsid w:val="00021193"/>
    <w:rsid w:val="000213A0"/>
    <w:rsid w:val="00021498"/>
    <w:rsid w:val="000214D8"/>
    <w:rsid w:val="000216BD"/>
    <w:rsid w:val="0002170C"/>
    <w:rsid w:val="00021C13"/>
    <w:rsid w:val="00021D1F"/>
    <w:rsid w:val="000226BB"/>
    <w:rsid w:val="0002283E"/>
    <w:rsid w:val="00022BFC"/>
    <w:rsid w:val="00022C36"/>
    <w:rsid w:val="000230A1"/>
    <w:rsid w:val="000230B3"/>
    <w:rsid w:val="000230C9"/>
    <w:rsid w:val="000230DE"/>
    <w:rsid w:val="0002341F"/>
    <w:rsid w:val="00023DDE"/>
    <w:rsid w:val="00024823"/>
    <w:rsid w:val="00024BF4"/>
    <w:rsid w:val="00026980"/>
    <w:rsid w:val="00027111"/>
    <w:rsid w:val="00030C58"/>
    <w:rsid w:val="00030C78"/>
    <w:rsid w:val="0003128A"/>
    <w:rsid w:val="000319D1"/>
    <w:rsid w:val="00031B46"/>
    <w:rsid w:val="00032129"/>
    <w:rsid w:val="00032916"/>
    <w:rsid w:val="00032A69"/>
    <w:rsid w:val="00032F06"/>
    <w:rsid w:val="0003310B"/>
    <w:rsid w:val="00033825"/>
    <w:rsid w:val="000338C7"/>
    <w:rsid w:val="000343F8"/>
    <w:rsid w:val="000347A9"/>
    <w:rsid w:val="00034B7C"/>
    <w:rsid w:val="00034C89"/>
    <w:rsid w:val="00034EF6"/>
    <w:rsid w:val="00034FF5"/>
    <w:rsid w:val="000350F5"/>
    <w:rsid w:val="00035306"/>
    <w:rsid w:val="000356BF"/>
    <w:rsid w:val="000356C9"/>
    <w:rsid w:val="00036244"/>
    <w:rsid w:val="00036359"/>
    <w:rsid w:val="00036513"/>
    <w:rsid w:val="0003698E"/>
    <w:rsid w:val="00036A26"/>
    <w:rsid w:val="00036C6D"/>
    <w:rsid w:val="000370B4"/>
    <w:rsid w:val="00037266"/>
    <w:rsid w:val="000373E0"/>
    <w:rsid w:val="000373E3"/>
    <w:rsid w:val="00037428"/>
    <w:rsid w:val="000378DD"/>
    <w:rsid w:val="00037EF1"/>
    <w:rsid w:val="0004027E"/>
    <w:rsid w:val="0004030B"/>
    <w:rsid w:val="00040BCD"/>
    <w:rsid w:val="00040DCD"/>
    <w:rsid w:val="000414DD"/>
    <w:rsid w:val="00041716"/>
    <w:rsid w:val="00041DD6"/>
    <w:rsid w:val="00041F70"/>
    <w:rsid w:val="00041FB7"/>
    <w:rsid w:val="000420C3"/>
    <w:rsid w:val="00043327"/>
    <w:rsid w:val="0004357F"/>
    <w:rsid w:val="000435E7"/>
    <w:rsid w:val="0004366E"/>
    <w:rsid w:val="00043B92"/>
    <w:rsid w:val="00043D8D"/>
    <w:rsid w:val="00043D9D"/>
    <w:rsid w:val="00044989"/>
    <w:rsid w:val="000454E4"/>
    <w:rsid w:val="00045539"/>
    <w:rsid w:val="00045BB4"/>
    <w:rsid w:val="00045D80"/>
    <w:rsid w:val="00046385"/>
    <w:rsid w:val="0004687E"/>
    <w:rsid w:val="00046C69"/>
    <w:rsid w:val="000472AD"/>
    <w:rsid w:val="00047552"/>
    <w:rsid w:val="000477C2"/>
    <w:rsid w:val="00047D1B"/>
    <w:rsid w:val="0005011C"/>
    <w:rsid w:val="000502F9"/>
    <w:rsid w:val="0005067D"/>
    <w:rsid w:val="00050D02"/>
    <w:rsid w:val="00050DCA"/>
    <w:rsid w:val="00050EB5"/>
    <w:rsid w:val="00050F8E"/>
    <w:rsid w:val="0005110B"/>
    <w:rsid w:val="00051114"/>
    <w:rsid w:val="0005119E"/>
    <w:rsid w:val="000511DE"/>
    <w:rsid w:val="000514EC"/>
    <w:rsid w:val="00051AD5"/>
    <w:rsid w:val="00051B99"/>
    <w:rsid w:val="0005219E"/>
    <w:rsid w:val="0005280D"/>
    <w:rsid w:val="0005287F"/>
    <w:rsid w:val="00052D04"/>
    <w:rsid w:val="0005373B"/>
    <w:rsid w:val="0005373D"/>
    <w:rsid w:val="00054694"/>
    <w:rsid w:val="00054AA3"/>
    <w:rsid w:val="000552F8"/>
    <w:rsid w:val="00055911"/>
    <w:rsid w:val="00055B97"/>
    <w:rsid w:val="00055CA2"/>
    <w:rsid w:val="000569AF"/>
    <w:rsid w:val="000569DF"/>
    <w:rsid w:val="00056A0C"/>
    <w:rsid w:val="00056BFA"/>
    <w:rsid w:val="00056C05"/>
    <w:rsid w:val="00056EB0"/>
    <w:rsid w:val="00056EF9"/>
    <w:rsid w:val="0005719F"/>
    <w:rsid w:val="000571C1"/>
    <w:rsid w:val="00057A15"/>
    <w:rsid w:val="00057D2C"/>
    <w:rsid w:val="000602F5"/>
    <w:rsid w:val="0006036D"/>
    <w:rsid w:val="0006066A"/>
    <w:rsid w:val="000607D6"/>
    <w:rsid w:val="000610BB"/>
    <w:rsid w:val="00061430"/>
    <w:rsid w:val="0006143D"/>
    <w:rsid w:val="00061542"/>
    <w:rsid w:val="0006213A"/>
    <w:rsid w:val="00062A3B"/>
    <w:rsid w:val="00063298"/>
    <w:rsid w:val="00063465"/>
    <w:rsid w:val="000635BE"/>
    <w:rsid w:val="00064280"/>
    <w:rsid w:val="00064294"/>
    <w:rsid w:val="000648C9"/>
    <w:rsid w:val="000655BF"/>
    <w:rsid w:val="00065755"/>
    <w:rsid w:val="00065B2A"/>
    <w:rsid w:val="00066185"/>
    <w:rsid w:val="0006641B"/>
    <w:rsid w:val="000665CC"/>
    <w:rsid w:val="00066AC4"/>
    <w:rsid w:val="00066D7B"/>
    <w:rsid w:val="00066EAF"/>
    <w:rsid w:val="00067014"/>
    <w:rsid w:val="0006718F"/>
    <w:rsid w:val="00067218"/>
    <w:rsid w:val="00067405"/>
    <w:rsid w:val="000676FA"/>
    <w:rsid w:val="0006791A"/>
    <w:rsid w:val="00067D1B"/>
    <w:rsid w:val="00067E3E"/>
    <w:rsid w:val="00070668"/>
    <w:rsid w:val="0007068C"/>
    <w:rsid w:val="0007097B"/>
    <w:rsid w:val="00070EAF"/>
    <w:rsid w:val="0007124E"/>
    <w:rsid w:val="00071D5A"/>
    <w:rsid w:val="00071F1A"/>
    <w:rsid w:val="000721FD"/>
    <w:rsid w:val="0007237E"/>
    <w:rsid w:val="000724AC"/>
    <w:rsid w:val="0007265E"/>
    <w:rsid w:val="00072B81"/>
    <w:rsid w:val="00072D8C"/>
    <w:rsid w:val="00072F2D"/>
    <w:rsid w:val="0007306A"/>
    <w:rsid w:val="00073702"/>
    <w:rsid w:val="00073980"/>
    <w:rsid w:val="00073F96"/>
    <w:rsid w:val="000740B3"/>
    <w:rsid w:val="00074103"/>
    <w:rsid w:val="000744DA"/>
    <w:rsid w:val="00074829"/>
    <w:rsid w:val="00074B47"/>
    <w:rsid w:val="00074D7C"/>
    <w:rsid w:val="00074E17"/>
    <w:rsid w:val="000750A3"/>
    <w:rsid w:val="0007553A"/>
    <w:rsid w:val="00075762"/>
    <w:rsid w:val="00075D1C"/>
    <w:rsid w:val="00075F29"/>
    <w:rsid w:val="000763E9"/>
    <w:rsid w:val="00076767"/>
    <w:rsid w:val="00076FD6"/>
    <w:rsid w:val="00077539"/>
    <w:rsid w:val="00077731"/>
    <w:rsid w:val="0007779F"/>
    <w:rsid w:val="00080455"/>
    <w:rsid w:val="00080461"/>
    <w:rsid w:val="00080A15"/>
    <w:rsid w:val="00080BA3"/>
    <w:rsid w:val="00080BFC"/>
    <w:rsid w:val="000812CA"/>
    <w:rsid w:val="00081A6A"/>
    <w:rsid w:val="00081D52"/>
    <w:rsid w:val="000823A4"/>
    <w:rsid w:val="000823F9"/>
    <w:rsid w:val="0008291F"/>
    <w:rsid w:val="00082B36"/>
    <w:rsid w:val="00083265"/>
    <w:rsid w:val="000839DC"/>
    <w:rsid w:val="00083FAC"/>
    <w:rsid w:val="00084845"/>
    <w:rsid w:val="00084AD8"/>
    <w:rsid w:val="00084F10"/>
    <w:rsid w:val="000854C4"/>
    <w:rsid w:val="000857C2"/>
    <w:rsid w:val="000859F8"/>
    <w:rsid w:val="00085A5A"/>
    <w:rsid w:val="00085F86"/>
    <w:rsid w:val="00086065"/>
    <w:rsid w:val="000861F9"/>
    <w:rsid w:val="00086625"/>
    <w:rsid w:val="00087233"/>
    <w:rsid w:val="000876F5"/>
    <w:rsid w:val="000903A3"/>
    <w:rsid w:val="00090629"/>
    <w:rsid w:val="00090C4F"/>
    <w:rsid w:val="000911EC"/>
    <w:rsid w:val="00091857"/>
    <w:rsid w:val="00092848"/>
    <w:rsid w:val="00092BD7"/>
    <w:rsid w:val="00092E52"/>
    <w:rsid w:val="00092FD8"/>
    <w:rsid w:val="000933F8"/>
    <w:rsid w:val="0009381A"/>
    <w:rsid w:val="0009411B"/>
    <w:rsid w:val="00094486"/>
    <w:rsid w:val="00094626"/>
    <w:rsid w:val="00094C4B"/>
    <w:rsid w:val="00094E1F"/>
    <w:rsid w:val="00095120"/>
    <w:rsid w:val="00095382"/>
    <w:rsid w:val="000958CC"/>
    <w:rsid w:val="00095D63"/>
    <w:rsid w:val="00095DC4"/>
    <w:rsid w:val="00096CAC"/>
    <w:rsid w:val="00096FAF"/>
    <w:rsid w:val="00097020"/>
    <w:rsid w:val="00097027"/>
    <w:rsid w:val="00097653"/>
    <w:rsid w:val="00097841"/>
    <w:rsid w:val="000979B2"/>
    <w:rsid w:val="00097C52"/>
    <w:rsid w:val="000A00E8"/>
    <w:rsid w:val="000A065B"/>
    <w:rsid w:val="000A0D08"/>
    <w:rsid w:val="000A2F74"/>
    <w:rsid w:val="000A42D2"/>
    <w:rsid w:val="000A446C"/>
    <w:rsid w:val="000A45FB"/>
    <w:rsid w:val="000A4C0B"/>
    <w:rsid w:val="000A4F1F"/>
    <w:rsid w:val="000A574D"/>
    <w:rsid w:val="000A57A2"/>
    <w:rsid w:val="000A5C4C"/>
    <w:rsid w:val="000A5D77"/>
    <w:rsid w:val="000A61B4"/>
    <w:rsid w:val="000A6B76"/>
    <w:rsid w:val="000A6C42"/>
    <w:rsid w:val="000A6E95"/>
    <w:rsid w:val="000A73A4"/>
    <w:rsid w:val="000A7680"/>
    <w:rsid w:val="000A76FF"/>
    <w:rsid w:val="000A7C1A"/>
    <w:rsid w:val="000B04A5"/>
    <w:rsid w:val="000B06EF"/>
    <w:rsid w:val="000B1311"/>
    <w:rsid w:val="000B1526"/>
    <w:rsid w:val="000B16E9"/>
    <w:rsid w:val="000B20CB"/>
    <w:rsid w:val="000B2B9F"/>
    <w:rsid w:val="000B2E64"/>
    <w:rsid w:val="000B2EAA"/>
    <w:rsid w:val="000B3077"/>
    <w:rsid w:val="000B4619"/>
    <w:rsid w:val="000B499A"/>
    <w:rsid w:val="000B4F00"/>
    <w:rsid w:val="000B5D0E"/>
    <w:rsid w:val="000B5E30"/>
    <w:rsid w:val="000B5F21"/>
    <w:rsid w:val="000B5F69"/>
    <w:rsid w:val="000B66B2"/>
    <w:rsid w:val="000B6891"/>
    <w:rsid w:val="000B6A14"/>
    <w:rsid w:val="000B6D9C"/>
    <w:rsid w:val="000B6DDD"/>
    <w:rsid w:val="000B7801"/>
    <w:rsid w:val="000B7C4C"/>
    <w:rsid w:val="000B7EEA"/>
    <w:rsid w:val="000C0162"/>
    <w:rsid w:val="000C0548"/>
    <w:rsid w:val="000C0963"/>
    <w:rsid w:val="000C0B2C"/>
    <w:rsid w:val="000C0CC0"/>
    <w:rsid w:val="000C12CF"/>
    <w:rsid w:val="000C1341"/>
    <w:rsid w:val="000C18BA"/>
    <w:rsid w:val="000C195C"/>
    <w:rsid w:val="000C1C36"/>
    <w:rsid w:val="000C2218"/>
    <w:rsid w:val="000C2254"/>
    <w:rsid w:val="000C266B"/>
    <w:rsid w:val="000C2B3F"/>
    <w:rsid w:val="000C33B0"/>
    <w:rsid w:val="000C346E"/>
    <w:rsid w:val="000C3775"/>
    <w:rsid w:val="000C3778"/>
    <w:rsid w:val="000C3BAD"/>
    <w:rsid w:val="000C3EC6"/>
    <w:rsid w:val="000C4385"/>
    <w:rsid w:val="000C4527"/>
    <w:rsid w:val="000C4AAA"/>
    <w:rsid w:val="000C4CCB"/>
    <w:rsid w:val="000C4DEE"/>
    <w:rsid w:val="000C5159"/>
    <w:rsid w:val="000C58A6"/>
    <w:rsid w:val="000C5C7F"/>
    <w:rsid w:val="000C5D45"/>
    <w:rsid w:val="000C6089"/>
    <w:rsid w:val="000C6212"/>
    <w:rsid w:val="000C6438"/>
    <w:rsid w:val="000C67F3"/>
    <w:rsid w:val="000C685F"/>
    <w:rsid w:val="000C6A25"/>
    <w:rsid w:val="000C6C2E"/>
    <w:rsid w:val="000C7073"/>
    <w:rsid w:val="000C7101"/>
    <w:rsid w:val="000C739F"/>
    <w:rsid w:val="000C7445"/>
    <w:rsid w:val="000C782A"/>
    <w:rsid w:val="000C7AA2"/>
    <w:rsid w:val="000D02CB"/>
    <w:rsid w:val="000D0B39"/>
    <w:rsid w:val="000D0BC6"/>
    <w:rsid w:val="000D0E21"/>
    <w:rsid w:val="000D0FE2"/>
    <w:rsid w:val="000D1129"/>
    <w:rsid w:val="000D1426"/>
    <w:rsid w:val="000D162F"/>
    <w:rsid w:val="000D1B8B"/>
    <w:rsid w:val="000D1BF6"/>
    <w:rsid w:val="000D1C59"/>
    <w:rsid w:val="000D2516"/>
    <w:rsid w:val="000D2C09"/>
    <w:rsid w:val="000D2C5D"/>
    <w:rsid w:val="000D311B"/>
    <w:rsid w:val="000D3966"/>
    <w:rsid w:val="000D3AE6"/>
    <w:rsid w:val="000D3B99"/>
    <w:rsid w:val="000D3C1D"/>
    <w:rsid w:val="000D4A65"/>
    <w:rsid w:val="000D501E"/>
    <w:rsid w:val="000D510E"/>
    <w:rsid w:val="000D5481"/>
    <w:rsid w:val="000D5607"/>
    <w:rsid w:val="000D5CCC"/>
    <w:rsid w:val="000D5E8A"/>
    <w:rsid w:val="000D61AF"/>
    <w:rsid w:val="000D62EB"/>
    <w:rsid w:val="000D6836"/>
    <w:rsid w:val="000D6BC9"/>
    <w:rsid w:val="000D7046"/>
    <w:rsid w:val="000D721E"/>
    <w:rsid w:val="000D72B1"/>
    <w:rsid w:val="000D7C2D"/>
    <w:rsid w:val="000D7E50"/>
    <w:rsid w:val="000E0057"/>
    <w:rsid w:val="000E014F"/>
    <w:rsid w:val="000E03FD"/>
    <w:rsid w:val="000E044D"/>
    <w:rsid w:val="000E0630"/>
    <w:rsid w:val="000E0CCC"/>
    <w:rsid w:val="000E1277"/>
    <w:rsid w:val="000E14FA"/>
    <w:rsid w:val="000E1AFC"/>
    <w:rsid w:val="000E1D29"/>
    <w:rsid w:val="000E1F0A"/>
    <w:rsid w:val="000E1F17"/>
    <w:rsid w:val="000E20C0"/>
    <w:rsid w:val="000E271E"/>
    <w:rsid w:val="000E27DD"/>
    <w:rsid w:val="000E2C99"/>
    <w:rsid w:val="000E2EE1"/>
    <w:rsid w:val="000E319B"/>
    <w:rsid w:val="000E426F"/>
    <w:rsid w:val="000E4F6F"/>
    <w:rsid w:val="000E62A3"/>
    <w:rsid w:val="000E7CAC"/>
    <w:rsid w:val="000F0A8C"/>
    <w:rsid w:val="000F0D64"/>
    <w:rsid w:val="000F0F47"/>
    <w:rsid w:val="000F16FD"/>
    <w:rsid w:val="000F186C"/>
    <w:rsid w:val="000F23B2"/>
    <w:rsid w:val="000F2533"/>
    <w:rsid w:val="000F26A6"/>
    <w:rsid w:val="000F3026"/>
    <w:rsid w:val="000F3982"/>
    <w:rsid w:val="000F39D4"/>
    <w:rsid w:val="000F3CF7"/>
    <w:rsid w:val="000F4157"/>
    <w:rsid w:val="000F4229"/>
    <w:rsid w:val="000F4412"/>
    <w:rsid w:val="000F489F"/>
    <w:rsid w:val="000F49C0"/>
    <w:rsid w:val="000F53DC"/>
    <w:rsid w:val="000F5A72"/>
    <w:rsid w:val="000F5A8B"/>
    <w:rsid w:val="000F5AFC"/>
    <w:rsid w:val="000F5D08"/>
    <w:rsid w:val="000F6F98"/>
    <w:rsid w:val="000F6FD0"/>
    <w:rsid w:val="000F73B9"/>
    <w:rsid w:val="000F77F4"/>
    <w:rsid w:val="000F7DC0"/>
    <w:rsid w:val="001004DD"/>
    <w:rsid w:val="001013F5"/>
    <w:rsid w:val="0010186F"/>
    <w:rsid w:val="00101C65"/>
    <w:rsid w:val="00102D3B"/>
    <w:rsid w:val="00103AD2"/>
    <w:rsid w:val="001041F2"/>
    <w:rsid w:val="001044FA"/>
    <w:rsid w:val="00105436"/>
    <w:rsid w:val="00105DD6"/>
    <w:rsid w:val="00106C9E"/>
    <w:rsid w:val="00106D58"/>
    <w:rsid w:val="00107028"/>
    <w:rsid w:val="001070EF"/>
    <w:rsid w:val="00107578"/>
    <w:rsid w:val="00107F16"/>
    <w:rsid w:val="00107FA7"/>
    <w:rsid w:val="001100A0"/>
    <w:rsid w:val="00110ACC"/>
    <w:rsid w:val="00111086"/>
    <w:rsid w:val="0011126A"/>
    <w:rsid w:val="00111922"/>
    <w:rsid w:val="00111C10"/>
    <w:rsid w:val="00111C44"/>
    <w:rsid w:val="00111C64"/>
    <w:rsid w:val="00111DD9"/>
    <w:rsid w:val="00111F5D"/>
    <w:rsid w:val="0011295A"/>
    <w:rsid w:val="00112F9E"/>
    <w:rsid w:val="00113018"/>
    <w:rsid w:val="00113366"/>
    <w:rsid w:val="001137AD"/>
    <w:rsid w:val="00113EBF"/>
    <w:rsid w:val="00114252"/>
    <w:rsid w:val="0011476F"/>
    <w:rsid w:val="00116AB4"/>
    <w:rsid w:val="00116E28"/>
    <w:rsid w:val="001172A6"/>
    <w:rsid w:val="00117382"/>
    <w:rsid w:val="001173F8"/>
    <w:rsid w:val="00117770"/>
    <w:rsid w:val="00117ED6"/>
    <w:rsid w:val="00117F0A"/>
    <w:rsid w:val="001203A7"/>
    <w:rsid w:val="00120BF3"/>
    <w:rsid w:val="00120DF2"/>
    <w:rsid w:val="00120ECF"/>
    <w:rsid w:val="00120ED2"/>
    <w:rsid w:val="00120FAB"/>
    <w:rsid w:val="001214EB"/>
    <w:rsid w:val="001219B9"/>
    <w:rsid w:val="00121AFA"/>
    <w:rsid w:val="00121B84"/>
    <w:rsid w:val="00121C09"/>
    <w:rsid w:val="00122367"/>
    <w:rsid w:val="00122521"/>
    <w:rsid w:val="00122ABE"/>
    <w:rsid w:val="00123111"/>
    <w:rsid w:val="0012321B"/>
    <w:rsid w:val="001232D0"/>
    <w:rsid w:val="001232E5"/>
    <w:rsid w:val="00123517"/>
    <w:rsid w:val="00124194"/>
    <w:rsid w:val="001243F1"/>
    <w:rsid w:val="00124936"/>
    <w:rsid w:val="00124A5B"/>
    <w:rsid w:val="00124E54"/>
    <w:rsid w:val="001250C2"/>
    <w:rsid w:val="001254D2"/>
    <w:rsid w:val="00125530"/>
    <w:rsid w:val="00125CA1"/>
    <w:rsid w:val="001264B3"/>
    <w:rsid w:val="001264CE"/>
    <w:rsid w:val="00126825"/>
    <w:rsid w:val="00126A32"/>
    <w:rsid w:val="00126AE2"/>
    <w:rsid w:val="00126E25"/>
    <w:rsid w:val="00126E4A"/>
    <w:rsid w:val="0012705A"/>
    <w:rsid w:val="00127374"/>
    <w:rsid w:val="0012742B"/>
    <w:rsid w:val="00127671"/>
    <w:rsid w:val="00127838"/>
    <w:rsid w:val="00127C9D"/>
    <w:rsid w:val="00127E5F"/>
    <w:rsid w:val="00130303"/>
    <w:rsid w:val="00130392"/>
    <w:rsid w:val="00130780"/>
    <w:rsid w:val="00130C82"/>
    <w:rsid w:val="00130E33"/>
    <w:rsid w:val="00130E4C"/>
    <w:rsid w:val="0013104D"/>
    <w:rsid w:val="001310E1"/>
    <w:rsid w:val="00131201"/>
    <w:rsid w:val="0013126A"/>
    <w:rsid w:val="001316DF"/>
    <w:rsid w:val="00131B34"/>
    <w:rsid w:val="00131B64"/>
    <w:rsid w:val="00131D0C"/>
    <w:rsid w:val="00131F15"/>
    <w:rsid w:val="001320AE"/>
    <w:rsid w:val="001320BE"/>
    <w:rsid w:val="00132150"/>
    <w:rsid w:val="00132175"/>
    <w:rsid w:val="001329BE"/>
    <w:rsid w:val="0013305A"/>
    <w:rsid w:val="0013318E"/>
    <w:rsid w:val="00133201"/>
    <w:rsid w:val="00133CCD"/>
    <w:rsid w:val="0013446A"/>
    <w:rsid w:val="001348BE"/>
    <w:rsid w:val="001349E2"/>
    <w:rsid w:val="00134C23"/>
    <w:rsid w:val="00134C5E"/>
    <w:rsid w:val="0013560E"/>
    <w:rsid w:val="00135BC3"/>
    <w:rsid w:val="00135D2A"/>
    <w:rsid w:val="00135FE8"/>
    <w:rsid w:val="00136168"/>
    <w:rsid w:val="00137066"/>
    <w:rsid w:val="0013792C"/>
    <w:rsid w:val="001379D9"/>
    <w:rsid w:val="00137EE0"/>
    <w:rsid w:val="0014055E"/>
    <w:rsid w:val="00140A71"/>
    <w:rsid w:val="00140B0B"/>
    <w:rsid w:val="00140F4F"/>
    <w:rsid w:val="00141168"/>
    <w:rsid w:val="00141B2C"/>
    <w:rsid w:val="001428E6"/>
    <w:rsid w:val="00142DB1"/>
    <w:rsid w:val="00143442"/>
    <w:rsid w:val="00143BDD"/>
    <w:rsid w:val="00143D2B"/>
    <w:rsid w:val="00144A47"/>
    <w:rsid w:val="0014576C"/>
    <w:rsid w:val="001458D0"/>
    <w:rsid w:val="00145CBE"/>
    <w:rsid w:val="00146505"/>
    <w:rsid w:val="00146506"/>
    <w:rsid w:val="001465C9"/>
    <w:rsid w:val="001466AC"/>
    <w:rsid w:val="0014696A"/>
    <w:rsid w:val="00146B06"/>
    <w:rsid w:val="00146D00"/>
    <w:rsid w:val="00146D98"/>
    <w:rsid w:val="0014775E"/>
    <w:rsid w:val="00147C8F"/>
    <w:rsid w:val="00150CE5"/>
    <w:rsid w:val="00150E0E"/>
    <w:rsid w:val="00150F2B"/>
    <w:rsid w:val="0015110D"/>
    <w:rsid w:val="00151A00"/>
    <w:rsid w:val="00151A08"/>
    <w:rsid w:val="00151B24"/>
    <w:rsid w:val="00151B33"/>
    <w:rsid w:val="00151EE7"/>
    <w:rsid w:val="00152359"/>
    <w:rsid w:val="00152664"/>
    <w:rsid w:val="00152C42"/>
    <w:rsid w:val="001530E4"/>
    <w:rsid w:val="001532C5"/>
    <w:rsid w:val="0015392F"/>
    <w:rsid w:val="00153B84"/>
    <w:rsid w:val="00153BC3"/>
    <w:rsid w:val="00153F7D"/>
    <w:rsid w:val="001542AE"/>
    <w:rsid w:val="00154323"/>
    <w:rsid w:val="0015444A"/>
    <w:rsid w:val="0015487B"/>
    <w:rsid w:val="00154BCD"/>
    <w:rsid w:val="00154BF4"/>
    <w:rsid w:val="00154D6B"/>
    <w:rsid w:val="00155007"/>
    <w:rsid w:val="0015512E"/>
    <w:rsid w:val="001556EA"/>
    <w:rsid w:val="00155993"/>
    <w:rsid w:val="00155B38"/>
    <w:rsid w:val="001560D0"/>
    <w:rsid w:val="001560E6"/>
    <w:rsid w:val="00157267"/>
    <w:rsid w:val="001603E5"/>
    <w:rsid w:val="0016042F"/>
    <w:rsid w:val="00160442"/>
    <w:rsid w:val="0016097C"/>
    <w:rsid w:val="001609F5"/>
    <w:rsid w:val="00160B99"/>
    <w:rsid w:val="001614A6"/>
    <w:rsid w:val="00161868"/>
    <w:rsid w:val="0016210E"/>
    <w:rsid w:val="0016223D"/>
    <w:rsid w:val="0016232E"/>
    <w:rsid w:val="001626C8"/>
    <w:rsid w:val="001628E7"/>
    <w:rsid w:val="00162A22"/>
    <w:rsid w:val="00162D26"/>
    <w:rsid w:val="00162D97"/>
    <w:rsid w:val="00162F18"/>
    <w:rsid w:val="00162F86"/>
    <w:rsid w:val="00162F90"/>
    <w:rsid w:val="00162FE9"/>
    <w:rsid w:val="001630CB"/>
    <w:rsid w:val="00163D61"/>
    <w:rsid w:val="00163FF9"/>
    <w:rsid w:val="001640B9"/>
    <w:rsid w:val="001646FE"/>
    <w:rsid w:val="00164936"/>
    <w:rsid w:val="00164A73"/>
    <w:rsid w:val="00164BAE"/>
    <w:rsid w:val="00164F13"/>
    <w:rsid w:val="001654AF"/>
    <w:rsid w:val="00165799"/>
    <w:rsid w:val="001657EB"/>
    <w:rsid w:val="00165BA1"/>
    <w:rsid w:val="00165E3F"/>
    <w:rsid w:val="00165E63"/>
    <w:rsid w:val="00165E87"/>
    <w:rsid w:val="001662CD"/>
    <w:rsid w:val="001665E8"/>
    <w:rsid w:val="00166D5B"/>
    <w:rsid w:val="00166D60"/>
    <w:rsid w:val="001676A2"/>
    <w:rsid w:val="00167787"/>
    <w:rsid w:val="001677B7"/>
    <w:rsid w:val="001679F6"/>
    <w:rsid w:val="00167C9C"/>
    <w:rsid w:val="00167DE2"/>
    <w:rsid w:val="001702F0"/>
    <w:rsid w:val="001708AD"/>
    <w:rsid w:val="00170929"/>
    <w:rsid w:val="00170A39"/>
    <w:rsid w:val="00170AC3"/>
    <w:rsid w:val="00170D9B"/>
    <w:rsid w:val="0017102A"/>
    <w:rsid w:val="00171B64"/>
    <w:rsid w:val="00171CDC"/>
    <w:rsid w:val="00171EEF"/>
    <w:rsid w:val="00171F7D"/>
    <w:rsid w:val="0017286E"/>
    <w:rsid w:val="0017347F"/>
    <w:rsid w:val="0017372A"/>
    <w:rsid w:val="00173BF6"/>
    <w:rsid w:val="00173D03"/>
    <w:rsid w:val="00173FF7"/>
    <w:rsid w:val="00174978"/>
    <w:rsid w:val="00174F6E"/>
    <w:rsid w:val="001750A3"/>
    <w:rsid w:val="001756CD"/>
    <w:rsid w:val="00175CDB"/>
    <w:rsid w:val="00175E1E"/>
    <w:rsid w:val="00175E32"/>
    <w:rsid w:val="001760A0"/>
    <w:rsid w:val="00176618"/>
    <w:rsid w:val="001768A0"/>
    <w:rsid w:val="00176B66"/>
    <w:rsid w:val="00176BEC"/>
    <w:rsid w:val="00176C09"/>
    <w:rsid w:val="00176C48"/>
    <w:rsid w:val="001774DF"/>
    <w:rsid w:val="001776F9"/>
    <w:rsid w:val="00177A19"/>
    <w:rsid w:val="0018032E"/>
    <w:rsid w:val="00180F21"/>
    <w:rsid w:val="001811A5"/>
    <w:rsid w:val="00181438"/>
    <w:rsid w:val="00181A82"/>
    <w:rsid w:val="0018205B"/>
    <w:rsid w:val="001824FF"/>
    <w:rsid w:val="001829B7"/>
    <w:rsid w:val="00182B59"/>
    <w:rsid w:val="00182CE0"/>
    <w:rsid w:val="001834F5"/>
    <w:rsid w:val="00183A3E"/>
    <w:rsid w:val="00183B1E"/>
    <w:rsid w:val="00183ED3"/>
    <w:rsid w:val="0018451D"/>
    <w:rsid w:val="00184823"/>
    <w:rsid w:val="001850FA"/>
    <w:rsid w:val="00185A2D"/>
    <w:rsid w:val="00185B4C"/>
    <w:rsid w:val="00185C98"/>
    <w:rsid w:val="00185CFB"/>
    <w:rsid w:val="00185E58"/>
    <w:rsid w:val="00186128"/>
    <w:rsid w:val="00186177"/>
    <w:rsid w:val="00186D8E"/>
    <w:rsid w:val="0018731B"/>
    <w:rsid w:val="00187D8C"/>
    <w:rsid w:val="00187F55"/>
    <w:rsid w:val="00190011"/>
    <w:rsid w:val="00190224"/>
    <w:rsid w:val="00190A2D"/>
    <w:rsid w:val="00190A97"/>
    <w:rsid w:val="001910E2"/>
    <w:rsid w:val="001917DB"/>
    <w:rsid w:val="00191F6F"/>
    <w:rsid w:val="001922D4"/>
    <w:rsid w:val="001923F4"/>
    <w:rsid w:val="001925EC"/>
    <w:rsid w:val="001926F8"/>
    <w:rsid w:val="00192928"/>
    <w:rsid w:val="00192A1F"/>
    <w:rsid w:val="00192B58"/>
    <w:rsid w:val="00193069"/>
    <w:rsid w:val="00193491"/>
    <w:rsid w:val="00193CD3"/>
    <w:rsid w:val="0019405F"/>
    <w:rsid w:val="001945CF"/>
    <w:rsid w:val="00194635"/>
    <w:rsid w:val="00194E21"/>
    <w:rsid w:val="0019564F"/>
    <w:rsid w:val="00195673"/>
    <w:rsid w:val="00195A0E"/>
    <w:rsid w:val="001967A7"/>
    <w:rsid w:val="001969E8"/>
    <w:rsid w:val="00196C79"/>
    <w:rsid w:val="00197040"/>
    <w:rsid w:val="00197059"/>
    <w:rsid w:val="00197586"/>
    <w:rsid w:val="0019766E"/>
    <w:rsid w:val="0019781C"/>
    <w:rsid w:val="00197BA8"/>
    <w:rsid w:val="001A0EA9"/>
    <w:rsid w:val="001A0FF5"/>
    <w:rsid w:val="001A104B"/>
    <w:rsid w:val="001A16EA"/>
    <w:rsid w:val="001A18B2"/>
    <w:rsid w:val="001A199A"/>
    <w:rsid w:val="001A1BEA"/>
    <w:rsid w:val="001A2670"/>
    <w:rsid w:val="001A2874"/>
    <w:rsid w:val="001A28BD"/>
    <w:rsid w:val="001A2B67"/>
    <w:rsid w:val="001A2CF2"/>
    <w:rsid w:val="001A2F26"/>
    <w:rsid w:val="001A3218"/>
    <w:rsid w:val="001A3344"/>
    <w:rsid w:val="001A3532"/>
    <w:rsid w:val="001A451B"/>
    <w:rsid w:val="001A45F9"/>
    <w:rsid w:val="001A470D"/>
    <w:rsid w:val="001A4F03"/>
    <w:rsid w:val="001A54C3"/>
    <w:rsid w:val="001A566F"/>
    <w:rsid w:val="001A5AF9"/>
    <w:rsid w:val="001A5E28"/>
    <w:rsid w:val="001A6075"/>
    <w:rsid w:val="001A60D4"/>
    <w:rsid w:val="001A626A"/>
    <w:rsid w:val="001A6281"/>
    <w:rsid w:val="001A63E5"/>
    <w:rsid w:val="001A6575"/>
    <w:rsid w:val="001A66A2"/>
    <w:rsid w:val="001A7127"/>
    <w:rsid w:val="001A7709"/>
    <w:rsid w:val="001A7791"/>
    <w:rsid w:val="001A77CA"/>
    <w:rsid w:val="001A7860"/>
    <w:rsid w:val="001A7CE5"/>
    <w:rsid w:val="001B0409"/>
    <w:rsid w:val="001B0A9D"/>
    <w:rsid w:val="001B14CF"/>
    <w:rsid w:val="001B1C5F"/>
    <w:rsid w:val="001B2389"/>
    <w:rsid w:val="001B2B5C"/>
    <w:rsid w:val="001B2BC5"/>
    <w:rsid w:val="001B2C4B"/>
    <w:rsid w:val="001B2D58"/>
    <w:rsid w:val="001B3031"/>
    <w:rsid w:val="001B32CD"/>
    <w:rsid w:val="001B3685"/>
    <w:rsid w:val="001B4269"/>
    <w:rsid w:val="001B429A"/>
    <w:rsid w:val="001B4642"/>
    <w:rsid w:val="001B477E"/>
    <w:rsid w:val="001B48C7"/>
    <w:rsid w:val="001B48E5"/>
    <w:rsid w:val="001B4D7E"/>
    <w:rsid w:val="001B4F60"/>
    <w:rsid w:val="001B5055"/>
    <w:rsid w:val="001B5134"/>
    <w:rsid w:val="001B5252"/>
    <w:rsid w:val="001B56E3"/>
    <w:rsid w:val="001B5A03"/>
    <w:rsid w:val="001B5D3C"/>
    <w:rsid w:val="001B6E72"/>
    <w:rsid w:val="001B78B2"/>
    <w:rsid w:val="001B78F0"/>
    <w:rsid w:val="001B7C08"/>
    <w:rsid w:val="001B7CBD"/>
    <w:rsid w:val="001C0477"/>
    <w:rsid w:val="001C04B7"/>
    <w:rsid w:val="001C12A4"/>
    <w:rsid w:val="001C15ED"/>
    <w:rsid w:val="001C181F"/>
    <w:rsid w:val="001C2693"/>
    <w:rsid w:val="001C2BB8"/>
    <w:rsid w:val="001C301D"/>
    <w:rsid w:val="001C3390"/>
    <w:rsid w:val="001C49E3"/>
    <w:rsid w:val="001C4AB5"/>
    <w:rsid w:val="001C4F9A"/>
    <w:rsid w:val="001C5094"/>
    <w:rsid w:val="001C5689"/>
    <w:rsid w:val="001C59E6"/>
    <w:rsid w:val="001C5E6D"/>
    <w:rsid w:val="001C5F34"/>
    <w:rsid w:val="001C6810"/>
    <w:rsid w:val="001C694B"/>
    <w:rsid w:val="001C7509"/>
    <w:rsid w:val="001D07AE"/>
    <w:rsid w:val="001D0EB7"/>
    <w:rsid w:val="001D15DC"/>
    <w:rsid w:val="001D18BB"/>
    <w:rsid w:val="001D1A50"/>
    <w:rsid w:val="001D1BF7"/>
    <w:rsid w:val="001D1E4D"/>
    <w:rsid w:val="001D25D6"/>
    <w:rsid w:val="001D2634"/>
    <w:rsid w:val="001D275C"/>
    <w:rsid w:val="001D2FF0"/>
    <w:rsid w:val="001D3961"/>
    <w:rsid w:val="001D3F0B"/>
    <w:rsid w:val="001D3F55"/>
    <w:rsid w:val="001D40FF"/>
    <w:rsid w:val="001D4478"/>
    <w:rsid w:val="001D44FA"/>
    <w:rsid w:val="001D4649"/>
    <w:rsid w:val="001D4B3B"/>
    <w:rsid w:val="001D4B5A"/>
    <w:rsid w:val="001D54A6"/>
    <w:rsid w:val="001D55B7"/>
    <w:rsid w:val="001D6141"/>
    <w:rsid w:val="001D662F"/>
    <w:rsid w:val="001D677F"/>
    <w:rsid w:val="001D6924"/>
    <w:rsid w:val="001D709F"/>
    <w:rsid w:val="001D72A7"/>
    <w:rsid w:val="001D7780"/>
    <w:rsid w:val="001D7CC8"/>
    <w:rsid w:val="001E0CC4"/>
    <w:rsid w:val="001E1101"/>
    <w:rsid w:val="001E18F6"/>
    <w:rsid w:val="001E1B1C"/>
    <w:rsid w:val="001E1C87"/>
    <w:rsid w:val="001E1F2E"/>
    <w:rsid w:val="001E246B"/>
    <w:rsid w:val="001E267A"/>
    <w:rsid w:val="001E33A1"/>
    <w:rsid w:val="001E35CC"/>
    <w:rsid w:val="001E3CDC"/>
    <w:rsid w:val="001E3DED"/>
    <w:rsid w:val="001E4812"/>
    <w:rsid w:val="001E48B2"/>
    <w:rsid w:val="001E4A2C"/>
    <w:rsid w:val="001E4B6A"/>
    <w:rsid w:val="001E5206"/>
    <w:rsid w:val="001E53D7"/>
    <w:rsid w:val="001E5639"/>
    <w:rsid w:val="001E584F"/>
    <w:rsid w:val="001E733F"/>
    <w:rsid w:val="001E7347"/>
    <w:rsid w:val="001E748F"/>
    <w:rsid w:val="001E7B8A"/>
    <w:rsid w:val="001E7CD4"/>
    <w:rsid w:val="001F07C3"/>
    <w:rsid w:val="001F0988"/>
    <w:rsid w:val="001F1472"/>
    <w:rsid w:val="001F1719"/>
    <w:rsid w:val="001F1AD6"/>
    <w:rsid w:val="001F1C65"/>
    <w:rsid w:val="001F1CDE"/>
    <w:rsid w:val="001F1D9C"/>
    <w:rsid w:val="001F1EED"/>
    <w:rsid w:val="001F24BE"/>
    <w:rsid w:val="001F2528"/>
    <w:rsid w:val="001F28C7"/>
    <w:rsid w:val="001F2B3A"/>
    <w:rsid w:val="001F2D1D"/>
    <w:rsid w:val="001F323B"/>
    <w:rsid w:val="001F3334"/>
    <w:rsid w:val="001F34AE"/>
    <w:rsid w:val="001F3889"/>
    <w:rsid w:val="001F3939"/>
    <w:rsid w:val="001F3CF2"/>
    <w:rsid w:val="001F3ED8"/>
    <w:rsid w:val="001F3FBA"/>
    <w:rsid w:val="001F40DC"/>
    <w:rsid w:val="001F4325"/>
    <w:rsid w:val="001F4361"/>
    <w:rsid w:val="001F45FE"/>
    <w:rsid w:val="001F4CE6"/>
    <w:rsid w:val="001F635C"/>
    <w:rsid w:val="001F6F6E"/>
    <w:rsid w:val="001F7219"/>
    <w:rsid w:val="001F73E6"/>
    <w:rsid w:val="001F75EB"/>
    <w:rsid w:val="0020038A"/>
    <w:rsid w:val="00200636"/>
    <w:rsid w:val="0020066D"/>
    <w:rsid w:val="00200792"/>
    <w:rsid w:val="00200A0F"/>
    <w:rsid w:val="00200B52"/>
    <w:rsid w:val="00200CF9"/>
    <w:rsid w:val="00200FBE"/>
    <w:rsid w:val="0020102C"/>
    <w:rsid w:val="0020111A"/>
    <w:rsid w:val="002013F5"/>
    <w:rsid w:val="00201CAC"/>
    <w:rsid w:val="00202127"/>
    <w:rsid w:val="0020259E"/>
    <w:rsid w:val="002025CE"/>
    <w:rsid w:val="00202846"/>
    <w:rsid w:val="00202ACF"/>
    <w:rsid w:val="00202C7E"/>
    <w:rsid w:val="00202E79"/>
    <w:rsid w:val="0020312F"/>
    <w:rsid w:val="00203130"/>
    <w:rsid w:val="002032A3"/>
    <w:rsid w:val="002032D2"/>
    <w:rsid w:val="002036B8"/>
    <w:rsid w:val="00203CA4"/>
    <w:rsid w:val="00203D8D"/>
    <w:rsid w:val="00203E92"/>
    <w:rsid w:val="002043F3"/>
    <w:rsid w:val="002047BD"/>
    <w:rsid w:val="002049A3"/>
    <w:rsid w:val="00204B4B"/>
    <w:rsid w:val="002050C1"/>
    <w:rsid w:val="002053FB"/>
    <w:rsid w:val="00205594"/>
    <w:rsid w:val="00205864"/>
    <w:rsid w:val="00205A06"/>
    <w:rsid w:val="00206310"/>
    <w:rsid w:val="00206557"/>
    <w:rsid w:val="002072B4"/>
    <w:rsid w:val="002074F6"/>
    <w:rsid w:val="002078AA"/>
    <w:rsid w:val="00207FDF"/>
    <w:rsid w:val="00210242"/>
    <w:rsid w:val="0021049B"/>
    <w:rsid w:val="00210622"/>
    <w:rsid w:val="00210837"/>
    <w:rsid w:val="002108FD"/>
    <w:rsid w:val="00210B5C"/>
    <w:rsid w:val="00210D12"/>
    <w:rsid w:val="00210D1B"/>
    <w:rsid w:val="00210F98"/>
    <w:rsid w:val="002110B9"/>
    <w:rsid w:val="002110E4"/>
    <w:rsid w:val="0021111D"/>
    <w:rsid w:val="002111CC"/>
    <w:rsid w:val="0021129C"/>
    <w:rsid w:val="00211376"/>
    <w:rsid w:val="002115A4"/>
    <w:rsid w:val="0021162A"/>
    <w:rsid w:val="00211D59"/>
    <w:rsid w:val="00211F5C"/>
    <w:rsid w:val="002120F0"/>
    <w:rsid w:val="002122E3"/>
    <w:rsid w:val="00212322"/>
    <w:rsid w:val="002123A2"/>
    <w:rsid w:val="00212652"/>
    <w:rsid w:val="00212E6E"/>
    <w:rsid w:val="00212F24"/>
    <w:rsid w:val="0021349C"/>
    <w:rsid w:val="00213516"/>
    <w:rsid w:val="0021362C"/>
    <w:rsid w:val="002136D1"/>
    <w:rsid w:val="00213C31"/>
    <w:rsid w:val="002144A9"/>
    <w:rsid w:val="00214824"/>
    <w:rsid w:val="00214EB0"/>
    <w:rsid w:val="00215372"/>
    <w:rsid w:val="00215652"/>
    <w:rsid w:val="00215DCB"/>
    <w:rsid w:val="002160C2"/>
    <w:rsid w:val="002161A6"/>
    <w:rsid w:val="00216AEB"/>
    <w:rsid w:val="00216FAB"/>
    <w:rsid w:val="0021739E"/>
    <w:rsid w:val="00217773"/>
    <w:rsid w:val="00217A98"/>
    <w:rsid w:val="00217AE7"/>
    <w:rsid w:val="002202B9"/>
    <w:rsid w:val="00220711"/>
    <w:rsid w:val="00220EDF"/>
    <w:rsid w:val="002210C8"/>
    <w:rsid w:val="00221662"/>
    <w:rsid w:val="00221935"/>
    <w:rsid w:val="00221C0A"/>
    <w:rsid w:val="00222128"/>
    <w:rsid w:val="00222373"/>
    <w:rsid w:val="002225BD"/>
    <w:rsid w:val="00222B89"/>
    <w:rsid w:val="002231F4"/>
    <w:rsid w:val="002237F4"/>
    <w:rsid w:val="00223B88"/>
    <w:rsid w:val="00224016"/>
    <w:rsid w:val="00224240"/>
    <w:rsid w:val="00224258"/>
    <w:rsid w:val="00225041"/>
    <w:rsid w:val="0022541C"/>
    <w:rsid w:val="0022576A"/>
    <w:rsid w:val="00225C77"/>
    <w:rsid w:val="002263E0"/>
    <w:rsid w:val="002267E6"/>
    <w:rsid w:val="002268D7"/>
    <w:rsid w:val="00226D09"/>
    <w:rsid w:val="002270EA"/>
    <w:rsid w:val="00227C0F"/>
    <w:rsid w:val="00227F09"/>
    <w:rsid w:val="00230627"/>
    <w:rsid w:val="00230966"/>
    <w:rsid w:val="0023099C"/>
    <w:rsid w:val="002309FE"/>
    <w:rsid w:val="002311A7"/>
    <w:rsid w:val="002313DF"/>
    <w:rsid w:val="002319DA"/>
    <w:rsid w:val="002323D0"/>
    <w:rsid w:val="00233007"/>
    <w:rsid w:val="00233161"/>
    <w:rsid w:val="002333A1"/>
    <w:rsid w:val="00233A3F"/>
    <w:rsid w:val="0023452F"/>
    <w:rsid w:val="00234B03"/>
    <w:rsid w:val="00234E3C"/>
    <w:rsid w:val="00234E8E"/>
    <w:rsid w:val="0023521B"/>
    <w:rsid w:val="0023549F"/>
    <w:rsid w:val="00235C77"/>
    <w:rsid w:val="00235F80"/>
    <w:rsid w:val="00236175"/>
    <w:rsid w:val="0023656A"/>
    <w:rsid w:val="002367AA"/>
    <w:rsid w:val="002368FE"/>
    <w:rsid w:val="00236A29"/>
    <w:rsid w:val="00236D58"/>
    <w:rsid w:val="00236F3F"/>
    <w:rsid w:val="002370D5"/>
    <w:rsid w:val="002372E8"/>
    <w:rsid w:val="002379E1"/>
    <w:rsid w:val="00237AEB"/>
    <w:rsid w:val="00237B06"/>
    <w:rsid w:val="00237FAE"/>
    <w:rsid w:val="0024004D"/>
    <w:rsid w:val="00240777"/>
    <w:rsid w:val="002408FE"/>
    <w:rsid w:val="00241249"/>
    <w:rsid w:val="00241492"/>
    <w:rsid w:val="0024158D"/>
    <w:rsid w:val="00241CFB"/>
    <w:rsid w:val="00242682"/>
    <w:rsid w:val="00242720"/>
    <w:rsid w:val="00242758"/>
    <w:rsid w:val="002431C3"/>
    <w:rsid w:val="002433F5"/>
    <w:rsid w:val="002438DE"/>
    <w:rsid w:val="00243F56"/>
    <w:rsid w:val="00244178"/>
    <w:rsid w:val="0024447C"/>
    <w:rsid w:val="0024496A"/>
    <w:rsid w:val="0024497D"/>
    <w:rsid w:val="00244DC2"/>
    <w:rsid w:val="0024562D"/>
    <w:rsid w:val="002456F5"/>
    <w:rsid w:val="002457B2"/>
    <w:rsid w:val="00245B7E"/>
    <w:rsid w:val="00245B8A"/>
    <w:rsid w:val="00245CC2"/>
    <w:rsid w:val="00245F99"/>
    <w:rsid w:val="00246572"/>
    <w:rsid w:val="002467BE"/>
    <w:rsid w:val="00246984"/>
    <w:rsid w:val="00246A3E"/>
    <w:rsid w:val="00246E1D"/>
    <w:rsid w:val="00246E68"/>
    <w:rsid w:val="002479CB"/>
    <w:rsid w:val="00250319"/>
    <w:rsid w:val="0025033A"/>
    <w:rsid w:val="00251471"/>
    <w:rsid w:val="00251A1B"/>
    <w:rsid w:val="0025249B"/>
    <w:rsid w:val="00252BF8"/>
    <w:rsid w:val="002534B8"/>
    <w:rsid w:val="00253CA9"/>
    <w:rsid w:val="00253E26"/>
    <w:rsid w:val="00253EE3"/>
    <w:rsid w:val="00253FB7"/>
    <w:rsid w:val="0025475B"/>
    <w:rsid w:val="00254961"/>
    <w:rsid w:val="002551E9"/>
    <w:rsid w:val="0025524B"/>
    <w:rsid w:val="002554B2"/>
    <w:rsid w:val="00255873"/>
    <w:rsid w:val="00255AE4"/>
    <w:rsid w:val="00255C3E"/>
    <w:rsid w:val="00255DC7"/>
    <w:rsid w:val="00255F43"/>
    <w:rsid w:val="002564EB"/>
    <w:rsid w:val="002565D6"/>
    <w:rsid w:val="0025668E"/>
    <w:rsid w:val="002568C0"/>
    <w:rsid w:val="002572CD"/>
    <w:rsid w:val="002573B1"/>
    <w:rsid w:val="00257496"/>
    <w:rsid w:val="002574A2"/>
    <w:rsid w:val="00257678"/>
    <w:rsid w:val="00257BA7"/>
    <w:rsid w:val="0026059E"/>
    <w:rsid w:val="0026091C"/>
    <w:rsid w:val="00260DCD"/>
    <w:rsid w:val="00260F8E"/>
    <w:rsid w:val="00261371"/>
    <w:rsid w:val="0026142E"/>
    <w:rsid w:val="002617E4"/>
    <w:rsid w:val="002618B8"/>
    <w:rsid w:val="00261EBB"/>
    <w:rsid w:val="00262449"/>
    <w:rsid w:val="00262462"/>
    <w:rsid w:val="0026255C"/>
    <w:rsid w:val="0026268F"/>
    <w:rsid w:val="0026294F"/>
    <w:rsid w:val="00262AFE"/>
    <w:rsid w:val="00262F74"/>
    <w:rsid w:val="002636B1"/>
    <w:rsid w:val="002638CF"/>
    <w:rsid w:val="00263A8C"/>
    <w:rsid w:val="0026458E"/>
    <w:rsid w:val="00264887"/>
    <w:rsid w:val="00264B6E"/>
    <w:rsid w:val="00265185"/>
    <w:rsid w:val="002652C1"/>
    <w:rsid w:val="0026587D"/>
    <w:rsid w:val="00265A4B"/>
    <w:rsid w:val="00265E2B"/>
    <w:rsid w:val="00266098"/>
    <w:rsid w:val="0026614A"/>
    <w:rsid w:val="00266594"/>
    <w:rsid w:val="00266817"/>
    <w:rsid w:val="002668EC"/>
    <w:rsid w:val="00267267"/>
    <w:rsid w:val="00267715"/>
    <w:rsid w:val="0026773E"/>
    <w:rsid w:val="00270612"/>
    <w:rsid w:val="002708CA"/>
    <w:rsid w:val="00270AC7"/>
    <w:rsid w:val="00270B5C"/>
    <w:rsid w:val="00270BB9"/>
    <w:rsid w:val="00271C42"/>
    <w:rsid w:val="00272076"/>
    <w:rsid w:val="00272331"/>
    <w:rsid w:val="0027249B"/>
    <w:rsid w:val="002724E5"/>
    <w:rsid w:val="0027260E"/>
    <w:rsid w:val="00272F73"/>
    <w:rsid w:val="00273160"/>
    <w:rsid w:val="002736B9"/>
    <w:rsid w:val="00273977"/>
    <w:rsid w:val="0027405E"/>
    <w:rsid w:val="00274621"/>
    <w:rsid w:val="002746E3"/>
    <w:rsid w:val="002748CD"/>
    <w:rsid w:val="00275020"/>
    <w:rsid w:val="00275411"/>
    <w:rsid w:val="002758AC"/>
    <w:rsid w:val="00275A37"/>
    <w:rsid w:val="00275D78"/>
    <w:rsid w:val="00276259"/>
    <w:rsid w:val="00276313"/>
    <w:rsid w:val="0027680E"/>
    <w:rsid w:val="002769CF"/>
    <w:rsid w:val="00276E0A"/>
    <w:rsid w:val="00276FAA"/>
    <w:rsid w:val="0027727F"/>
    <w:rsid w:val="00277D99"/>
    <w:rsid w:val="00280172"/>
    <w:rsid w:val="0028063F"/>
    <w:rsid w:val="00280C88"/>
    <w:rsid w:val="0028103B"/>
    <w:rsid w:val="00281784"/>
    <w:rsid w:val="00281845"/>
    <w:rsid w:val="00281A6B"/>
    <w:rsid w:val="00281DD6"/>
    <w:rsid w:val="002822D3"/>
    <w:rsid w:val="002826C2"/>
    <w:rsid w:val="002828D6"/>
    <w:rsid w:val="00282CBB"/>
    <w:rsid w:val="002830D1"/>
    <w:rsid w:val="00283603"/>
    <w:rsid w:val="0028383F"/>
    <w:rsid w:val="00283C1A"/>
    <w:rsid w:val="00283D41"/>
    <w:rsid w:val="00283D68"/>
    <w:rsid w:val="00284105"/>
    <w:rsid w:val="00284346"/>
    <w:rsid w:val="00284419"/>
    <w:rsid w:val="00285000"/>
    <w:rsid w:val="00285224"/>
    <w:rsid w:val="0028528D"/>
    <w:rsid w:val="00285474"/>
    <w:rsid w:val="002858B5"/>
    <w:rsid w:val="00285A57"/>
    <w:rsid w:val="00285B08"/>
    <w:rsid w:val="00285F21"/>
    <w:rsid w:val="00286D92"/>
    <w:rsid w:val="0028712C"/>
    <w:rsid w:val="002871F1"/>
    <w:rsid w:val="0028759D"/>
    <w:rsid w:val="002876D5"/>
    <w:rsid w:val="00287878"/>
    <w:rsid w:val="00287982"/>
    <w:rsid w:val="00287ACB"/>
    <w:rsid w:val="00287E8A"/>
    <w:rsid w:val="002900C6"/>
    <w:rsid w:val="00290A9E"/>
    <w:rsid w:val="0029158D"/>
    <w:rsid w:val="002916F1"/>
    <w:rsid w:val="0029183F"/>
    <w:rsid w:val="0029187E"/>
    <w:rsid w:val="00291ADE"/>
    <w:rsid w:val="00292040"/>
    <w:rsid w:val="00292100"/>
    <w:rsid w:val="002924AD"/>
    <w:rsid w:val="00292AE0"/>
    <w:rsid w:val="00292E4C"/>
    <w:rsid w:val="002938EC"/>
    <w:rsid w:val="00293CB8"/>
    <w:rsid w:val="0029457A"/>
    <w:rsid w:val="00294B3B"/>
    <w:rsid w:val="00295063"/>
    <w:rsid w:val="00295167"/>
    <w:rsid w:val="00295429"/>
    <w:rsid w:val="002956BE"/>
    <w:rsid w:val="00295D93"/>
    <w:rsid w:val="00296278"/>
    <w:rsid w:val="00296DAA"/>
    <w:rsid w:val="00296DCC"/>
    <w:rsid w:val="002A0140"/>
    <w:rsid w:val="002A0890"/>
    <w:rsid w:val="002A08E1"/>
    <w:rsid w:val="002A0900"/>
    <w:rsid w:val="002A0A63"/>
    <w:rsid w:val="002A0A74"/>
    <w:rsid w:val="002A29EF"/>
    <w:rsid w:val="002A2BEA"/>
    <w:rsid w:val="002A2DDE"/>
    <w:rsid w:val="002A2F98"/>
    <w:rsid w:val="002A2FB4"/>
    <w:rsid w:val="002A3334"/>
    <w:rsid w:val="002A3ABE"/>
    <w:rsid w:val="002A415A"/>
    <w:rsid w:val="002A43D6"/>
    <w:rsid w:val="002A4609"/>
    <w:rsid w:val="002A4948"/>
    <w:rsid w:val="002A5043"/>
    <w:rsid w:val="002A5121"/>
    <w:rsid w:val="002A544F"/>
    <w:rsid w:val="002A59B4"/>
    <w:rsid w:val="002A5CB9"/>
    <w:rsid w:val="002A5E8F"/>
    <w:rsid w:val="002A5F2C"/>
    <w:rsid w:val="002A61A0"/>
    <w:rsid w:val="002A66B1"/>
    <w:rsid w:val="002A6874"/>
    <w:rsid w:val="002A68A8"/>
    <w:rsid w:val="002A6BC7"/>
    <w:rsid w:val="002A6EC0"/>
    <w:rsid w:val="002A7311"/>
    <w:rsid w:val="002A735C"/>
    <w:rsid w:val="002A73CB"/>
    <w:rsid w:val="002A75A6"/>
    <w:rsid w:val="002A7A59"/>
    <w:rsid w:val="002A7E14"/>
    <w:rsid w:val="002A7F6D"/>
    <w:rsid w:val="002A7FD3"/>
    <w:rsid w:val="002B0030"/>
    <w:rsid w:val="002B022C"/>
    <w:rsid w:val="002B047E"/>
    <w:rsid w:val="002B07D4"/>
    <w:rsid w:val="002B113F"/>
    <w:rsid w:val="002B1230"/>
    <w:rsid w:val="002B1299"/>
    <w:rsid w:val="002B1433"/>
    <w:rsid w:val="002B157E"/>
    <w:rsid w:val="002B1D42"/>
    <w:rsid w:val="002B1FAB"/>
    <w:rsid w:val="002B23D7"/>
    <w:rsid w:val="002B2449"/>
    <w:rsid w:val="002B2601"/>
    <w:rsid w:val="002B2B8B"/>
    <w:rsid w:val="002B2CD2"/>
    <w:rsid w:val="002B2E2A"/>
    <w:rsid w:val="002B3109"/>
    <w:rsid w:val="002B3481"/>
    <w:rsid w:val="002B3560"/>
    <w:rsid w:val="002B3731"/>
    <w:rsid w:val="002B3B63"/>
    <w:rsid w:val="002B4471"/>
    <w:rsid w:val="002B4898"/>
    <w:rsid w:val="002B51F0"/>
    <w:rsid w:val="002B52B0"/>
    <w:rsid w:val="002B556F"/>
    <w:rsid w:val="002B6073"/>
    <w:rsid w:val="002B62A7"/>
    <w:rsid w:val="002B630B"/>
    <w:rsid w:val="002B6728"/>
    <w:rsid w:val="002B73CF"/>
    <w:rsid w:val="002B77D4"/>
    <w:rsid w:val="002B77D6"/>
    <w:rsid w:val="002B795E"/>
    <w:rsid w:val="002B7C1B"/>
    <w:rsid w:val="002B7E4B"/>
    <w:rsid w:val="002B7E94"/>
    <w:rsid w:val="002C045C"/>
    <w:rsid w:val="002C0CFA"/>
    <w:rsid w:val="002C129E"/>
    <w:rsid w:val="002C1788"/>
    <w:rsid w:val="002C1A5B"/>
    <w:rsid w:val="002C225E"/>
    <w:rsid w:val="002C2ADD"/>
    <w:rsid w:val="002C2C5E"/>
    <w:rsid w:val="002C36FD"/>
    <w:rsid w:val="002C37F9"/>
    <w:rsid w:val="002C4688"/>
    <w:rsid w:val="002C484D"/>
    <w:rsid w:val="002C54CF"/>
    <w:rsid w:val="002C6171"/>
    <w:rsid w:val="002C62EF"/>
    <w:rsid w:val="002C68B7"/>
    <w:rsid w:val="002C6B6A"/>
    <w:rsid w:val="002C70C1"/>
    <w:rsid w:val="002C70F9"/>
    <w:rsid w:val="002C72C4"/>
    <w:rsid w:val="002C7759"/>
    <w:rsid w:val="002C7B4B"/>
    <w:rsid w:val="002D0258"/>
    <w:rsid w:val="002D0773"/>
    <w:rsid w:val="002D081E"/>
    <w:rsid w:val="002D0DA9"/>
    <w:rsid w:val="002D0DCF"/>
    <w:rsid w:val="002D1072"/>
    <w:rsid w:val="002D13F1"/>
    <w:rsid w:val="002D1702"/>
    <w:rsid w:val="002D1BC5"/>
    <w:rsid w:val="002D1D39"/>
    <w:rsid w:val="002D2407"/>
    <w:rsid w:val="002D25E8"/>
    <w:rsid w:val="002D3263"/>
    <w:rsid w:val="002D33D3"/>
    <w:rsid w:val="002D3649"/>
    <w:rsid w:val="002D3665"/>
    <w:rsid w:val="002D3A9C"/>
    <w:rsid w:val="002D3BE9"/>
    <w:rsid w:val="002D3CED"/>
    <w:rsid w:val="002D3D51"/>
    <w:rsid w:val="002D4121"/>
    <w:rsid w:val="002D4151"/>
    <w:rsid w:val="002D488A"/>
    <w:rsid w:val="002D4E77"/>
    <w:rsid w:val="002D5317"/>
    <w:rsid w:val="002D551D"/>
    <w:rsid w:val="002D572F"/>
    <w:rsid w:val="002D59A6"/>
    <w:rsid w:val="002D5B89"/>
    <w:rsid w:val="002D60FE"/>
    <w:rsid w:val="002D66BE"/>
    <w:rsid w:val="002D6C4A"/>
    <w:rsid w:val="002D716D"/>
    <w:rsid w:val="002D7424"/>
    <w:rsid w:val="002D744E"/>
    <w:rsid w:val="002D7452"/>
    <w:rsid w:val="002D7791"/>
    <w:rsid w:val="002D7934"/>
    <w:rsid w:val="002D7C9B"/>
    <w:rsid w:val="002E045E"/>
    <w:rsid w:val="002E092A"/>
    <w:rsid w:val="002E0BDC"/>
    <w:rsid w:val="002E0C32"/>
    <w:rsid w:val="002E1531"/>
    <w:rsid w:val="002E1AEE"/>
    <w:rsid w:val="002E1AFE"/>
    <w:rsid w:val="002E1CA8"/>
    <w:rsid w:val="002E1CCE"/>
    <w:rsid w:val="002E20DF"/>
    <w:rsid w:val="002E22E5"/>
    <w:rsid w:val="002E2763"/>
    <w:rsid w:val="002E2BF8"/>
    <w:rsid w:val="002E3009"/>
    <w:rsid w:val="002E3261"/>
    <w:rsid w:val="002E3268"/>
    <w:rsid w:val="002E3304"/>
    <w:rsid w:val="002E3547"/>
    <w:rsid w:val="002E3891"/>
    <w:rsid w:val="002E3B9E"/>
    <w:rsid w:val="002E407F"/>
    <w:rsid w:val="002E40EC"/>
    <w:rsid w:val="002E4296"/>
    <w:rsid w:val="002E4415"/>
    <w:rsid w:val="002E4924"/>
    <w:rsid w:val="002E50CC"/>
    <w:rsid w:val="002E54C7"/>
    <w:rsid w:val="002E559B"/>
    <w:rsid w:val="002E5E59"/>
    <w:rsid w:val="002E6226"/>
    <w:rsid w:val="002E6CF3"/>
    <w:rsid w:val="002E6ED8"/>
    <w:rsid w:val="002E7207"/>
    <w:rsid w:val="002E72C9"/>
    <w:rsid w:val="002E7383"/>
    <w:rsid w:val="002E78C2"/>
    <w:rsid w:val="002F04A7"/>
    <w:rsid w:val="002F08B7"/>
    <w:rsid w:val="002F0CDD"/>
    <w:rsid w:val="002F1075"/>
    <w:rsid w:val="002F10FA"/>
    <w:rsid w:val="002F1208"/>
    <w:rsid w:val="002F13BE"/>
    <w:rsid w:val="002F1675"/>
    <w:rsid w:val="002F1C0D"/>
    <w:rsid w:val="002F224F"/>
    <w:rsid w:val="002F2904"/>
    <w:rsid w:val="002F2ADA"/>
    <w:rsid w:val="002F3026"/>
    <w:rsid w:val="002F3169"/>
    <w:rsid w:val="002F32E5"/>
    <w:rsid w:val="002F32FB"/>
    <w:rsid w:val="002F383C"/>
    <w:rsid w:val="002F38FF"/>
    <w:rsid w:val="002F3F6C"/>
    <w:rsid w:val="002F3FBE"/>
    <w:rsid w:val="002F41E4"/>
    <w:rsid w:val="002F532A"/>
    <w:rsid w:val="002F56F4"/>
    <w:rsid w:val="002F572B"/>
    <w:rsid w:val="002F60FF"/>
    <w:rsid w:val="002F6C4C"/>
    <w:rsid w:val="002F6FEB"/>
    <w:rsid w:val="002F71D9"/>
    <w:rsid w:val="002F7B8D"/>
    <w:rsid w:val="003000E9"/>
    <w:rsid w:val="003006FA"/>
    <w:rsid w:val="00300CD7"/>
    <w:rsid w:val="00300F16"/>
    <w:rsid w:val="003011FB"/>
    <w:rsid w:val="003012F6"/>
    <w:rsid w:val="003016C6"/>
    <w:rsid w:val="003023F0"/>
    <w:rsid w:val="00302E49"/>
    <w:rsid w:val="0030312D"/>
    <w:rsid w:val="00303379"/>
    <w:rsid w:val="003034F2"/>
    <w:rsid w:val="00303D60"/>
    <w:rsid w:val="00304168"/>
    <w:rsid w:val="00304440"/>
    <w:rsid w:val="0030498A"/>
    <w:rsid w:val="00304A1C"/>
    <w:rsid w:val="00304E0F"/>
    <w:rsid w:val="0030511B"/>
    <w:rsid w:val="00305764"/>
    <w:rsid w:val="003057A8"/>
    <w:rsid w:val="0030583E"/>
    <w:rsid w:val="003064C4"/>
    <w:rsid w:val="003066EF"/>
    <w:rsid w:val="00306A1E"/>
    <w:rsid w:val="00306A31"/>
    <w:rsid w:val="003072C6"/>
    <w:rsid w:val="0030749C"/>
    <w:rsid w:val="003075BE"/>
    <w:rsid w:val="00310106"/>
    <w:rsid w:val="00310409"/>
    <w:rsid w:val="00310C7B"/>
    <w:rsid w:val="00311103"/>
    <w:rsid w:val="003114D7"/>
    <w:rsid w:val="00311787"/>
    <w:rsid w:val="0031188E"/>
    <w:rsid w:val="00311FE4"/>
    <w:rsid w:val="00312112"/>
    <w:rsid w:val="003127CF"/>
    <w:rsid w:val="003131D3"/>
    <w:rsid w:val="0031409E"/>
    <w:rsid w:val="003142DE"/>
    <w:rsid w:val="00314500"/>
    <w:rsid w:val="00314948"/>
    <w:rsid w:val="00314DC9"/>
    <w:rsid w:val="0031521A"/>
    <w:rsid w:val="003152E3"/>
    <w:rsid w:val="00315389"/>
    <w:rsid w:val="0031596B"/>
    <w:rsid w:val="00315E2B"/>
    <w:rsid w:val="003164E3"/>
    <w:rsid w:val="00316731"/>
    <w:rsid w:val="00316FF8"/>
    <w:rsid w:val="0032002D"/>
    <w:rsid w:val="003204FD"/>
    <w:rsid w:val="00320E97"/>
    <w:rsid w:val="00320EA3"/>
    <w:rsid w:val="00321027"/>
    <w:rsid w:val="00321250"/>
    <w:rsid w:val="0032138F"/>
    <w:rsid w:val="003219D8"/>
    <w:rsid w:val="00321B3D"/>
    <w:rsid w:val="00321C95"/>
    <w:rsid w:val="0032245B"/>
    <w:rsid w:val="003225EB"/>
    <w:rsid w:val="00322688"/>
    <w:rsid w:val="0032357E"/>
    <w:rsid w:val="00323A94"/>
    <w:rsid w:val="00323EA4"/>
    <w:rsid w:val="0032416F"/>
    <w:rsid w:val="003241C6"/>
    <w:rsid w:val="0032438A"/>
    <w:rsid w:val="0032440E"/>
    <w:rsid w:val="003245E1"/>
    <w:rsid w:val="00324AE1"/>
    <w:rsid w:val="00324F95"/>
    <w:rsid w:val="0032529A"/>
    <w:rsid w:val="0032560A"/>
    <w:rsid w:val="00325A04"/>
    <w:rsid w:val="00325AC6"/>
    <w:rsid w:val="0032621B"/>
    <w:rsid w:val="00326308"/>
    <w:rsid w:val="0032637F"/>
    <w:rsid w:val="00326383"/>
    <w:rsid w:val="00326523"/>
    <w:rsid w:val="00326B92"/>
    <w:rsid w:val="00326BF8"/>
    <w:rsid w:val="00326F52"/>
    <w:rsid w:val="00327096"/>
    <w:rsid w:val="00327900"/>
    <w:rsid w:val="00327CB5"/>
    <w:rsid w:val="00327ECB"/>
    <w:rsid w:val="00327FA5"/>
    <w:rsid w:val="0033002A"/>
    <w:rsid w:val="0033019D"/>
    <w:rsid w:val="00330491"/>
    <w:rsid w:val="00330C2C"/>
    <w:rsid w:val="00330C8F"/>
    <w:rsid w:val="00330F32"/>
    <w:rsid w:val="00331BCC"/>
    <w:rsid w:val="00332404"/>
    <w:rsid w:val="0033258F"/>
    <w:rsid w:val="003332CC"/>
    <w:rsid w:val="00333720"/>
    <w:rsid w:val="00333B58"/>
    <w:rsid w:val="00333CFD"/>
    <w:rsid w:val="003343DF"/>
    <w:rsid w:val="00334444"/>
    <w:rsid w:val="003345B7"/>
    <w:rsid w:val="00334BF2"/>
    <w:rsid w:val="00334C18"/>
    <w:rsid w:val="00334EA3"/>
    <w:rsid w:val="00334FF2"/>
    <w:rsid w:val="0033519A"/>
    <w:rsid w:val="0033530D"/>
    <w:rsid w:val="00335369"/>
    <w:rsid w:val="003355D6"/>
    <w:rsid w:val="0033582B"/>
    <w:rsid w:val="00336234"/>
    <w:rsid w:val="00336326"/>
    <w:rsid w:val="00336926"/>
    <w:rsid w:val="00337285"/>
    <w:rsid w:val="003375B8"/>
    <w:rsid w:val="00337EE5"/>
    <w:rsid w:val="00337F1A"/>
    <w:rsid w:val="00340974"/>
    <w:rsid w:val="00341CB6"/>
    <w:rsid w:val="003423BB"/>
    <w:rsid w:val="003425ED"/>
    <w:rsid w:val="003426CA"/>
    <w:rsid w:val="00342E35"/>
    <w:rsid w:val="00342EB5"/>
    <w:rsid w:val="003432FC"/>
    <w:rsid w:val="0034396D"/>
    <w:rsid w:val="00343A62"/>
    <w:rsid w:val="00343C30"/>
    <w:rsid w:val="00344087"/>
    <w:rsid w:val="0034425B"/>
    <w:rsid w:val="003442D9"/>
    <w:rsid w:val="003442EA"/>
    <w:rsid w:val="003443DE"/>
    <w:rsid w:val="003449E9"/>
    <w:rsid w:val="003449EB"/>
    <w:rsid w:val="00344B53"/>
    <w:rsid w:val="00344D76"/>
    <w:rsid w:val="00345029"/>
    <w:rsid w:val="003451A6"/>
    <w:rsid w:val="003455B0"/>
    <w:rsid w:val="003455F4"/>
    <w:rsid w:val="00345695"/>
    <w:rsid w:val="0034573A"/>
    <w:rsid w:val="00345802"/>
    <w:rsid w:val="003459C0"/>
    <w:rsid w:val="00345BD6"/>
    <w:rsid w:val="00345D54"/>
    <w:rsid w:val="00345FD7"/>
    <w:rsid w:val="00346131"/>
    <w:rsid w:val="00346178"/>
    <w:rsid w:val="00346358"/>
    <w:rsid w:val="00347291"/>
    <w:rsid w:val="003473F6"/>
    <w:rsid w:val="00347918"/>
    <w:rsid w:val="0035008D"/>
    <w:rsid w:val="003502D3"/>
    <w:rsid w:val="003504EE"/>
    <w:rsid w:val="00350A44"/>
    <w:rsid w:val="00350A9A"/>
    <w:rsid w:val="003513C5"/>
    <w:rsid w:val="003515DA"/>
    <w:rsid w:val="00351A46"/>
    <w:rsid w:val="00351AD4"/>
    <w:rsid w:val="00351D67"/>
    <w:rsid w:val="0035218D"/>
    <w:rsid w:val="00352668"/>
    <w:rsid w:val="003526D7"/>
    <w:rsid w:val="00352B97"/>
    <w:rsid w:val="00352B9C"/>
    <w:rsid w:val="00352C02"/>
    <w:rsid w:val="00352DD2"/>
    <w:rsid w:val="00352F7F"/>
    <w:rsid w:val="003531B0"/>
    <w:rsid w:val="00353240"/>
    <w:rsid w:val="00353307"/>
    <w:rsid w:val="00353C57"/>
    <w:rsid w:val="003547B2"/>
    <w:rsid w:val="00354D67"/>
    <w:rsid w:val="00355040"/>
    <w:rsid w:val="00355247"/>
    <w:rsid w:val="0035531C"/>
    <w:rsid w:val="003553E1"/>
    <w:rsid w:val="00355B88"/>
    <w:rsid w:val="003560DE"/>
    <w:rsid w:val="00356223"/>
    <w:rsid w:val="00356528"/>
    <w:rsid w:val="00356B1D"/>
    <w:rsid w:val="00356BFB"/>
    <w:rsid w:val="00356D28"/>
    <w:rsid w:val="00357521"/>
    <w:rsid w:val="0035760B"/>
    <w:rsid w:val="003601C3"/>
    <w:rsid w:val="00360394"/>
    <w:rsid w:val="00360512"/>
    <w:rsid w:val="0036083D"/>
    <w:rsid w:val="00360A6E"/>
    <w:rsid w:val="00360B71"/>
    <w:rsid w:val="00360C84"/>
    <w:rsid w:val="00360D4E"/>
    <w:rsid w:val="00360DB7"/>
    <w:rsid w:val="00361174"/>
    <w:rsid w:val="003612B6"/>
    <w:rsid w:val="00361598"/>
    <w:rsid w:val="00361A98"/>
    <w:rsid w:val="00362077"/>
    <w:rsid w:val="00362913"/>
    <w:rsid w:val="00363811"/>
    <w:rsid w:val="00363BC4"/>
    <w:rsid w:val="00363F2D"/>
    <w:rsid w:val="003642BA"/>
    <w:rsid w:val="003650A7"/>
    <w:rsid w:val="003650ED"/>
    <w:rsid w:val="003653B2"/>
    <w:rsid w:val="0036616A"/>
    <w:rsid w:val="003668B1"/>
    <w:rsid w:val="00366CC0"/>
    <w:rsid w:val="00366E91"/>
    <w:rsid w:val="003674A9"/>
    <w:rsid w:val="003677B7"/>
    <w:rsid w:val="00367D2A"/>
    <w:rsid w:val="00367DED"/>
    <w:rsid w:val="00367E1B"/>
    <w:rsid w:val="003700D8"/>
    <w:rsid w:val="003707A2"/>
    <w:rsid w:val="00370DD9"/>
    <w:rsid w:val="003712E0"/>
    <w:rsid w:val="00371556"/>
    <w:rsid w:val="003715CB"/>
    <w:rsid w:val="00371975"/>
    <w:rsid w:val="00371AC2"/>
    <w:rsid w:val="00371D1F"/>
    <w:rsid w:val="00371E6A"/>
    <w:rsid w:val="00371EB4"/>
    <w:rsid w:val="00372479"/>
    <w:rsid w:val="003726DC"/>
    <w:rsid w:val="00372B9D"/>
    <w:rsid w:val="003733BE"/>
    <w:rsid w:val="0037357D"/>
    <w:rsid w:val="003737DF"/>
    <w:rsid w:val="00373826"/>
    <w:rsid w:val="003743C9"/>
    <w:rsid w:val="00374961"/>
    <w:rsid w:val="003750F6"/>
    <w:rsid w:val="0037562A"/>
    <w:rsid w:val="00375CE2"/>
    <w:rsid w:val="003764D4"/>
    <w:rsid w:val="0037653D"/>
    <w:rsid w:val="00376B7B"/>
    <w:rsid w:val="0037710F"/>
    <w:rsid w:val="0037757A"/>
    <w:rsid w:val="00377D5B"/>
    <w:rsid w:val="00377E30"/>
    <w:rsid w:val="003803B4"/>
    <w:rsid w:val="003803D8"/>
    <w:rsid w:val="003805B9"/>
    <w:rsid w:val="00380E56"/>
    <w:rsid w:val="0038100D"/>
    <w:rsid w:val="00381103"/>
    <w:rsid w:val="00381210"/>
    <w:rsid w:val="00381595"/>
    <w:rsid w:val="00382067"/>
    <w:rsid w:val="00382113"/>
    <w:rsid w:val="0038261A"/>
    <w:rsid w:val="00382DDD"/>
    <w:rsid w:val="00383741"/>
    <w:rsid w:val="00383B5E"/>
    <w:rsid w:val="00383B8C"/>
    <w:rsid w:val="00383DB1"/>
    <w:rsid w:val="00383E76"/>
    <w:rsid w:val="00383EC7"/>
    <w:rsid w:val="003844DD"/>
    <w:rsid w:val="00384C60"/>
    <w:rsid w:val="00384D88"/>
    <w:rsid w:val="00385069"/>
    <w:rsid w:val="00385109"/>
    <w:rsid w:val="003855E2"/>
    <w:rsid w:val="003855E8"/>
    <w:rsid w:val="0038580E"/>
    <w:rsid w:val="00385BF2"/>
    <w:rsid w:val="00385D27"/>
    <w:rsid w:val="00385DBE"/>
    <w:rsid w:val="00386A2A"/>
    <w:rsid w:val="00386B87"/>
    <w:rsid w:val="0038734F"/>
    <w:rsid w:val="0038752E"/>
    <w:rsid w:val="00387BAD"/>
    <w:rsid w:val="00387BF6"/>
    <w:rsid w:val="00390091"/>
    <w:rsid w:val="003902A1"/>
    <w:rsid w:val="00390513"/>
    <w:rsid w:val="003910DA"/>
    <w:rsid w:val="003913BF"/>
    <w:rsid w:val="003923AB"/>
    <w:rsid w:val="003929E4"/>
    <w:rsid w:val="00392CED"/>
    <w:rsid w:val="0039384C"/>
    <w:rsid w:val="0039396A"/>
    <w:rsid w:val="003939CA"/>
    <w:rsid w:val="00394135"/>
    <w:rsid w:val="003942D2"/>
    <w:rsid w:val="00394859"/>
    <w:rsid w:val="00394971"/>
    <w:rsid w:val="00394C7B"/>
    <w:rsid w:val="0039517D"/>
    <w:rsid w:val="003951B3"/>
    <w:rsid w:val="0039581A"/>
    <w:rsid w:val="00396101"/>
    <w:rsid w:val="003962DB"/>
    <w:rsid w:val="00396A0A"/>
    <w:rsid w:val="0039705A"/>
    <w:rsid w:val="003974B7"/>
    <w:rsid w:val="00397676"/>
    <w:rsid w:val="003976DB"/>
    <w:rsid w:val="003978E2"/>
    <w:rsid w:val="003A060C"/>
    <w:rsid w:val="003A06B5"/>
    <w:rsid w:val="003A0719"/>
    <w:rsid w:val="003A0A04"/>
    <w:rsid w:val="003A1394"/>
    <w:rsid w:val="003A15AA"/>
    <w:rsid w:val="003A175A"/>
    <w:rsid w:val="003A1B1C"/>
    <w:rsid w:val="003A1D7E"/>
    <w:rsid w:val="003A2093"/>
    <w:rsid w:val="003A21E6"/>
    <w:rsid w:val="003A2406"/>
    <w:rsid w:val="003A2459"/>
    <w:rsid w:val="003A2719"/>
    <w:rsid w:val="003A2EF4"/>
    <w:rsid w:val="003A2F9F"/>
    <w:rsid w:val="003A3081"/>
    <w:rsid w:val="003A30B3"/>
    <w:rsid w:val="003A33E0"/>
    <w:rsid w:val="003A39D4"/>
    <w:rsid w:val="003A3ADF"/>
    <w:rsid w:val="003A3DAD"/>
    <w:rsid w:val="003A4086"/>
    <w:rsid w:val="003A4163"/>
    <w:rsid w:val="003A44C9"/>
    <w:rsid w:val="003A44E3"/>
    <w:rsid w:val="003A5190"/>
    <w:rsid w:val="003A532E"/>
    <w:rsid w:val="003A5704"/>
    <w:rsid w:val="003A5763"/>
    <w:rsid w:val="003A5B70"/>
    <w:rsid w:val="003A5FA5"/>
    <w:rsid w:val="003A630C"/>
    <w:rsid w:val="003A68E7"/>
    <w:rsid w:val="003A69E5"/>
    <w:rsid w:val="003A6C6E"/>
    <w:rsid w:val="003A7241"/>
    <w:rsid w:val="003A7720"/>
    <w:rsid w:val="003A7831"/>
    <w:rsid w:val="003A7B2F"/>
    <w:rsid w:val="003A7E16"/>
    <w:rsid w:val="003B026E"/>
    <w:rsid w:val="003B088E"/>
    <w:rsid w:val="003B0A4C"/>
    <w:rsid w:val="003B106B"/>
    <w:rsid w:val="003B1415"/>
    <w:rsid w:val="003B1422"/>
    <w:rsid w:val="003B20B0"/>
    <w:rsid w:val="003B20B4"/>
    <w:rsid w:val="003B269B"/>
    <w:rsid w:val="003B355A"/>
    <w:rsid w:val="003B3640"/>
    <w:rsid w:val="003B39AA"/>
    <w:rsid w:val="003B3A3D"/>
    <w:rsid w:val="003B3D67"/>
    <w:rsid w:val="003B4F5A"/>
    <w:rsid w:val="003B500E"/>
    <w:rsid w:val="003B5230"/>
    <w:rsid w:val="003B54FE"/>
    <w:rsid w:val="003B6475"/>
    <w:rsid w:val="003B6734"/>
    <w:rsid w:val="003B67B1"/>
    <w:rsid w:val="003B6BA7"/>
    <w:rsid w:val="003B7754"/>
    <w:rsid w:val="003B7802"/>
    <w:rsid w:val="003B7846"/>
    <w:rsid w:val="003C0C37"/>
    <w:rsid w:val="003C0CEB"/>
    <w:rsid w:val="003C117E"/>
    <w:rsid w:val="003C12A8"/>
    <w:rsid w:val="003C16C4"/>
    <w:rsid w:val="003C1CEF"/>
    <w:rsid w:val="003C1D57"/>
    <w:rsid w:val="003C200D"/>
    <w:rsid w:val="003C205F"/>
    <w:rsid w:val="003C21D2"/>
    <w:rsid w:val="003C22FE"/>
    <w:rsid w:val="003C2C43"/>
    <w:rsid w:val="003C2CA1"/>
    <w:rsid w:val="003C2D7F"/>
    <w:rsid w:val="003C2F9F"/>
    <w:rsid w:val="003C2FD5"/>
    <w:rsid w:val="003C3823"/>
    <w:rsid w:val="003C47F0"/>
    <w:rsid w:val="003C4B73"/>
    <w:rsid w:val="003C4BB8"/>
    <w:rsid w:val="003C4D74"/>
    <w:rsid w:val="003C5007"/>
    <w:rsid w:val="003C50DD"/>
    <w:rsid w:val="003C553C"/>
    <w:rsid w:val="003C604D"/>
    <w:rsid w:val="003C6CC4"/>
    <w:rsid w:val="003C6D02"/>
    <w:rsid w:val="003C6DE8"/>
    <w:rsid w:val="003C7317"/>
    <w:rsid w:val="003C7433"/>
    <w:rsid w:val="003C7CE7"/>
    <w:rsid w:val="003C7FCE"/>
    <w:rsid w:val="003D078D"/>
    <w:rsid w:val="003D0E9E"/>
    <w:rsid w:val="003D1C2F"/>
    <w:rsid w:val="003D1E5B"/>
    <w:rsid w:val="003D1FF0"/>
    <w:rsid w:val="003D2B96"/>
    <w:rsid w:val="003D3474"/>
    <w:rsid w:val="003D3522"/>
    <w:rsid w:val="003D36A7"/>
    <w:rsid w:val="003D380E"/>
    <w:rsid w:val="003D3C4B"/>
    <w:rsid w:val="003D4263"/>
    <w:rsid w:val="003D432B"/>
    <w:rsid w:val="003D43EB"/>
    <w:rsid w:val="003D441B"/>
    <w:rsid w:val="003D4500"/>
    <w:rsid w:val="003D59AD"/>
    <w:rsid w:val="003D5B2B"/>
    <w:rsid w:val="003D5D10"/>
    <w:rsid w:val="003D6304"/>
    <w:rsid w:val="003D638C"/>
    <w:rsid w:val="003D64B8"/>
    <w:rsid w:val="003D69E9"/>
    <w:rsid w:val="003D6D04"/>
    <w:rsid w:val="003D774C"/>
    <w:rsid w:val="003D7D98"/>
    <w:rsid w:val="003D7EC7"/>
    <w:rsid w:val="003E02EC"/>
    <w:rsid w:val="003E0493"/>
    <w:rsid w:val="003E07B5"/>
    <w:rsid w:val="003E0C5E"/>
    <w:rsid w:val="003E1DAF"/>
    <w:rsid w:val="003E2102"/>
    <w:rsid w:val="003E27CD"/>
    <w:rsid w:val="003E3A02"/>
    <w:rsid w:val="003E3FC8"/>
    <w:rsid w:val="003E40B6"/>
    <w:rsid w:val="003E42C2"/>
    <w:rsid w:val="003E42C5"/>
    <w:rsid w:val="003E4D5F"/>
    <w:rsid w:val="003E4DED"/>
    <w:rsid w:val="003E4F7D"/>
    <w:rsid w:val="003E5A47"/>
    <w:rsid w:val="003E61B1"/>
    <w:rsid w:val="003E6526"/>
    <w:rsid w:val="003E658F"/>
    <w:rsid w:val="003E68C5"/>
    <w:rsid w:val="003E69DD"/>
    <w:rsid w:val="003E6A8F"/>
    <w:rsid w:val="003E6AEE"/>
    <w:rsid w:val="003E74C0"/>
    <w:rsid w:val="003E7C60"/>
    <w:rsid w:val="003E7E7F"/>
    <w:rsid w:val="003F017F"/>
    <w:rsid w:val="003F0623"/>
    <w:rsid w:val="003F07B2"/>
    <w:rsid w:val="003F0829"/>
    <w:rsid w:val="003F0A6D"/>
    <w:rsid w:val="003F166B"/>
    <w:rsid w:val="003F17CA"/>
    <w:rsid w:val="003F17E9"/>
    <w:rsid w:val="003F1CA0"/>
    <w:rsid w:val="003F1E8F"/>
    <w:rsid w:val="003F21C5"/>
    <w:rsid w:val="003F237D"/>
    <w:rsid w:val="003F24FC"/>
    <w:rsid w:val="003F280A"/>
    <w:rsid w:val="003F2840"/>
    <w:rsid w:val="003F2AA1"/>
    <w:rsid w:val="003F2E64"/>
    <w:rsid w:val="003F31E9"/>
    <w:rsid w:val="003F32B6"/>
    <w:rsid w:val="003F3376"/>
    <w:rsid w:val="003F3392"/>
    <w:rsid w:val="003F353B"/>
    <w:rsid w:val="003F38AF"/>
    <w:rsid w:val="003F3CA0"/>
    <w:rsid w:val="003F40D0"/>
    <w:rsid w:val="003F4AF7"/>
    <w:rsid w:val="003F505D"/>
    <w:rsid w:val="003F5AD5"/>
    <w:rsid w:val="003F5CC5"/>
    <w:rsid w:val="003F5E7C"/>
    <w:rsid w:val="003F5F0E"/>
    <w:rsid w:val="003F620C"/>
    <w:rsid w:val="003F625C"/>
    <w:rsid w:val="003F648A"/>
    <w:rsid w:val="003F6588"/>
    <w:rsid w:val="003F675A"/>
    <w:rsid w:val="003F6C19"/>
    <w:rsid w:val="003F7A10"/>
    <w:rsid w:val="004000BC"/>
    <w:rsid w:val="00400194"/>
    <w:rsid w:val="00401066"/>
    <w:rsid w:val="0040106F"/>
    <w:rsid w:val="004010C9"/>
    <w:rsid w:val="00401387"/>
    <w:rsid w:val="004017BB"/>
    <w:rsid w:val="0040198F"/>
    <w:rsid w:val="00401AD5"/>
    <w:rsid w:val="00401C08"/>
    <w:rsid w:val="00401C25"/>
    <w:rsid w:val="00401D3A"/>
    <w:rsid w:val="00402566"/>
    <w:rsid w:val="004029CC"/>
    <w:rsid w:val="00402A81"/>
    <w:rsid w:val="00402B1E"/>
    <w:rsid w:val="00402C79"/>
    <w:rsid w:val="00402E4C"/>
    <w:rsid w:val="00402F0B"/>
    <w:rsid w:val="0040375E"/>
    <w:rsid w:val="004037D9"/>
    <w:rsid w:val="0040383D"/>
    <w:rsid w:val="004038A3"/>
    <w:rsid w:val="0040463B"/>
    <w:rsid w:val="0040500D"/>
    <w:rsid w:val="00405362"/>
    <w:rsid w:val="004054EF"/>
    <w:rsid w:val="004057AF"/>
    <w:rsid w:val="00405B5E"/>
    <w:rsid w:val="00405E5E"/>
    <w:rsid w:val="004100FB"/>
    <w:rsid w:val="0041084E"/>
    <w:rsid w:val="00411B8F"/>
    <w:rsid w:val="00412024"/>
    <w:rsid w:val="00412652"/>
    <w:rsid w:val="00412B52"/>
    <w:rsid w:val="00412F28"/>
    <w:rsid w:val="00413028"/>
    <w:rsid w:val="00413031"/>
    <w:rsid w:val="004134A1"/>
    <w:rsid w:val="004135CF"/>
    <w:rsid w:val="00413848"/>
    <w:rsid w:val="00413A46"/>
    <w:rsid w:val="00414151"/>
    <w:rsid w:val="00414491"/>
    <w:rsid w:val="004149A6"/>
    <w:rsid w:val="00415058"/>
    <w:rsid w:val="00415B14"/>
    <w:rsid w:val="00416274"/>
    <w:rsid w:val="004162E5"/>
    <w:rsid w:val="004166B5"/>
    <w:rsid w:val="00416955"/>
    <w:rsid w:val="00416AA9"/>
    <w:rsid w:val="00416D8E"/>
    <w:rsid w:val="00417412"/>
    <w:rsid w:val="004176A7"/>
    <w:rsid w:val="00417896"/>
    <w:rsid w:val="00417AA1"/>
    <w:rsid w:val="00417C45"/>
    <w:rsid w:val="00417E80"/>
    <w:rsid w:val="004202E0"/>
    <w:rsid w:val="00420663"/>
    <w:rsid w:val="00420F67"/>
    <w:rsid w:val="004214EC"/>
    <w:rsid w:val="004217A8"/>
    <w:rsid w:val="00421C3E"/>
    <w:rsid w:val="004235DF"/>
    <w:rsid w:val="004238B3"/>
    <w:rsid w:val="00423B91"/>
    <w:rsid w:val="00424B3C"/>
    <w:rsid w:val="00424BAC"/>
    <w:rsid w:val="00424F24"/>
    <w:rsid w:val="004252CC"/>
    <w:rsid w:val="0042623B"/>
    <w:rsid w:val="004271BD"/>
    <w:rsid w:val="004274CB"/>
    <w:rsid w:val="004277E1"/>
    <w:rsid w:val="00430250"/>
    <w:rsid w:val="00430476"/>
    <w:rsid w:val="0043064E"/>
    <w:rsid w:val="004307C6"/>
    <w:rsid w:val="00430B7D"/>
    <w:rsid w:val="00430BA1"/>
    <w:rsid w:val="00430BCF"/>
    <w:rsid w:val="00431FF3"/>
    <w:rsid w:val="00432294"/>
    <w:rsid w:val="0043272A"/>
    <w:rsid w:val="00432BCD"/>
    <w:rsid w:val="00432E2B"/>
    <w:rsid w:val="00432F79"/>
    <w:rsid w:val="004339E0"/>
    <w:rsid w:val="0043457B"/>
    <w:rsid w:val="00434A4A"/>
    <w:rsid w:val="00434B30"/>
    <w:rsid w:val="00434DC6"/>
    <w:rsid w:val="004350DD"/>
    <w:rsid w:val="0043552D"/>
    <w:rsid w:val="00435819"/>
    <w:rsid w:val="00435C93"/>
    <w:rsid w:val="00436238"/>
    <w:rsid w:val="00436407"/>
    <w:rsid w:val="00436473"/>
    <w:rsid w:val="004367CF"/>
    <w:rsid w:val="0043681E"/>
    <w:rsid w:val="00436A07"/>
    <w:rsid w:val="00436F50"/>
    <w:rsid w:val="00436FC5"/>
    <w:rsid w:val="00440786"/>
    <w:rsid w:val="00440957"/>
    <w:rsid w:val="00440B83"/>
    <w:rsid w:val="00440F11"/>
    <w:rsid w:val="00440F15"/>
    <w:rsid w:val="00440F59"/>
    <w:rsid w:val="004411E6"/>
    <w:rsid w:val="0044192F"/>
    <w:rsid w:val="00441948"/>
    <w:rsid w:val="00441D69"/>
    <w:rsid w:val="00442026"/>
    <w:rsid w:val="004421E6"/>
    <w:rsid w:val="00442313"/>
    <w:rsid w:val="00442713"/>
    <w:rsid w:val="00442C3A"/>
    <w:rsid w:val="0044314C"/>
    <w:rsid w:val="004431D2"/>
    <w:rsid w:val="0044322C"/>
    <w:rsid w:val="00443BD6"/>
    <w:rsid w:val="004443F8"/>
    <w:rsid w:val="00444912"/>
    <w:rsid w:val="00444DB5"/>
    <w:rsid w:val="00445309"/>
    <w:rsid w:val="004453B1"/>
    <w:rsid w:val="004457ED"/>
    <w:rsid w:val="0044590C"/>
    <w:rsid w:val="00445A21"/>
    <w:rsid w:val="00445AF6"/>
    <w:rsid w:val="00445C06"/>
    <w:rsid w:val="00445CF1"/>
    <w:rsid w:val="00445FE6"/>
    <w:rsid w:val="004462E6"/>
    <w:rsid w:val="00446ACD"/>
    <w:rsid w:val="00446CED"/>
    <w:rsid w:val="00446F6C"/>
    <w:rsid w:val="004477BC"/>
    <w:rsid w:val="0044789E"/>
    <w:rsid w:val="00450282"/>
    <w:rsid w:val="00450424"/>
    <w:rsid w:val="004506E6"/>
    <w:rsid w:val="00450C74"/>
    <w:rsid w:val="0045134E"/>
    <w:rsid w:val="004514CE"/>
    <w:rsid w:val="00451CBD"/>
    <w:rsid w:val="00451D2A"/>
    <w:rsid w:val="00451FE7"/>
    <w:rsid w:val="0045231F"/>
    <w:rsid w:val="0045355D"/>
    <w:rsid w:val="00453ED8"/>
    <w:rsid w:val="0045441E"/>
    <w:rsid w:val="004545CD"/>
    <w:rsid w:val="004546E9"/>
    <w:rsid w:val="00454916"/>
    <w:rsid w:val="00454A5B"/>
    <w:rsid w:val="00454FB8"/>
    <w:rsid w:val="0045512B"/>
    <w:rsid w:val="004554EF"/>
    <w:rsid w:val="00455721"/>
    <w:rsid w:val="00455747"/>
    <w:rsid w:val="00455EAE"/>
    <w:rsid w:val="004560DD"/>
    <w:rsid w:val="00456193"/>
    <w:rsid w:val="0045660A"/>
    <w:rsid w:val="00456AB7"/>
    <w:rsid w:val="00456BF4"/>
    <w:rsid w:val="0045755B"/>
    <w:rsid w:val="004577E0"/>
    <w:rsid w:val="00460060"/>
    <w:rsid w:val="004608FF"/>
    <w:rsid w:val="00461321"/>
    <w:rsid w:val="0046158C"/>
    <w:rsid w:val="00461828"/>
    <w:rsid w:val="00461B3A"/>
    <w:rsid w:val="00461CB7"/>
    <w:rsid w:val="0046216A"/>
    <w:rsid w:val="004628D5"/>
    <w:rsid w:val="00462A48"/>
    <w:rsid w:val="0046307E"/>
    <w:rsid w:val="00463503"/>
    <w:rsid w:val="00463818"/>
    <w:rsid w:val="004638A7"/>
    <w:rsid w:val="00463A48"/>
    <w:rsid w:val="00464590"/>
    <w:rsid w:val="00464B10"/>
    <w:rsid w:val="00464F17"/>
    <w:rsid w:val="00464F42"/>
    <w:rsid w:val="00465354"/>
    <w:rsid w:val="004657DB"/>
    <w:rsid w:val="0046588D"/>
    <w:rsid w:val="004658BD"/>
    <w:rsid w:val="00466087"/>
    <w:rsid w:val="00466736"/>
    <w:rsid w:val="00466838"/>
    <w:rsid w:val="004668C7"/>
    <w:rsid w:val="00466CF3"/>
    <w:rsid w:val="0046779A"/>
    <w:rsid w:val="00467BE2"/>
    <w:rsid w:val="00467DF3"/>
    <w:rsid w:val="004702D7"/>
    <w:rsid w:val="004713ED"/>
    <w:rsid w:val="004717B8"/>
    <w:rsid w:val="00471A69"/>
    <w:rsid w:val="00471DF8"/>
    <w:rsid w:val="004726D6"/>
    <w:rsid w:val="00472FDA"/>
    <w:rsid w:val="00472FFE"/>
    <w:rsid w:val="00473784"/>
    <w:rsid w:val="00473EA3"/>
    <w:rsid w:val="00473F3B"/>
    <w:rsid w:val="00474426"/>
    <w:rsid w:val="004746B2"/>
    <w:rsid w:val="00474F31"/>
    <w:rsid w:val="00475130"/>
    <w:rsid w:val="00475177"/>
    <w:rsid w:val="004753D3"/>
    <w:rsid w:val="00475407"/>
    <w:rsid w:val="0047557D"/>
    <w:rsid w:val="004758F3"/>
    <w:rsid w:val="00475D0E"/>
    <w:rsid w:val="00475D2F"/>
    <w:rsid w:val="00476181"/>
    <w:rsid w:val="0047687E"/>
    <w:rsid w:val="004768A5"/>
    <w:rsid w:val="00476B48"/>
    <w:rsid w:val="00476CBE"/>
    <w:rsid w:val="004774A1"/>
    <w:rsid w:val="00477531"/>
    <w:rsid w:val="004775BC"/>
    <w:rsid w:val="00477A5F"/>
    <w:rsid w:val="00477C0C"/>
    <w:rsid w:val="00477D73"/>
    <w:rsid w:val="00477DA2"/>
    <w:rsid w:val="00480270"/>
    <w:rsid w:val="00480556"/>
    <w:rsid w:val="0048081D"/>
    <w:rsid w:val="004809F7"/>
    <w:rsid w:val="00480CAC"/>
    <w:rsid w:val="00480F7E"/>
    <w:rsid w:val="0048146F"/>
    <w:rsid w:val="00481595"/>
    <w:rsid w:val="00481749"/>
    <w:rsid w:val="004817DC"/>
    <w:rsid w:val="0048189F"/>
    <w:rsid w:val="004821D9"/>
    <w:rsid w:val="004827A0"/>
    <w:rsid w:val="00482DF4"/>
    <w:rsid w:val="0048306D"/>
    <w:rsid w:val="00483E0F"/>
    <w:rsid w:val="00484157"/>
    <w:rsid w:val="00484727"/>
    <w:rsid w:val="00484C60"/>
    <w:rsid w:val="00485711"/>
    <w:rsid w:val="00485924"/>
    <w:rsid w:val="00485DBB"/>
    <w:rsid w:val="00485DCE"/>
    <w:rsid w:val="00486037"/>
    <w:rsid w:val="0048682C"/>
    <w:rsid w:val="0048743E"/>
    <w:rsid w:val="00487525"/>
    <w:rsid w:val="0048765B"/>
    <w:rsid w:val="00487AA8"/>
    <w:rsid w:val="00487C42"/>
    <w:rsid w:val="00487C63"/>
    <w:rsid w:val="0049009B"/>
    <w:rsid w:val="0049050F"/>
    <w:rsid w:val="00490568"/>
    <w:rsid w:val="004906F4"/>
    <w:rsid w:val="004910CE"/>
    <w:rsid w:val="00491322"/>
    <w:rsid w:val="004914F2"/>
    <w:rsid w:val="0049162B"/>
    <w:rsid w:val="00491B48"/>
    <w:rsid w:val="00491C6A"/>
    <w:rsid w:val="00492434"/>
    <w:rsid w:val="004929E8"/>
    <w:rsid w:val="00492A0D"/>
    <w:rsid w:val="00492ADD"/>
    <w:rsid w:val="00492DAE"/>
    <w:rsid w:val="004935A4"/>
    <w:rsid w:val="00493D25"/>
    <w:rsid w:val="004941ED"/>
    <w:rsid w:val="004949B6"/>
    <w:rsid w:val="00494BD3"/>
    <w:rsid w:val="00494C90"/>
    <w:rsid w:val="004959F7"/>
    <w:rsid w:val="00495D08"/>
    <w:rsid w:val="00496330"/>
    <w:rsid w:val="004968B3"/>
    <w:rsid w:val="004969CC"/>
    <w:rsid w:val="00496EC4"/>
    <w:rsid w:val="00496F58"/>
    <w:rsid w:val="004972D3"/>
    <w:rsid w:val="00497424"/>
    <w:rsid w:val="00497902"/>
    <w:rsid w:val="004A1439"/>
    <w:rsid w:val="004A1565"/>
    <w:rsid w:val="004A170F"/>
    <w:rsid w:val="004A1E5B"/>
    <w:rsid w:val="004A2472"/>
    <w:rsid w:val="004A2C56"/>
    <w:rsid w:val="004A2D70"/>
    <w:rsid w:val="004A2E53"/>
    <w:rsid w:val="004A3870"/>
    <w:rsid w:val="004A38EB"/>
    <w:rsid w:val="004A4157"/>
    <w:rsid w:val="004A42D5"/>
    <w:rsid w:val="004A44F1"/>
    <w:rsid w:val="004A4B19"/>
    <w:rsid w:val="004A4E73"/>
    <w:rsid w:val="004A5234"/>
    <w:rsid w:val="004A532D"/>
    <w:rsid w:val="004A645C"/>
    <w:rsid w:val="004A6A97"/>
    <w:rsid w:val="004A7228"/>
    <w:rsid w:val="004B0429"/>
    <w:rsid w:val="004B0965"/>
    <w:rsid w:val="004B0BB4"/>
    <w:rsid w:val="004B0D3B"/>
    <w:rsid w:val="004B1CD0"/>
    <w:rsid w:val="004B1DE0"/>
    <w:rsid w:val="004B23A3"/>
    <w:rsid w:val="004B2647"/>
    <w:rsid w:val="004B2E5E"/>
    <w:rsid w:val="004B3B72"/>
    <w:rsid w:val="004B4364"/>
    <w:rsid w:val="004B4D30"/>
    <w:rsid w:val="004B4E21"/>
    <w:rsid w:val="004B4FF4"/>
    <w:rsid w:val="004B5135"/>
    <w:rsid w:val="004B5454"/>
    <w:rsid w:val="004B5CF9"/>
    <w:rsid w:val="004B5E1D"/>
    <w:rsid w:val="004B6614"/>
    <w:rsid w:val="004B6E01"/>
    <w:rsid w:val="004B73C3"/>
    <w:rsid w:val="004C01F6"/>
    <w:rsid w:val="004C0B12"/>
    <w:rsid w:val="004C0D72"/>
    <w:rsid w:val="004C13DB"/>
    <w:rsid w:val="004C18FC"/>
    <w:rsid w:val="004C19B8"/>
    <w:rsid w:val="004C251C"/>
    <w:rsid w:val="004C2526"/>
    <w:rsid w:val="004C263E"/>
    <w:rsid w:val="004C2DC5"/>
    <w:rsid w:val="004C34DB"/>
    <w:rsid w:val="004C3AFB"/>
    <w:rsid w:val="004C3C25"/>
    <w:rsid w:val="004C3CDE"/>
    <w:rsid w:val="004C3EF6"/>
    <w:rsid w:val="004C433D"/>
    <w:rsid w:val="004C499F"/>
    <w:rsid w:val="004C4E95"/>
    <w:rsid w:val="004C53CA"/>
    <w:rsid w:val="004C55D9"/>
    <w:rsid w:val="004C5900"/>
    <w:rsid w:val="004C5969"/>
    <w:rsid w:val="004C5E40"/>
    <w:rsid w:val="004C6D42"/>
    <w:rsid w:val="004C7603"/>
    <w:rsid w:val="004C7988"/>
    <w:rsid w:val="004C79D9"/>
    <w:rsid w:val="004C7C71"/>
    <w:rsid w:val="004D01A5"/>
    <w:rsid w:val="004D043E"/>
    <w:rsid w:val="004D0B68"/>
    <w:rsid w:val="004D0BE5"/>
    <w:rsid w:val="004D1871"/>
    <w:rsid w:val="004D202D"/>
    <w:rsid w:val="004D2A08"/>
    <w:rsid w:val="004D3046"/>
    <w:rsid w:val="004D3236"/>
    <w:rsid w:val="004D3C43"/>
    <w:rsid w:val="004D42D5"/>
    <w:rsid w:val="004D45E8"/>
    <w:rsid w:val="004D481E"/>
    <w:rsid w:val="004D49BA"/>
    <w:rsid w:val="004D4F8C"/>
    <w:rsid w:val="004D541C"/>
    <w:rsid w:val="004D5A64"/>
    <w:rsid w:val="004D6286"/>
    <w:rsid w:val="004D62B1"/>
    <w:rsid w:val="004D63D9"/>
    <w:rsid w:val="004D64A0"/>
    <w:rsid w:val="004D6A1E"/>
    <w:rsid w:val="004D6C50"/>
    <w:rsid w:val="004D7378"/>
    <w:rsid w:val="004D7946"/>
    <w:rsid w:val="004E03D1"/>
    <w:rsid w:val="004E071E"/>
    <w:rsid w:val="004E1002"/>
    <w:rsid w:val="004E119B"/>
    <w:rsid w:val="004E159C"/>
    <w:rsid w:val="004E192E"/>
    <w:rsid w:val="004E20AE"/>
    <w:rsid w:val="004E223F"/>
    <w:rsid w:val="004E2302"/>
    <w:rsid w:val="004E23D2"/>
    <w:rsid w:val="004E2711"/>
    <w:rsid w:val="004E2728"/>
    <w:rsid w:val="004E27A5"/>
    <w:rsid w:val="004E27A7"/>
    <w:rsid w:val="004E28DC"/>
    <w:rsid w:val="004E2CF8"/>
    <w:rsid w:val="004E3396"/>
    <w:rsid w:val="004E426B"/>
    <w:rsid w:val="004E449D"/>
    <w:rsid w:val="004E4996"/>
    <w:rsid w:val="004E4CC1"/>
    <w:rsid w:val="004E4CC7"/>
    <w:rsid w:val="004E4FD6"/>
    <w:rsid w:val="004E55B4"/>
    <w:rsid w:val="004E56FC"/>
    <w:rsid w:val="004E649A"/>
    <w:rsid w:val="004E6B5E"/>
    <w:rsid w:val="004E6EB1"/>
    <w:rsid w:val="004E6F86"/>
    <w:rsid w:val="004E7198"/>
    <w:rsid w:val="004E7DDE"/>
    <w:rsid w:val="004E7F7D"/>
    <w:rsid w:val="004F01CF"/>
    <w:rsid w:val="004F0290"/>
    <w:rsid w:val="004F02CC"/>
    <w:rsid w:val="004F0429"/>
    <w:rsid w:val="004F0784"/>
    <w:rsid w:val="004F0A35"/>
    <w:rsid w:val="004F0AA3"/>
    <w:rsid w:val="004F0F8C"/>
    <w:rsid w:val="004F1574"/>
    <w:rsid w:val="004F172E"/>
    <w:rsid w:val="004F237A"/>
    <w:rsid w:val="004F24B0"/>
    <w:rsid w:val="004F265D"/>
    <w:rsid w:val="004F2675"/>
    <w:rsid w:val="004F269C"/>
    <w:rsid w:val="004F2ABC"/>
    <w:rsid w:val="004F3C8C"/>
    <w:rsid w:val="004F413D"/>
    <w:rsid w:val="004F438B"/>
    <w:rsid w:val="004F455E"/>
    <w:rsid w:val="004F476F"/>
    <w:rsid w:val="004F4F9D"/>
    <w:rsid w:val="004F5272"/>
    <w:rsid w:val="004F53FD"/>
    <w:rsid w:val="004F5494"/>
    <w:rsid w:val="004F55C9"/>
    <w:rsid w:val="004F5FDA"/>
    <w:rsid w:val="004F6207"/>
    <w:rsid w:val="004F65B7"/>
    <w:rsid w:val="004F6895"/>
    <w:rsid w:val="004F6D8C"/>
    <w:rsid w:val="004F7726"/>
    <w:rsid w:val="004F798D"/>
    <w:rsid w:val="004F7D33"/>
    <w:rsid w:val="004F7E8F"/>
    <w:rsid w:val="004F7FA7"/>
    <w:rsid w:val="00500085"/>
    <w:rsid w:val="00500202"/>
    <w:rsid w:val="00500335"/>
    <w:rsid w:val="00500547"/>
    <w:rsid w:val="0050091D"/>
    <w:rsid w:val="00500A6C"/>
    <w:rsid w:val="00500F2C"/>
    <w:rsid w:val="00501070"/>
    <w:rsid w:val="00501091"/>
    <w:rsid w:val="00501BED"/>
    <w:rsid w:val="00501C01"/>
    <w:rsid w:val="00501F59"/>
    <w:rsid w:val="00502096"/>
    <w:rsid w:val="00502168"/>
    <w:rsid w:val="00502599"/>
    <w:rsid w:val="005027C3"/>
    <w:rsid w:val="005032D9"/>
    <w:rsid w:val="005034EA"/>
    <w:rsid w:val="005039AF"/>
    <w:rsid w:val="00503C38"/>
    <w:rsid w:val="00504DBF"/>
    <w:rsid w:val="00504E01"/>
    <w:rsid w:val="00504FFD"/>
    <w:rsid w:val="00505368"/>
    <w:rsid w:val="00505823"/>
    <w:rsid w:val="00505F66"/>
    <w:rsid w:val="0050605D"/>
    <w:rsid w:val="00506260"/>
    <w:rsid w:val="005062FD"/>
    <w:rsid w:val="00506662"/>
    <w:rsid w:val="00506759"/>
    <w:rsid w:val="00506954"/>
    <w:rsid w:val="00506A71"/>
    <w:rsid w:val="00506AC1"/>
    <w:rsid w:val="00506F6B"/>
    <w:rsid w:val="005077E6"/>
    <w:rsid w:val="0050787E"/>
    <w:rsid w:val="00507CC9"/>
    <w:rsid w:val="00507DBB"/>
    <w:rsid w:val="00510287"/>
    <w:rsid w:val="0051032D"/>
    <w:rsid w:val="00510555"/>
    <w:rsid w:val="0051082A"/>
    <w:rsid w:val="00510972"/>
    <w:rsid w:val="00511034"/>
    <w:rsid w:val="005116EF"/>
    <w:rsid w:val="00512561"/>
    <w:rsid w:val="00512A79"/>
    <w:rsid w:val="00512E5B"/>
    <w:rsid w:val="00513A73"/>
    <w:rsid w:val="00513AF9"/>
    <w:rsid w:val="00513B73"/>
    <w:rsid w:val="00513C7E"/>
    <w:rsid w:val="0051430B"/>
    <w:rsid w:val="0051435C"/>
    <w:rsid w:val="005144F6"/>
    <w:rsid w:val="00514A71"/>
    <w:rsid w:val="00514ADF"/>
    <w:rsid w:val="00514DB3"/>
    <w:rsid w:val="00515010"/>
    <w:rsid w:val="0051548A"/>
    <w:rsid w:val="00515585"/>
    <w:rsid w:val="0051596B"/>
    <w:rsid w:val="00515C12"/>
    <w:rsid w:val="00515CDE"/>
    <w:rsid w:val="00515DDA"/>
    <w:rsid w:val="00515E04"/>
    <w:rsid w:val="00515EFD"/>
    <w:rsid w:val="005161E4"/>
    <w:rsid w:val="005166F6"/>
    <w:rsid w:val="0051670F"/>
    <w:rsid w:val="00516D10"/>
    <w:rsid w:val="00516E26"/>
    <w:rsid w:val="00516F57"/>
    <w:rsid w:val="00517CD6"/>
    <w:rsid w:val="00520126"/>
    <w:rsid w:val="005205BC"/>
    <w:rsid w:val="0052076D"/>
    <w:rsid w:val="005230C0"/>
    <w:rsid w:val="00523CE3"/>
    <w:rsid w:val="005247E4"/>
    <w:rsid w:val="005249E3"/>
    <w:rsid w:val="00524B16"/>
    <w:rsid w:val="00524CCB"/>
    <w:rsid w:val="005252E2"/>
    <w:rsid w:val="005252F9"/>
    <w:rsid w:val="00525402"/>
    <w:rsid w:val="0052548C"/>
    <w:rsid w:val="005254EC"/>
    <w:rsid w:val="00525581"/>
    <w:rsid w:val="005256C3"/>
    <w:rsid w:val="00525B4E"/>
    <w:rsid w:val="00525B9E"/>
    <w:rsid w:val="00526150"/>
    <w:rsid w:val="00526169"/>
    <w:rsid w:val="005261AA"/>
    <w:rsid w:val="005266AB"/>
    <w:rsid w:val="00526B5A"/>
    <w:rsid w:val="00526C4F"/>
    <w:rsid w:val="00526E74"/>
    <w:rsid w:val="00527595"/>
    <w:rsid w:val="005275A5"/>
    <w:rsid w:val="005275CD"/>
    <w:rsid w:val="00527D7F"/>
    <w:rsid w:val="00527DE9"/>
    <w:rsid w:val="00527E50"/>
    <w:rsid w:val="00530AA5"/>
    <w:rsid w:val="00531166"/>
    <w:rsid w:val="00531265"/>
    <w:rsid w:val="00531926"/>
    <w:rsid w:val="00531CFD"/>
    <w:rsid w:val="00531F12"/>
    <w:rsid w:val="005321B9"/>
    <w:rsid w:val="005329DE"/>
    <w:rsid w:val="00532B22"/>
    <w:rsid w:val="00532CE7"/>
    <w:rsid w:val="005331FC"/>
    <w:rsid w:val="0053320D"/>
    <w:rsid w:val="00533AD1"/>
    <w:rsid w:val="00533FA4"/>
    <w:rsid w:val="00534148"/>
    <w:rsid w:val="005341D5"/>
    <w:rsid w:val="0053426E"/>
    <w:rsid w:val="005344C3"/>
    <w:rsid w:val="00534664"/>
    <w:rsid w:val="0053479D"/>
    <w:rsid w:val="00534BF7"/>
    <w:rsid w:val="005350F6"/>
    <w:rsid w:val="005353EE"/>
    <w:rsid w:val="0053569C"/>
    <w:rsid w:val="00536355"/>
    <w:rsid w:val="0053636C"/>
    <w:rsid w:val="00536826"/>
    <w:rsid w:val="005368F3"/>
    <w:rsid w:val="00536931"/>
    <w:rsid w:val="00536ECE"/>
    <w:rsid w:val="00536F9F"/>
    <w:rsid w:val="00537528"/>
    <w:rsid w:val="005375FB"/>
    <w:rsid w:val="00537690"/>
    <w:rsid w:val="00537AEE"/>
    <w:rsid w:val="00537F12"/>
    <w:rsid w:val="00537F5E"/>
    <w:rsid w:val="0054060B"/>
    <w:rsid w:val="00540DD9"/>
    <w:rsid w:val="005415C6"/>
    <w:rsid w:val="00541997"/>
    <w:rsid w:val="00541D35"/>
    <w:rsid w:val="005420FC"/>
    <w:rsid w:val="005421D9"/>
    <w:rsid w:val="005426FE"/>
    <w:rsid w:val="00542935"/>
    <w:rsid w:val="005429E7"/>
    <w:rsid w:val="00542C02"/>
    <w:rsid w:val="00543938"/>
    <w:rsid w:val="0054396D"/>
    <w:rsid w:val="00543B6E"/>
    <w:rsid w:val="0054442B"/>
    <w:rsid w:val="005449AE"/>
    <w:rsid w:val="00545128"/>
    <w:rsid w:val="0054514F"/>
    <w:rsid w:val="0054529C"/>
    <w:rsid w:val="005453FF"/>
    <w:rsid w:val="005459F3"/>
    <w:rsid w:val="00545A63"/>
    <w:rsid w:val="00545E0F"/>
    <w:rsid w:val="00545F23"/>
    <w:rsid w:val="005460B9"/>
    <w:rsid w:val="00546215"/>
    <w:rsid w:val="00546592"/>
    <w:rsid w:val="00546BF1"/>
    <w:rsid w:val="00546EB5"/>
    <w:rsid w:val="00547172"/>
    <w:rsid w:val="005471A1"/>
    <w:rsid w:val="0054723F"/>
    <w:rsid w:val="005473FA"/>
    <w:rsid w:val="00547ADF"/>
    <w:rsid w:val="00547BAA"/>
    <w:rsid w:val="005505F4"/>
    <w:rsid w:val="0055092C"/>
    <w:rsid w:val="00551092"/>
    <w:rsid w:val="0055122D"/>
    <w:rsid w:val="005512B7"/>
    <w:rsid w:val="005517BF"/>
    <w:rsid w:val="00551F23"/>
    <w:rsid w:val="00552040"/>
    <w:rsid w:val="00552207"/>
    <w:rsid w:val="00552542"/>
    <w:rsid w:val="00552B30"/>
    <w:rsid w:val="00552BD9"/>
    <w:rsid w:val="00552ED4"/>
    <w:rsid w:val="00552F1E"/>
    <w:rsid w:val="00553127"/>
    <w:rsid w:val="00553483"/>
    <w:rsid w:val="005534F0"/>
    <w:rsid w:val="005540B0"/>
    <w:rsid w:val="00554944"/>
    <w:rsid w:val="00554A12"/>
    <w:rsid w:val="00554A91"/>
    <w:rsid w:val="0055503D"/>
    <w:rsid w:val="0055565C"/>
    <w:rsid w:val="005558F9"/>
    <w:rsid w:val="00555CB2"/>
    <w:rsid w:val="00555DFD"/>
    <w:rsid w:val="005564C7"/>
    <w:rsid w:val="005565B6"/>
    <w:rsid w:val="00556BD3"/>
    <w:rsid w:val="0055736E"/>
    <w:rsid w:val="00557501"/>
    <w:rsid w:val="00557757"/>
    <w:rsid w:val="0055781C"/>
    <w:rsid w:val="005578B3"/>
    <w:rsid w:val="00557B62"/>
    <w:rsid w:val="00557DD7"/>
    <w:rsid w:val="00560872"/>
    <w:rsid w:val="005609BA"/>
    <w:rsid w:val="0056129B"/>
    <w:rsid w:val="00561D28"/>
    <w:rsid w:val="00562340"/>
    <w:rsid w:val="00562635"/>
    <w:rsid w:val="00562AD2"/>
    <w:rsid w:val="00562D3A"/>
    <w:rsid w:val="00562F6C"/>
    <w:rsid w:val="0056317C"/>
    <w:rsid w:val="00563856"/>
    <w:rsid w:val="00563A66"/>
    <w:rsid w:val="00563FAF"/>
    <w:rsid w:val="00564076"/>
    <w:rsid w:val="00564079"/>
    <w:rsid w:val="00564754"/>
    <w:rsid w:val="00564AE1"/>
    <w:rsid w:val="0056501B"/>
    <w:rsid w:val="005656A8"/>
    <w:rsid w:val="00565C07"/>
    <w:rsid w:val="00566195"/>
    <w:rsid w:val="0056667E"/>
    <w:rsid w:val="00566DD6"/>
    <w:rsid w:val="00566E30"/>
    <w:rsid w:val="00566F95"/>
    <w:rsid w:val="00566FBF"/>
    <w:rsid w:val="0056718F"/>
    <w:rsid w:val="00567574"/>
    <w:rsid w:val="005678C4"/>
    <w:rsid w:val="00567E62"/>
    <w:rsid w:val="00570AD6"/>
    <w:rsid w:val="00570F31"/>
    <w:rsid w:val="00571290"/>
    <w:rsid w:val="00571999"/>
    <w:rsid w:val="00571A27"/>
    <w:rsid w:val="00572167"/>
    <w:rsid w:val="005722A8"/>
    <w:rsid w:val="00572405"/>
    <w:rsid w:val="00574356"/>
    <w:rsid w:val="0057487B"/>
    <w:rsid w:val="00575177"/>
    <w:rsid w:val="005753A7"/>
    <w:rsid w:val="00575E33"/>
    <w:rsid w:val="0057626E"/>
    <w:rsid w:val="0057631B"/>
    <w:rsid w:val="00576556"/>
    <w:rsid w:val="00576656"/>
    <w:rsid w:val="00576C01"/>
    <w:rsid w:val="00576C53"/>
    <w:rsid w:val="00576D43"/>
    <w:rsid w:val="00577ED9"/>
    <w:rsid w:val="005800CA"/>
    <w:rsid w:val="0058048B"/>
    <w:rsid w:val="005806B9"/>
    <w:rsid w:val="00580E27"/>
    <w:rsid w:val="00580E49"/>
    <w:rsid w:val="00581194"/>
    <w:rsid w:val="0058120C"/>
    <w:rsid w:val="00581685"/>
    <w:rsid w:val="005819C0"/>
    <w:rsid w:val="00581B16"/>
    <w:rsid w:val="00582535"/>
    <w:rsid w:val="005825FD"/>
    <w:rsid w:val="00582A2A"/>
    <w:rsid w:val="00582B23"/>
    <w:rsid w:val="00582B50"/>
    <w:rsid w:val="00582C74"/>
    <w:rsid w:val="00582DEF"/>
    <w:rsid w:val="00583B2E"/>
    <w:rsid w:val="00583B68"/>
    <w:rsid w:val="00583F30"/>
    <w:rsid w:val="00584002"/>
    <w:rsid w:val="0058526F"/>
    <w:rsid w:val="00585D25"/>
    <w:rsid w:val="00585FC2"/>
    <w:rsid w:val="00586525"/>
    <w:rsid w:val="0058684C"/>
    <w:rsid w:val="00586ACF"/>
    <w:rsid w:val="00586D39"/>
    <w:rsid w:val="0058782C"/>
    <w:rsid w:val="00587B5D"/>
    <w:rsid w:val="00587DA2"/>
    <w:rsid w:val="00590575"/>
    <w:rsid w:val="005907F5"/>
    <w:rsid w:val="00590AFB"/>
    <w:rsid w:val="005918F5"/>
    <w:rsid w:val="00591A6B"/>
    <w:rsid w:val="00591D06"/>
    <w:rsid w:val="00591E0E"/>
    <w:rsid w:val="005921F2"/>
    <w:rsid w:val="0059252F"/>
    <w:rsid w:val="0059274F"/>
    <w:rsid w:val="00592916"/>
    <w:rsid w:val="00592CB9"/>
    <w:rsid w:val="005936ED"/>
    <w:rsid w:val="00593711"/>
    <w:rsid w:val="00593AE3"/>
    <w:rsid w:val="005943DB"/>
    <w:rsid w:val="00594902"/>
    <w:rsid w:val="00594FD5"/>
    <w:rsid w:val="005951F1"/>
    <w:rsid w:val="005958E5"/>
    <w:rsid w:val="00595A5E"/>
    <w:rsid w:val="00595B9E"/>
    <w:rsid w:val="00595BD1"/>
    <w:rsid w:val="00595E97"/>
    <w:rsid w:val="00595EBE"/>
    <w:rsid w:val="00596398"/>
    <w:rsid w:val="005965B6"/>
    <w:rsid w:val="005969B0"/>
    <w:rsid w:val="0059718D"/>
    <w:rsid w:val="00597366"/>
    <w:rsid w:val="00597673"/>
    <w:rsid w:val="00597CBD"/>
    <w:rsid w:val="00597E75"/>
    <w:rsid w:val="005A0D4A"/>
    <w:rsid w:val="005A0DEA"/>
    <w:rsid w:val="005A10DC"/>
    <w:rsid w:val="005A1126"/>
    <w:rsid w:val="005A1416"/>
    <w:rsid w:val="005A1494"/>
    <w:rsid w:val="005A1C05"/>
    <w:rsid w:val="005A1DB4"/>
    <w:rsid w:val="005A3316"/>
    <w:rsid w:val="005A3556"/>
    <w:rsid w:val="005A364C"/>
    <w:rsid w:val="005A3A97"/>
    <w:rsid w:val="005A3AF5"/>
    <w:rsid w:val="005A3EA7"/>
    <w:rsid w:val="005A3EFA"/>
    <w:rsid w:val="005A53B8"/>
    <w:rsid w:val="005A5C5B"/>
    <w:rsid w:val="005A60C7"/>
    <w:rsid w:val="005A6299"/>
    <w:rsid w:val="005A6567"/>
    <w:rsid w:val="005A6BCF"/>
    <w:rsid w:val="005A745E"/>
    <w:rsid w:val="005A7824"/>
    <w:rsid w:val="005A7C05"/>
    <w:rsid w:val="005A7D17"/>
    <w:rsid w:val="005A7EAC"/>
    <w:rsid w:val="005A7EAF"/>
    <w:rsid w:val="005A7F96"/>
    <w:rsid w:val="005B0450"/>
    <w:rsid w:val="005B04DF"/>
    <w:rsid w:val="005B0534"/>
    <w:rsid w:val="005B094C"/>
    <w:rsid w:val="005B0AFA"/>
    <w:rsid w:val="005B12B1"/>
    <w:rsid w:val="005B146C"/>
    <w:rsid w:val="005B1541"/>
    <w:rsid w:val="005B1756"/>
    <w:rsid w:val="005B21D0"/>
    <w:rsid w:val="005B2202"/>
    <w:rsid w:val="005B2B7C"/>
    <w:rsid w:val="005B31FD"/>
    <w:rsid w:val="005B35BB"/>
    <w:rsid w:val="005B3B44"/>
    <w:rsid w:val="005B3D76"/>
    <w:rsid w:val="005B3E5D"/>
    <w:rsid w:val="005B3F02"/>
    <w:rsid w:val="005B3F3B"/>
    <w:rsid w:val="005B3F4D"/>
    <w:rsid w:val="005B3F96"/>
    <w:rsid w:val="005B402B"/>
    <w:rsid w:val="005B4558"/>
    <w:rsid w:val="005B471C"/>
    <w:rsid w:val="005B4EA3"/>
    <w:rsid w:val="005B50FC"/>
    <w:rsid w:val="005B5292"/>
    <w:rsid w:val="005B5843"/>
    <w:rsid w:val="005B5EF4"/>
    <w:rsid w:val="005B60FD"/>
    <w:rsid w:val="005B6154"/>
    <w:rsid w:val="005B67AF"/>
    <w:rsid w:val="005B6FEC"/>
    <w:rsid w:val="005B71F0"/>
    <w:rsid w:val="005B7ACC"/>
    <w:rsid w:val="005C058F"/>
    <w:rsid w:val="005C07E0"/>
    <w:rsid w:val="005C0F79"/>
    <w:rsid w:val="005C1196"/>
    <w:rsid w:val="005C1213"/>
    <w:rsid w:val="005C1392"/>
    <w:rsid w:val="005C191D"/>
    <w:rsid w:val="005C1CA7"/>
    <w:rsid w:val="005C1DB0"/>
    <w:rsid w:val="005C23BF"/>
    <w:rsid w:val="005C23CC"/>
    <w:rsid w:val="005C25E2"/>
    <w:rsid w:val="005C2717"/>
    <w:rsid w:val="005C28E9"/>
    <w:rsid w:val="005C3121"/>
    <w:rsid w:val="005C3370"/>
    <w:rsid w:val="005C347B"/>
    <w:rsid w:val="005C3FC3"/>
    <w:rsid w:val="005C40DC"/>
    <w:rsid w:val="005C476B"/>
    <w:rsid w:val="005C4B7D"/>
    <w:rsid w:val="005C4DDD"/>
    <w:rsid w:val="005C52E6"/>
    <w:rsid w:val="005C5722"/>
    <w:rsid w:val="005C58CA"/>
    <w:rsid w:val="005C5DA6"/>
    <w:rsid w:val="005C625C"/>
    <w:rsid w:val="005C65B5"/>
    <w:rsid w:val="005C7073"/>
    <w:rsid w:val="005C719B"/>
    <w:rsid w:val="005C7A5F"/>
    <w:rsid w:val="005D032D"/>
    <w:rsid w:val="005D090A"/>
    <w:rsid w:val="005D0B3F"/>
    <w:rsid w:val="005D1293"/>
    <w:rsid w:val="005D12D0"/>
    <w:rsid w:val="005D14C4"/>
    <w:rsid w:val="005D152A"/>
    <w:rsid w:val="005D1695"/>
    <w:rsid w:val="005D185F"/>
    <w:rsid w:val="005D23E5"/>
    <w:rsid w:val="005D2979"/>
    <w:rsid w:val="005D2CA1"/>
    <w:rsid w:val="005D2FD9"/>
    <w:rsid w:val="005D31A9"/>
    <w:rsid w:val="005D36D2"/>
    <w:rsid w:val="005D3A3F"/>
    <w:rsid w:val="005D3D04"/>
    <w:rsid w:val="005D3E2E"/>
    <w:rsid w:val="005D403B"/>
    <w:rsid w:val="005D442F"/>
    <w:rsid w:val="005D486F"/>
    <w:rsid w:val="005D49D2"/>
    <w:rsid w:val="005D4B3B"/>
    <w:rsid w:val="005D4D3C"/>
    <w:rsid w:val="005D5648"/>
    <w:rsid w:val="005D59EC"/>
    <w:rsid w:val="005D648A"/>
    <w:rsid w:val="005D66F1"/>
    <w:rsid w:val="005D6849"/>
    <w:rsid w:val="005D684E"/>
    <w:rsid w:val="005D6B11"/>
    <w:rsid w:val="005D71F0"/>
    <w:rsid w:val="005D73E1"/>
    <w:rsid w:val="005D7DBB"/>
    <w:rsid w:val="005E008D"/>
    <w:rsid w:val="005E08ED"/>
    <w:rsid w:val="005E0F31"/>
    <w:rsid w:val="005E1024"/>
    <w:rsid w:val="005E13C8"/>
    <w:rsid w:val="005E16DF"/>
    <w:rsid w:val="005E17BD"/>
    <w:rsid w:val="005E1B3E"/>
    <w:rsid w:val="005E226A"/>
    <w:rsid w:val="005E38D3"/>
    <w:rsid w:val="005E3BBD"/>
    <w:rsid w:val="005E3BCE"/>
    <w:rsid w:val="005E3C21"/>
    <w:rsid w:val="005E3EF4"/>
    <w:rsid w:val="005E3FAF"/>
    <w:rsid w:val="005E4042"/>
    <w:rsid w:val="005E427D"/>
    <w:rsid w:val="005E50B0"/>
    <w:rsid w:val="005E53D1"/>
    <w:rsid w:val="005E5A76"/>
    <w:rsid w:val="005E5C81"/>
    <w:rsid w:val="005E5E06"/>
    <w:rsid w:val="005E6494"/>
    <w:rsid w:val="005E67F3"/>
    <w:rsid w:val="005E6CF1"/>
    <w:rsid w:val="005E6F7C"/>
    <w:rsid w:val="005E701B"/>
    <w:rsid w:val="005E795E"/>
    <w:rsid w:val="005E7A0D"/>
    <w:rsid w:val="005E7A9F"/>
    <w:rsid w:val="005E7AED"/>
    <w:rsid w:val="005E7C40"/>
    <w:rsid w:val="005F024D"/>
    <w:rsid w:val="005F0449"/>
    <w:rsid w:val="005F096D"/>
    <w:rsid w:val="005F0B12"/>
    <w:rsid w:val="005F0E3A"/>
    <w:rsid w:val="005F12F7"/>
    <w:rsid w:val="005F138C"/>
    <w:rsid w:val="005F1DC7"/>
    <w:rsid w:val="005F2140"/>
    <w:rsid w:val="005F2849"/>
    <w:rsid w:val="005F3074"/>
    <w:rsid w:val="005F3512"/>
    <w:rsid w:val="005F3687"/>
    <w:rsid w:val="005F469E"/>
    <w:rsid w:val="005F4A19"/>
    <w:rsid w:val="005F4C7F"/>
    <w:rsid w:val="005F5027"/>
    <w:rsid w:val="005F5265"/>
    <w:rsid w:val="005F58C2"/>
    <w:rsid w:val="005F58EC"/>
    <w:rsid w:val="005F5B07"/>
    <w:rsid w:val="005F5B33"/>
    <w:rsid w:val="005F5CFB"/>
    <w:rsid w:val="005F5F77"/>
    <w:rsid w:val="005F6194"/>
    <w:rsid w:val="005F70EB"/>
    <w:rsid w:val="005F7113"/>
    <w:rsid w:val="005F7202"/>
    <w:rsid w:val="005F79D1"/>
    <w:rsid w:val="005F7A83"/>
    <w:rsid w:val="005F7B8B"/>
    <w:rsid w:val="005F7C88"/>
    <w:rsid w:val="0060029B"/>
    <w:rsid w:val="006002CD"/>
    <w:rsid w:val="00600489"/>
    <w:rsid w:val="006007F7"/>
    <w:rsid w:val="0060180F"/>
    <w:rsid w:val="00602120"/>
    <w:rsid w:val="0060261B"/>
    <w:rsid w:val="006027A7"/>
    <w:rsid w:val="00602828"/>
    <w:rsid w:val="006029DA"/>
    <w:rsid w:val="00602A9F"/>
    <w:rsid w:val="00603167"/>
    <w:rsid w:val="006031EF"/>
    <w:rsid w:val="006039AE"/>
    <w:rsid w:val="00603CDE"/>
    <w:rsid w:val="00603D3C"/>
    <w:rsid w:val="00603E76"/>
    <w:rsid w:val="0060449A"/>
    <w:rsid w:val="00604517"/>
    <w:rsid w:val="006049B0"/>
    <w:rsid w:val="00604C4B"/>
    <w:rsid w:val="00604FB1"/>
    <w:rsid w:val="006053CA"/>
    <w:rsid w:val="00605D29"/>
    <w:rsid w:val="00605D4D"/>
    <w:rsid w:val="00606031"/>
    <w:rsid w:val="00606133"/>
    <w:rsid w:val="00606BF8"/>
    <w:rsid w:val="00606C66"/>
    <w:rsid w:val="00607149"/>
    <w:rsid w:val="006072E8"/>
    <w:rsid w:val="00607929"/>
    <w:rsid w:val="00607987"/>
    <w:rsid w:val="00607D8D"/>
    <w:rsid w:val="0061052E"/>
    <w:rsid w:val="0061093C"/>
    <w:rsid w:val="00610E74"/>
    <w:rsid w:val="00611141"/>
    <w:rsid w:val="00611214"/>
    <w:rsid w:val="00611305"/>
    <w:rsid w:val="0061167B"/>
    <w:rsid w:val="0061182A"/>
    <w:rsid w:val="006119EF"/>
    <w:rsid w:val="00612581"/>
    <w:rsid w:val="00612A9E"/>
    <w:rsid w:val="006131CB"/>
    <w:rsid w:val="0061363C"/>
    <w:rsid w:val="00613B03"/>
    <w:rsid w:val="00613CA8"/>
    <w:rsid w:val="00614241"/>
    <w:rsid w:val="006153D5"/>
    <w:rsid w:val="0061597C"/>
    <w:rsid w:val="00615D12"/>
    <w:rsid w:val="00615E04"/>
    <w:rsid w:val="00616678"/>
    <w:rsid w:val="0061682E"/>
    <w:rsid w:val="00616AB8"/>
    <w:rsid w:val="00616FAD"/>
    <w:rsid w:val="0062034E"/>
    <w:rsid w:val="006205F3"/>
    <w:rsid w:val="006208B1"/>
    <w:rsid w:val="0062116A"/>
    <w:rsid w:val="006214D2"/>
    <w:rsid w:val="00621C3B"/>
    <w:rsid w:val="00621D84"/>
    <w:rsid w:val="006227DC"/>
    <w:rsid w:val="00622981"/>
    <w:rsid w:val="00622CF4"/>
    <w:rsid w:val="00622E89"/>
    <w:rsid w:val="006232DE"/>
    <w:rsid w:val="0062374A"/>
    <w:rsid w:val="00623991"/>
    <w:rsid w:val="00624A59"/>
    <w:rsid w:val="00624B5B"/>
    <w:rsid w:val="00624EFA"/>
    <w:rsid w:val="00625426"/>
    <w:rsid w:val="00625BB4"/>
    <w:rsid w:val="00625C48"/>
    <w:rsid w:val="00626010"/>
    <w:rsid w:val="00626890"/>
    <w:rsid w:val="00626980"/>
    <w:rsid w:val="00626C31"/>
    <w:rsid w:val="006270B3"/>
    <w:rsid w:val="00627149"/>
    <w:rsid w:val="00630311"/>
    <w:rsid w:val="006305B1"/>
    <w:rsid w:val="006307B3"/>
    <w:rsid w:val="006308B4"/>
    <w:rsid w:val="00630B95"/>
    <w:rsid w:val="00630C51"/>
    <w:rsid w:val="00630D10"/>
    <w:rsid w:val="00631462"/>
    <w:rsid w:val="00631607"/>
    <w:rsid w:val="00631CE9"/>
    <w:rsid w:val="00631FD3"/>
    <w:rsid w:val="00632167"/>
    <w:rsid w:val="00632844"/>
    <w:rsid w:val="00632849"/>
    <w:rsid w:val="00632C64"/>
    <w:rsid w:val="00632CE5"/>
    <w:rsid w:val="00632E23"/>
    <w:rsid w:val="006338B2"/>
    <w:rsid w:val="00633D0B"/>
    <w:rsid w:val="00633D3D"/>
    <w:rsid w:val="00634336"/>
    <w:rsid w:val="0063433F"/>
    <w:rsid w:val="0063440E"/>
    <w:rsid w:val="00634B6B"/>
    <w:rsid w:val="00634E44"/>
    <w:rsid w:val="00634F9C"/>
    <w:rsid w:val="00635FCE"/>
    <w:rsid w:val="0063642C"/>
    <w:rsid w:val="0063642E"/>
    <w:rsid w:val="006365C4"/>
    <w:rsid w:val="00636D44"/>
    <w:rsid w:val="006374B0"/>
    <w:rsid w:val="006379A5"/>
    <w:rsid w:val="00637EDD"/>
    <w:rsid w:val="0064087C"/>
    <w:rsid w:val="00641017"/>
    <w:rsid w:val="006415FA"/>
    <w:rsid w:val="00641870"/>
    <w:rsid w:val="00641884"/>
    <w:rsid w:val="00641B28"/>
    <w:rsid w:val="00641D6A"/>
    <w:rsid w:val="00642245"/>
    <w:rsid w:val="006427B4"/>
    <w:rsid w:val="00643868"/>
    <w:rsid w:val="00643C07"/>
    <w:rsid w:val="006440B2"/>
    <w:rsid w:val="0064470B"/>
    <w:rsid w:val="0064480B"/>
    <w:rsid w:val="00645037"/>
    <w:rsid w:val="0064504E"/>
    <w:rsid w:val="0064549F"/>
    <w:rsid w:val="00645518"/>
    <w:rsid w:val="00645723"/>
    <w:rsid w:val="00645AC3"/>
    <w:rsid w:val="00645BFF"/>
    <w:rsid w:val="00646177"/>
    <w:rsid w:val="00646404"/>
    <w:rsid w:val="0064643D"/>
    <w:rsid w:val="00646518"/>
    <w:rsid w:val="00646BCC"/>
    <w:rsid w:val="00646FA9"/>
    <w:rsid w:val="00647585"/>
    <w:rsid w:val="00647C9C"/>
    <w:rsid w:val="00647F3D"/>
    <w:rsid w:val="00650355"/>
    <w:rsid w:val="006505AC"/>
    <w:rsid w:val="0065086A"/>
    <w:rsid w:val="0065096B"/>
    <w:rsid w:val="00650DF5"/>
    <w:rsid w:val="00651751"/>
    <w:rsid w:val="00651D63"/>
    <w:rsid w:val="00652370"/>
    <w:rsid w:val="006523EA"/>
    <w:rsid w:val="0065265B"/>
    <w:rsid w:val="00652A43"/>
    <w:rsid w:val="00652E0F"/>
    <w:rsid w:val="0065300F"/>
    <w:rsid w:val="00653351"/>
    <w:rsid w:val="00653BF0"/>
    <w:rsid w:val="00653F57"/>
    <w:rsid w:val="006543C2"/>
    <w:rsid w:val="006549C2"/>
    <w:rsid w:val="00654C72"/>
    <w:rsid w:val="00655114"/>
    <w:rsid w:val="00655EF9"/>
    <w:rsid w:val="006563B6"/>
    <w:rsid w:val="006569F4"/>
    <w:rsid w:val="006571C4"/>
    <w:rsid w:val="0065726C"/>
    <w:rsid w:val="00657BEB"/>
    <w:rsid w:val="00657CB1"/>
    <w:rsid w:val="0066110A"/>
    <w:rsid w:val="0066137A"/>
    <w:rsid w:val="006614B3"/>
    <w:rsid w:val="0066153E"/>
    <w:rsid w:val="006618D5"/>
    <w:rsid w:val="00661F09"/>
    <w:rsid w:val="0066254C"/>
    <w:rsid w:val="00662636"/>
    <w:rsid w:val="00662AF5"/>
    <w:rsid w:val="00662B49"/>
    <w:rsid w:val="006632C8"/>
    <w:rsid w:val="00663592"/>
    <w:rsid w:val="006638F1"/>
    <w:rsid w:val="00663A59"/>
    <w:rsid w:val="00663EEA"/>
    <w:rsid w:val="00664497"/>
    <w:rsid w:val="0066456D"/>
    <w:rsid w:val="00665222"/>
    <w:rsid w:val="00665296"/>
    <w:rsid w:val="00665ADB"/>
    <w:rsid w:val="006660B0"/>
    <w:rsid w:val="006661FC"/>
    <w:rsid w:val="0066635D"/>
    <w:rsid w:val="00666564"/>
    <w:rsid w:val="00666A0C"/>
    <w:rsid w:val="00666FC9"/>
    <w:rsid w:val="00667463"/>
    <w:rsid w:val="006676FB"/>
    <w:rsid w:val="00667744"/>
    <w:rsid w:val="00670017"/>
    <w:rsid w:val="006700F0"/>
    <w:rsid w:val="006701E6"/>
    <w:rsid w:val="006702AE"/>
    <w:rsid w:val="006702B6"/>
    <w:rsid w:val="00670763"/>
    <w:rsid w:val="00670AC8"/>
    <w:rsid w:val="00670B76"/>
    <w:rsid w:val="00670FAF"/>
    <w:rsid w:val="00671224"/>
    <w:rsid w:val="0067144F"/>
    <w:rsid w:val="00671EFE"/>
    <w:rsid w:val="00672201"/>
    <w:rsid w:val="006722E2"/>
    <w:rsid w:val="0067260D"/>
    <w:rsid w:val="00672A52"/>
    <w:rsid w:val="00672ED9"/>
    <w:rsid w:val="006730CC"/>
    <w:rsid w:val="00673F2F"/>
    <w:rsid w:val="0067407F"/>
    <w:rsid w:val="006741CA"/>
    <w:rsid w:val="006745A7"/>
    <w:rsid w:val="006756E5"/>
    <w:rsid w:val="00675DC9"/>
    <w:rsid w:val="0067616C"/>
    <w:rsid w:val="00676671"/>
    <w:rsid w:val="00676E3F"/>
    <w:rsid w:val="0067728F"/>
    <w:rsid w:val="00677987"/>
    <w:rsid w:val="00677C66"/>
    <w:rsid w:val="00677D9B"/>
    <w:rsid w:val="00677DC7"/>
    <w:rsid w:val="00680146"/>
    <w:rsid w:val="00680415"/>
    <w:rsid w:val="00680CA0"/>
    <w:rsid w:val="00680E3B"/>
    <w:rsid w:val="00681802"/>
    <w:rsid w:val="00681B00"/>
    <w:rsid w:val="00682B69"/>
    <w:rsid w:val="00682FCE"/>
    <w:rsid w:val="0068376B"/>
    <w:rsid w:val="00683D9D"/>
    <w:rsid w:val="00684184"/>
    <w:rsid w:val="0068454A"/>
    <w:rsid w:val="00684A04"/>
    <w:rsid w:val="006852BD"/>
    <w:rsid w:val="00685391"/>
    <w:rsid w:val="00685444"/>
    <w:rsid w:val="0068554A"/>
    <w:rsid w:val="0068584E"/>
    <w:rsid w:val="006858DE"/>
    <w:rsid w:val="00685D6A"/>
    <w:rsid w:val="00685EE6"/>
    <w:rsid w:val="0068600D"/>
    <w:rsid w:val="006868DE"/>
    <w:rsid w:val="00686A02"/>
    <w:rsid w:val="00687433"/>
    <w:rsid w:val="00687508"/>
    <w:rsid w:val="00687611"/>
    <w:rsid w:val="00687864"/>
    <w:rsid w:val="006879C6"/>
    <w:rsid w:val="00687F9D"/>
    <w:rsid w:val="00690864"/>
    <w:rsid w:val="006914AD"/>
    <w:rsid w:val="00692295"/>
    <w:rsid w:val="00692460"/>
    <w:rsid w:val="00692555"/>
    <w:rsid w:val="00692E87"/>
    <w:rsid w:val="00693495"/>
    <w:rsid w:val="00693513"/>
    <w:rsid w:val="00694080"/>
    <w:rsid w:val="00694188"/>
    <w:rsid w:val="00694683"/>
    <w:rsid w:val="00694A4B"/>
    <w:rsid w:val="00694DF9"/>
    <w:rsid w:val="00695164"/>
    <w:rsid w:val="0069551D"/>
    <w:rsid w:val="006959B4"/>
    <w:rsid w:val="00695BE0"/>
    <w:rsid w:val="006962C3"/>
    <w:rsid w:val="006964EB"/>
    <w:rsid w:val="00696A79"/>
    <w:rsid w:val="00696F1F"/>
    <w:rsid w:val="00697114"/>
    <w:rsid w:val="006971D8"/>
    <w:rsid w:val="00697349"/>
    <w:rsid w:val="00697382"/>
    <w:rsid w:val="0069738C"/>
    <w:rsid w:val="00697417"/>
    <w:rsid w:val="00697595"/>
    <w:rsid w:val="00697C8E"/>
    <w:rsid w:val="00697DF6"/>
    <w:rsid w:val="00697FAD"/>
    <w:rsid w:val="006A067D"/>
    <w:rsid w:val="006A0F25"/>
    <w:rsid w:val="006A1151"/>
    <w:rsid w:val="006A1174"/>
    <w:rsid w:val="006A175A"/>
    <w:rsid w:val="006A18FD"/>
    <w:rsid w:val="006A190F"/>
    <w:rsid w:val="006A196E"/>
    <w:rsid w:val="006A1ADC"/>
    <w:rsid w:val="006A2188"/>
    <w:rsid w:val="006A25DD"/>
    <w:rsid w:val="006A2C7D"/>
    <w:rsid w:val="006A2E0B"/>
    <w:rsid w:val="006A2FF5"/>
    <w:rsid w:val="006A3092"/>
    <w:rsid w:val="006A33B2"/>
    <w:rsid w:val="006A352E"/>
    <w:rsid w:val="006A35F1"/>
    <w:rsid w:val="006A36C8"/>
    <w:rsid w:val="006A3730"/>
    <w:rsid w:val="006A3B2A"/>
    <w:rsid w:val="006A3B66"/>
    <w:rsid w:val="006A3BBB"/>
    <w:rsid w:val="006A4519"/>
    <w:rsid w:val="006A45A5"/>
    <w:rsid w:val="006A4E7F"/>
    <w:rsid w:val="006A5C8B"/>
    <w:rsid w:val="006A5C90"/>
    <w:rsid w:val="006A5E04"/>
    <w:rsid w:val="006A671C"/>
    <w:rsid w:val="006A6804"/>
    <w:rsid w:val="006A686D"/>
    <w:rsid w:val="006A6CD1"/>
    <w:rsid w:val="006A6DAF"/>
    <w:rsid w:val="006A6EC2"/>
    <w:rsid w:val="006A7107"/>
    <w:rsid w:val="006A777B"/>
    <w:rsid w:val="006A78D5"/>
    <w:rsid w:val="006B0127"/>
    <w:rsid w:val="006B03E6"/>
    <w:rsid w:val="006B067E"/>
    <w:rsid w:val="006B0B0A"/>
    <w:rsid w:val="006B0C4D"/>
    <w:rsid w:val="006B0F7D"/>
    <w:rsid w:val="006B14FC"/>
    <w:rsid w:val="006B1C73"/>
    <w:rsid w:val="006B32C7"/>
    <w:rsid w:val="006B36BC"/>
    <w:rsid w:val="006B48A7"/>
    <w:rsid w:val="006B4B8A"/>
    <w:rsid w:val="006B4BE7"/>
    <w:rsid w:val="006B4C24"/>
    <w:rsid w:val="006B530A"/>
    <w:rsid w:val="006B5422"/>
    <w:rsid w:val="006B5E56"/>
    <w:rsid w:val="006B5F6F"/>
    <w:rsid w:val="006B723A"/>
    <w:rsid w:val="006B73C2"/>
    <w:rsid w:val="006B7529"/>
    <w:rsid w:val="006B7582"/>
    <w:rsid w:val="006B7590"/>
    <w:rsid w:val="006B7652"/>
    <w:rsid w:val="006B76F3"/>
    <w:rsid w:val="006B7B65"/>
    <w:rsid w:val="006B7DF0"/>
    <w:rsid w:val="006B7E7F"/>
    <w:rsid w:val="006B7FC8"/>
    <w:rsid w:val="006C030A"/>
    <w:rsid w:val="006C05F5"/>
    <w:rsid w:val="006C0B4C"/>
    <w:rsid w:val="006C0BAD"/>
    <w:rsid w:val="006C0E81"/>
    <w:rsid w:val="006C18C4"/>
    <w:rsid w:val="006C1D5F"/>
    <w:rsid w:val="006C2DFC"/>
    <w:rsid w:val="006C30CB"/>
    <w:rsid w:val="006C35AD"/>
    <w:rsid w:val="006C35B8"/>
    <w:rsid w:val="006C3A82"/>
    <w:rsid w:val="006C3ADA"/>
    <w:rsid w:val="006C4051"/>
    <w:rsid w:val="006C4E37"/>
    <w:rsid w:val="006C4FA8"/>
    <w:rsid w:val="006C52C4"/>
    <w:rsid w:val="006C5965"/>
    <w:rsid w:val="006C6F46"/>
    <w:rsid w:val="006C710B"/>
    <w:rsid w:val="006C753D"/>
    <w:rsid w:val="006D0BAE"/>
    <w:rsid w:val="006D102E"/>
    <w:rsid w:val="006D144B"/>
    <w:rsid w:val="006D16C5"/>
    <w:rsid w:val="006D19A8"/>
    <w:rsid w:val="006D1E63"/>
    <w:rsid w:val="006D2426"/>
    <w:rsid w:val="006D2C9C"/>
    <w:rsid w:val="006D367A"/>
    <w:rsid w:val="006D3973"/>
    <w:rsid w:val="006D4101"/>
    <w:rsid w:val="006D4144"/>
    <w:rsid w:val="006D41AB"/>
    <w:rsid w:val="006D4346"/>
    <w:rsid w:val="006D45EF"/>
    <w:rsid w:val="006D4A5F"/>
    <w:rsid w:val="006D4C20"/>
    <w:rsid w:val="006D4DD1"/>
    <w:rsid w:val="006D4DDF"/>
    <w:rsid w:val="006D4F3E"/>
    <w:rsid w:val="006D509D"/>
    <w:rsid w:val="006D5462"/>
    <w:rsid w:val="006D5B73"/>
    <w:rsid w:val="006D7BC4"/>
    <w:rsid w:val="006E008C"/>
    <w:rsid w:val="006E0090"/>
    <w:rsid w:val="006E01AF"/>
    <w:rsid w:val="006E027C"/>
    <w:rsid w:val="006E07BC"/>
    <w:rsid w:val="006E08F9"/>
    <w:rsid w:val="006E0AD8"/>
    <w:rsid w:val="006E0BC3"/>
    <w:rsid w:val="006E0C50"/>
    <w:rsid w:val="006E1522"/>
    <w:rsid w:val="006E19EC"/>
    <w:rsid w:val="006E1BB3"/>
    <w:rsid w:val="006E1F70"/>
    <w:rsid w:val="006E25EE"/>
    <w:rsid w:val="006E2675"/>
    <w:rsid w:val="006E2A6D"/>
    <w:rsid w:val="006E2CF9"/>
    <w:rsid w:val="006E39C8"/>
    <w:rsid w:val="006E41F4"/>
    <w:rsid w:val="006E4A5F"/>
    <w:rsid w:val="006E4AD8"/>
    <w:rsid w:val="006E4D41"/>
    <w:rsid w:val="006E4E41"/>
    <w:rsid w:val="006E4F7E"/>
    <w:rsid w:val="006E5558"/>
    <w:rsid w:val="006E5713"/>
    <w:rsid w:val="006E5DA4"/>
    <w:rsid w:val="006E5E14"/>
    <w:rsid w:val="006E5E51"/>
    <w:rsid w:val="006E62A3"/>
    <w:rsid w:val="006E6320"/>
    <w:rsid w:val="006E655A"/>
    <w:rsid w:val="006E6709"/>
    <w:rsid w:val="006E76B4"/>
    <w:rsid w:val="006E7C82"/>
    <w:rsid w:val="006F0290"/>
    <w:rsid w:val="006F0339"/>
    <w:rsid w:val="006F03A2"/>
    <w:rsid w:val="006F07E9"/>
    <w:rsid w:val="006F11CC"/>
    <w:rsid w:val="006F19AA"/>
    <w:rsid w:val="006F215B"/>
    <w:rsid w:val="006F2175"/>
    <w:rsid w:val="006F2383"/>
    <w:rsid w:val="006F29DB"/>
    <w:rsid w:val="006F29F4"/>
    <w:rsid w:val="006F323B"/>
    <w:rsid w:val="006F33CE"/>
    <w:rsid w:val="006F3563"/>
    <w:rsid w:val="006F366C"/>
    <w:rsid w:val="006F38D4"/>
    <w:rsid w:val="006F3ADA"/>
    <w:rsid w:val="006F3BFB"/>
    <w:rsid w:val="006F3DB8"/>
    <w:rsid w:val="006F3F68"/>
    <w:rsid w:val="006F47FA"/>
    <w:rsid w:val="006F4AAB"/>
    <w:rsid w:val="006F4F19"/>
    <w:rsid w:val="006F5112"/>
    <w:rsid w:val="006F523B"/>
    <w:rsid w:val="006F52D9"/>
    <w:rsid w:val="006F58DF"/>
    <w:rsid w:val="006F6464"/>
    <w:rsid w:val="006F64F9"/>
    <w:rsid w:val="006F671E"/>
    <w:rsid w:val="006F6A93"/>
    <w:rsid w:val="006F6B3C"/>
    <w:rsid w:val="006F7197"/>
    <w:rsid w:val="006F7493"/>
    <w:rsid w:val="006F792F"/>
    <w:rsid w:val="006F79E2"/>
    <w:rsid w:val="006F7B85"/>
    <w:rsid w:val="00700499"/>
    <w:rsid w:val="007005D6"/>
    <w:rsid w:val="00701057"/>
    <w:rsid w:val="00701157"/>
    <w:rsid w:val="00701306"/>
    <w:rsid w:val="0070132B"/>
    <w:rsid w:val="00701676"/>
    <w:rsid w:val="00701A4D"/>
    <w:rsid w:val="00701D11"/>
    <w:rsid w:val="00701F44"/>
    <w:rsid w:val="00702232"/>
    <w:rsid w:val="007023CF"/>
    <w:rsid w:val="00702829"/>
    <w:rsid w:val="00702D2C"/>
    <w:rsid w:val="00702E93"/>
    <w:rsid w:val="00702F20"/>
    <w:rsid w:val="00703250"/>
    <w:rsid w:val="00703FA9"/>
    <w:rsid w:val="007042CF"/>
    <w:rsid w:val="00704C10"/>
    <w:rsid w:val="00704D44"/>
    <w:rsid w:val="00704D54"/>
    <w:rsid w:val="00704E86"/>
    <w:rsid w:val="007051D5"/>
    <w:rsid w:val="00706102"/>
    <w:rsid w:val="00706317"/>
    <w:rsid w:val="007064DD"/>
    <w:rsid w:val="007064FB"/>
    <w:rsid w:val="00706B09"/>
    <w:rsid w:val="00706CFE"/>
    <w:rsid w:val="0070724C"/>
    <w:rsid w:val="007079BF"/>
    <w:rsid w:val="00707EFE"/>
    <w:rsid w:val="0071008C"/>
    <w:rsid w:val="0071014B"/>
    <w:rsid w:val="007105AC"/>
    <w:rsid w:val="00710899"/>
    <w:rsid w:val="0071119C"/>
    <w:rsid w:val="0071160A"/>
    <w:rsid w:val="007117B8"/>
    <w:rsid w:val="00711D51"/>
    <w:rsid w:val="0071219F"/>
    <w:rsid w:val="007126E1"/>
    <w:rsid w:val="00712AE9"/>
    <w:rsid w:val="00712BE3"/>
    <w:rsid w:val="00713F04"/>
    <w:rsid w:val="007145B8"/>
    <w:rsid w:val="007145F9"/>
    <w:rsid w:val="0071469A"/>
    <w:rsid w:val="007147D8"/>
    <w:rsid w:val="00714BAC"/>
    <w:rsid w:val="00715575"/>
    <w:rsid w:val="00715AF0"/>
    <w:rsid w:val="00715D87"/>
    <w:rsid w:val="0071647C"/>
    <w:rsid w:val="0071705D"/>
    <w:rsid w:val="007172CB"/>
    <w:rsid w:val="007174A3"/>
    <w:rsid w:val="007176D0"/>
    <w:rsid w:val="00717C03"/>
    <w:rsid w:val="00717DC3"/>
    <w:rsid w:val="00717E57"/>
    <w:rsid w:val="007202DA"/>
    <w:rsid w:val="00720540"/>
    <w:rsid w:val="00720D7D"/>
    <w:rsid w:val="00721566"/>
    <w:rsid w:val="007216A2"/>
    <w:rsid w:val="00721816"/>
    <w:rsid w:val="00721868"/>
    <w:rsid w:val="00721F62"/>
    <w:rsid w:val="00722A4B"/>
    <w:rsid w:val="00722E54"/>
    <w:rsid w:val="007230B0"/>
    <w:rsid w:val="00723437"/>
    <w:rsid w:val="007235AE"/>
    <w:rsid w:val="00723FF1"/>
    <w:rsid w:val="007240E0"/>
    <w:rsid w:val="00724458"/>
    <w:rsid w:val="00724D07"/>
    <w:rsid w:val="007263B4"/>
    <w:rsid w:val="00726A83"/>
    <w:rsid w:val="00726DA5"/>
    <w:rsid w:val="007272FB"/>
    <w:rsid w:val="00727788"/>
    <w:rsid w:val="00730388"/>
    <w:rsid w:val="007304E1"/>
    <w:rsid w:val="00730671"/>
    <w:rsid w:val="007306A5"/>
    <w:rsid w:val="00730878"/>
    <w:rsid w:val="00730A55"/>
    <w:rsid w:val="00731041"/>
    <w:rsid w:val="0073127E"/>
    <w:rsid w:val="007321B8"/>
    <w:rsid w:val="007322CC"/>
    <w:rsid w:val="00732582"/>
    <w:rsid w:val="00732776"/>
    <w:rsid w:val="00732EFB"/>
    <w:rsid w:val="00733C9E"/>
    <w:rsid w:val="00733D59"/>
    <w:rsid w:val="007340E4"/>
    <w:rsid w:val="0073421C"/>
    <w:rsid w:val="007342C6"/>
    <w:rsid w:val="00734E91"/>
    <w:rsid w:val="00735A01"/>
    <w:rsid w:val="00735CCF"/>
    <w:rsid w:val="00735D21"/>
    <w:rsid w:val="007360C6"/>
    <w:rsid w:val="00736107"/>
    <w:rsid w:val="007362D0"/>
    <w:rsid w:val="007369A4"/>
    <w:rsid w:val="00737710"/>
    <w:rsid w:val="00737AA4"/>
    <w:rsid w:val="007403CD"/>
    <w:rsid w:val="00740A11"/>
    <w:rsid w:val="00740A6E"/>
    <w:rsid w:val="007410F0"/>
    <w:rsid w:val="0074187B"/>
    <w:rsid w:val="007418CF"/>
    <w:rsid w:val="00741B9D"/>
    <w:rsid w:val="00741E03"/>
    <w:rsid w:val="00741E5C"/>
    <w:rsid w:val="00741E80"/>
    <w:rsid w:val="00741EDE"/>
    <w:rsid w:val="0074200B"/>
    <w:rsid w:val="007425B9"/>
    <w:rsid w:val="00742DDE"/>
    <w:rsid w:val="00742E03"/>
    <w:rsid w:val="007440D5"/>
    <w:rsid w:val="00744459"/>
    <w:rsid w:val="007448BD"/>
    <w:rsid w:val="00744C2F"/>
    <w:rsid w:val="00744E7E"/>
    <w:rsid w:val="007452FF"/>
    <w:rsid w:val="00745695"/>
    <w:rsid w:val="00745780"/>
    <w:rsid w:val="00746AB8"/>
    <w:rsid w:val="00746E7C"/>
    <w:rsid w:val="0074788D"/>
    <w:rsid w:val="00747A71"/>
    <w:rsid w:val="007513F9"/>
    <w:rsid w:val="00751AA7"/>
    <w:rsid w:val="00751DBF"/>
    <w:rsid w:val="00751DDC"/>
    <w:rsid w:val="00751DEE"/>
    <w:rsid w:val="007523E6"/>
    <w:rsid w:val="007526B1"/>
    <w:rsid w:val="00752AFE"/>
    <w:rsid w:val="00752D8C"/>
    <w:rsid w:val="007530BD"/>
    <w:rsid w:val="00753638"/>
    <w:rsid w:val="00753944"/>
    <w:rsid w:val="00754252"/>
    <w:rsid w:val="0075457F"/>
    <w:rsid w:val="0075461F"/>
    <w:rsid w:val="00754716"/>
    <w:rsid w:val="0075484D"/>
    <w:rsid w:val="00754A97"/>
    <w:rsid w:val="00754ED0"/>
    <w:rsid w:val="00755320"/>
    <w:rsid w:val="0075548A"/>
    <w:rsid w:val="00755562"/>
    <w:rsid w:val="0075594F"/>
    <w:rsid w:val="00756025"/>
    <w:rsid w:val="00756376"/>
    <w:rsid w:val="007568EA"/>
    <w:rsid w:val="0075692D"/>
    <w:rsid w:val="00756F62"/>
    <w:rsid w:val="007572BA"/>
    <w:rsid w:val="007573B6"/>
    <w:rsid w:val="007573E3"/>
    <w:rsid w:val="007579A9"/>
    <w:rsid w:val="007604CB"/>
    <w:rsid w:val="0076060F"/>
    <w:rsid w:val="00760E21"/>
    <w:rsid w:val="00760F1D"/>
    <w:rsid w:val="00760F22"/>
    <w:rsid w:val="007614D6"/>
    <w:rsid w:val="0076164B"/>
    <w:rsid w:val="00761C0E"/>
    <w:rsid w:val="00762D20"/>
    <w:rsid w:val="00763065"/>
    <w:rsid w:val="007636F4"/>
    <w:rsid w:val="00763DD6"/>
    <w:rsid w:val="00764078"/>
    <w:rsid w:val="007645D6"/>
    <w:rsid w:val="007649B3"/>
    <w:rsid w:val="00764AD2"/>
    <w:rsid w:val="00764E02"/>
    <w:rsid w:val="00764EB2"/>
    <w:rsid w:val="00765229"/>
    <w:rsid w:val="007652BF"/>
    <w:rsid w:val="00765A32"/>
    <w:rsid w:val="00765AEC"/>
    <w:rsid w:val="00765E2C"/>
    <w:rsid w:val="00765EAF"/>
    <w:rsid w:val="00765FFC"/>
    <w:rsid w:val="00766011"/>
    <w:rsid w:val="00766DF8"/>
    <w:rsid w:val="00767869"/>
    <w:rsid w:val="0076790C"/>
    <w:rsid w:val="0076798B"/>
    <w:rsid w:val="00767C30"/>
    <w:rsid w:val="007700B7"/>
    <w:rsid w:val="00770C8A"/>
    <w:rsid w:val="00770D6F"/>
    <w:rsid w:val="00770F25"/>
    <w:rsid w:val="00771195"/>
    <w:rsid w:val="007712AF"/>
    <w:rsid w:val="007713E1"/>
    <w:rsid w:val="007715F7"/>
    <w:rsid w:val="00771C75"/>
    <w:rsid w:val="00771CA3"/>
    <w:rsid w:val="00771E85"/>
    <w:rsid w:val="00771F3C"/>
    <w:rsid w:val="00772339"/>
    <w:rsid w:val="007725B0"/>
    <w:rsid w:val="0077283D"/>
    <w:rsid w:val="00772D15"/>
    <w:rsid w:val="00772E8B"/>
    <w:rsid w:val="00773673"/>
    <w:rsid w:val="007737EC"/>
    <w:rsid w:val="007740B6"/>
    <w:rsid w:val="00774171"/>
    <w:rsid w:val="00774569"/>
    <w:rsid w:val="00774B1C"/>
    <w:rsid w:val="0077576A"/>
    <w:rsid w:val="00775860"/>
    <w:rsid w:val="00775967"/>
    <w:rsid w:val="00776181"/>
    <w:rsid w:val="007762DB"/>
    <w:rsid w:val="00776590"/>
    <w:rsid w:val="00776AF2"/>
    <w:rsid w:val="00776C1F"/>
    <w:rsid w:val="007772F7"/>
    <w:rsid w:val="00777AA9"/>
    <w:rsid w:val="00777C1F"/>
    <w:rsid w:val="00777DCB"/>
    <w:rsid w:val="00780584"/>
    <w:rsid w:val="00780799"/>
    <w:rsid w:val="007809DE"/>
    <w:rsid w:val="007809F6"/>
    <w:rsid w:val="007809FB"/>
    <w:rsid w:val="00780CD8"/>
    <w:rsid w:val="00780D8D"/>
    <w:rsid w:val="00781070"/>
    <w:rsid w:val="00781C80"/>
    <w:rsid w:val="00781D96"/>
    <w:rsid w:val="00782865"/>
    <w:rsid w:val="00782AB1"/>
    <w:rsid w:val="00782DBE"/>
    <w:rsid w:val="007832D0"/>
    <w:rsid w:val="0078355E"/>
    <w:rsid w:val="00783732"/>
    <w:rsid w:val="007837FF"/>
    <w:rsid w:val="007838ED"/>
    <w:rsid w:val="00783F17"/>
    <w:rsid w:val="00783F78"/>
    <w:rsid w:val="007842DA"/>
    <w:rsid w:val="00784305"/>
    <w:rsid w:val="00784474"/>
    <w:rsid w:val="00784771"/>
    <w:rsid w:val="007849CF"/>
    <w:rsid w:val="00784C30"/>
    <w:rsid w:val="007852CC"/>
    <w:rsid w:val="007852F9"/>
    <w:rsid w:val="00785494"/>
    <w:rsid w:val="007854A4"/>
    <w:rsid w:val="0078567F"/>
    <w:rsid w:val="00785AA7"/>
    <w:rsid w:val="00785C79"/>
    <w:rsid w:val="00785FE6"/>
    <w:rsid w:val="00785FF5"/>
    <w:rsid w:val="0078618C"/>
    <w:rsid w:val="007861C2"/>
    <w:rsid w:val="00786CFD"/>
    <w:rsid w:val="00787642"/>
    <w:rsid w:val="00787BBE"/>
    <w:rsid w:val="0079000E"/>
    <w:rsid w:val="00790011"/>
    <w:rsid w:val="007903B5"/>
    <w:rsid w:val="007907F9"/>
    <w:rsid w:val="00790F1E"/>
    <w:rsid w:val="00790F1F"/>
    <w:rsid w:val="0079177A"/>
    <w:rsid w:val="00791A83"/>
    <w:rsid w:val="00791E77"/>
    <w:rsid w:val="00791F4E"/>
    <w:rsid w:val="007925C3"/>
    <w:rsid w:val="00793677"/>
    <w:rsid w:val="00793838"/>
    <w:rsid w:val="00793CD1"/>
    <w:rsid w:val="00794A43"/>
    <w:rsid w:val="00794B03"/>
    <w:rsid w:val="00794BFE"/>
    <w:rsid w:val="00794D47"/>
    <w:rsid w:val="00795934"/>
    <w:rsid w:val="00796E45"/>
    <w:rsid w:val="00797774"/>
    <w:rsid w:val="00797BB3"/>
    <w:rsid w:val="00797E04"/>
    <w:rsid w:val="00797EB0"/>
    <w:rsid w:val="007A158B"/>
    <w:rsid w:val="007A17B9"/>
    <w:rsid w:val="007A18C9"/>
    <w:rsid w:val="007A1ADD"/>
    <w:rsid w:val="007A1AED"/>
    <w:rsid w:val="007A1CAC"/>
    <w:rsid w:val="007A1CDF"/>
    <w:rsid w:val="007A2011"/>
    <w:rsid w:val="007A24C0"/>
    <w:rsid w:val="007A2E7D"/>
    <w:rsid w:val="007A2F0C"/>
    <w:rsid w:val="007A32E0"/>
    <w:rsid w:val="007A345C"/>
    <w:rsid w:val="007A3462"/>
    <w:rsid w:val="007A3687"/>
    <w:rsid w:val="007A40BF"/>
    <w:rsid w:val="007A42D9"/>
    <w:rsid w:val="007A448E"/>
    <w:rsid w:val="007A46B5"/>
    <w:rsid w:val="007A4BE8"/>
    <w:rsid w:val="007A5939"/>
    <w:rsid w:val="007A5A2E"/>
    <w:rsid w:val="007A5E5F"/>
    <w:rsid w:val="007A641E"/>
    <w:rsid w:val="007A6587"/>
    <w:rsid w:val="007A68DB"/>
    <w:rsid w:val="007A6EAD"/>
    <w:rsid w:val="007A74C0"/>
    <w:rsid w:val="007A79BC"/>
    <w:rsid w:val="007A7B89"/>
    <w:rsid w:val="007A7C56"/>
    <w:rsid w:val="007B060A"/>
    <w:rsid w:val="007B0656"/>
    <w:rsid w:val="007B07D6"/>
    <w:rsid w:val="007B09CC"/>
    <w:rsid w:val="007B101E"/>
    <w:rsid w:val="007B12F3"/>
    <w:rsid w:val="007B1B06"/>
    <w:rsid w:val="007B24F3"/>
    <w:rsid w:val="007B2721"/>
    <w:rsid w:val="007B28E6"/>
    <w:rsid w:val="007B2EA9"/>
    <w:rsid w:val="007B3176"/>
    <w:rsid w:val="007B3343"/>
    <w:rsid w:val="007B36AF"/>
    <w:rsid w:val="007B372B"/>
    <w:rsid w:val="007B3CC2"/>
    <w:rsid w:val="007B3D0F"/>
    <w:rsid w:val="007B42B4"/>
    <w:rsid w:val="007B4AC4"/>
    <w:rsid w:val="007B4D56"/>
    <w:rsid w:val="007B4F80"/>
    <w:rsid w:val="007B549F"/>
    <w:rsid w:val="007B569D"/>
    <w:rsid w:val="007B63CC"/>
    <w:rsid w:val="007B69BE"/>
    <w:rsid w:val="007B69CA"/>
    <w:rsid w:val="007B7073"/>
    <w:rsid w:val="007B7183"/>
    <w:rsid w:val="007B732C"/>
    <w:rsid w:val="007B7D65"/>
    <w:rsid w:val="007C0584"/>
    <w:rsid w:val="007C08F3"/>
    <w:rsid w:val="007C1613"/>
    <w:rsid w:val="007C16AC"/>
    <w:rsid w:val="007C1B5D"/>
    <w:rsid w:val="007C1FB9"/>
    <w:rsid w:val="007C2991"/>
    <w:rsid w:val="007C2CB2"/>
    <w:rsid w:val="007C3661"/>
    <w:rsid w:val="007C3C7C"/>
    <w:rsid w:val="007C3D03"/>
    <w:rsid w:val="007C4046"/>
    <w:rsid w:val="007C44CA"/>
    <w:rsid w:val="007C47EC"/>
    <w:rsid w:val="007C4A6B"/>
    <w:rsid w:val="007C4B4B"/>
    <w:rsid w:val="007C515A"/>
    <w:rsid w:val="007C589B"/>
    <w:rsid w:val="007C5A67"/>
    <w:rsid w:val="007C5A6C"/>
    <w:rsid w:val="007C5ABB"/>
    <w:rsid w:val="007C5FBE"/>
    <w:rsid w:val="007C645E"/>
    <w:rsid w:val="007C6BEE"/>
    <w:rsid w:val="007C6C6C"/>
    <w:rsid w:val="007C6EEA"/>
    <w:rsid w:val="007C7079"/>
    <w:rsid w:val="007C7483"/>
    <w:rsid w:val="007C76F9"/>
    <w:rsid w:val="007C77A6"/>
    <w:rsid w:val="007C77E8"/>
    <w:rsid w:val="007C7C6B"/>
    <w:rsid w:val="007C7CC1"/>
    <w:rsid w:val="007D0218"/>
    <w:rsid w:val="007D0452"/>
    <w:rsid w:val="007D0F9F"/>
    <w:rsid w:val="007D11DE"/>
    <w:rsid w:val="007D1281"/>
    <w:rsid w:val="007D1793"/>
    <w:rsid w:val="007D192D"/>
    <w:rsid w:val="007D1BC0"/>
    <w:rsid w:val="007D1E52"/>
    <w:rsid w:val="007D1FE2"/>
    <w:rsid w:val="007D25ED"/>
    <w:rsid w:val="007D2B87"/>
    <w:rsid w:val="007D3048"/>
    <w:rsid w:val="007D3836"/>
    <w:rsid w:val="007D3987"/>
    <w:rsid w:val="007D3ECD"/>
    <w:rsid w:val="007D4981"/>
    <w:rsid w:val="007D4985"/>
    <w:rsid w:val="007D4C1F"/>
    <w:rsid w:val="007D4CD2"/>
    <w:rsid w:val="007D4E9E"/>
    <w:rsid w:val="007D5260"/>
    <w:rsid w:val="007D6352"/>
    <w:rsid w:val="007D694D"/>
    <w:rsid w:val="007D6ADC"/>
    <w:rsid w:val="007D6B61"/>
    <w:rsid w:val="007D6CB7"/>
    <w:rsid w:val="007D6CEA"/>
    <w:rsid w:val="007D6D44"/>
    <w:rsid w:val="007D6DAD"/>
    <w:rsid w:val="007D6E0B"/>
    <w:rsid w:val="007D7228"/>
    <w:rsid w:val="007D729D"/>
    <w:rsid w:val="007D7F4B"/>
    <w:rsid w:val="007E0846"/>
    <w:rsid w:val="007E0F79"/>
    <w:rsid w:val="007E108E"/>
    <w:rsid w:val="007E1AF7"/>
    <w:rsid w:val="007E1F20"/>
    <w:rsid w:val="007E2879"/>
    <w:rsid w:val="007E29B9"/>
    <w:rsid w:val="007E2B4D"/>
    <w:rsid w:val="007E2D01"/>
    <w:rsid w:val="007E3235"/>
    <w:rsid w:val="007E3B4F"/>
    <w:rsid w:val="007E3E30"/>
    <w:rsid w:val="007E40F9"/>
    <w:rsid w:val="007E417A"/>
    <w:rsid w:val="007E4A66"/>
    <w:rsid w:val="007E4CF3"/>
    <w:rsid w:val="007E5922"/>
    <w:rsid w:val="007E5EB0"/>
    <w:rsid w:val="007E60C2"/>
    <w:rsid w:val="007E63D6"/>
    <w:rsid w:val="007E6419"/>
    <w:rsid w:val="007E64EB"/>
    <w:rsid w:val="007E6544"/>
    <w:rsid w:val="007E69BF"/>
    <w:rsid w:val="007E6B76"/>
    <w:rsid w:val="007E6E7E"/>
    <w:rsid w:val="007E6F36"/>
    <w:rsid w:val="007E729D"/>
    <w:rsid w:val="007E7453"/>
    <w:rsid w:val="007E7748"/>
    <w:rsid w:val="007E7940"/>
    <w:rsid w:val="007E7A7E"/>
    <w:rsid w:val="007E7C9B"/>
    <w:rsid w:val="007F0945"/>
    <w:rsid w:val="007F0988"/>
    <w:rsid w:val="007F0D96"/>
    <w:rsid w:val="007F0F2C"/>
    <w:rsid w:val="007F2432"/>
    <w:rsid w:val="007F26B5"/>
    <w:rsid w:val="007F278A"/>
    <w:rsid w:val="007F2AD3"/>
    <w:rsid w:val="007F367A"/>
    <w:rsid w:val="007F3A3F"/>
    <w:rsid w:val="007F40BB"/>
    <w:rsid w:val="007F45AB"/>
    <w:rsid w:val="007F45F1"/>
    <w:rsid w:val="007F466E"/>
    <w:rsid w:val="007F47CA"/>
    <w:rsid w:val="007F4A71"/>
    <w:rsid w:val="007F4E5B"/>
    <w:rsid w:val="007F5135"/>
    <w:rsid w:val="007F5136"/>
    <w:rsid w:val="007F51B1"/>
    <w:rsid w:val="007F5803"/>
    <w:rsid w:val="007F58E4"/>
    <w:rsid w:val="007F678D"/>
    <w:rsid w:val="007F686D"/>
    <w:rsid w:val="007F69D2"/>
    <w:rsid w:val="007F6CCF"/>
    <w:rsid w:val="007F6E74"/>
    <w:rsid w:val="007F6F4F"/>
    <w:rsid w:val="007F74AD"/>
    <w:rsid w:val="007F7539"/>
    <w:rsid w:val="007F7707"/>
    <w:rsid w:val="007F7712"/>
    <w:rsid w:val="008000D3"/>
    <w:rsid w:val="008002D4"/>
    <w:rsid w:val="008003F6"/>
    <w:rsid w:val="0080048D"/>
    <w:rsid w:val="00800583"/>
    <w:rsid w:val="00800B2F"/>
    <w:rsid w:val="00800C6A"/>
    <w:rsid w:val="00801322"/>
    <w:rsid w:val="008015B7"/>
    <w:rsid w:val="00801A4A"/>
    <w:rsid w:val="0080202C"/>
    <w:rsid w:val="00802104"/>
    <w:rsid w:val="008021DF"/>
    <w:rsid w:val="0080240B"/>
    <w:rsid w:val="0080269A"/>
    <w:rsid w:val="00802D29"/>
    <w:rsid w:val="00802EC9"/>
    <w:rsid w:val="00803193"/>
    <w:rsid w:val="00803266"/>
    <w:rsid w:val="00803F4F"/>
    <w:rsid w:val="00804274"/>
    <w:rsid w:val="00804715"/>
    <w:rsid w:val="008048EC"/>
    <w:rsid w:val="00804C37"/>
    <w:rsid w:val="00804E20"/>
    <w:rsid w:val="00805084"/>
    <w:rsid w:val="00805BEA"/>
    <w:rsid w:val="00806411"/>
    <w:rsid w:val="00806739"/>
    <w:rsid w:val="008067A9"/>
    <w:rsid w:val="008067FE"/>
    <w:rsid w:val="00806FDE"/>
    <w:rsid w:val="00807814"/>
    <w:rsid w:val="00807836"/>
    <w:rsid w:val="008079E8"/>
    <w:rsid w:val="008079FF"/>
    <w:rsid w:val="00807F85"/>
    <w:rsid w:val="00810047"/>
    <w:rsid w:val="0081114A"/>
    <w:rsid w:val="0081116F"/>
    <w:rsid w:val="00811671"/>
    <w:rsid w:val="00811B9C"/>
    <w:rsid w:val="00811E0D"/>
    <w:rsid w:val="008125C3"/>
    <w:rsid w:val="008127E2"/>
    <w:rsid w:val="00812CAF"/>
    <w:rsid w:val="00812DA9"/>
    <w:rsid w:val="00812EEE"/>
    <w:rsid w:val="00813065"/>
    <w:rsid w:val="0081369B"/>
    <w:rsid w:val="00813E3C"/>
    <w:rsid w:val="00813FA2"/>
    <w:rsid w:val="008143CE"/>
    <w:rsid w:val="00814B6B"/>
    <w:rsid w:val="00815714"/>
    <w:rsid w:val="0081587A"/>
    <w:rsid w:val="00815C55"/>
    <w:rsid w:val="00815E45"/>
    <w:rsid w:val="00816102"/>
    <w:rsid w:val="00816530"/>
    <w:rsid w:val="00816B24"/>
    <w:rsid w:val="00816BC2"/>
    <w:rsid w:val="00817BDC"/>
    <w:rsid w:val="00820050"/>
    <w:rsid w:val="00820DFA"/>
    <w:rsid w:val="00820EAA"/>
    <w:rsid w:val="008214EA"/>
    <w:rsid w:val="00821728"/>
    <w:rsid w:val="00821851"/>
    <w:rsid w:val="008222BB"/>
    <w:rsid w:val="008224E2"/>
    <w:rsid w:val="008227A5"/>
    <w:rsid w:val="00822949"/>
    <w:rsid w:val="00822C75"/>
    <w:rsid w:val="00822E30"/>
    <w:rsid w:val="00823359"/>
    <w:rsid w:val="008233DD"/>
    <w:rsid w:val="0082395E"/>
    <w:rsid w:val="0082415C"/>
    <w:rsid w:val="00824D34"/>
    <w:rsid w:val="00824FF3"/>
    <w:rsid w:val="00825154"/>
    <w:rsid w:val="008254A1"/>
    <w:rsid w:val="00825CCB"/>
    <w:rsid w:val="00826263"/>
    <w:rsid w:val="008262EA"/>
    <w:rsid w:val="008265F6"/>
    <w:rsid w:val="00826667"/>
    <w:rsid w:val="00826B96"/>
    <w:rsid w:val="00826E25"/>
    <w:rsid w:val="008301A2"/>
    <w:rsid w:val="00830437"/>
    <w:rsid w:val="0083118A"/>
    <w:rsid w:val="008311C7"/>
    <w:rsid w:val="008313F8"/>
    <w:rsid w:val="008317A5"/>
    <w:rsid w:val="00831F29"/>
    <w:rsid w:val="008324B1"/>
    <w:rsid w:val="00832552"/>
    <w:rsid w:val="00832A10"/>
    <w:rsid w:val="00832B52"/>
    <w:rsid w:val="00832B62"/>
    <w:rsid w:val="00832FDE"/>
    <w:rsid w:val="00833378"/>
    <w:rsid w:val="00833997"/>
    <w:rsid w:val="00833D80"/>
    <w:rsid w:val="0083401F"/>
    <w:rsid w:val="00834281"/>
    <w:rsid w:val="00834330"/>
    <w:rsid w:val="008343B0"/>
    <w:rsid w:val="00834600"/>
    <w:rsid w:val="00834AA2"/>
    <w:rsid w:val="00834E3E"/>
    <w:rsid w:val="00834ECB"/>
    <w:rsid w:val="00835292"/>
    <w:rsid w:val="008352D2"/>
    <w:rsid w:val="00836332"/>
    <w:rsid w:val="008366DC"/>
    <w:rsid w:val="00836F3A"/>
    <w:rsid w:val="00837836"/>
    <w:rsid w:val="00837924"/>
    <w:rsid w:val="00837C35"/>
    <w:rsid w:val="00837E33"/>
    <w:rsid w:val="00840CA8"/>
    <w:rsid w:val="00841140"/>
    <w:rsid w:val="00841243"/>
    <w:rsid w:val="00841BC4"/>
    <w:rsid w:val="00841FD0"/>
    <w:rsid w:val="008423EA"/>
    <w:rsid w:val="008423F1"/>
    <w:rsid w:val="00842BC5"/>
    <w:rsid w:val="00842CEB"/>
    <w:rsid w:val="00842F04"/>
    <w:rsid w:val="0084309A"/>
    <w:rsid w:val="00843EA8"/>
    <w:rsid w:val="00844135"/>
    <w:rsid w:val="0084473F"/>
    <w:rsid w:val="00844A52"/>
    <w:rsid w:val="00845019"/>
    <w:rsid w:val="00845473"/>
    <w:rsid w:val="00845738"/>
    <w:rsid w:val="008457A3"/>
    <w:rsid w:val="008458EA"/>
    <w:rsid w:val="00845B83"/>
    <w:rsid w:val="00845DBA"/>
    <w:rsid w:val="008468A6"/>
    <w:rsid w:val="008473BA"/>
    <w:rsid w:val="00847541"/>
    <w:rsid w:val="00847BFE"/>
    <w:rsid w:val="00850342"/>
    <w:rsid w:val="00850C7C"/>
    <w:rsid w:val="00850D26"/>
    <w:rsid w:val="00850FA7"/>
    <w:rsid w:val="008510B8"/>
    <w:rsid w:val="00851645"/>
    <w:rsid w:val="00851F56"/>
    <w:rsid w:val="00851FAC"/>
    <w:rsid w:val="00852B6E"/>
    <w:rsid w:val="008538AB"/>
    <w:rsid w:val="00854BAC"/>
    <w:rsid w:val="00854C53"/>
    <w:rsid w:val="00854C8A"/>
    <w:rsid w:val="00854CE9"/>
    <w:rsid w:val="008551B2"/>
    <w:rsid w:val="00855310"/>
    <w:rsid w:val="00855438"/>
    <w:rsid w:val="00855451"/>
    <w:rsid w:val="00855AE8"/>
    <w:rsid w:val="00855C5E"/>
    <w:rsid w:val="00855DB7"/>
    <w:rsid w:val="00856056"/>
    <w:rsid w:val="00856076"/>
    <w:rsid w:val="008565A3"/>
    <w:rsid w:val="00856C91"/>
    <w:rsid w:val="00856CA3"/>
    <w:rsid w:val="00856E83"/>
    <w:rsid w:val="00857328"/>
    <w:rsid w:val="00857B9F"/>
    <w:rsid w:val="00860336"/>
    <w:rsid w:val="00860977"/>
    <w:rsid w:val="008610D8"/>
    <w:rsid w:val="008611EC"/>
    <w:rsid w:val="00861245"/>
    <w:rsid w:val="00861259"/>
    <w:rsid w:val="008613DB"/>
    <w:rsid w:val="0086194A"/>
    <w:rsid w:val="00861C39"/>
    <w:rsid w:val="00861D74"/>
    <w:rsid w:val="00861F9D"/>
    <w:rsid w:val="0086202C"/>
    <w:rsid w:val="0086255A"/>
    <w:rsid w:val="00862E90"/>
    <w:rsid w:val="008637EB"/>
    <w:rsid w:val="00864400"/>
    <w:rsid w:val="00864BFD"/>
    <w:rsid w:val="00864E79"/>
    <w:rsid w:val="0086507C"/>
    <w:rsid w:val="008657F6"/>
    <w:rsid w:val="00865D82"/>
    <w:rsid w:val="0086631F"/>
    <w:rsid w:val="00866945"/>
    <w:rsid w:val="00866B23"/>
    <w:rsid w:val="00866D03"/>
    <w:rsid w:val="00867462"/>
    <w:rsid w:val="008675AE"/>
    <w:rsid w:val="0086769A"/>
    <w:rsid w:val="008677E6"/>
    <w:rsid w:val="00867898"/>
    <w:rsid w:val="00870144"/>
    <w:rsid w:val="0087035E"/>
    <w:rsid w:val="008703D8"/>
    <w:rsid w:val="00870640"/>
    <w:rsid w:val="00870752"/>
    <w:rsid w:val="00870804"/>
    <w:rsid w:val="008708EA"/>
    <w:rsid w:val="0087098F"/>
    <w:rsid w:val="00870F11"/>
    <w:rsid w:val="00871288"/>
    <w:rsid w:val="008717AE"/>
    <w:rsid w:val="00871E1E"/>
    <w:rsid w:val="00872701"/>
    <w:rsid w:val="00872C5B"/>
    <w:rsid w:val="00872E8F"/>
    <w:rsid w:val="00872EE4"/>
    <w:rsid w:val="0087338B"/>
    <w:rsid w:val="0087349C"/>
    <w:rsid w:val="00873899"/>
    <w:rsid w:val="00874117"/>
    <w:rsid w:val="0087417C"/>
    <w:rsid w:val="00874248"/>
    <w:rsid w:val="008742D9"/>
    <w:rsid w:val="008742E7"/>
    <w:rsid w:val="00874AA6"/>
    <w:rsid w:val="00874D54"/>
    <w:rsid w:val="0087503C"/>
    <w:rsid w:val="00875D0D"/>
    <w:rsid w:val="008760B0"/>
    <w:rsid w:val="0087624D"/>
    <w:rsid w:val="008765AB"/>
    <w:rsid w:val="00876A5F"/>
    <w:rsid w:val="008776DA"/>
    <w:rsid w:val="0087774C"/>
    <w:rsid w:val="00880073"/>
    <w:rsid w:val="0088103E"/>
    <w:rsid w:val="008810DF"/>
    <w:rsid w:val="00881105"/>
    <w:rsid w:val="008811E6"/>
    <w:rsid w:val="00881D66"/>
    <w:rsid w:val="00881EA4"/>
    <w:rsid w:val="00881EE6"/>
    <w:rsid w:val="00882518"/>
    <w:rsid w:val="00882795"/>
    <w:rsid w:val="00882A44"/>
    <w:rsid w:val="00882BF3"/>
    <w:rsid w:val="00883119"/>
    <w:rsid w:val="00883309"/>
    <w:rsid w:val="00883504"/>
    <w:rsid w:val="0088368A"/>
    <w:rsid w:val="0088370F"/>
    <w:rsid w:val="00884176"/>
    <w:rsid w:val="008843FE"/>
    <w:rsid w:val="008844B4"/>
    <w:rsid w:val="00884815"/>
    <w:rsid w:val="00884C20"/>
    <w:rsid w:val="00884D2B"/>
    <w:rsid w:val="0088515D"/>
    <w:rsid w:val="0088618E"/>
    <w:rsid w:val="008861E9"/>
    <w:rsid w:val="008868AA"/>
    <w:rsid w:val="00886A15"/>
    <w:rsid w:val="00886B1A"/>
    <w:rsid w:val="00886BFF"/>
    <w:rsid w:val="0088712F"/>
    <w:rsid w:val="00887196"/>
    <w:rsid w:val="008874EB"/>
    <w:rsid w:val="00887F94"/>
    <w:rsid w:val="0089024C"/>
    <w:rsid w:val="008905F3"/>
    <w:rsid w:val="00890991"/>
    <w:rsid w:val="00890C7F"/>
    <w:rsid w:val="0089159D"/>
    <w:rsid w:val="008916F9"/>
    <w:rsid w:val="008918FB"/>
    <w:rsid w:val="00891A0A"/>
    <w:rsid w:val="00891C22"/>
    <w:rsid w:val="00891F0C"/>
    <w:rsid w:val="0089209A"/>
    <w:rsid w:val="008924E5"/>
    <w:rsid w:val="00892526"/>
    <w:rsid w:val="0089254F"/>
    <w:rsid w:val="008928E2"/>
    <w:rsid w:val="00892B32"/>
    <w:rsid w:val="00892F7C"/>
    <w:rsid w:val="0089349F"/>
    <w:rsid w:val="00893516"/>
    <w:rsid w:val="008935F3"/>
    <w:rsid w:val="0089376D"/>
    <w:rsid w:val="008939FB"/>
    <w:rsid w:val="00893DA8"/>
    <w:rsid w:val="00894493"/>
    <w:rsid w:val="008946BF"/>
    <w:rsid w:val="00895047"/>
    <w:rsid w:val="0089518C"/>
    <w:rsid w:val="008954FE"/>
    <w:rsid w:val="00895CA4"/>
    <w:rsid w:val="00895EFA"/>
    <w:rsid w:val="008965CA"/>
    <w:rsid w:val="00896754"/>
    <w:rsid w:val="00896BF9"/>
    <w:rsid w:val="00896D26"/>
    <w:rsid w:val="00896F54"/>
    <w:rsid w:val="00896F75"/>
    <w:rsid w:val="00897AB5"/>
    <w:rsid w:val="00897C84"/>
    <w:rsid w:val="00897E28"/>
    <w:rsid w:val="00897ECD"/>
    <w:rsid w:val="008A0586"/>
    <w:rsid w:val="008A08DB"/>
    <w:rsid w:val="008A0B99"/>
    <w:rsid w:val="008A0D15"/>
    <w:rsid w:val="008A0EDD"/>
    <w:rsid w:val="008A1332"/>
    <w:rsid w:val="008A1766"/>
    <w:rsid w:val="008A19F5"/>
    <w:rsid w:val="008A23CA"/>
    <w:rsid w:val="008A2763"/>
    <w:rsid w:val="008A293E"/>
    <w:rsid w:val="008A2DB2"/>
    <w:rsid w:val="008A2E23"/>
    <w:rsid w:val="008A3761"/>
    <w:rsid w:val="008A3ABA"/>
    <w:rsid w:val="008A3BDB"/>
    <w:rsid w:val="008A3BE3"/>
    <w:rsid w:val="008A4090"/>
    <w:rsid w:val="008A5167"/>
    <w:rsid w:val="008A52C0"/>
    <w:rsid w:val="008A53CD"/>
    <w:rsid w:val="008A5464"/>
    <w:rsid w:val="008A590A"/>
    <w:rsid w:val="008A59D7"/>
    <w:rsid w:val="008A5EC8"/>
    <w:rsid w:val="008A6B00"/>
    <w:rsid w:val="008A6CC2"/>
    <w:rsid w:val="008A7200"/>
    <w:rsid w:val="008A7C0B"/>
    <w:rsid w:val="008A7E16"/>
    <w:rsid w:val="008A7E8D"/>
    <w:rsid w:val="008B00ED"/>
    <w:rsid w:val="008B0141"/>
    <w:rsid w:val="008B01A7"/>
    <w:rsid w:val="008B035F"/>
    <w:rsid w:val="008B08F7"/>
    <w:rsid w:val="008B0E39"/>
    <w:rsid w:val="008B1EFD"/>
    <w:rsid w:val="008B21F7"/>
    <w:rsid w:val="008B2B13"/>
    <w:rsid w:val="008B2CC4"/>
    <w:rsid w:val="008B2DC9"/>
    <w:rsid w:val="008B2E24"/>
    <w:rsid w:val="008B2FF4"/>
    <w:rsid w:val="008B3353"/>
    <w:rsid w:val="008B40B6"/>
    <w:rsid w:val="008B44F9"/>
    <w:rsid w:val="008B4887"/>
    <w:rsid w:val="008B4A5E"/>
    <w:rsid w:val="008B4DCE"/>
    <w:rsid w:val="008B57D6"/>
    <w:rsid w:val="008B5A78"/>
    <w:rsid w:val="008B5DC2"/>
    <w:rsid w:val="008B6557"/>
    <w:rsid w:val="008B6C05"/>
    <w:rsid w:val="008B6CA6"/>
    <w:rsid w:val="008B73AE"/>
    <w:rsid w:val="008B73E4"/>
    <w:rsid w:val="008B74B5"/>
    <w:rsid w:val="008B76B2"/>
    <w:rsid w:val="008B77DC"/>
    <w:rsid w:val="008C07E4"/>
    <w:rsid w:val="008C09DE"/>
    <w:rsid w:val="008C0DAE"/>
    <w:rsid w:val="008C16A5"/>
    <w:rsid w:val="008C1710"/>
    <w:rsid w:val="008C2075"/>
    <w:rsid w:val="008C2808"/>
    <w:rsid w:val="008C2C2F"/>
    <w:rsid w:val="008C2ECD"/>
    <w:rsid w:val="008C39F5"/>
    <w:rsid w:val="008C3F63"/>
    <w:rsid w:val="008C411C"/>
    <w:rsid w:val="008C471A"/>
    <w:rsid w:val="008C47A3"/>
    <w:rsid w:val="008C48BD"/>
    <w:rsid w:val="008C576C"/>
    <w:rsid w:val="008C5991"/>
    <w:rsid w:val="008C5DBE"/>
    <w:rsid w:val="008C620A"/>
    <w:rsid w:val="008C6506"/>
    <w:rsid w:val="008C6530"/>
    <w:rsid w:val="008C71DF"/>
    <w:rsid w:val="008C742B"/>
    <w:rsid w:val="008C7F4F"/>
    <w:rsid w:val="008D0680"/>
    <w:rsid w:val="008D068A"/>
    <w:rsid w:val="008D0994"/>
    <w:rsid w:val="008D09CC"/>
    <w:rsid w:val="008D0BC5"/>
    <w:rsid w:val="008D0F1A"/>
    <w:rsid w:val="008D1483"/>
    <w:rsid w:val="008D1634"/>
    <w:rsid w:val="008D1ACA"/>
    <w:rsid w:val="008D25BE"/>
    <w:rsid w:val="008D2901"/>
    <w:rsid w:val="008D331C"/>
    <w:rsid w:val="008D3494"/>
    <w:rsid w:val="008D3BE3"/>
    <w:rsid w:val="008D3F9B"/>
    <w:rsid w:val="008D4055"/>
    <w:rsid w:val="008D4A72"/>
    <w:rsid w:val="008D4C1F"/>
    <w:rsid w:val="008D518C"/>
    <w:rsid w:val="008D559E"/>
    <w:rsid w:val="008D58F4"/>
    <w:rsid w:val="008D5B27"/>
    <w:rsid w:val="008D5CA0"/>
    <w:rsid w:val="008D5D14"/>
    <w:rsid w:val="008D6401"/>
    <w:rsid w:val="008D66DB"/>
    <w:rsid w:val="008D6B9D"/>
    <w:rsid w:val="008D6BC7"/>
    <w:rsid w:val="008D6E58"/>
    <w:rsid w:val="008D7840"/>
    <w:rsid w:val="008D79C6"/>
    <w:rsid w:val="008D7FB4"/>
    <w:rsid w:val="008E03D4"/>
    <w:rsid w:val="008E0580"/>
    <w:rsid w:val="008E0A9E"/>
    <w:rsid w:val="008E0B54"/>
    <w:rsid w:val="008E0B5C"/>
    <w:rsid w:val="008E0E0A"/>
    <w:rsid w:val="008E1DD8"/>
    <w:rsid w:val="008E21C6"/>
    <w:rsid w:val="008E2690"/>
    <w:rsid w:val="008E286A"/>
    <w:rsid w:val="008E3894"/>
    <w:rsid w:val="008E38AE"/>
    <w:rsid w:val="008E3FC9"/>
    <w:rsid w:val="008E450F"/>
    <w:rsid w:val="008E46A7"/>
    <w:rsid w:val="008E4B9A"/>
    <w:rsid w:val="008E4F58"/>
    <w:rsid w:val="008E4F64"/>
    <w:rsid w:val="008E5095"/>
    <w:rsid w:val="008E50A8"/>
    <w:rsid w:val="008E549F"/>
    <w:rsid w:val="008E5695"/>
    <w:rsid w:val="008E580F"/>
    <w:rsid w:val="008E5EC4"/>
    <w:rsid w:val="008E6420"/>
    <w:rsid w:val="008E6CFB"/>
    <w:rsid w:val="008E781E"/>
    <w:rsid w:val="008E7D0F"/>
    <w:rsid w:val="008E7E04"/>
    <w:rsid w:val="008F0D9D"/>
    <w:rsid w:val="008F104F"/>
    <w:rsid w:val="008F1115"/>
    <w:rsid w:val="008F1186"/>
    <w:rsid w:val="008F1191"/>
    <w:rsid w:val="008F12FE"/>
    <w:rsid w:val="008F170C"/>
    <w:rsid w:val="008F177C"/>
    <w:rsid w:val="008F1AFA"/>
    <w:rsid w:val="008F1B51"/>
    <w:rsid w:val="008F1DEB"/>
    <w:rsid w:val="008F2256"/>
    <w:rsid w:val="008F23F1"/>
    <w:rsid w:val="008F2A9E"/>
    <w:rsid w:val="008F2D85"/>
    <w:rsid w:val="008F2D99"/>
    <w:rsid w:val="008F31B6"/>
    <w:rsid w:val="008F36DF"/>
    <w:rsid w:val="008F3E3C"/>
    <w:rsid w:val="008F3E75"/>
    <w:rsid w:val="008F3EAD"/>
    <w:rsid w:val="008F3EDE"/>
    <w:rsid w:val="008F40C4"/>
    <w:rsid w:val="008F42E1"/>
    <w:rsid w:val="008F439D"/>
    <w:rsid w:val="008F43BD"/>
    <w:rsid w:val="008F46AA"/>
    <w:rsid w:val="008F55E7"/>
    <w:rsid w:val="008F5C08"/>
    <w:rsid w:val="008F5C71"/>
    <w:rsid w:val="008F5EB7"/>
    <w:rsid w:val="008F5FBD"/>
    <w:rsid w:val="008F623F"/>
    <w:rsid w:val="008F649E"/>
    <w:rsid w:val="008F6533"/>
    <w:rsid w:val="008F6772"/>
    <w:rsid w:val="008F68D8"/>
    <w:rsid w:val="008F6A23"/>
    <w:rsid w:val="008F6B28"/>
    <w:rsid w:val="008F6EA8"/>
    <w:rsid w:val="008F6FF7"/>
    <w:rsid w:val="008F7E08"/>
    <w:rsid w:val="0090025D"/>
    <w:rsid w:val="00900338"/>
    <w:rsid w:val="0090050E"/>
    <w:rsid w:val="009008E7"/>
    <w:rsid w:val="00900917"/>
    <w:rsid w:val="00900A97"/>
    <w:rsid w:val="00900AFC"/>
    <w:rsid w:val="00900CC8"/>
    <w:rsid w:val="00900F49"/>
    <w:rsid w:val="009018CD"/>
    <w:rsid w:val="00901910"/>
    <w:rsid w:val="00901F8F"/>
    <w:rsid w:val="009020DE"/>
    <w:rsid w:val="00902138"/>
    <w:rsid w:val="0090214F"/>
    <w:rsid w:val="00902BE0"/>
    <w:rsid w:val="00902DEF"/>
    <w:rsid w:val="00903439"/>
    <w:rsid w:val="00903E7C"/>
    <w:rsid w:val="0090400D"/>
    <w:rsid w:val="0090420D"/>
    <w:rsid w:val="00904A3E"/>
    <w:rsid w:val="00904F6F"/>
    <w:rsid w:val="00905150"/>
    <w:rsid w:val="0090548D"/>
    <w:rsid w:val="00905766"/>
    <w:rsid w:val="00905A7B"/>
    <w:rsid w:val="00905BC4"/>
    <w:rsid w:val="00905BEA"/>
    <w:rsid w:val="00905C7A"/>
    <w:rsid w:val="009060D8"/>
    <w:rsid w:val="009062BB"/>
    <w:rsid w:val="00906875"/>
    <w:rsid w:val="009068B7"/>
    <w:rsid w:val="00906E2A"/>
    <w:rsid w:val="00907073"/>
    <w:rsid w:val="00907123"/>
    <w:rsid w:val="009074C6"/>
    <w:rsid w:val="009075C9"/>
    <w:rsid w:val="00907F72"/>
    <w:rsid w:val="009101A8"/>
    <w:rsid w:val="0091022B"/>
    <w:rsid w:val="00910B59"/>
    <w:rsid w:val="00910DE5"/>
    <w:rsid w:val="009110BE"/>
    <w:rsid w:val="009115C6"/>
    <w:rsid w:val="00911679"/>
    <w:rsid w:val="00912083"/>
    <w:rsid w:val="009124B3"/>
    <w:rsid w:val="00912C52"/>
    <w:rsid w:val="00912C54"/>
    <w:rsid w:val="00913BA9"/>
    <w:rsid w:val="00913BDF"/>
    <w:rsid w:val="00913CB4"/>
    <w:rsid w:val="00913D9D"/>
    <w:rsid w:val="009140CB"/>
    <w:rsid w:val="009143C0"/>
    <w:rsid w:val="009145FC"/>
    <w:rsid w:val="00914DFC"/>
    <w:rsid w:val="00915220"/>
    <w:rsid w:val="009157E1"/>
    <w:rsid w:val="00915DFF"/>
    <w:rsid w:val="0091675E"/>
    <w:rsid w:val="00916E1A"/>
    <w:rsid w:val="009170B3"/>
    <w:rsid w:val="009170BD"/>
    <w:rsid w:val="009170E1"/>
    <w:rsid w:val="00917126"/>
    <w:rsid w:val="00917133"/>
    <w:rsid w:val="00917684"/>
    <w:rsid w:val="00917825"/>
    <w:rsid w:val="00917C93"/>
    <w:rsid w:val="009206E2"/>
    <w:rsid w:val="00920A2E"/>
    <w:rsid w:val="00920AAA"/>
    <w:rsid w:val="00920BC5"/>
    <w:rsid w:val="00920D53"/>
    <w:rsid w:val="009215B4"/>
    <w:rsid w:val="00921728"/>
    <w:rsid w:val="00921950"/>
    <w:rsid w:val="00921D54"/>
    <w:rsid w:val="00921D5F"/>
    <w:rsid w:val="009220A9"/>
    <w:rsid w:val="00922116"/>
    <w:rsid w:val="009221F9"/>
    <w:rsid w:val="009222B0"/>
    <w:rsid w:val="00922653"/>
    <w:rsid w:val="00922783"/>
    <w:rsid w:val="00922A8B"/>
    <w:rsid w:val="00923439"/>
    <w:rsid w:val="00923749"/>
    <w:rsid w:val="00923794"/>
    <w:rsid w:val="00923898"/>
    <w:rsid w:val="009239B2"/>
    <w:rsid w:val="00924014"/>
    <w:rsid w:val="0092457A"/>
    <w:rsid w:val="00925E35"/>
    <w:rsid w:val="00925F34"/>
    <w:rsid w:val="00926706"/>
    <w:rsid w:val="00926C91"/>
    <w:rsid w:val="00926D3C"/>
    <w:rsid w:val="009270C9"/>
    <w:rsid w:val="00927478"/>
    <w:rsid w:val="009274D9"/>
    <w:rsid w:val="00927531"/>
    <w:rsid w:val="00927E43"/>
    <w:rsid w:val="009303B5"/>
    <w:rsid w:val="00930626"/>
    <w:rsid w:val="009307FD"/>
    <w:rsid w:val="0093087D"/>
    <w:rsid w:val="0093094E"/>
    <w:rsid w:val="00930C3C"/>
    <w:rsid w:val="00930FB0"/>
    <w:rsid w:val="00931103"/>
    <w:rsid w:val="009312A2"/>
    <w:rsid w:val="0093195A"/>
    <w:rsid w:val="0093229F"/>
    <w:rsid w:val="009323E5"/>
    <w:rsid w:val="0093252E"/>
    <w:rsid w:val="00932AA7"/>
    <w:rsid w:val="009331F3"/>
    <w:rsid w:val="009331F9"/>
    <w:rsid w:val="009332DE"/>
    <w:rsid w:val="009333FE"/>
    <w:rsid w:val="00933F63"/>
    <w:rsid w:val="0093487A"/>
    <w:rsid w:val="00934E30"/>
    <w:rsid w:val="00934FB3"/>
    <w:rsid w:val="00935347"/>
    <w:rsid w:val="00935630"/>
    <w:rsid w:val="0093587B"/>
    <w:rsid w:val="00935B3C"/>
    <w:rsid w:val="00936007"/>
    <w:rsid w:val="009360D1"/>
    <w:rsid w:val="0093637E"/>
    <w:rsid w:val="0093697C"/>
    <w:rsid w:val="00936A82"/>
    <w:rsid w:val="00937045"/>
    <w:rsid w:val="009375A9"/>
    <w:rsid w:val="00937845"/>
    <w:rsid w:val="00937D00"/>
    <w:rsid w:val="00937E9E"/>
    <w:rsid w:val="00937F64"/>
    <w:rsid w:val="00940468"/>
    <w:rsid w:val="00941246"/>
    <w:rsid w:val="00941480"/>
    <w:rsid w:val="00941AD9"/>
    <w:rsid w:val="0094210C"/>
    <w:rsid w:val="009428AA"/>
    <w:rsid w:val="00942F74"/>
    <w:rsid w:val="00943086"/>
    <w:rsid w:val="00943170"/>
    <w:rsid w:val="0094329D"/>
    <w:rsid w:val="0094474A"/>
    <w:rsid w:val="00944C09"/>
    <w:rsid w:val="009451AA"/>
    <w:rsid w:val="009453BF"/>
    <w:rsid w:val="00945586"/>
    <w:rsid w:val="009458C0"/>
    <w:rsid w:val="0094632C"/>
    <w:rsid w:val="00946430"/>
    <w:rsid w:val="00946A44"/>
    <w:rsid w:val="00946E1C"/>
    <w:rsid w:val="009473D2"/>
    <w:rsid w:val="0094751E"/>
    <w:rsid w:val="00947F70"/>
    <w:rsid w:val="0095007F"/>
    <w:rsid w:val="00950633"/>
    <w:rsid w:val="00950A0C"/>
    <w:rsid w:val="00950A4E"/>
    <w:rsid w:val="00950E5A"/>
    <w:rsid w:val="009513D1"/>
    <w:rsid w:val="0095269D"/>
    <w:rsid w:val="009530A7"/>
    <w:rsid w:val="009533C0"/>
    <w:rsid w:val="009535D2"/>
    <w:rsid w:val="009536C9"/>
    <w:rsid w:val="009537D5"/>
    <w:rsid w:val="009539BB"/>
    <w:rsid w:val="00953AE6"/>
    <w:rsid w:val="00953B0F"/>
    <w:rsid w:val="00953CD6"/>
    <w:rsid w:val="0095420C"/>
    <w:rsid w:val="00954544"/>
    <w:rsid w:val="00954673"/>
    <w:rsid w:val="00954C50"/>
    <w:rsid w:val="009554E2"/>
    <w:rsid w:val="00955BF2"/>
    <w:rsid w:val="00955C07"/>
    <w:rsid w:val="00955CA0"/>
    <w:rsid w:val="00955EEE"/>
    <w:rsid w:val="00955F65"/>
    <w:rsid w:val="00955F96"/>
    <w:rsid w:val="00956199"/>
    <w:rsid w:val="00956795"/>
    <w:rsid w:val="009568EF"/>
    <w:rsid w:val="00956A85"/>
    <w:rsid w:val="00956B24"/>
    <w:rsid w:val="009575C5"/>
    <w:rsid w:val="00957EEB"/>
    <w:rsid w:val="009604BF"/>
    <w:rsid w:val="009605C4"/>
    <w:rsid w:val="009614BF"/>
    <w:rsid w:val="0096159F"/>
    <w:rsid w:val="009618D8"/>
    <w:rsid w:val="00961A36"/>
    <w:rsid w:val="00961B35"/>
    <w:rsid w:val="00961B59"/>
    <w:rsid w:val="00961C8D"/>
    <w:rsid w:val="00962208"/>
    <w:rsid w:val="0096232D"/>
    <w:rsid w:val="00962A2E"/>
    <w:rsid w:val="00963157"/>
    <w:rsid w:val="00963622"/>
    <w:rsid w:val="00963900"/>
    <w:rsid w:val="00963F9C"/>
    <w:rsid w:val="00964767"/>
    <w:rsid w:val="0096522F"/>
    <w:rsid w:val="009653F9"/>
    <w:rsid w:val="00965A93"/>
    <w:rsid w:val="00965B7A"/>
    <w:rsid w:val="00965D75"/>
    <w:rsid w:val="00966C7B"/>
    <w:rsid w:val="009672E7"/>
    <w:rsid w:val="009672EE"/>
    <w:rsid w:val="009676DE"/>
    <w:rsid w:val="0096789D"/>
    <w:rsid w:val="0097027B"/>
    <w:rsid w:val="009702D1"/>
    <w:rsid w:val="0097058F"/>
    <w:rsid w:val="009705A6"/>
    <w:rsid w:val="009707B1"/>
    <w:rsid w:val="009708CB"/>
    <w:rsid w:val="009708D1"/>
    <w:rsid w:val="00970A0F"/>
    <w:rsid w:val="00972166"/>
    <w:rsid w:val="00972265"/>
    <w:rsid w:val="009727A7"/>
    <w:rsid w:val="00972AA9"/>
    <w:rsid w:val="00972E04"/>
    <w:rsid w:val="00972F70"/>
    <w:rsid w:val="0097313D"/>
    <w:rsid w:val="009737F3"/>
    <w:rsid w:val="009739E2"/>
    <w:rsid w:val="00973EC1"/>
    <w:rsid w:val="00973FFC"/>
    <w:rsid w:val="009741C8"/>
    <w:rsid w:val="009742AB"/>
    <w:rsid w:val="00974888"/>
    <w:rsid w:val="00974EDD"/>
    <w:rsid w:val="00975273"/>
    <w:rsid w:val="00975275"/>
    <w:rsid w:val="009753FC"/>
    <w:rsid w:val="00975567"/>
    <w:rsid w:val="00975708"/>
    <w:rsid w:val="00975816"/>
    <w:rsid w:val="00975CB6"/>
    <w:rsid w:val="0097614F"/>
    <w:rsid w:val="00976403"/>
    <w:rsid w:val="0097659F"/>
    <w:rsid w:val="00976FF3"/>
    <w:rsid w:val="0097797C"/>
    <w:rsid w:val="00977E87"/>
    <w:rsid w:val="009800CF"/>
    <w:rsid w:val="00980791"/>
    <w:rsid w:val="00980B9F"/>
    <w:rsid w:val="00980DA5"/>
    <w:rsid w:val="00981180"/>
    <w:rsid w:val="00981528"/>
    <w:rsid w:val="009822AB"/>
    <w:rsid w:val="0098236C"/>
    <w:rsid w:val="00982380"/>
    <w:rsid w:val="009828BF"/>
    <w:rsid w:val="0098294C"/>
    <w:rsid w:val="00982CC2"/>
    <w:rsid w:val="00982DC8"/>
    <w:rsid w:val="00982F01"/>
    <w:rsid w:val="00982FA9"/>
    <w:rsid w:val="00983988"/>
    <w:rsid w:val="00983A2D"/>
    <w:rsid w:val="00983A6F"/>
    <w:rsid w:val="00983B27"/>
    <w:rsid w:val="00983D3B"/>
    <w:rsid w:val="009845BF"/>
    <w:rsid w:val="00984832"/>
    <w:rsid w:val="0098494F"/>
    <w:rsid w:val="00984B71"/>
    <w:rsid w:val="00984DED"/>
    <w:rsid w:val="00984ED9"/>
    <w:rsid w:val="0098520B"/>
    <w:rsid w:val="00985220"/>
    <w:rsid w:val="0098526D"/>
    <w:rsid w:val="0098617C"/>
    <w:rsid w:val="0098638B"/>
    <w:rsid w:val="00986417"/>
    <w:rsid w:val="00986A61"/>
    <w:rsid w:val="009879D9"/>
    <w:rsid w:val="00987E7F"/>
    <w:rsid w:val="009900B7"/>
    <w:rsid w:val="00990105"/>
    <w:rsid w:val="00990316"/>
    <w:rsid w:val="00990329"/>
    <w:rsid w:val="00990660"/>
    <w:rsid w:val="00990891"/>
    <w:rsid w:val="00990A57"/>
    <w:rsid w:val="00990A98"/>
    <w:rsid w:val="0099110B"/>
    <w:rsid w:val="009913FE"/>
    <w:rsid w:val="009916FA"/>
    <w:rsid w:val="00991B02"/>
    <w:rsid w:val="00991C56"/>
    <w:rsid w:val="00991F28"/>
    <w:rsid w:val="00991F82"/>
    <w:rsid w:val="009925AA"/>
    <w:rsid w:val="00993126"/>
    <w:rsid w:val="00993409"/>
    <w:rsid w:val="00993505"/>
    <w:rsid w:val="00993544"/>
    <w:rsid w:val="00993779"/>
    <w:rsid w:val="00993AC5"/>
    <w:rsid w:val="00994360"/>
    <w:rsid w:val="00994CDF"/>
    <w:rsid w:val="0099536E"/>
    <w:rsid w:val="009953F9"/>
    <w:rsid w:val="00995C9C"/>
    <w:rsid w:val="00995D23"/>
    <w:rsid w:val="009968DD"/>
    <w:rsid w:val="009968E2"/>
    <w:rsid w:val="009969A8"/>
    <w:rsid w:val="00996BD4"/>
    <w:rsid w:val="00996C93"/>
    <w:rsid w:val="00996EFE"/>
    <w:rsid w:val="009970C9"/>
    <w:rsid w:val="009975C1"/>
    <w:rsid w:val="00997656"/>
    <w:rsid w:val="0099790D"/>
    <w:rsid w:val="00997CEC"/>
    <w:rsid w:val="00997E02"/>
    <w:rsid w:val="00997FA5"/>
    <w:rsid w:val="009A0879"/>
    <w:rsid w:val="009A0B3B"/>
    <w:rsid w:val="009A0C84"/>
    <w:rsid w:val="009A0E03"/>
    <w:rsid w:val="009A0E51"/>
    <w:rsid w:val="009A10AC"/>
    <w:rsid w:val="009A15E5"/>
    <w:rsid w:val="009A16A1"/>
    <w:rsid w:val="009A213E"/>
    <w:rsid w:val="009A2632"/>
    <w:rsid w:val="009A26EF"/>
    <w:rsid w:val="009A29CA"/>
    <w:rsid w:val="009A2AA2"/>
    <w:rsid w:val="009A2D37"/>
    <w:rsid w:val="009A3095"/>
    <w:rsid w:val="009A3900"/>
    <w:rsid w:val="009A4B4E"/>
    <w:rsid w:val="009A4BEC"/>
    <w:rsid w:val="009A4D01"/>
    <w:rsid w:val="009A52B8"/>
    <w:rsid w:val="009A57D4"/>
    <w:rsid w:val="009A58CB"/>
    <w:rsid w:val="009A5E32"/>
    <w:rsid w:val="009A5EF4"/>
    <w:rsid w:val="009A67F2"/>
    <w:rsid w:val="009A6883"/>
    <w:rsid w:val="009A6A1D"/>
    <w:rsid w:val="009A6B4B"/>
    <w:rsid w:val="009A708A"/>
    <w:rsid w:val="009A71D5"/>
    <w:rsid w:val="009A7218"/>
    <w:rsid w:val="009A7317"/>
    <w:rsid w:val="009A74A3"/>
    <w:rsid w:val="009A776F"/>
    <w:rsid w:val="009A7976"/>
    <w:rsid w:val="009A7986"/>
    <w:rsid w:val="009A7D0F"/>
    <w:rsid w:val="009B0137"/>
    <w:rsid w:val="009B0D2B"/>
    <w:rsid w:val="009B11C6"/>
    <w:rsid w:val="009B1729"/>
    <w:rsid w:val="009B17E3"/>
    <w:rsid w:val="009B1AF2"/>
    <w:rsid w:val="009B272C"/>
    <w:rsid w:val="009B2C29"/>
    <w:rsid w:val="009B2C8E"/>
    <w:rsid w:val="009B2EE1"/>
    <w:rsid w:val="009B34A8"/>
    <w:rsid w:val="009B36D3"/>
    <w:rsid w:val="009B39ED"/>
    <w:rsid w:val="009B3A32"/>
    <w:rsid w:val="009B3A7C"/>
    <w:rsid w:val="009B3B19"/>
    <w:rsid w:val="009B41FE"/>
    <w:rsid w:val="009B43D2"/>
    <w:rsid w:val="009B4480"/>
    <w:rsid w:val="009B46A4"/>
    <w:rsid w:val="009B486A"/>
    <w:rsid w:val="009B4BF1"/>
    <w:rsid w:val="009B4CF3"/>
    <w:rsid w:val="009B4EF0"/>
    <w:rsid w:val="009B503E"/>
    <w:rsid w:val="009B5120"/>
    <w:rsid w:val="009B5919"/>
    <w:rsid w:val="009B64AE"/>
    <w:rsid w:val="009B6E65"/>
    <w:rsid w:val="009B7011"/>
    <w:rsid w:val="009B7167"/>
    <w:rsid w:val="009B7236"/>
    <w:rsid w:val="009B7649"/>
    <w:rsid w:val="009B7A60"/>
    <w:rsid w:val="009B7AEE"/>
    <w:rsid w:val="009C0479"/>
    <w:rsid w:val="009C0688"/>
    <w:rsid w:val="009C08A1"/>
    <w:rsid w:val="009C0BBE"/>
    <w:rsid w:val="009C0C27"/>
    <w:rsid w:val="009C0E7C"/>
    <w:rsid w:val="009C0F63"/>
    <w:rsid w:val="009C1014"/>
    <w:rsid w:val="009C141E"/>
    <w:rsid w:val="009C1BFD"/>
    <w:rsid w:val="009C216F"/>
    <w:rsid w:val="009C217D"/>
    <w:rsid w:val="009C2B16"/>
    <w:rsid w:val="009C316D"/>
    <w:rsid w:val="009C3298"/>
    <w:rsid w:val="009C3483"/>
    <w:rsid w:val="009C34AB"/>
    <w:rsid w:val="009C3DE1"/>
    <w:rsid w:val="009C3F9D"/>
    <w:rsid w:val="009C4701"/>
    <w:rsid w:val="009C4809"/>
    <w:rsid w:val="009C4827"/>
    <w:rsid w:val="009C4B3E"/>
    <w:rsid w:val="009C4BF0"/>
    <w:rsid w:val="009C4D3D"/>
    <w:rsid w:val="009C4D42"/>
    <w:rsid w:val="009C4EA4"/>
    <w:rsid w:val="009C4EC6"/>
    <w:rsid w:val="009C50B7"/>
    <w:rsid w:val="009C5144"/>
    <w:rsid w:val="009C51BB"/>
    <w:rsid w:val="009C52E5"/>
    <w:rsid w:val="009C5434"/>
    <w:rsid w:val="009C5A8E"/>
    <w:rsid w:val="009C63E0"/>
    <w:rsid w:val="009C6835"/>
    <w:rsid w:val="009C6B4A"/>
    <w:rsid w:val="009C6E08"/>
    <w:rsid w:val="009C6EAC"/>
    <w:rsid w:val="009C7229"/>
    <w:rsid w:val="009C73E6"/>
    <w:rsid w:val="009C77CF"/>
    <w:rsid w:val="009C791F"/>
    <w:rsid w:val="009C79A9"/>
    <w:rsid w:val="009C7DA1"/>
    <w:rsid w:val="009D0037"/>
    <w:rsid w:val="009D085A"/>
    <w:rsid w:val="009D0FA7"/>
    <w:rsid w:val="009D10A7"/>
    <w:rsid w:val="009D1168"/>
    <w:rsid w:val="009D1C99"/>
    <w:rsid w:val="009D20BD"/>
    <w:rsid w:val="009D20E3"/>
    <w:rsid w:val="009D23D2"/>
    <w:rsid w:val="009D284B"/>
    <w:rsid w:val="009D294B"/>
    <w:rsid w:val="009D2DB4"/>
    <w:rsid w:val="009D3245"/>
    <w:rsid w:val="009D3723"/>
    <w:rsid w:val="009D499D"/>
    <w:rsid w:val="009D4A81"/>
    <w:rsid w:val="009D4A90"/>
    <w:rsid w:val="009D5592"/>
    <w:rsid w:val="009D5754"/>
    <w:rsid w:val="009D59B7"/>
    <w:rsid w:val="009D5ABA"/>
    <w:rsid w:val="009D5E67"/>
    <w:rsid w:val="009D5EDD"/>
    <w:rsid w:val="009D636F"/>
    <w:rsid w:val="009D6421"/>
    <w:rsid w:val="009D6683"/>
    <w:rsid w:val="009D6D8B"/>
    <w:rsid w:val="009D6F0D"/>
    <w:rsid w:val="009D7351"/>
    <w:rsid w:val="009D782D"/>
    <w:rsid w:val="009D7C38"/>
    <w:rsid w:val="009D7E50"/>
    <w:rsid w:val="009E036B"/>
    <w:rsid w:val="009E0381"/>
    <w:rsid w:val="009E0906"/>
    <w:rsid w:val="009E0AFF"/>
    <w:rsid w:val="009E0BB7"/>
    <w:rsid w:val="009E0BC5"/>
    <w:rsid w:val="009E0F4E"/>
    <w:rsid w:val="009E1269"/>
    <w:rsid w:val="009E14EC"/>
    <w:rsid w:val="009E1711"/>
    <w:rsid w:val="009E2107"/>
    <w:rsid w:val="009E2650"/>
    <w:rsid w:val="009E27C9"/>
    <w:rsid w:val="009E2C03"/>
    <w:rsid w:val="009E2F6E"/>
    <w:rsid w:val="009E307B"/>
    <w:rsid w:val="009E35CA"/>
    <w:rsid w:val="009E39E2"/>
    <w:rsid w:val="009E3E52"/>
    <w:rsid w:val="009E42DF"/>
    <w:rsid w:val="009E4A5C"/>
    <w:rsid w:val="009E4C24"/>
    <w:rsid w:val="009E4C57"/>
    <w:rsid w:val="009E4E24"/>
    <w:rsid w:val="009E4F09"/>
    <w:rsid w:val="009E507F"/>
    <w:rsid w:val="009E50EE"/>
    <w:rsid w:val="009E52C5"/>
    <w:rsid w:val="009E545E"/>
    <w:rsid w:val="009E5E25"/>
    <w:rsid w:val="009E63B5"/>
    <w:rsid w:val="009E66C5"/>
    <w:rsid w:val="009E677B"/>
    <w:rsid w:val="009E6CCD"/>
    <w:rsid w:val="009E6D2F"/>
    <w:rsid w:val="009E6DEB"/>
    <w:rsid w:val="009E6E22"/>
    <w:rsid w:val="009E6E25"/>
    <w:rsid w:val="009E6EF1"/>
    <w:rsid w:val="009E7DC1"/>
    <w:rsid w:val="009F03CA"/>
    <w:rsid w:val="009F0837"/>
    <w:rsid w:val="009F0896"/>
    <w:rsid w:val="009F0CFE"/>
    <w:rsid w:val="009F0FDB"/>
    <w:rsid w:val="009F1616"/>
    <w:rsid w:val="009F16A1"/>
    <w:rsid w:val="009F2479"/>
    <w:rsid w:val="009F257E"/>
    <w:rsid w:val="009F261C"/>
    <w:rsid w:val="009F262A"/>
    <w:rsid w:val="009F2C48"/>
    <w:rsid w:val="009F3656"/>
    <w:rsid w:val="009F39C9"/>
    <w:rsid w:val="009F40A7"/>
    <w:rsid w:val="009F40FF"/>
    <w:rsid w:val="009F4CD7"/>
    <w:rsid w:val="009F532F"/>
    <w:rsid w:val="009F5B49"/>
    <w:rsid w:val="009F5DCD"/>
    <w:rsid w:val="009F6297"/>
    <w:rsid w:val="009F6367"/>
    <w:rsid w:val="009F6B71"/>
    <w:rsid w:val="009F6D0C"/>
    <w:rsid w:val="009F6D2B"/>
    <w:rsid w:val="009F72CD"/>
    <w:rsid w:val="009F796B"/>
    <w:rsid w:val="009F7C46"/>
    <w:rsid w:val="00A00D3C"/>
    <w:rsid w:val="00A01838"/>
    <w:rsid w:val="00A02870"/>
    <w:rsid w:val="00A02D15"/>
    <w:rsid w:val="00A0321D"/>
    <w:rsid w:val="00A0337B"/>
    <w:rsid w:val="00A0359B"/>
    <w:rsid w:val="00A03C80"/>
    <w:rsid w:val="00A041AC"/>
    <w:rsid w:val="00A046C7"/>
    <w:rsid w:val="00A0483F"/>
    <w:rsid w:val="00A0487D"/>
    <w:rsid w:val="00A054C4"/>
    <w:rsid w:val="00A05720"/>
    <w:rsid w:val="00A057AB"/>
    <w:rsid w:val="00A05A0A"/>
    <w:rsid w:val="00A05ADE"/>
    <w:rsid w:val="00A05F29"/>
    <w:rsid w:val="00A06057"/>
    <w:rsid w:val="00A06DC4"/>
    <w:rsid w:val="00A06DE5"/>
    <w:rsid w:val="00A06FB0"/>
    <w:rsid w:val="00A07B2C"/>
    <w:rsid w:val="00A07DFA"/>
    <w:rsid w:val="00A101EA"/>
    <w:rsid w:val="00A102D8"/>
    <w:rsid w:val="00A10441"/>
    <w:rsid w:val="00A10795"/>
    <w:rsid w:val="00A10D54"/>
    <w:rsid w:val="00A11109"/>
    <w:rsid w:val="00A11361"/>
    <w:rsid w:val="00A11386"/>
    <w:rsid w:val="00A1179D"/>
    <w:rsid w:val="00A11B18"/>
    <w:rsid w:val="00A11BEC"/>
    <w:rsid w:val="00A11F20"/>
    <w:rsid w:val="00A12259"/>
    <w:rsid w:val="00A12271"/>
    <w:rsid w:val="00A12325"/>
    <w:rsid w:val="00A128B6"/>
    <w:rsid w:val="00A12A78"/>
    <w:rsid w:val="00A12AB5"/>
    <w:rsid w:val="00A12B63"/>
    <w:rsid w:val="00A12DAF"/>
    <w:rsid w:val="00A12EDA"/>
    <w:rsid w:val="00A1313E"/>
    <w:rsid w:val="00A13303"/>
    <w:rsid w:val="00A13740"/>
    <w:rsid w:val="00A13822"/>
    <w:rsid w:val="00A142A4"/>
    <w:rsid w:val="00A14652"/>
    <w:rsid w:val="00A14659"/>
    <w:rsid w:val="00A147D9"/>
    <w:rsid w:val="00A14935"/>
    <w:rsid w:val="00A1541D"/>
    <w:rsid w:val="00A1558A"/>
    <w:rsid w:val="00A157C2"/>
    <w:rsid w:val="00A15803"/>
    <w:rsid w:val="00A15C71"/>
    <w:rsid w:val="00A161A8"/>
    <w:rsid w:val="00A16299"/>
    <w:rsid w:val="00A16CD5"/>
    <w:rsid w:val="00A16D0B"/>
    <w:rsid w:val="00A16E3B"/>
    <w:rsid w:val="00A176EE"/>
    <w:rsid w:val="00A17F9D"/>
    <w:rsid w:val="00A20005"/>
    <w:rsid w:val="00A208F0"/>
    <w:rsid w:val="00A21070"/>
    <w:rsid w:val="00A225FA"/>
    <w:rsid w:val="00A22F88"/>
    <w:rsid w:val="00A2308E"/>
    <w:rsid w:val="00A23183"/>
    <w:rsid w:val="00A23250"/>
    <w:rsid w:val="00A2356A"/>
    <w:rsid w:val="00A23640"/>
    <w:rsid w:val="00A236EB"/>
    <w:rsid w:val="00A24ED2"/>
    <w:rsid w:val="00A253AA"/>
    <w:rsid w:val="00A25491"/>
    <w:rsid w:val="00A2578E"/>
    <w:rsid w:val="00A258AF"/>
    <w:rsid w:val="00A25B3D"/>
    <w:rsid w:val="00A2665A"/>
    <w:rsid w:val="00A27114"/>
    <w:rsid w:val="00A271B9"/>
    <w:rsid w:val="00A2743B"/>
    <w:rsid w:val="00A27642"/>
    <w:rsid w:val="00A27A08"/>
    <w:rsid w:val="00A3060D"/>
    <w:rsid w:val="00A30841"/>
    <w:rsid w:val="00A30FBD"/>
    <w:rsid w:val="00A3112D"/>
    <w:rsid w:val="00A311EB"/>
    <w:rsid w:val="00A31F26"/>
    <w:rsid w:val="00A31F56"/>
    <w:rsid w:val="00A323EF"/>
    <w:rsid w:val="00A32528"/>
    <w:rsid w:val="00A3293C"/>
    <w:rsid w:val="00A32A12"/>
    <w:rsid w:val="00A32B46"/>
    <w:rsid w:val="00A32EA9"/>
    <w:rsid w:val="00A331D5"/>
    <w:rsid w:val="00A33236"/>
    <w:rsid w:val="00A334AD"/>
    <w:rsid w:val="00A335D8"/>
    <w:rsid w:val="00A33B9A"/>
    <w:rsid w:val="00A33C59"/>
    <w:rsid w:val="00A33F84"/>
    <w:rsid w:val="00A34413"/>
    <w:rsid w:val="00A346FD"/>
    <w:rsid w:val="00A347B9"/>
    <w:rsid w:val="00A349A5"/>
    <w:rsid w:val="00A349B2"/>
    <w:rsid w:val="00A34F6D"/>
    <w:rsid w:val="00A351BC"/>
    <w:rsid w:val="00A35414"/>
    <w:rsid w:val="00A3547C"/>
    <w:rsid w:val="00A35B1F"/>
    <w:rsid w:val="00A35E82"/>
    <w:rsid w:val="00A366CE"/>
    <w:rsid w:val="00A36B94"/>
    <w:rsid w:val="00A36C93"/>
    <w:rsid w:val="00A36D11"/>
    <w:rsid w:val="00A37300"/>
    <w:rsid w:val="00A3777F"/>
    <w:rsid w:val="00A37C40"/>
    <w:rsid w:val="00A37C4D"/>
    <w:rsid w:val="00A4019F"/>
    <w:rsid w:val="00A406AF"/>
    <w:rsid w:val="00A40F36"/>
    <w:rsid w:val="00A410B1"/>
    <w:rsid w:val="00A41137"/>
    <w:rsid w:val="00A415A2"/>
    <w:rsid w:val="00A4174D"/>
    <w:rsid w:val="00A41C60"/>
    <w:rsid w:val="00A41E97"/>
    <w:rsid w:val="00A42350"/>
    <w:rsid w:val="00A42376"/>
    <w:rsid w:val="00A424B5"/>
    <w:rsid w:val="00A431BA"/>
    <w:rsid w:val="00A4336D"/>
    <w:rsid w:val="00A43524"/>
    <w:rsid w:val="00A43A62"/>
    <w:rsid w:val="00A43BE7"/>
    <w:rsid w:val="00A43C4C"/>
    <w:rsid w:val="00A43F7B"/>
    <w:rsid w:val="00A44206"/>
    <w:rsid w:val="00A44695"/>
    <w:rsid w:val="00A44DF5"/>
    <w:rsid w:val="00A44E5A"/>
    <w:rsid w:val="00A44ED3"/>
    <w:rsid w:val="00A45110"/>
    <w:rsid w:val="00A45187"/>
    <w:rsid w:val="00A4524D"/>
    <w:rsid w:val="00A4571C"/>
    <w:rsid w:val="00A45914"/>
    <w:rsid w:val="00A45B41"/>
    <w:rsid w:val="00A4641E"/>
    <w:rsid w:val="00A466E8"/>
    <w:rsid w:val="00A46A28"/>
    <w:rsid w:val="00A46E05"/>
    <w:rsid w:val="00A470C4"/>
    <w:rsid w:val="00A470F7"/>
    <w:rsid w:val="00A47216"/>
    <w:rsid w:val="00A47583"/>
    <w:rsid w:val="00A502B6"/>
    <w:rsid w:val="00A50BA3"/>
    <w:rsid w:val="00A50EA8"/>
    <w:rsid w:val="00A50F67"/>
    <w:rsid w:val="00A51278"/>
    <w:rsid w:val="00A51304"/>
    <w:rsid w:val="00A51793"/>
    <w:rsid w:val="00A51DC5"/>
    <w:rsid w:val="00A51E71"/>
    <w:rsid w:val="00A51F5D"/>
    <w:rsid w:val="00A51F6E"/>
    <w:rsid w:val="00A521E3"/>
    <w:rsid w:val="00A52558"/>
    <w:rsid w:val="00A5257D"/>
    <w:rsid w:val="00A52AA1"/>
    <w:rsid w:val="00A52D7B"/>
    <w:rsid w:val="00A52E31"/>
    <w:rsid w:val="00A53567"/>
    <w:rsid w:val="00A535C0"/>
    <w:rsid w:val="00A53AB4"/>
    <w:rsid w:val="00A53C5E"/>
    <w:rsid w:val="00A54238"/>
    <w:rsid w:val="00A544E8"/>
    <w:rsid w:val="00A54746"/>
    <w:rsid w:val="00A54B23"/>
    <w:rsid w:val="00A54BA5"/>
    <w:rsid w:val="00A54D58"/>
    <w:rsid w:val="00A55290"/>
    <w:rsid w:val="00A555B4"/>
    <w:rsid w:val="00A55C27"/>
    <w:rsid w:val="00A57017"/>
    <w:rsid w:val="00A57994"/>
    <w:rsid w:val="00A57F37"/>
    <w:rsid w:val="00A60681"/>
    <w:rsid w:val="00A6082D"/>
    <w:rsid w:val="00A609CA"/>
    <w:rsid w:val="00A61015"/>
    <w:rsid w:val="00A610B6"/>
    <w:rsid w:val="00A61337"/>
    <w:rsid w:val="00A616F5"/>
    <w:rsid w:val="00A61A38"/>
    <w:rsid w:val="00A61CB5"/>
    <w:rsid w:val="00A62830"/>
    <w:rsid w:val="00A62A17"/>
    <w:rsid w:val="00A6314E"/>
    <w:rsid w:val="00A63C5A"/>
    <w:rsid w:val="00A6419E"/>
    <w:rsid w:val="00A6432F"/>
    <w:rsid w:val="00A6479F"/>
    <w:rsid w:val="00A64985"/>
    <w:rsid w:val="00A64AD1"/>
    <w:rsid w:val="00A652E1"/>
    <w:rsid w:val="00A65B74"/>
    <w:rsid w:val="00A65D6C"/>
    <w:rsid w:val="00A66307"/>
    <w:rsid w:val="00A66CAB"/>
    <w:rsid w:val="00A67470"/>
    <w:rsid w:val="00A677C6"/>
    <w:rsid w:val="00A67FE2"/>
    <w:rsid w:val="00A703EB"/>
    <w:rsid w:val="00A70466"/>
    <w:rsid w:val="00A704E0"/>
    <w:rsid w:val="00A706C7"/>
    <w:rsid w:val="00A70B41"/>
    <w:rsid w:val="00A7196A"/>
    <w:rsid w:val="00A719FE"/>
    <w:rsid w:val="00A71B52"/>
    <w:rsid w:val="00A721FF"/>
    <w:rsid w:val="00A7265D"/>
    <w:rsid w:val="00A7267F"/>
    <w:rsid w:val="00A72B21"/>
    <w:rsid w:val="00A73619"/>
    <w:rsid w:val="00A739CD"/>
    <w:rsid w:val="00A74055"/>
    <w:rsid w:val="00A740E9"/>
    <w:rsid w:val="00A74380"/>
    <w:rsid w:val="00A74705"/>
    <w:rsid w:val="00A74B68"/>
    <w:rsid w:val="00A74CED"/>
    <w:rsid w:val="00A7541D"/>
    <w:rsid w:val="00A754F7"/>
    <w:rsid w:val="00A757BB"/>
    <w:rsid w:val="00A75B77"/>
    <w:rsid w:val="00A761EF"/>
    <w:rsid w:val="00A769C7"/>
    <w:rsid w:val="00A76B39"/>
    <w:rsid w:val="00A76E4B"/>
    <w:rsid w:val="00A76EF1"/>
    <w:rsid w:val="00A77134"/>
    <w:rsid w:val="00A774F8"/>
    <w:rsid w:val="00A776B0"/>
    <w:rsid w:val="00A778DD"/>
    <w:rsid w:val="00A80182"/>
    <w:rsid w:val="00A80825"/>
    <w:rsid w:val="00A80AFE"/>
    <w:rsid w:val="00A80DC3"/>
    <w:rsid w:val="00A8113E"/>
    <w:rsid w:val="00A8129C"/>
    <w:rsid w:val="00A8216B"/>
    <w:rsid w:val="00A82D8C"/>
    <w:rsid w:val="00A8341D"/>
    <w:rsid w:val="00A838CE"/>
    <w:rsid w:val="00A842AE"/>
    <w:rsid w:val="00A843EB"/>
    <w:rsid w:val="00A848C2"/>
    <w:rsid w:val="00A8490C"/>
    <w:rsid w:val="00A84CD8"/>
    <w:rsid w:val="00A84FE5"/>
    <w:rsid w:val="00A850D2"/>
    <w:rsid w:val="00A86713"/>
    <w:rsid w:val="00A86724"/>
    <w:rsid w:val="00A867E4"/>
    <w:rsid w:val="00A86DE9"/>
    <w:rsid w:val="00A87848"/>
    <w:rsid w:val="00A87F09"/>
    <w:rsid w:val="00A87F76"/>
    <w:rsid w:val="00A9010F"/>
    <w:rsid w:val="00A9012E"/>
    <w:rsid w:val="00A90417"/>
    <w:rsid w:val="00A90627"/>
    <w:rsid w:val="00A9066E"/>
    <w:rsid w:val="00A90857"/>
    <w:rsid w:val="00A91288"/>
    <w:rsid w:val="00A913BA"/>
    <w:rsid w:val="00A91C99"/>
    <w:rsid w:val="00A91DEC"/>
    <w:rsid w:val="00A91FF4"/>
    <w:rsid w:val="00A9210C"/>
    <w:rsid w:val="00A92784"/>
    <w:rsid w:val="00A93299"/>
    <w:rsid w:val="00A932A9"/>
    <w:rsid w:val="00A933DA"/>
    <w:rsid w:val="00A9349D"/>
    <w:rsid w:val="00A9369A"/>
    <w:rsid w:val="00A93C6A"/>
    <w:rsid w:val="00A93D0A"/>
    <w:rsid w:val="00A9476A"/>
    <w:rsid w:val="00A9510B"/>
    <w:rsid w:val="00A953B5"/>
    <w:rsid w:val="00A95FD9"/>
    <w:rsid w:val="00A974C1"/>
    <w:rsid w:val="00A979B9"/>
    <w:rsid w:val="00AA018D"/>
    <w:rsid w:val="00AA0246"/>
    <w:rsid w:val="00AA0768"/>
    <w:rsid w:val="00AA0878"/>
    <w:rsid w:val="00AA0A5E"/>
    <w:rsid w:val="00AA0AFF"/>
    <w:rsid w:val="00AA0D44"/>
    <w:rsid w:val="00AA0D5F"/>
    <w:rsid w:val="00AA0EDA"/>
    <w:rsid w:val="00AA15BD"/>
    <w:rsid w:val="00AA1733"/>
    <w:rsid w:val="00AA22EE"/>
    <w:rsid w:val="00AA2494"/>
    <w:rsid w:val="00AA24A7"/>
    <w:rsid w:val="00AA35F1"/>
    <w:rsid w:val="00AA3ADC"/>
    <w:rsid w:val="00AA41DB"/>
    <w:rsid w:val="00AA4378"/>
    <w:rsid w:val="00AA467D"/>
    <w:rsid w:val="00AA469D"/>
    <w:rsid w:val="00AA4753"/>
    <w:rsid w:val="00AA4E24"/>
    <w:rsid w:val="00AA530E"/>
    <w:rsid w:val="00AA5729"/>
    <w:rsid w:val="00AA593B"/>
    <w:rsid w:val="00AA5BF1"/>
    <w:rsid w:val="00AA5C39"/>
    <w:rsid w:val="00AA746E"/>
    <w:rsid w:val="00AA749E"/>
    <w:rsid w:val="00AA749F"/>
    <w:rsid w:val="00AB01D9"/>
    <w:rsid w:val="00AB0B99"/>
    <w:rsid w:val="00AB0E5A"/>
    <w:rsid w:val="00AB10B8"/>
    <w:rsid w:val="00AB1492"/>
    <w:rsid w:val="00AB184A"/>
    <w:rsid w:val="00AB2335"/>
    <w:rsid w:val="00AB283E"/>
    <w:rsid w:val="00AB2927"/>
    <w:rsid w:val="00AB2AE7"/>
    <w:rsid w:val="00AB32F1"/>
    <w:rsid w:val="00AB35EA"/>
    <w:rsid w:val="00AB3921"/>
    <w:rsid w:val="00AB3B61"/>
    <w:rsid w:val="00AB47E4"/>
    <w:rsid w:val="00AB5370"/>
    <w:rsid w:val="00AB5387"/>
    <w:rsid w:val="00AB5459"/>
    <w:rsid w:val="00AB5553"/>
    <w:rsid w:val="00AB6793"/>
    <w:rsid w:val="00AB683C"/>
    <w:rsid w:val="00AB68D5"/>
    <w:rsid w:val="00AB6E77"/>
    <w:rsid w:val="00AB72ED"/>
    <w:rsid w:val="00AB745F"/>
    <w:rsid w:val="00AC0C7B"/>
    <w:rsid w:val="00AC157B"/>
    <w:rsid w:val="00AC17C2"/>
    <w:rsid w:val="00AC1C79"/>
    <w:rsid w:val="00AC1FAA"/>
    <w:rsid w:val="00AC2682"/>
    <w:rsid w:val="00AC2980"/>
    <w:rsid w:val="00AC2998"/>
    <w:rsid w:val="00AC2A44"/>
    <w:rsid w:val="00AC2C8D"/>
    <w:rsid w:val="00AC2F0F"/>
    <w:rsid w:val="00AC3928"/>
    <w:rsid w:val="00AC392A"/>
    <w:rsid w:val="00AC3CA1"/>
    <w:rsid w:val="00AC4231"/>
    <w:rsid w:val="00AC4600"/>
    <w:rsid w:val="00AC4705"/>
    <w:rsid w:val="00AC565B"/>
    <w:rsid w:val="00AC5C8E"/>
    <w:rsid w:val="00AC5FF8"/>
    <w:rsid w:val="00AC6BAF"/>
    <w:rsid w:val="00AC6F39"/>
    <w:rsid w:val="00AC7625"/>
    <w:rsid w:val="00AC7C83"/>
    <w:rsid w:val="00AD0646"/>
    <w:rsid w:val="00AD0D2C"/>
    <w:rsid w:val="00AD2E74"/>
    <w:rsid w:val="00AD3167"/>
    <w:rsid w:val="00AD3369"/>
    <w:rsid w:val="00AD41EB"/>
    <w:rsid w:val="00AD4600"/>
    <w:rsid w:val="00AD48BC"/>
    <w:rsid w:val="00AD49E4"/>
    <w:rsid w:val="00AD4A4B"/>
    <w:rsid w:val="00AD4DE0"/>
    <w:rsid w:val="00AD5033"/>
    <w:rsid w:val="00AD5828"/>
    <w:rsid w:val="00AD5BA2"/>
    <w:rsid w:val="00AD5F7C"/>
    <w:rsid w:val="00AD6692"/>
    <w:rsid w:val="00AD6802"/>
    <w:rsid w:val="00AD6AD5"/>
    <w:rsid w:val="00AD740A"/>
    <w:rsid w:val="00AD7A92"/>
    <w:rsid w:val="00AD7ED6"/>
    <w:rsid w:val="00AE034D"/>
    <w:rsid w:val="00AE07B9"/>
    <w:rsid w:val="00AE116B"/>
    <w:rsid w:val="00AE11C6"/>
    <w:rsid w:val="00AE11EF"/>
    <w:rsid w:val="00AE18E8"/>
    <w:rsid w:val="00AE1CF0"/>
    <w:rsid w:val="00AE1E3E"/>
    <w:rsid w:val="00AE2028"/>
    <w:rsid w:val="00AE2792"/>
    <w:rsid w:val="00AE306B"/>
    <w:rsid w:val="00AE36FC"/>
    <w:rsid w:val="00AE38D3"/>
    <w:rsid w:val="00AE3A69"/>
    <w:rsid w:val="00AE4A13"/>
    <w:rsid w:val="00AE4C64"/>
    <w:rsid w:val="00AE4F7C"/>
    <w:rsid w:val="00AE504E"/>
    <w:rsid w:val="00AE59B2"/>
    <w:rsid w:val="00AE62FD"/>
    <w:rsid w:val="00AE6A70"/>
    <w:rsid w:val="00AE6BB9"/>
    <w:rsid w:val="00AE7024"/>
    <w:rsid w:val="00AE71B0"/>
    <w:rsid w:val="00AE73BD"/>
    <w:rsid w:val="00AE7AD6"/>
    <w:rsid w:val="00AE7C24"/>
    <w:rsid w:val="00AE7F6A"/>
    <w:rsid w:val="00AE7F96"/>
    <w:rsid w:val="00AF0658"/>
    <w:rsid w:val="00AF09C5"/>
    <w:rsid w:val="00AF0B04"/>
    <w:rsid w:val="00AF129C"/>
    <w:rsid w:val="00AF20FE"/>
    <w:rsid w:val="00AF23CC"/>
    <w:rsid w:val="00AF26EA"/>
    <w:rsid w:val="00AF2800"/>
    <w:rsid w:val="00AF2D2F"/>
    <w:rsid w:val="00AF3154"/>
    <w:rsid w:val="00AF3AC9"/>
    <w:rsid w:val="00AF4A33"/>
    <w:rsid w:val="00AF4EA2"/>
    <w:rsid w:val="00AF5251"/>
    <w:rsid w:val="00AF5A2C"/>
    <w:rsid w:val="00AF6113"/>
    <w:rsid w:val="00AF6DF8"/>
    <w:rsid w:val="00AF7034"/>
    <w:rsid w:val="00AF71AB"/>
    <w:rsid w:val="00AF73C7"/>
    <w:rsid w:val="00AF7CA5"/>
    <w:rsid w:val="00AF7F68"/>
    <w:rsid w:val="00B001E5"/>
    <w:rsid w:val="00B0059C"/>
    <w:rsid w:val="00B00912"/>
    <w:rsid w:val="00B00BC6"/>
    <w:rsid w:val="00B010AE"/>
    <w:rsid w:val="00B01119"/>
    <w:rsid w:val="00B01AFF"/>
    <w:rsid w:val="00B01C52"/>
    <w:rsid w:val="00B02198"/>
    <w:rsid w:val="00B02634"/>
    <w:rsid w:val="00B0265B"/>
    <w:rsid w:val="00B02F35"/>
    <w:rsid w:val="00B02F8A"/>
    <w:rsid w:val="00B037F6"/>
    <w:rsid w:val="00B03941"/>
    <w:rsid w:val="00B04CFE"/>
    <w:rsid w:val="00B051F1"/>
    <w:rsid w:val="00B0543A"/>
    <w:rsid w:val="00B055E9"/>
    <w:rsid w:val="00B0561B"/>
    <w:rsid w:val="00B056A5"/>
    <w:rsid w:val="00B05A60"/>
    <w:rsid w:val="00B06022"/>
    <w:rsid w:val="00B06095"/>
    <w:rsid w:val="00B06AE9"/>
    <w:rsid w:val="00B0732D"/>
    <w:rsid w:val="00B10878"/>
    <w:rsid w:val="00B1088E"/>
    <w:rsid w:val="00B108C2"/>
    <w:rsid w:val="00B10AE7"/>
    <w:rsid w:val="00B10F33"/>
    <w:rsid w:val="00B111E1"/>
    <w:rsid w:val="00B1125E"/>
    <w:rsid w:val="00B1211D"/>
    <w:rsid w:val="00B1220E"/>
    <w:rsid w:val="00B1221D"/>
    <w:rsid w:val="00B12503"/>
    <w:rsid w:val="00B13484"/>
    <w:rsid w:val="00B138CE"/>
    <w:rsid w:val="00B13B29"/>
    <w:rsid w:val="00B147EA"/>
    <w:rsid w:val="00B14CCA"/>
    <w:rsid w:val="00B15278"/>
    <w:rsid w:val="00B154F4"/>
    <w:rsid w:val="00B159A4"/>
    <w:rsid w:val="00B15EC2"/>
    <w:rsid w:val="00B16491"/>
    <w:rsid w:val="00B167C4"/>
    <w:rsid w:val="00B16D7F"/>
    <w:rsid w:val="00B16EA4"/>
    <w:rsid w:val="00B1712F"/>
    <w:rsid w:val="00B17980"/>
    <w:rsid w:val="00B17AD4"/>
    <w:rsid w:val="00B21624"/>
    <w:rsid w:val="00B21A43"/>
    <w:rsid w:val="00B223F4"/>
    <w:rsid w:val="00B228FB"/>
    <w:rsid w:val="00B22AF0"/>
    <w:rsid w:val="00B22BA2"/>
    <w:rsid w:val="00B2329A"/>
    <w:rsid w:val="00B2355E"/>
    <w:rsid w:val="00B24A0E"/>
    <w:rsid w:val="00B251A2"/>
    <w:rsid w:val="00B25434"/>
    <w:rsid w:val="00B25619"/>
    <w:rsid w:val="00B25CFA"/>
    <w:rsid w:val="00B25F31"/>
    <w:rsid w:val="00B25F63"/>
    <w:rsid w:val="00B2708E"/>
    <w:rsid w:val="00B270F9"/>
    <w:rsid w:val="00B27373"/>
    <w:rsid w:val="00B27A1B"/>
    <w:rsid w:val="00B27ADE"/>
    <w:rsid w:val="00B27E23"/>
    <w:rsid w:val="00B27FE5"/>
    <w:rsid w:val="00B3030F"/>
    <w:rsid w:val="00B30C08"/>
    <w:rsid w:val="00B3127C"/>
    <w:rsid w:val="00B312AD"/>
    <w:rsid w:val="00B31546"/>
    <w:rsid w:val="00B31569"/>
    <w:rsid w:val="00B31663"/>
    <w:rsid w:val="00B31673"/>
    <w:rsid w:val="00B320A6"/>
    <w:rsid w:val="00B322CB"/>
    <w:rsid w:val="00B32689"/>
    <w:rsid w:val="00B32733"/>
    <w:rsid w:val="00B32850"/>
    <w:rsid w:val="00B32A43"/>
    <w:rsid w:val="00B32CC7"/>
    <w:rsid w:val="00B33266"/>
    <w:rsid w:val="00B3326C"/>
    <w:rsid w:val="00B33880"/>
    <w:rsid w:val="00B33C71"/>
    <w:rsid w:val="00B33D1B"/>
    <w:rsid w:val="00B33D96"/>
    <w:rsid w:val="00B33E3C"/>
    <w:rsid w:val="00B3447F"/>
    <w:rsid w:val="00B345B7"/>
    <w:rsid w:val="00B346F6"/>
    <w:rsid w:val="00B34822"/>
    <w:rsid w:val="00B34CF0"/>
    <w:rsid w:val="00B351E2"/>
    <w:rsid w:val="00B352A4"/>
    <w:rsid w:val="00B353DA"/>
    <w:rsid w:val="00B35ADD"/>
    <w:rsid w:val="00B35CD8"/>
    <w:rsid w:val="00B366A3"/>
    <w:rsid w:val="00B369D7"/>
    <w:rsid w:val="00B36A76"/>
    <w:rsid w:val="00B373AF"/>
    <w:rsid w:val="00B3759B"/>
    <w:rsid w:val="00B376F7"/>
    <w:rsid w:val="00B37C55"/>
    <w:rsid w:val="00B401BC"/>
    <w:rsid w:val="00B403F3"/>
    <w:rsid w:val="00B4095B"/>
    <w:rsid w:val="00B40A2E"/>
    <w:rsid w:val="00B40D63"/>
    <w:rsid w:val="00B412CB"/>
    <w:rsid w:val="00B41629"/>
    <w:rsid w:val="00B41921"/>
    <w:rsid w:val="00B423DD"/>
    <w:rsid w:val="00B42713"/>
    <w:rsid w:val="00B4287F"/>
    <w:rsid w:val="00B42ACF"/>
    <w:rsid w:val="00B42C44"/>
    <w:rsid w:val="00B42F3B"/>
    <w:rsid w:val="00B4382A"/>
    <w:rsid w:val="00B44044"/>
    <w:rsid w:val="00B44331"/>
    <w:rsid w:val="00B44431"/>
    <w:rsid w:val="00B444EB"/>
    <w:rsid w:val="00B44659"/>
    <w:rsid w:val="00B446FE"/>
    <w:rsid w:val="00B4507D"/>
    <w:rsid w:val="00B452AC"/>
    <w:rsid w:val="00B455EA"/>
    <w:rsid w:val="00B4564F"/>
    <w:rsid w:val="00B45BF8"/>
    <w:rsid w:val="00B46143"/>
    <w:rsid w:val="00B46461"/>
    <w:rsid w:val="00B46AA9"/>
    <w:rsid w:val="00B46E5E"/>
    <w:rsid w:val="00B4746F"/>
    <w:rsid w:val="00B4769D"/>
    <w:rsid w:val="00B478AC"/>
    <w:rsid w:val="00B47FD1"/>
    <w:rsid w:val="00B50133"/>
    <w:rsid w:val="00B50236"/>
    <w:rsid w:val="00B508B5"/>
    <w:rsid w:val="00B50F65"/>
    <w:rsid w:val="00B51185"/>
    <w:rsid w:val="00B51519"/>
    <w:rsid w:val="00B51D80"/>
    <w:rsid w:val="00B51F10"/>
    <w:rsid w:val="00B5209E"/>
    <w:rsid w:val="00B5254C"/>
    <w:rsid w:val="00B5257F"/>
    <w:rsid w:val="00B52C16"/>
    <w:rsid w:val="00B52CB5"/>
    <w:rsid w:val="00B52FD8"/>
    <w:rsid w:val="00B5339A"/>
    <w:rsid w:val="00B53B90"/>
    <w:rsid w:val="00B53C2A"/>
    <w:rsid w:val="00B53E55"/>
    <w:rsid w:val="00B5466A"/>
    <w:rsid w:val="00B54806"/>
    <w:rsid w:val="00B54877"/>
    <w:rsid w:val="00B54A31"/>
    <w:rsid w:val="00B54B6B"/>
    <w:rsid w:val="00B54FE0"/>
    <w:rsid w:val="00B55006"/>
    <w:rsid w:val="00B553D9"/>
    <w:rsid w:val="00B55469"/>
    <w:rsid w:val="00B55BD1"/>
    <w:rsid w:val="00B55F88"/>
    <w:rsid w:val="00B56C51"/>
    <w:rsid w:val="00B56F5F"/>
    <w:rsid w:val="00B570F2"/>
    <w:rsid w:val="00B57322"/>
    <w:rsid w:val="00B57600"/>
    <w:rsid w:val="00B579EB"/>
    <w:rsid w:val="00B57FCD"/>
    <w:rsid w:val="00B606DA"/>
    <w:rsid w:val="00B60BB4"/>
    <w:rsid w:val="00B60FB5"/>
    <w:rsid w:val="00B60FF8"/>
    <w:rsid w:val="00B610AD"/>
    <w:rsid w:val="00B61792"/>
    <w:rsid w:val="00B61CF7"/>
    <w:rsid w:val="00B61D07"/>
    <w:rsid w:val="00B62304"/>
    <w:rsid w:val="00B62533"/>
    <w:rsid w:val="00B62B0C"/>
    <w:rsid w:val="00B62D01"/>
    <w:rsid w:val="00B62E7B"/>
    <w:rsid w:val="00B6310F"/>
    <w:rsid w:val="00B63737"/>
    <w:rsid w:val="00B63B86"/>
    <w:rsid w:val="00B63CB3"/>
    <w:rsid w:val="00B63DA7"/>
    <w:rsid w:val="00B63FCE"/>
    <w:rsid w:val="00B64328"/>
    <w:rsid w:val="00B64662"/>
    <w:rsid w:val="00B647D8"/>
    <w:rsid w:val="00B64951"/>
    <w:rsid w:val="00B6504F"/>
    <w:rsid w:val="00B65268"/>
    <w:rsid w:val="00B65533"/>
    <w:rsid w:val="00B65A29"/>
    <w:rsid w:val="00B65A2D"/>
    <w:rsid w:val="00B65EFD"/>
    <w:rsid w:val="00B65F58"/>
    <w:rsid w:val="00B66D61"/>
    <w:rsid w:val="00B66E5C"/>
    <w:rsid w:val="00B67584"/>
    <w:rsid w:val="00B67E08"/>
    <w:rsid w:val="00B70258"/>
    <w:rsid w:val="00B705CE"/>
    <w:rsid w:val="00B70625"/>
    <w:rsid w:val="00B7068C"/>
    <w:rsid w:val="00B709F6"/>
    <w:rsid w:val="00B71071"/>
    <w:rsid w:val="00B713D2"/>
    <w:rsid w:val="00B71653"/>
    <w:rsid w:val="00B71901"/>
    <w:rsid w:val="00B72192"/>
    <w:rsid w:val="00B728F4"/>
    <w:rsid w:val="00B72EFF"/>
    <w:rsid w:val="00B73B9D"/>
    <w:rsid w:val="00B73D85"/>
    <w:rsid w:val="00B74627"/>
    <w:rsid w:val="00B74860"/>
    <w:rsid w:val="00B74E60"/>
    <w:rsid w:val="00B74FB3"/>
    <w:rsid w:val="00B75076"/>
    <w:rsid w:val="00B75437"/>
    <w:rsid w:val="00B75A90"/>
    <w:rsid w:val="00B75C5B"/>
    <w:rsid w:val="00B76149"/>
    <w:rsid w:val="00B76303"/>
    <w:rsid w:val="00B766D4"/>
    <w:rsid w:val="00B768F5"/>
    <w:rsid w:val="00B76DB2"/>
    <w:rsid w:val="00B76F92"/>
    <w:rsid w:val="00B777D6"/>
    <w:rsid w:val="00B77ED5"/>
    <w:rsid w:val="00B80693"/>
    <w:rsid w:val="00B80758"/>
    <w:rsid w:val="00B807A3"/>
    <w:rsid w:val="00B80AA1"/>
    <w:rsid w:val="00B811B4"/>
    <w:rsid w:val="00B81AB6"/>
    <w:rsid w:val="00B820B2"/>
    <w:rsid w:val="00B82797"/>
    <w:rsid w:val="00B827B2"/>
    <w:rsid w:val="00B8298C"/>
    <w:rsid w:val="00B82D82"/>
    <w:rsid w:val="00B82E43"/>
    <w:rsid w:val="00B82F3D"/>
    <w:rsid w:val="00B836D6"/>
    <w:rsid w:val="00B8399A"/>
    <w:rsid w:val="00B84FBD"/>
    <w:rsid w:val="00B85163"/>
    <w:rsid w:val="00B85357"/>
    <w:rsid w:val="00B853E3"/>
    <w:rsid w:val="00B85A61"/>
    <w:rsid w:val="00B85ED5"/>
    <w:rsid w:val="00B85F5F"/>
    <w:rsid w:val="00B8602D"/>
    <w:rsid w:val="00B863A6"/>
    <w:rsid w:val="00B864FD"/>
    <w:rsid w:val="00B866E6"/>
    <w:rsid w:val="00B86742"/>
    <w:rsid w:val="00B869BE"/>
    <w:rsid w:val="00B86ADE"/>
    <w:rsid w:val="00B873E1"/>
    <w:rsid w:val="00B87725"/>
    <w:rsid w:val="00B8780F"/>
    <w:rsid w:val="00B87A2A"/>
    <w:rsid w:val="00B87D51"/>
    <w:rsid w:val="00B87FE2"/>
    <w:rsid w:val="00B90144"/>
    <w:rsid w:val="00B902C6"/>
    <w:rsid w:val="00B90B6A"/>
    <w:rsid w:val="00B912E4"/>
    <w:rsid w:val="00B9139C"/>
    <w:rsid w:val="00B917B0"/>
    <w:rsid w:val="00B91924"/>
    <w:rsid w:val="00B91A05"/>
    <w:rsid w:val="00B91C9F"/>
    <w:rsid w:val="00B92776"/>
    <w:rsid w:val="00B92DE9"/>
    <w:rsid w:val="00B92F3B"/>
    <w:rsid w:val="00B93240"/>
    <w:rsid w:val="00B9386C"/>
    <w:rsid w:val="00B93997"/>
    <w:rsid w:val="00B939F1"/>
    <w:rsid w:val="00B93ABE"/>
    <w:rsid w:val="00B93EAA"/>
    <w:rsid w:val="00B94237"/>
    <w:rsid w:val="00B94409"/>
    <w:rsid w:val="00B94691"/>
    <w:rsid w:val="00B946EC"/>
    <w:rsid w:val="00B95B38"/>
    <w:rsid w:val="00B95EC1"/>
    <w:rsid w:val="00B9656D"/>
    <w:rsid w:val="00B96DAF"/>
    <w:rsid w:val="00B977EC"/>
    <w:rsid w:val="00B97ADB"/>
    <w:rsid w:val="00B97EEC"/>
    <w:rsid w:val="00BA0175"/>
    <w:rsid w:val="00BA03A2"/>
    <w:rsid w:val="00BA05D3"/>
    <w:rsid w:val="00BA06C4"/>
    <w:rsid w:val="00BA1002"/>
    <w:rsid w:val="00BA10DD"/>
    <w:rsid w:val="00BA121C"/>
    <w:rsid w:val="00BA1743"/>
    <w:rsid w:val="00BA1854"/>
    <w:rsid w:val="00BA1AEF"/>
    <w:rsid w:val="00BA1B5F"/>
    <w:rsid w:val="00BA1B66"/>
    <w:rsid w:val="00BA222B"/>
    <w:rsid w:val="00BA2A11"/>
    <w:rsid w:val="00BA3574"/>
    <w:rsid w:val="00BA391A"/>
    <w:rsid w:val="00BA3EBC"/>
    <w:rsid w:val="00BA4C58"/>
    <w:rsid w:val="00BA4C5B"/>
    <w:rsid w:val="00BA561C"/>
    <w:rsid w:val="00BA5649"/>
    <w:rsid w:val="00BA57A3"/>
    <w:rsid w:val="00BA6320"/>
    <w:rsid w:val="00BA6361"/>
    <w:rsid w:val="00BA6698"/>
    <w:rsid w:val="00BA72F7"/>
    <w:rsid w:val="00BA7349"/>
    <w:rsid w:val="00BA74C3"/>
    <w:rsid w:val="00BA7962"/>
    <w:rsid w:val="00BA79EF"/>
    <w:rsid w:val="00BA7F31"/>
    <w:rsid w:val="00BB0083"/>
    <w:rsid w:val="00BB00CD"/>
    <w:rsid w:val="00BB02D7"/>
    <w:rsid w:val="00BB0533"/>
    <w:rsid w:val="00BB094B"/>
    <w:rsid w:val="00BB0FB9"/>
    <w:rsid w:val="00BB1552"/>
    <w:rsid w:val="00BB1B6B"/>
    <w:rsid w:val="00BB1CB7"/>
    <w:rsid w:val="00BB1F9E"/>
    <w:rsid w:val="00BB3E05"/>
    <w:rsid w:val="00BB417C"/>
    <w:rsid w:val="00BB4777"/>
    <w:rsid w:val="00BB479F"/>
    <w:rsid w:val="00BB4B35"/>
    <w:rsid w:val="00BB5187"/>
    <w:rsid w:val="00BB59BA"/>
    <w:rsid w:val="00BB5C07"/>
    <w:rsid w:val="00BB5C93"/>
    <w:rsid w:val="00BB5DE6"/>
    <w:rsid w:val="00BB6286"/>
    <w:rsid w:val="00BB635B"/>
    <w:rsid w:val="00BB6915"/>
    <w:rsid w:val="00BB6B3B"/>
    <w:rsid w:val="00BB6C70"/>
    <w:rsid w:val="00BB6D26"/>
    <w:rsid w:val="00BB701D"/>
    <w:rsid w:val="00BB703B"/>
    <w:rsid w:val="00BB7981"/>
    <w:rsid w:val="00BB7A2F"/>
    <w:rsid w:val="00BB7B20"/>
    <w:rsid w:val="00BB7D14"/>
    <w:rsid w:val="00BC045F"/>
    <w:rsid w:val="00BC047B"/>
    <w:rsid w:val="00BC0810"/>
    <w:rsid w:val="00BC0D0D"/>
    <w:rsid w:val="00BC0E0D"/>
    <w:rsid w:val="00BC0F2B"/>
    <w:rsid w:val="00BC1841"/>
    <w:rsid w:val="00BC1A91"/>
    <w:rsid w:val="00BC1AB5"/>
    <w:rsid w:val="00BC1C38"/>
    <w:rsid w:val="00BC21EF"/>
    <w:rsid w:val="00BC24DE"/>
    <w:rsid w:val="00BC2675"/>
    <w:rsid w:val="00BC27F0"/>
    <w:rsid w:val="00BC2960"/>
    <w:rsid w:val="00BC2DC7"/>
    <w:rsid w:val="00BC2FD6"/>
    <w:rsid w:val="00BC30F7"/>
    <w:rsid w:val="00BC3317"/>
    <w:rsid w:val="00BC3466"/>
    <w:rsid w:val="00BC3554"/>
    <w:rsid w:val="00BC36E6"/>
    <w:rsid w:val="00BC3849"/>
    <w:rsid w:val="00BC3C98"/>
    <w:rsid w:val="00BC43E4"/>
    <w:rsid w:val="00BC45B4"/>
    <w:rsid w:val="00BC4D2D"/>
    <w:rsid w:val="00BC506E"/>
    <w:rsid w:val="00BC5345"/>
    <w:rsid w:val="00BC5FAF"/>
    <w:rsid w:val="00BC6201"/>
    <w:rsid w:val="00BC6273"/>
    <w:rsid w:val="00BC6922"/>
    <w:rsid w:val="00BC6B95"/>
    <w:rsid w:val="00BC6C39"/>
    <w:rsid w:val="00BC6ED6"/>
    <w:rsid w:val="00BC6FA7"/>
    <w:rsid w:val="00BC7051"/>
    <w:rsid w:val="00BC71CF"/>
    <w:rsid w:val="00BC7217"/>
    <w:rsid w:val="00BC73C8"/>
    <w:rsid w:val="00BC75FD"/>
    <w:rsid w:val="00BD050B"/>
    <w:rsid w:val="00BD073F"/>
    <w:rsid w:val="00BD08E6"/>
    <w:rsid w:val="00BD0E38"/>
    <w:rsid w:val="00BD188C"/>
    <w:rsid w:val="00BD19C2"/>
    <w:rsid w:val="00BD1A27"/>
    <w:rsid w:val="00BD2CED"/>
    <w:rsid w:val="00BD2E4C"/>
    <w:rsid w:val="00BD3449"/>
    <w:rsid w:val="00BD363E"/>
    <w:rsid w:val="00BD388C"/>
    <w:rsid w:val="00BD3AA9"/>
    <w:rsid w:val="00BD5703"/>
    <w:rsid w:val="00BD5A58"/>
    <w:rsid w:val="00BD5F73"/>
    <w:rsid w:val="00BD645C"/>
    <w:rsid w:val="00BD674A"/>
    <w:rsid w:val="00BD6F1E"/>
    <w:rsid w:val="00BD72EB"/>
    <w:rsid w:val="00BD7C50"/>
    <w:rsid w:val="00BD7C69"/>
    <w:rsid w:val="00BD7CD9"/>
    <w:rsid w:val="00BD7E08"/>
    <w:rsid w:val="00BE0070"/>
    <w:rsid w:val="00BE00AD"/>
    <w:rsid w:val="00BE0C01"/>
    <w:rsid w:val="00BE1032"/>
    <w:rsid w:val="00BE12A7"/>
    <w:rsid w:val="00BE1526"/>
    <w:rsid w:val="00BE18D1"/>
    <w:rsid w:val="00BE1A3B"/>
    <w:rsid w:val="00BE1A49"/>
    <w:rsid w:val="00BE1E3A"/>
    <w:rsid w:val="00BE250B"/>
    <w:rsid w:val="00BE2701"/>
    <w:rsid w:val="00BE276E"/>
    <w:rsid w:val="00BE2A80"/>
    <w:rsid w:val="00BE3182"/>
    <w:rsid w:val="00BE39DC"/>
    <w:rsid w:val="00BE3D8D"/>
    <w:rsid w:val="00BE4002"/>
    <w:rsid w:val="00BE437A"/>
    <w:rsid w:val="00BE4DEF"/>
    <w:rsid w:val="00BE5670"/>
    <w:rsid w:val="00BE5762"/>
    <w:rsid w:val="00BE5B6F"/>
    <w:rsid w:val="00BE5B9A"/>
    <w:rsid w:val="00BE5E51"/>
    <w:rsid w:val="00BE6018"/>
    <w:rsid w:val="00BE644D"/>
    <w:rsid w:val="00BE6750"/>
    <w:rsid w:val="00BE6B71"/>
    <w:rsid w:val="00BE7150"/>
    <w:rsid w:val="00BE74C9"/>
    <w:rsid w:val="00BE78B9"/>
    <w:rsid w:val="00BE7B07"/>
    <w:rsid w:val="00BE7F79"/>
    <w:rsid w:val="00BF0491"/>
    <w:rsid w:val="00BF0F65"/>
    <w:rsid w:val="00BF0F69"/>
    <w:rsid w:val="00BF150B"/>
    <w:rsid w:val="00BF170C"/>
    <w:rsid w:val="00BF289D"/>
    <w:rsid w:val="00BF320D"/>
    <w:rsid w:val="00BF379D"/>
    <w:rsid w:val="00BF3E49"/>
    <w:rsid w:val="00BF4294"/>
    <w:rsid w:val="00BF4563"/>
    <w:rsid w:val="00BF49F3"/>
    <w:rsid w:val="00BF4B5D"/>
    <w:rsid w:val="00BF4E21"/>
    <w:rsid w:val="00BF5C8E"/>
    <w:rsid w:val="00BF6078"/>
    <w:rsid w:val="00BF6CD8"/>
    <w:rsid w:val="00BF6D4E"/>
    <w:rsid w:val="00BF730C"/>
    <w:rsid w:val="00BF78A9"/>
    <w:rsid w:val="00C000D0"/>
    <w:rsid w:val="00C00242"/>
    <w:rsid w:val="00C002F3"/>
    <w:rsid w:val="00C0059F"/>
    <w:rsid w:val="00C0073F"/>
    <w:rsid w:val="00C01412"/>
    <w:rsid w:val="00C015B5"/>
    <w:rsid w:val="00C01A33"/>
    <w:rsid w:val="00C01E62"/>
    <w:rsid w:val="00C02FDC"/>
    <w:rsid w:val="00C0365F"/>
    <w:rsid w:val="00C03736"/>
    <w:rsid w:val="00C03A4F"/>
    <w:rsid w:val="00C03AC3"/>
    <w:rsid w:val="00C03E29"/>
    <w:rsid w:val="00C044CA"/>
    <w:rsid w:val="00C04B99"/>
    <w:rsid w:val="00C04BCA"/>
    <w:rsid w:val="00C04C5F"/>
    <w:rsid w:val="00C052DF"/>
    <w:rsid w:val="00C056CB"/>
    <w:rsid w:val="00C0584B"/>
    <w:rsid w:val="00C058C8"/>
    <w:rsid w:val="00C05B98"/>
    <w:rsid w:val="00C05D93"/>
    <w:rsid w:val="00C06ABC"/>
    <w:rsid w:val="00C06D11"/>
    <w:rsid w:val="00C06FD7"/>
    <w:rsid w:val="00C074CF"/>
    <w:rsid w:val="00C075EE"/>
    <w:rsid w:val="00C07B8F"/>
    <w:rsid w:val="00C10794"/>
    <w:rsid w:val="00C1082A"/>
    <w:rsid w:val="00C10A76"/>
    <w:rsid w:val="00C11414"/>
    <w:rsid w:val="00C11765"/>
    <w:rsid w:val="00C11E63"/>
    <w:rsid w:val="00C1219C"/>
    <w:rsid w:val="00C12545"/>
    <w:rsid w:val="00C12A41"/>
    <w:rsid w:val="00C12CAA"/>
    <w:rsid w:val="00C1300D"/>
    <w:rsid w:val="00C13164"/>
    <w:rsid w:val="00C13762"/>
    <w:rsid w:val="00C139B9"/>
    <w:rsid w:val="00C14855"/>
    <w:rsid w:val="00C148B9"/>
    <w:rsid w:val="00C149A6"/>
    <w:rsid w:val="00C15012"/>
    <w:rsid w:val="00C1540D"/>
    <w:rsid w:val="00C158BA"/>
    <w:rsid w:val="00C1593D"/>
    <w:rsid w:val="00C15ACF"/>
    <w:rsid w:val="00C15B85"/>
    <w:rsid w:val="00C15F39"/>
    <w:rsid w:val="00C167EC"/>
    <w:rsid w:val="00C17565"/>
    <w:rsid w:val="00C17573"/>
    <w:rsid w:val="00C17627"/>
    <w:rsid w:val="00C177CD"/>
    <w:rsid w:val="00C17D0C"/>
    <w:rsid w:val="00C17F02"/>
    <w:rsid w:val="00C17F10"/>
    <w:rsid w:val="00C202DF"/>
    <w:rsid w:val="00C20971"/>
    <w:rsid w:val="00C20B69"/>
    <w:rsid w:val="00C20F41"/>
    <w:rsid w:val="00C2169C"/>
    <w:rsid w:val="00C2216D"/>
    <w:rsid w:val="00C22B44"/>
    <w:rsid w:val="00C2333D"/>
    <w:rsid w:val="00C23480"/>
    <w:rsid w:val="00C234D1"/>
    <w:rsid w:val="00C235AB"/>
    <w:rsid w:val="00C2367D"/>
    <w:rsid w:val="00C23699"/>
    <w:rsid w:val="00C237C6"/>
    <w:rsid w:val="00C23BFC"/>
    <w:rsid w:val="00C2413B"/>
    <w:rsid w:val="00C24316"/>
    <w:rsid w:val="00C2464E"/>
    <w:rsid w:val="00C24F1B"/>
    <w:rsid w:val="00C257C6"/>
    <w:rsid w:val="00C257F0"/>
    <w:rsid w:val="00C25A49"/>
    <w:rsid w:val="00C25B88"/>
    <w:rsid w:val="00C25F11"/>
    <w:rsid w:val="00C265F2"/>
    <w:rsid w:val="00C26697"/>
    <w:rsid w:val="00C266CF"/>
    <w:rsid w:val="00C268C9"/>
    <w:rsid w:val="00C26E3E"/>
    <w:rsid w:val="00C274A3"/>
    <w:rsid w:val="00C27A6B"/>
    <w:rsid w:val="00C27B77"/>
    <w:rsid w:val="00C27B90"/>
    <w:rsid w:val="00C27D02"/>
    <w:rsid w:val="00C3010C"/>
    <w:rsid w:val="00C3055A"/>
    <w:rsid w:val="00C30A5A"/>
    <w:rsid w:val="00C31604"/>
    <w:rsid w:val="00C3191B"/>
    <w:rsid w:val="00C31935"/>
    <w:rsid w:val="00C31FF4"/>
    <w:rsid w:val="00C3209E"/>
    <w:rsid w:val="00C327AE"/>
    <w:rsid w:val="00C32CA6"/>
    <w:rsid w:val="00C32F33"/>
    <w:rsid w:val="00C33E83"/>
    <w:rsid w:val="00C33F59"/>
    <w:rsid w:val="00C34420"/>
    <w:rsid w:val="00C34AF1"/>
    <w:rsid w:val="00C34C59"/>
    <w:rsid w:val="00C34D42"/>
    <w:rsid w:val="00C356D8"/>
    <w:rsid w:val="00C35BC0"/>
    <w:rsid w:val="00C360E2"/>
    <w:rsid w:val="00C361CC"/>
    <w:rsid w:val="00C36320"/>
    <w:rsid w:val="00C36A63"/>
    <w:rsid w:val="00C36E8A"/>
    <w:rsid w:val="00C37033"/>
    <w:rsid w:val="00C371D9"/>
    <w:rsid w:val="00C37620"/>
    <w:rsid w:val="00C377CF"/>
    <w:rsid w:val="00C37A6E"/>
    <w:rsid w:val="00C37BF6"/>
    <w:rsid w:val="00C37C8B"/>
    <w:rsid w:val="00C37CA8"/>
    <w:rsid w:val="00C37E22"/>
    <w:rsid w:val="00C40198"/>
    <w:rsid w:val="00C40382"/>
    <w:rsid w:val="00C40598"/>
    <w:rsid w:val="00C407F3"/>
    <w:rsid w:val="00C4146A"/>
    <w:rsid w:val="00C415C1"/>
    <w:rsid w:val="00C41657"/>
    <w:rsid w:val="00C41D66"/>
    <w:rsid w:val="00C41FA3"/>
    <w:rsid w:val="00C420A6"/>
    <w:rsid w:val="00C4260A"/>
    <w:rsid w:val="00C42E3F"/>
    <w:rsid w:val="00C43167"/>
    <w:rsid w:val="00C43472"/>
    <w:rsid w:val="00C43686"/>
    <w:rsid w:val="00C43E38"/>
    <w:rsid w:val="00C43F46"/>
    <w:rsid w:val="00C4418A"/>
    <w:rsid w:val="00C444FC"/>
    <w:rsid w:val="00C4462B"/>
    <w:rsid w:val="00C453D1"/>
    <w:rsid w:val="00C4593D"/>
    <w:rsid w:val="00C45F33"/>
    <w:rsid w:val="00C46178"/>
    <w:rsid w:val="00C4673E"/>
    <w:rsid w:val="00C46B50"/>
    <w:rsid w:val="00C46E3F"/>
    <w:rsid w:val="00C47F6F"/>
    <w:rsid w:val="00C50066"/>
    <w:rsid w:val="00C501A5"/>
    <w:rsid w:val="00C502E5"/>
    <w:rsid w:val="00C5065E"/>
    <w:rsid w:val="00C50AC5"/>
    <w:rsid w:val="00C51247"/>
    <w:rsid w:val="00C5159F"/>
    <w:rsid w:val="00C516AD"/>
    <w:rsid w:val="00C5173C"/>
    <w:rsid w:val="00C51C7C"/>
    <w:rsid w:val="00C5221A"/>
    <w:rsid w:val="00C523CF"/>
    <w:rsid w:val="00C52402"/>
    <w:rsid w:val="00C528B1"/>
    <w:rsid w:val="00C52A3E"/>
    <w:rsid w:val="00C52C5F"/>
    <w:rsid w:val="00C52F2E"/>
    <w:rsid w:val="00C53055"/>
    <w:rsid w:val="00C5313E"/>
    <w:rsid w:val="00C531A9"/>
    <w:rsid w:val="00C53360"/>
    <w:rsid w:val="00C53501"/>
    <w:rsid w:val="00C5351C"/>
    <w:rsid w:val="00C53545"/>
    <w:rsid w:val="00C53AD4"/>
    <w:rsid w:val="00C5406C"/>
    <w:rsid w:val="00C552BB"/>
    <w:rsid w:val="00C552FF"/>
    <w:rsid w:val="00C5574F"/>
    <w:rsid w:val="00C557E5"/>
    <w:rsid w:val="00C5595A"/>
    <w:rsid w:val="00C55ECF"/>
    <w:rsid w:val="00C56302"/>
    <w:rsid w:val="00C56D2E"/>
    <w:rsid w:val="00C56E63"/>
    <w:rsid w:val="00C5709A"/>
    <w:rsid w:val="00C573FE"/>
    <w:rsid w:val="00C5752E"/>
    <w:rsid w:val="00C575E3"/>
    <w:rsid w:val="00C57609"/>
    <w:rsid w:val="00C576A4"/>
    <w:rsid w:val="00C578A5"/>
    <w:rsid w:val="00C578E0"/>
    <w:rsid w:val="00C57AC8"/>
    <w:rsid w:val="00C57F88"/>
    <w:rsid w:val="00C600F9"/>
    <w:rsid w:val="00C605B8"/>
    <w:rsid w:val="00C6065D"/>
    <w:rsid w:val="00C6084A"/>
    <w:rsid w:val="00C60FC7"/>
    <w:rsid w:val="00C6112B"/>
    <w:rsid w:val="00C61161"/>
    <w:rsid w:val="00C6167B"/>
    <w:rsid w:val="00C618AB"/>
    <w:rsid w:val="00C6191C"/>
    <w:rsid w:val="00C61EB6"/>
    <w:rsid w:val="00C62018"/>
    <w:rsid w:val="00C62175"/>
    <w:rsid w:val="00C62453"/>
    <w:rsid w:val="00C62ED9"/>
    <w:rsid w:val="00C63125"/>
    <w:rsid w:val="00C6332B"/>
    <w:rsid w:val="00C6354B"/>
    <w:rsid w:val="00C63684"/>
    <w:rsid w:val="00C637D8"/>
    <w:rsid w:val="00C638EF"/>
    <w:rsid w:val="00C63AF4"/>
    <w:rsid w:val="00C63E3D"/>
    <w:rsid w:val="00C64042"/>
    <w:rsid w:val="00C64162"/>
    <w:rsid w:val="00C641B9"/>
    <w:rsid w:val="00C64E67"/>
    <w:rsid w:val="00C64FD5"/>
    <w:rsid w:val="00C654E1"/>
    <w:rsid w:val="00C66105"/>
    <w:rsid w:val="00C667E1"/>
    <w:rsid w:val="00C66C3B"/>
    <w:rsid w:val="00C6771A"/>
    <w:rsid w:val="00C67856"/>
    <w:rsid w:val="00C678A2"/>
    <w:rsid w:val="00C67B75"/>
    <w:rsid w:val="00C67CB7"/>
    <w:rsid w:val="00C67D3A"/>
    <w:rsid w:val="00C70041"/>
    <w:rsid w:val="00C71662"/>
    <w:rsid w:val="00C71BF9"/>
    <w:rsid w:val="00C71C80"/>
    <w:rsid w:val="00C71E63"/>
    <w:rsid w:val="00C71F5A"/>
    <w:rsid w:val="00C721F5"/>
    <w:rsid w:val="00C727A0"/>
    <w:rsid w:val="00C72852"/>
    <w:rsid w:val="00C72D23"/>
    <w:rsid w:val="00C72E9A"/>
    <w:rsid w:val="00C73688"/>
    <w:rsid w:val="00C73E93"/>
    <w:rsid w:val="00C740EB"/>
    <w:rsid w:val="00C751EE"/>
    <w:rsid w:val="00C7573A"/>
    <w:rsid w:val="00C75C7E"/>
    <w:rsid w:val="00C75DF4"/>
    <w:rsid w:val="00C7639E"/>
    <w:rsid w:val="00C76873"/>
    <w:rsid w:val="00C76C18"/>
    <w:rsid w:val="00C7702A"/>
    <w:rsid w:val="00C77212"/>
    <w:rsid w:val="00C7793F"/>
    <w:rsid w:val="00C77FF5"/>
    <w:rsid w:val="00C80425"/>
    <w:rsid w:val="00C807EA"/>
    <w:rsid w:val="00C80931"/>
    <w:rsid w:val="00C80972"/>
    <w:rsid w:val="00C80C3B"/>
    <w:rsid w:val="00C81093"/>
    <w:rsid w:val="00C81121"/>
    <w:rsid w:val="00C816F3"/>
    <w:rsid w:val="00C81925"/>
    <w:rsid w:val="00C81DBF"/>
    <w:rsid w:val="00C81EED"/>
    <w:rsid w:val="00C81FE2"/>
    <w:rsid w:val="00C82035"/>
    <w:rsid w:val="00C82253"/>
    <w:rsid w:val="00C823CD"/>
    <w:rsid w:val="00C827F5"/>
    <w:rsid w:val="00C82A07"/>
    <w:rsid w:val="00C82ACD"/>
    <w:rsid w:val="00C82C23"/>
    <w:rsid w:val="00C82D7C"/>
    <w:rsid w:val="00C8301B"/>
    <w:rsid w:val="00C831C7"/>
    <w:rsid w:val="00C8322E"/>
    <w:rsid w:val="00C832F9"/>
    <w:rsid w:val="00C83331"/>
    <w:rsid w:val="00C8367C"/>
    <w:rsid w:val="00C8382E"/>
    <w:rsid w:val="00C83B5A"/>
    <w:rsid w:val="00C8427C"/>
    <w:rsid w:val="00C8435E"/>
    <w:rsid w:val="00C8484E"/>
    <w:rsid w:val="00C859DA"/>
    <w:rsid w:val="00C85FA0"/>
    <w:rsid w:val="00C862D0"/>
    <w:rsid w:val="00C86403"/>
    <w:rsid w:val="00C86986"/>
    <w:rsid w:val="00C86B4A"/>
    <w:rsid w:val="00C87289"/>
    <w:rsid w:val="00C87797"/>
    <w:rsid w:val="00C878AF"/>
    <w:rsid w:val="00C879C8"/>
    <w:rsid w:val="00C87C2D"/>
    <w:rsid w:val="00C90278"/>
    <w:rsid w:val="00C90835"/>
    <w:rsid w:val="00C90F29"/>
    <w:rsid w:val="00C91103"/>
    <w:rsid w:val="00C911B1"/>
    <w:rsid w:val="00C9124D"/>
    <w:rsid w:val="00C915E9"/>
    <w:rsid w:val="00C91813"/>
    <w:rsid w:val="00C918B1"/>
    <w:rsid w:val="00C918E0"/>
    <w:rsid w:val="00C91A81"/>
    <w:rsid w:val="00C91BD6"/>
    <w:rsid w:val="00C921AE"/>
    <w:rsid w:val="00C92474"/>
    <w:rsid w:val="00C924D2"/>
    <w:rsid w:val="00C926EF"/>
    <w:rsid w:val="00C92B1C"/>
    <w:rsid w:val="00C936DB"/>
    <w:rsid w:val="00C93995"/>
    <w:rsid w:val="00C93D5D"/>
    <w:rsid w:val="00C93ED3"/>
    <w:rsid w:val="00C93ED7"/>
    <w:rsid w:val="00C94B85"/>
    <w:rsid w:val="00C952C4"/>
    <w:rsid w:val="00C9548C"/>
    <w:rsid w:val="00C9558F"/>
    <w:rsid w:val="00C95683"/>
    <w:rsid w:val="00C960F4"/>
    <w:rsid w:val="00C96506"/>
    <w:rsid w:val="00C96659"/>
    <w:rsid w:val="00C96C82"/>
    <w:rsid w:val="00C96DA4"/>
    <w:rsid w:val="00C96ED1"/>
    <w:rsid w:val="00C96F1C"/>
    <w:rsid w:val="00C9759C"/>
    <w:rsid w:val="00C976B2"/>
    <w:rsid w:val="00C978B4"/>
    <w:rsid w:val="00C97A5D"/>
    <w:rsid w:val="00C97C8F"/>
    <w:rsid w:val="00CA06EC"/>
    <w:rsid w:val="00CA0EE5"/>
    <w:rsid w:val="00CA11EF"/>
    <w:rsid w:val="00CA1406"/>
    <w:rsid w:val="00CA15BA"/>
    <w:rsid w:val="00CA1AC1"/>
    <w:rsid w:val="00CA21EB"/>
    <w:rsid w:val="00CA2286"/>
    <w:rsid w:val="00CA2890"/>
    <w:rsid w:val="00CA2FD0"/>
    <w:rsid w:val="00CA31C7"/>
    <w:rsid w:val="00CA31E0"/>
    <w:rsid w:val="00CA3718"/>
    <w:rsid w:val="00CA3738"/>
    <w:rsid w:val="00CA3D1F"/>
    <w:rsid w:val="00CA3E74"/>
    <w:rsid w:val="00CA3F1F"/>
    <w:rsid w:val="00CA3FE5"/>
    <w:rsid w:val="00CA4801"/>
    <w:rsid w:val="00CA486D"/>
    <w:rsid w:val="00CA4A3D"/>
    <w:rsid w:val="00CA4CFF"/>
    <w:rsid w:val="00CA4DDA"/>
    <w:rsid w:val="00CA4FD6"/>
    <w:rsid w:val="00CA5681"/>
    <w:rsid w:val="00CA5763"/>
    <w:rsid w:val="00CA5AD6"/>
    <w:rsid w:val="00CA61BB"/>
    <w:rsid w:val="00CA62E4"/>
    <w:rsid w:val="00CA68AF"/>
    <w:rsid w:val="00CA743A"/>
    <w:rsid w:val="00CA747B"/>
    <w:rsid w:val="00CA74D0"/>
    <w:rsid w:val="00CB002A"/>
    <w:rsid w:val="00CB074F"/>
    <w:rsid w:val="00CB0C8B"/>
    <w:rsid w:val="00CB0D3E"/>
    <w:rsid w:val="00CB129E"/>
    <w:rsid w:val="00CB16DD"/>
    <w:rsid w:val="00CB1A25"/>
    <w:rsid w:val="00CB1A5D"/>
    <w:rsid w:val="00CB1AFE"/>
    <w:rsid w:val="00CB21DC"/>
    <w:rsid w:val="00CB22A8"/>
    <w:rsid w:val="00CB2597"/>
    <w:rsid w:val="00CB2DF7"/>
    <w:rsid w:val="00CB2FF8"/>
    <w:rsid w:val="00CB33BB"/>
    <w:rsid w:val="00CB33C1"/>
    <w:rsid w:val="00CB3458"/>
    <w:rsid w:val="00CB350B"/>
    <w:rsid w:val="00CB384D"/>
    <w:rsid w:val="00CB390E"/>
    <w:rsid w:val="00CB3B5E"/>
    <w:rsid w:val="00CB42B2"/>
    <w:rsid w:val="00CB44D0"/>
    <w:rsid w:val="00CB4695"/>
    <w:rsid w:val="00CB4CEA"/>
    <w:rsid w:val="00CB506C"/>
    <w:rsid w:val="00CB5A6C"/>
    <w:rsid w:val="00CB5B8C"/>
    <w:rsid w:val="00CB5E20"/>
    <w:rsid w:val="00CB5E63"/>
    <w:rsid w:val="00CB5F74"/>
    <w:rsid w:val="00CB6041"/>
    <w:rsid w:val="00CB6700"/>
    <w:rsid w:val="00CB679C"/>
    <w:rsid w:val="00CB6916"/>
    <w:rsid w:val="00CB6B21"/>
    <w:rsid w:val="00CB6E96"/>
    <w:rsid w:val="00CB7525"/>
    <w:rsid w:val="00CB7984"/>
    <w:rsid w:val="00CB7BEA"/>
    <w:rsid w:val="00CB7F60"/>
    <w:rsid w:val="00CC00FC"/>
    <w:rsid w:val="00CC02C1"/>
    <w:rsid w:val="00CC06A0"/>
    <w:rsid w:val="00CC07EE"/>
    <w:rsid w:val="00CC0905"/>
    <w:rsid w:val="00CC105A"/>
    <w:rsid w:val="00CC1153"/>
    <w:rsid w:val="00CC1C94"/>
    <w:rsid w:val="00CC1D98"/>
    <w:rsid w:val="00CC2639"/>
    <w:rsid w:val="00CC26C8"/>
    <w:rsid w:val="00CC2AD4"/>
    <w:rsid w:val="00CC2E9E"/>
    <w:rsid w:val="00CC30FA"/>
    <w:rsid w:val="00CC36BB"/>
    <w:rsid w:val="00CC392F"/>
    <w:rsid w:val="00CC3CEC"/>
    <w:rsid w:val="00CC3F5A"/>
    <w:rsid w:val="00CC45AB"/>
    <w:rsid w:val="00CC4715"/>
    <w:rsid w:val="00CC47C0"/>
    <w:rsid w:val="00CC47CE"/>
    <w:rsid w:val="00CC50B7"/>
    <w:rsid w:val="00CC51BC"/>
    <w:rsid w:val="00CC561B"/>
    <w:rsid w:val="00CC5671"/>
    <w:rsid w:val="00CC56A9"/>
    <w:rsid w:val="00CC57B9"/>
    <w:rsid w:val="00CC5ACF"/>
    <w:rsid w:val="00CC5C89"/>
    <w:rsid w:val="00CC5CEC"/>
    <w:rsid w:val="00CC62FC"/>
    <w:rsid w:val="00CC6749"/>
    <w:rsid w:val="00CC67D1"/>
    <w:rsid w:val="00CC75CE"/>
    <w:rsid w:val="00CC7793"/>
    <w:rsid w:val="00CD07A4"/>
    <w:rsid w:val="00CD0A6B"/>
    <w:rsid w:val="00CD0DE7"/>
    <w:rsid w:val="00CD0F33"/>
    <w:rsid w:val="00CD172F"/>
    <w:rsid w:val="00CD18D8"/>
    <w:rsid w:val="00CD1A2A"/>
    <w:rsid w:val="00CD2875"/>
    <w:rsid w:val="00CD2A4E"/>
    <w:rsid w:val="00CD2B0F"/>
    <w:rsid w:val="00CD2B69"/>
    <w:rsid w:val="00CD2EF7"/>
    <w:rsid w:val="00CD3191"/>
    <w:rsid w:val="00CD31F9"/>
    <w:rsid w:val="00CD3640"/>
    <w:rsid w:val="00CD3CEA"/>
    <w:rsid w:val="00CD43ED"/>
    <w:rsid w:val="00CD45A1"/>
    <w:rsid w:val="00CD479F"/>
    <w:rsid w:val="00CD48B4"/>
    <w:rsid w:val="00CD4C15"/>
    <w:rsid w:val="00CD5D29"/>
    <w:rsid w:val="00CD6697"/>
    <w:rsid w:val="00CD6873"/>
    <w:rsid w:val="00CD6C61"/>
    <w:rsid w:val="00CD7860"/>
    <w:rsid w:val="00CD793B"/>
    <w:rsid w:val="00CD7A61"/>
    <w:rsid w:val="00CE00DF"/>
    <w:rsid w:val="00CE0260"/>
    <w:rsid w:val="00CE029E"/>
    <w:rsid w:val="00CE0481"/>
    <w:rsid w:val="00CE0580"/>
    <w:rsid w:val="00CE0A9B"/>
    <w:rsid w:val="00CE102B"/>
    <w:rsid w:val="00CE113B"/>
    <w:rsid w:val="00CE1466"/>
    <w:rsid w:val="00CE1498"/>
    <w:rsid w:val="00CE19E8"/>
    <w:rsid w:val="00CE1AA2"/>
    <w:rsid w:val="00CE2597"/>
    <w:rsid w:val="00CE25E7"/>
    <w:rsid w:val="00CE2C9F"/>
    <w:rsid w:val="00CE2CAF"/>
    <w:rsid w:val="00CE3283"/>
    <w:rsid w:val="00CE392D"/>
    <w:rsid w:val="00CE3CA0"/>
    <w:rsid w:val="00CE3D0D"/>
    <w:rsid w:val="00CE4041"/>
    <w:rsid w:val="00CE4129"/>
    <w:rsid w:val="00CE4632"/>
    <w:rsid w:val="00CE4C03"/>
    <w:rsid w:val="00CE4CDE"/>
    <w:rsid w:val="00CE4ECF"/>
    <w:rsid w:val="00CE4F78"/>
    <w:rsid w:val="00CE5114"/>
    <w:rsid w:val="00CE5706"/>
    <w:rsid w:val="00CE59DE"/>
    <w:rsid w:val="00CE5C02"/>
    <w:rsid w:val="00CE5D01"/>
    <w:rsid w:val="00CE5FDF"/>
    <w:rsid w:val="00CE60F8"/>
    <w:rsid w:val="00CE6600"/>
    <w:rsid w:val="00CE6692"/>
    <w:rsid w:val="00CE6F12"/>
    <w:rsid w:val="00CE7618"/>
    <w:rsid w:val="00CE77D1"/>
    <w:rsid w:val="00CE7AD2"/>
    <w:rsid w:val="00CE7E59"/>
    <w:rsid w:val="00CE7E98"/>
    <w:rsid w:val="00CF0375"/>
    <w:rsid w:val="00CF04E3"/>
    <w:rsid w:val="00CF06A9"/>
    <w:rsid w:val="00CF0E38"/>
    <w:rsid w:val="00CF1470"/>
    <w:rsid w:val="00CF1473"/>
    <w:rsid w:val="00CF16DE"/>
    <w:rsid w:val="00CF1FF3"/>
    <w:rsid w:val="00CF204E"/>
    <w:rsid w:val="00CF243B"/>
    <w:rsid w:val="00CF2461"/>
    <w:rsid w:val="00CF2936"/>
    <w:rsid w:val="00CF2FE3"/>
    <w:rsid w:val="00CF302F"/>
    <w:rsid w:val="00CF3597"/>
    <w:rsid w:val="00CF3999"/>
    <w:rsid w:val="00CF3D5F"/>
    <w:rsid w:val="00CF3F77"/>
    <w:rsid w:val="00CF4097"/>
    <w:rsid w:val="00CF4997"/>
    <w:rsid w:val="00CF5200"/>
    <w:rsid w:val="00CF55AE"/>
    <w:rsid w:val="00CF5647"/>
    <w:rsid w:val="00CF5B77"/>
    <w:rsid w:val="00CF5EA4"/>
    <w:rsid w:val="00CF6330"/>
    <w:rsid w:val="00CF6392"/>
    <w:rsid w:val="00CF64E8"/>
    <w:rsid w:val="00CF669C"/>
    <w:rsid w:val="00CF69C7"/>
    <w:rsid w:val="00CF6D80"/>
    <w:rsid w:val="00CF7015"/>
    <w:rsid w:val="00CF716B"/>
    <w:rsid w:val="00CF7250"/>
    <w:rsid w:val="00CF77F4"/>
    <w:rsid w:val="00CF7C91"/>
    <w:rsid w:val="00D000E3"/>
    <w:rsid w:val="00D00523"/>
    <w:rsid w:val="00D0073F"/>
    <w:rsid w:val="00D00B46"/>
    <w:rsid w:val="00D00C78"/>
    <w:rsid w:val="00D00EF8"/>
    <w:rsid w:val="00D01104"/>
    <w:rsid w:val="00D011CC"/>
    <w:rsid w:val="00D0142B"/>
    <w:rsid w:val="00D015FC"/>
    <w:rsid w:val="00D01BCE"/>
    <w:rsid w:val="00D01F48"/>
    <w:rsid w:val="00D021DC"/>
    <w:rsid w:val="00D0268E"/>
    <w:rsid w:val="00D02B69"/>
    <w:rsid w:val="00D02F50"/>
    <w:rsid w:val="00D02F81"/>
    <w:rsid w:val="00D02F97"/>
    <w:rsid w:val="00D03D1D"/>
    <w:rsid w:val="00D0409B"/>
    <w:rsid w:val="00D0420C"/>
    <w:rsid w:val="00D0430B"/>
    <w:rsid w:val="00D05006"/>
    <w:rsid w:val="00D0540E"/>
    <w:rsid w:val="00D05D04"/>
    <w:rsid w:val="00D05D64"/>
    <w:rsid w:val="00D062B4"/>
    <w:rsid w:val="00D06744"/>
    <w:rsid w:val="00D067D4"/>
    <w:rsid w:val="00D06A3E"/>
    <w:rsid w:val="00D06B2E"/>
    <w:rsid w:val="00D06D77"/>
    <w:rsid w:val="00D06E53"/>
    <w:rsid w:val="00D072A9"/>
    <w:rsid w:val="00D0744C"/>
    <w:rsid w:val="00D074B6"/>
    <w:rsid w:val="00D078B6"/>
    <w:rsid w:val="00D07EB2"/>
    <w:rsid w:val="00D07EF3"/>
    <w:rsid w:val="00D10660"/>
    <w:rsid w:val="00D10898"/>
    <w:rsid w:val="00D10D92"/>
    <w:rsid w:val="00D10F60"/>
    <w:rsid w:val="00D113CC"/>
    <w:rsid w:val="00D1142B"/>
    <w:rsid w:val="00D12145"/>
    <w:rsid w:val="00D12382"/>
    <w:rsid w:val="00D1250A"/>
    <w:rsid w:val="00D12553"/>
    <w:rsid w:val="00D12BDD"/>
    <w:rsid w:val="00D12E12"/>
    <w:rsid w:val="00D133CF"/>
    <w:rsid w:val="00D1345A"/>
    <w:rsid w:val="00D142DE"/>
    <w:rsid w:val="00D1476C"/>
    <w:rsid w:val="00D14D1A"/>
    <w:rsid w:val="00D152BD"/>
    <w:rsid w:val="00D15F71"/>
    <w:rsid w:val="00D15F9C"/>
    <w:rsid w:val="00D16322"/>
    <w:rsid w:val="00D1703B"/>
    <w:rsid w:val="00D178FE"/>
    <w:rsid w:val="00D201C9"/>
    <w:rsid w:val="00D207E7"/>
    <w:rsid w:val="00D20ABD"/>
    <w:rsid w:val="00D2114A"/>
    <w:rsid w:val="00D21709"/>
    <w:rsid w:val="00D21750"/>
    <w:rsid w:val="00D2237D"/>
    <w:rsid w:val="00D22463"/>
    <w:rsid w:val="00D2248A"/>
    <w:rsid w:val="00D225EC"/>
    <w:rsid w:val="00D226E2"/>
    <w:rsid w:val="00D22C3C"/>
    <w:rsid w:val="00D22E1B"/>
    <w:rsid w:val="00D22F68"/>
    <w:rsid w:val="00D230F0"/>
    <w:rsid w:val="00D23607"/>
    <w:rsid w:val="00D23DBD"/>
    <w:rsid w:val="00D23EB9"/>
    <w:rsid w:val="00D24218"/>
    <w:rsid w:val="00D2452E"/>
    <w:rsid w:val="00D24984"/>
    <w:rsid w:val="00D24C51"/>
    <w:rsid w:val="00D252D1"/>
    <w:rsid w:val="00D258CC"/>
    <w:rsid w:val="00D25A04"/>
    <w:rsid w:val="00D273AD"/>
    <w:rsid w:val="00D275E7"/>
    <w:rsid w:val="00D27A86"/>
    <w:rsid w:val="00D27FD9"/>
    <w:rsid w:val="00D30486"/>
    <w:rsid w:val="00D30790"/>
    <w:rsid w:val="00D3099F"/>
    <w:rsid w:val="00D309F0"/>
    <w:rsid w:val="00D30DBF"/>
    <w:rsid w:val="00D30FB1"/>
    <w:rsid w:val="00D3104E"/>
    <w:rsid w:val="00D31659"/>
    <w:rsid w:val="00D31C2A"/>
    <w:rsid w:val="00D31D06"/>
    <w:rsid w:val="00D31EDB"/>
    <w:rsid w:val="00D32128"/>
    <w:rsid w:val="00D32602"/>
    <w:rsid w:val="00D32929"/>
    <w:rsid w:val="00D3380F"/>
    <w:rsid w:val="00D33A00"/>
    <w:rsid w:val="00D33CC0"/>
    <w:rsid w:val="00D33F63"/>
    <w:rsid w:val="00D34471"/>
    <w:rsid w:val="00D34802"/>
    <w:rsid w:val="00D349B4"/>
    <w:rsid w:val="00D34AE4"/>
    <w:rsid w:val="00D34B39"/>
    <w:rsid w:val="00D35625"/>
    <w:rsid w:val="00D35710"/>
    <w:rsid w:val="00D35BC7"/>
    <w:rsid w:val="00D36E60"/>
    <w:rsid w:val="00D37D7E"/>
    <w:rsid w:val="00D409DD"/>
    <w:rsid w:val="00D410F2"/>
    <w:rsid w:val="00D41895"/>
    <w:rsid w:val="00D41966"/>
    <w:rsid w:val="00D41BD6"/>
    <w:rsid w:val="00D41FDA"/>
    <w:rsid w:val="00D42988"/>
    <w:rsid w:val="00D43276"/>
    <w:rsid w:val="00D43D7C"/>
    <w:rsid w:val="00D441E5"/>
    <w:rsid w:val="00D44836"/>
    <w:rsid w:val="00D44B79"/>
    <w:rsid w:val="00D451DB"/>
    <w:rsid w:val="00D452E3"/>
    <w:rsid w:val="00D4587F"/>
    <w:rsid w:val="00D459E1"/>
    <w:rsid w:val="00D45B72"/>
    <w:rsid w:val="00D46110"/>
    <w:rsid w:val="00D4628C"/>
    <w:rsid w:val="00D46329"/>
    <w:rsid w:val="00D46575"/>
    <w:rsid w:val="00D468AE"/>
    <w:rsid w:val="00D46917"/>
    <w:rsid w:val="00D46B35"/>
    <w:rsid w:val="00D46DC6"/>
    <w:rsid w:val="00D46F6E"/>
    <w:rsid w:val="00D47592"/>
    <w:rsid w:val="00D47B7F"/>
    <w:rsid w:val="00D47C2C"/>
    <w:rsid w:val="00D47C8C"/>
    <w:rsid w:val="00D47D68"/>
    <w:rsid w:val="00D501D8"/>
    <w:rsid w:val="00D502BC"/>
    <w:rsid w:val="00D502C7"/>
    <w:rsid w:val="00D50B92"/>
    <w:rsid w:val="00D51318"/>
    <w:rsid w:val="00D513DB"/>
    <w:rsid w:val="00D5178C"/>
    <w:rsid w:val="00D51AF5"/>
    <w:rsid w:val="00D51B0A"/>
    <w:rsid w:val="00D521BF"/>
    <w:rsid w:val="00D52663"/>
    <w:rsid w:val="00D52BD6"/>
    <w:rsid w:val="00D52BF1"/>
    <w:rsid w:val="00D52C18"/>
    <w:rsid w:val="00D52DEA"/>
    <w:rsid w:val="00D52EB3"/>
    <w:rsid w:val="00D52EDB"/>
    <w:rsid w:val="00D53967"/>
    <w:rsid w:val="00D53C1D"/>
    <w:rsid w:val="00D548A2"/>
    <w:rsid w:val="00D54A3F"/>
    <w:rsid w:val="00D54BD4"/>
    <w:rsid w:val="00D54E0C"/>
    <w:rsid w:val="00D54F59"/>
    <w:rsid w:val="00D55B59"/>
    <w:rsid w:val="00D55FD1"/>
    <w:rsid w:val="00D561F8"/>
    <w:rsid w:val="00D56401"/>
    <w:rsid w:val="00D5659E"/>
    <w:rsid w:val="00D5660C"/>
    <w:rsid w:val="00D569B5"/>
    <w:rsid w:val="00D56A6C"/>
    <w:rsid w:val="00D56AEF"/>
    <w:rsid w:val="00D56D69"/>
    <w:rsid w:val="00D5710A"/>
    <w:rsid w:val="00D5713B"/>
    <w:rsid w:val="00D573FA"/>
    <w:rsid w:val="00D57733"/>
    <w:rsid w:val="00D57783"/>
    <w:rsid w:val="00D5784E"/>
    <w:rsid w:val="00D57886"/>
    <w:rsid w:val="00D57AA5"/>
    <w:rsid w:val="00D57BCD"/>
    <w:rsid w:val="00D601EB"/>
    <w:rsid w:val="00D6034E"/>
    <w:rsid w:val="00D60DE1"/>
    <w:rsid w:val="00D60E16"/>
    <w:rsid w:val="00D61178"/>
    <w:rsid w:val="00D6172C"/>
    <w:rsid w:val="00D62160"/>
    <w:rsid w:val="00D62536"/>
    <w:rsid w:val="00D6258E"/>
    <w:rsid w:val="00D627A8"/>
    <w:rsid w:val="00D62B53"/>
    <w:rsid w:val="00D62C24"/>
    <w:rsid w:val="00D62DEA"/>
    <w:rsid w:val="00D6344A"/>
    <w:rsid w:val="00D6344F"/>
    <w:rsid w:val="00D63786"/>
    <w:rsid w:val="00D63B78"/>
    <w:rsid w:val="00D63DD7"/>
    <w:rsid w:val="00D64107"/>
    <w:rsid w:val="00D64182"/>
    <w:rsid w:val="00D64546"/>
    <w:rsid w:val="00D6460F"/>
    <w:rsid w:val="00D64944"/>
    <w:rsid w:val="00D64A3E"/>
    <w:rsid w:val="00D64A6C"/>
    <w:rsid w:val="00D64CC2"/>
    <w:rsid w:val="00D64E74"/>
    <w:rsid w:val="00D64FEF"/>
    <w:rsid w:val="00D650CD"/>
    <w:rsid w:val="00D65C00"/>
    <w:rsid w:val="00D65CEF"/>
    <w:rsid w:val="00D66028"/>
    <w:rsid w:val="00D6606C"/>
    <w:rsid w:val="00D67CF2"/>
    <w:rsid w:val="00D67EA4"/>
    <w:rsid w:val="00D701B5"/>
    <w:rsid w:val="00D701BD"/>
    <w:rsid w:val="00D70843"/>
    <w:rsid w:val="00D70931"/>
    <w:rsid w:val="00D70FD9"/>
    <w:rsid w:val="00D71548"/>
    <w:rsid w:val="00D71F36"/>
    <w:rsid w:val="00D72188"/>
    <w:rsid w:val="00D724C0"/>
    <w:rsid w:val="00D72BDE"/>
    <w:rsid w:val="00D72F8E"/>
    <w:rsid w:val="00D738F2"/>
    <w:rsid w:val="00D73AA4"/>
    <w:rsid w:val="00D74570"/>
    <w:rsid w:val="00D746B8"/>
    <w:rsid w:val="00D7476B"/>
    <w:rsid w:val="00D74D07"/>
    <w:rsid w:val="00D7525A"/>
    <w:rsid w:val="00D75290"/>
    <w:rsid w:val="00D757CA"/>
    <w:rsid w:val="00D75BEE"/>
    <w:rsid w:val="00D76737"/>
    <w:rsid w:val="00D767D3"/>
    <w:rsid w:val="00D7695C"/>
    <w:rsid w:val="00D769F8"/>
    <w:rsid w:val="00D76C59"/>
    <w:rsid w:val="00D77107"/>
    <w:rsid w:val="00D77115"/>
    <w:rsid w:val="00D77174"/>
    <w:rsid w:val="00D7737B"/>
    <w:rsid w:val="00D77744"/>
    <w:rsid w:val="00D777F2"/>
    <w:rsid w:val="00D77D13"/>
    <w:rsid w:val="00D77FAA"/>
    <w:rsid w:val="00D800B9"/>
    <w:rsid w:val="00D80183"/>
    <w:rsid w:val="00D801A1"/>
    <w:rsid w:val="00D80359"/>
    <w:rsid w:val="00D807D5"/>
    <w:rsid w:val="00D80CA1"/>
    <w:rsid w:val="00D81230"/>
    <w:rsid w:val="00D81908"/>
    <w:rsid w:val="00D81F19"/>
    <w:rsid w:val="00D82025"/>
    <w:rsid w:val="00D8215E"/>
    <w:rsid w:val="00D8261D"/>
    <w:rsid w:val="00D82B37"/>
    <w:rsid w:val="00D82D75"/>
    <w:rsid w:val="00D82E6E"/>
    <w:rsid w:val="00D83BD4"/>
    <w:rsid w:val="00D840AD"/>
    <w:rsid w:val="00D847F9"/>
    <w:rsid w:val="00D84D35"/>
    <w:rsid w:val="00D84F66"/>
    <w:rsid w:val="00D84F71"/>
    <w:rsid w:val="00D8506C"/>
    <w:rsid w:val="00D85909"/>
    <w:rsid w:val="00D86202"/>
    <w:rsid w:val="00D8657A"/>
    <w:rsid w:val="00D86873"/>
    <w:rsid w:val="00D869A9"/>
    <w:rsid w:val="00D86B06"/>
    <w:rsid w:val="00D86C78"/>
    <w:rsid w:val="00D87399"/>
    <w:rsid w:val="00D87492"/>
    <w:rsid w:val="00D8751D"/>
    <w:rsid w:val="00D876A4"/>
    <w:rsid w:val="00D877FC"/>
    <w:rsid w:val="00D87F42"/>
    <w:rsid w:val="00D901D1"/>
    <w:rsid w:val="00D9021A"/>
    <w:rsid w:val="00D90A3F"/>
    <w:rsid w:val="00D914F2"/>
    <w:rsid w:val="00D91565"/>
    <w:rsid w:val="00D91A2D"/>
    <w:rsid w:val="00D91CAD"/>
    <w:rsid w:val="00D91D1D"/>
    <w:rsid w:val="00D91D41"/>
    <w:rsid w:val="00D9205B"/>
    <w:rsid w:val="00D92452"/>
    <w:rsid w:val="00D925D3"/>
    <w:rsid w:val="00D92759"/>
    <w:rsid w:val="00D928FD"/>
    <w:rsid w:val="00D92AF9"/>
    <w:rsid w:val="00D9304C"/>
    <w:rsid w:val="00D93B26"/>
    <w:rsid w:val="00D93F51"/>
    <w:rsid w:val="00D94662"/>
    <w:rsid w:val="00D94ACF"/>
    <w:rsid w:val="00D94FEB"/>
    <w:rsid w:val="00D95098"/>
    <w:rsid w:val="00D95207"/>
    <w:rsid w:val="00D9592D"/>
    <w:rsid w:val="00D965FB"/>
    <w:rsid w:val="00D97983"/>
    <w:rsid w:val="00D97BD7"/>
    <w:rsid w:val="00DA01CA"/>
    <w:rsid w:val="00DA05D6"/>
    <w:rsid w:val="00DA09D3"/>
    <w:rsid w:val="00DA0BEE"/>
    <w:rsid w:val="00DA0F7C"/>
    <w:rsid w:val="00DA137D"/>
    <w:rsid w:val="00DA1A42"/>
    <w:rsid w:val="00DA27EC"/>
    <w:rsid w:val="00DA2C76"/>
    <w:rsid w:val="00DA2DEE"/>
    <w:rsid w:val="00DA2E2D"/>
    <w:rsid w:val="00DA2EBC"/>
    <w:rsid w:val="00DA34AC"/>
    <w:rsid w:val="00DA3675"/>
    <w:rsid w:val="00DA38D7"/>
    <w:rsid w:val="00DA3CE5"/>
    <w:rsid w:val="00DA4765"/>
    <w:rsid w:val="00DA4C9B"/>
    <w:rsid w:val="00DA4E55"/>
    <w:rsid w:val="00DA4F36"/>
    <w:rsid w:val="00DA55FD"/>
    <w:rsid w:val="00DA593A"/>
    <w:rsid w:val="00DA5C05"/>
    <w:rsid w:val="00DA5E80"/>
    <w:rsid w:val="00DA6176"/>
    <w:rsid w:val="00DA67DA"/>
    <w:rsid w:val="00DA69AE"/>
    <w:rsid w:val="00DA6BE9"/>
    <w:rsid w:val="00DA6BF0"/>
    <w:rsid w:val="00DA6CD9"/>
    <w:rsid w:val="00DA6FCC"/>
    <w:rsid w:val="00DA7870"/>
    <w:rsid w:val="00DA797F"/>
    <w:rsid w:val="00DB07D8"/>
    <w:rsid w:val="00DB0A70"/>
    <w:rsid w:val="00DB0A90"/>
    <w:rsid w:val="00DB0CF7"/>
    <w:rsid w:val="00DB0CF9"/>
    <w:rsid w:val="00DB1972"/>
    <w:rsid w:val="00DB19FD"/>
    <w:rsid w:val="00DB1B0A"/>
    <w:rsid w:val="00DB1E4E"/>
    <w:rsid w:val="00DB213F"/>
    <w:rsid w:val="00DB22B1"/>
    <w:rsid w:val="00DB23C0"/>
    <w:rsid w:val="00DB2692"/>
    <w:rsid w:val="00DB2B97"/>
    <w:rsid w:val="00DB2BB9"/>
    <w:rsid w:val="00DB2CD4"/>
    <w:rsid w:val="00DB3054"/>
    <w:rsid w:val="00DB30E8"/>
    <w:rsid w:val="00DB3219"/>
    <w:rsid w:val="00DB32DD"/>
    <w:rsid w:val="00DB3406"/>
    <w:rsid w:val="00DB347C"/>
    <w:rsid w:val="00DB348A"/>
    <w:rsid w:val="00DB35BE"/>
    <w:rsid w:val="00DB39BC"/>
    <w:rsid w:val="00DB3B4C"/>
    <w:rsid w:val="00DB410C"/>
    <w:rsid w:val="00DB4B4F"/>
    <w:rsid w:val="00DB4D25"/>
    <w:rsid w:val="00DB5163"/>
    <w:rsid w:val="00DB56C4"/>
    <w:rsid w:val="00DB59BC"/>
    <w:rsid w:val="00DB5C3E"/>
    <w:rsid w:val="00DB5D4C"/>
    <w:rsid w:val="00DB65C6"/>
    <w:rsid w:val="00DB6A51"/>
    <w:rsid w:val="00DB6ED6"/>
    <w:rsid w:val="00DB6F4E"/>
    <w:rsid w:val="00DB7DBE"/>
    <w:rsid w:val="00DB7F73"/>
    <w:rsid w:val="00DB7FA1"/>
    <w:rsid w:val="00DC00A5"/>
    <w:rsid w:val="00DC0A60"/>
    <w:rsid w:val="00DC0D59"/>
    <w:rsid w:val="00DC10F7"/>
    <w:rsid w:val="00DC121B"/>
    <w:rsid w:val="00DC17EF"/>
    <w:rsid w:val="00DC2491"/>
    <w:rsid w:val="00DC2B1E"/>
    <w:rsid w:val="00DC3329"/>
    <w:rsid w:val="00DC370A"/>
    <w:rsid w:val="00DC40BE"/>
    <w:rsid w:val="00DC40DC"/>
    <w:rsid w:val="00DC5B18"/>
    <w:rsid w:val="00DC5F58"/>
    <w:rsid w:val="00DC61AC"/>
    <w:rsid w:val="00DC6664"/>
    <w:rsid w:val="00DC6CF4"/>
    <w:rsid w:val="00DC6EAC"/>
    <w:rsid w:val="00DC7070"/>
    <w:rsid w:val="00DC715E"/>
    <w:rsid w:val="00DC7648"/>
    <w:rsid w:val="00DC7736"/>
    <w:rsid w:val="00DC789A"/>
    <w:rsid w:val="00DC78FC"/>
    <w:rsid w:val="00DD01A2"/>
    <w:rsid w:val="00DD01CC"/>
    <w:rsid w:val="00DD04D4"/>
    <w:rsid w:val="00DD057B"/>
    <w:rsid w:val="00DD0D7A"/>
    <w:rsid w:val="00DD0EB3"/>
    <w:rsid w:val="00DD0F05"/>
    <w:rsid w:val="00DD14E0"/>
    <w:rsid w:val="00DD1936"/>
    <w:rsid w:val="00DD1A04"/>
    <w:rsid w:val="00DD1A29"/>
    <w:rsid w:val="00DD264A"/>
    <w:rsid w:val="00DD2888"/>
    <w:rsid w:val="00DD2AB1"/>
    <w:rsid w:val="00DD2FAD"/>
    <w:rsid w:val="00DD30DE"/>
    <w:rsid w:val="00DD3213"/>
    <w:rsid w:val="00DD3B48"/>
    <w:rsid w:val="00DD3CFD"/>
    <w:rsid w:val="00DD42D2"/>
    <w:rsid w:val="00DD43E6"/>
    <w:rsid w:val="00DD547B"/>
    <w:rsid w:val="00DD57E2"/>
    <w:rsid w:val="00DD6069"/>
    <w:rsid w:val="00DD6095"/>
    <w:rsid w:val="00DD6C0C"/>
    <w:rsid w:val="00DD6C23"/>
    <w:rsid w:val="00DD6E0B"/>
    <w:rsid w:val="00DD6E95"/>
    <w:rsid w:val="00DD6EC3"/>
    <w:rsid w:val="00DD6F4F"/>
    <w:rsid w:val="00DD71F7"/>
    <w:rsid w:val="00DD7405"/>
    <w:rsid w:val="00DD76E6"/>
    <w:rsid w:val="00DD7B85"/>
    <w:rsid w:val="00DD7D2A"/>
    <w:rsid w:val="00DE039E"/>
    <w:rsid w:val="00DE0D78"/>
    <w:rsid w:val="00DE11D1"/>
    <w:rsid w:val="00DE12AB"/>
    <w:rsid w:val="00DE1533"/>
    <w:rsid w:val="00DE2103"/>
    <w:rsid w:val="00DE2243"/>
    <w:rsid w:val="00DE25CB"/>
    <w:rsid w:val="00DE2673"/>
    <w:rsid w:val="00DE2747"/>
    <w:rsid w:val="00DE27D8"/>
    <w:rsid w:val="00DE2A9C"/>
    <w:rsid w:val="00DE2DCC"/>
    <w:rsid w:val="00DE3B99"/>
    <w:rsid w:val="00DE41F7"/>
    <w:rsid w:val="00DE4593"/>
    <w:rsid w:val="00DE5585"/>
    <w:rsid w:val="00DE55B0"/>
    <w:rsid w:val="00DE5CA0"/>
    <w:rsid w:val="00DE5D2D"/>
    <w:rsid w:val="00DE5F2B"/>
    <w:rsid w:val="00DE6116"/>
    <w:rsid w:val="00DE652D"/>
    <w:rsid w:val="00DE65CE"/>
    <w:rsid w:val="00DE6788"/>
    <w:rsid w:val="00DE7278"/>
    <w:rsid w:val="00DE74A3"/>
    <w:rsid w:val="00DE74B5"/>
    <w:rsid w:val="00DE76A7"/>
    <w:rsid w:val="00DE7725"/>
    <w:rsid w:val="00DE7A81"/>
    <w:rsid w:val="00DE7B21"/>
    <w:rsid w:val="00DE7DF9"/>
    <w:rsid w:val="00DE7E54"/>
    <w:rsid w:val="00DF0636"/>
    <w:rsid w:val="00DF078F"/>
    <w:rsid w:val="00DF0ABF"/>
    <w:rsid w:val="00DF150E"/>
    <w:rsid w:val="00DF1BFA"/>
    <w:rsid w:val="00DF1F6C"/>
    <w:rsid w:val="00DF2714"/>
    <w:rsid w:val="00DF2744"/>
    <w:rsid w:val="00DF2D57"/>
    <w:rsid w:val="00DF2EA8"/>
    <w:rsid w:val="00DF30B8"/>
    <w:rsid w:val="00DF33FE"/>
    <w:rsid w:val="00DF3450"/>
    <w:rsid w:val="00DF37B1"/>
    <w:rsid w:val="00DF3B80"/>
    <w:rsid w:val="00DF41EF"/>
    <w:rsid w:val="00DF4B98"/>
    <w:rsid w:val="00DF4E49"/>
    <w:rsid w:val="00DF5030"/>
    <w:rsid w:val="00DF586F"/>
    <w:rsid w:val="00DF5B3B"/>
    <w:rsid w:val="00DF6B09"/>
    <w:rsid w:val="00DF6FD0"/>
    <w:rsid w:val="00DF71A8"/>
    <w:rsid w:val="00DF734B"/>
    <w:rsid w:val="00DF7506"/>
    <w:rsid w:val="00E0076C"/>
    <w:rsid w:val="00E00A1D"/>
    <w:rsid w:val="00E00E93"/>
    <w:rsid w:val="00E016D9"/>
    <w:rsid w:val="00E01BAC"/>
    <w:rsid w:val="00E0213C"/>
    <w:rsid w:val="00E02482"/>
    <w:rsid w:val="00E02CE5"/>
    <w:rsid w:val="00E0314B"/>
    <w:rsid w:val="00E0335A"/>
    <w:rsid w:val="00E03E62"/>
    <w:rsid w:val="00E04023"/>
    <w:rsid w:val="00E04201"/>
    <w:rsid w:val="00E042BD"/>
    <w:rsid w:val="00E0448D"/>
    <w:rsid w:val="00E04A89"/>
    <w:rsid w:val="00E05C4F"/>
    <w:rsid w:val="00E05EEF"/>
    <w:rsid w:val="00E0626B"/>
    <w:rsid w:val="00E06318"/>
    <w:rsid w:val="00E06816"/>
    <w:rsid w:val="00E06C2F"/>
    <w:rsid w:val="00E06F54"/>
    <w:rsid w:val="00E07B08"/>
    <w:rsid w:val="00E1032E"/>
    <w:rsid w:val="00E10570"/>
    <w:rsid w:val="00E10797"/>
    <w:rsid w:val="00E116E0"/>
    <w:rsid w:val="00E11733"/>
    <w:rsid w:val="00E11994"/>
    <w:rsid w:val="00E11D7E"/>
    <w:rsid w:val="00E11D8B"/>
    <w:rsid w:val="00E11E2C"/>
    <w:rsid w:val="00E11F14"/>
    <w:rsid w:val="00E12225"/>
    <w:rsid w:val="00E12718"/>
    <w:rsid w:val="00E12936"/>
    <w:rsid w:val="00E12D46"/>
    <w:rsid w:val="00E130E5"/>
    <w:rsid w:val="00E1321D"/>
    <w:rsid w:val="00E136E7"/>
    <w:rsid w:val="00E13782"/>
    <w:rsid w:val="00E13CAD"/>
    <w:rsid w:val="00E13FF5"/>
    <w:rsid w:val="00E14684"/>
    <w:rsid w:val="00E146CE"/>
    <w:rsid w:val="00E1475A"/>
    <w:rsid w:val="00E14960"/>
    <w:rsid w:val="00E14BC0"/>
    <w:rsid w:val="00E1550B"/>
    <w:rsid w:val="00E156B7"/>
    <w:rsid w:val="00E156C8"/>
    <w:rsid w:val="00E159D0"/>
    <w:rsid w:val="00E159D4"/>
    <w:rsid w:val="00E15B0E"/>
    <w:rsid w:val="00E16EB3"/>
    <w:rsid w:val="00E17713"/>
    <w:rsid w:val="00E17857"/>
    <w:rsid w:val="00E17F2F"/>
    <w:rsid w:val="00E205A1"/>
    <w:rsid w:val="00E20669"/>
    <w:rsid w:val="00E206F2"/>
    <w:rsid w:val="00E210F7"/>
    <w:rsid w:val="00E21F9B"/>
    <w:rsid w:val="00E232A3"/>
    <w:rsid w:val="00E239FA"/>
    <w:rsid w:val="00E23CA3"/>
    <w:rsid w:val="00E23F9D"/>
    <w:rsid w:val="00E24054"/>
    <w:rsid w:val="00E240B6"/>
    <w:rsid w:val="00E24475"/>
    <w:rsid w:val="00E24D3E"/>
    <w:rsid w:val="00E24D6F"/>
    <w:rsid w:val="00E24DDF"/>
    <w:rsid w:val="00E24ED1"/>
    <w:rsid w:val="00E24FF8"/>
    <w:rsid w:val="00E255D1"/>
    <w:rsid w:val="00E2564D"/>
    <w:rsid w:val="00E257A5"/>
    <w:rsid w:val="00E25B99"/>
    <w:rsid w:val="00E25BA0"/>
    <w:rsid w:val="00E25CB5"/>
    <w:rsid w:val="00E26250"/>
    <w:rsid w:val="00E26754"/>
    <w:rsid w:val="00E26835"/>
    <w:rsid w:val="00E2734F"/>
    <w:rsid w:val="00E273AD"/>
    <w:rsid w:val="00E275E7"/>
    <w:rsid w:val="00E27AEA"/>
    <w:rsid w:val="00E27B46"/>
    <w:rsid w:val="00E27EE3"/>
    <w:rsid w:val="00E30059"/>
    <w:rsid w:val="00E30136"/>
    <w:rsid w:val="00E303B1"/>
    <w:rsid w:val="00E30CB5"/>
    <w:rsid w:val="00E3135E"/>
    <w:rsid w:val="00E315C6"/>
    <w:rsid w:val="00E318F9"/>
    <w:rsid w:val="00E31D39"/>
    <w:rsid w:val="00E31FE6"/>
    <w:rsid w:val="00E321D0"/>
    <w:rsid w:val="00E32462"/>
    <w:rsid w:val="00E32706"/>
    <w:rsid w:val="00E32807"/>
    <w:rsid w:val="00E328FE"/>
    <w:rsid w:val="00E3332E"/>
    <w:rsid w:val="00E333A6"/>
    <w:rsid w:val="00E34E2F"/>
    <w:rsid w:val="00E34F35"/>
    <w:rsid w:val="00E35707"/>
    <w:rsid w:val="00E358E6"/>
    <w:rsid w:val="00E36346"/>
    <w:rsid w:val="00E364FD"/>
    <w:rsid w:val="00E36A2C"/>
    <w:rsid w:val="00E37044"/>
    <w:rsid w:val="00E375FF"/>
    <w:rsid w:val="00E405F1"/>
    <w:rsid w:val="00E40BCE"/>
    <w:rsid w:val="00E40C19"/>
    <w:rsid w:val="00E40FF8"/>
    <w:rsid w:val="00E413BD"/>
    <w:rsid w:val="00E414D1"/>
    <w:rsid w:val="00E4175A"/>
    <w:rsid w:val="00E41B73"/>
    <w:rsid w:val="00E41BB3"/>
    <w:rsid w:val="00E42100"/>
    <w:rsid w:val="00E4230A"/>
    <w:rsid w:val="00E425E6"/>
    <w:rsid w:val="00E431C5"/>
    <w:rsid w:val="00E43C3F"/>
    <w:rsid w:val="00E43D88"/>
    <w:rsid w:val="00E44086"/>
    <w:rsid w:val="00E449C8"/>
    <w:rsid w:val="00E44CA7"/>
    <w:rsid w:val="00E45AC4"/>
    <w:rsid w:val="00E465E6"/>
    <w:rsid w:val="00E46619"/>
    <w:rsid w:val="00E469CB"/>
    <w:rsid w:val="00E46ACA"/>
    <w:rsid w:val="00E474D9"/>
    <w:rsid w:val="00E4750D"/>
    <w:rsid w:val="00E477B3"/>
    <w:rsid w:val="00E4783F"/>
    <w:rsid w:val="00E47870"/>
    <w:rsid w:val="00E47B51"/>
    <w:rsid w:val="00E5031E"/>
    <w:rsid w:val="00E50A34"/>
    <w:rsid w:val="00E514E4"/>
    <w:rsid w:val="00E51807"/>
    <w:rsid w:val="00E51C27"/>
    <w:rsid w:val="00E51E14"/>
    <w:rsid w:val="00E52335"/>
    <w:rsid w:val="00E5272B"/>
    <w:rsid w:val="00E52B17"/>
    <w:rsid w:val="00E52C00"/>
    <w:rsid w:val="00E52C1F"/>
    <w:rsid w:val="00E52D26"/>
    <w:rsid w:val="00E53C6A"/>
    <w:rsid w:val="00E53CFE"/>
    <w:rsid w:val="00E5424B"/>
    <w:rsid w:val="00E55188"/>
    <w:rsid w:val="00E55416"/>
    <w:rsid w:val="00E55A5D"/>
    <w:rsid w:val="00E55C62"/>
    <w:rsid w:val="00E55D7B"/>
    <w:rsid w:val="00E560A7"/>
    <w:rsid w:val="00E565EA"/>
    <w:rsid w:val="00E56A1E"/>
    <w:rsid w:val="00E56BE8"/>
    <w:rsid w:val="00E56E0E"/>
    <w:rsid w:val="00E56FCE"/>
    <w:rsid w:val="00E57306"/>
    <w:rsid w:val="00E574D4"/>
    <w:rsid w:val="00E601BF"/>
    <w:rsid w:val="00E60718"/>
    <w:rsid w:val="00E6073B"/>
    <w:rsid w:val="00E6099F"/>
    <w:rsid w:val="00E61129"/>
    <w:rsid w:val="00E61308"/>
    <w:rsid w:val="00E61531"/>
    <w:rsid w:val="00E618E1"/>
    <w:rsid w:val="00E619E9"/>
    <w:rsid w:val="00E62308"/>
    <w:rsid w:val="00E62444"/>
    <w:rsid w:val="00E62582"/>
    <w:rsid w:val="00E629CE"/>
    <w:rsid w:val="00E62BED"/>
    <w:rsid w:val="00E62E9E"/>
    <w:rsid w:val="00E62F01"/>
    <w:rsid w:val="00E630D3"/>
    <w:rsid w:val="00E63872"/>
    <w:rsid w:val="00E63C46"/>
    <w:rsid w:val="00E6401F"/>
    <w:rsid w:val="00E6403C"/>
    <w:rsid w:val="00E64155"/>
    <w:rsid w:val="00E64451"/>
    <w:rsid w:val="00E6492B"/>
    <w:rsid w:val="00E64F32"/>
    <w:rsid w:val="00E64F65"/>
    <w:rsid w:val="00E651B4"/>
    <w:rsid w:val="00E6561B"/>
    <w:rsid w:val="00E65788"/>
    <w:rsid w:val="00E658B8"/>
    <w:rsid w:val="00E65EA8"/>
    <w:rsid w:val="00E65EF3"/>
    <w:rsid w:val="00E66044"/>
    <w:rsid w:val="00E6625A"/>
    <w:rsid w:val="00E663F3"/>
    <w:rsid w:val="00E66560"/>
    <w:rsid w:val="00E6673D"/>
    <w:rsid w:val="00E667C5"/>
    <w:rsid w:val="00E6683F"/>
    <w:rsid w:val="00E6697D"/>
    <w:rsid w:val="00E669DC"/>
    <w:rsid w:val="00E66AAE"/>
    <w:rsid w:val="00E66C93"/>
    <w:rsid w:val="00E67173"/>
    <w:rsid w:val="00E67987"/>
    <w:rsid w:val="00E7020A"/>
    <w:rsid w:val="00E70483"/>
    <w:rsid w:val="00E7048B"/>
    <w:rsid w:val="00E70D8D"/>
    <w:rsid w:val="00E7100E"/>
    <w:rsid w:val="00E71190"/>
    <w:rsid w:val="00E7135C"/>
    <w:rsid w:val="00E714AD"/>
    <w:rsid w:val="00E71536"/>
    <w:rsid w:val="00E71927"/>
    <w:rsid w:val="00E719EA"/>
    <w:rsid w:val="00E726CA"/>
    <w:rsid w:val="00E72C74"/>
    <w:rsid w:val="00E72FAA"/>
    <w:rsid w:val="00E731D6"/>
    <w:rsid w:val="00E73781"/>
    <w:rsid w:val="00E7380A"/>
    <w:rsid w:val="00E73BE1"/>
    <w:rsid w:val="00E74212"/>
    <w:rsid w:val="00E743D0"/>
    <w:rsid w:val="00E74807"/>
    <w:rsid w:val="00E74B4D"/>
    <w:rsid w:val="00E7532E"/>
    <w:rsid w:val="00E756B2"/>
    <w:rsid w:val="00E75768"/>
    <w:rsid w:val="00E75C97"/>
    <w:rsid w:val="00E75CA1"/>
    <w:rsid w:val="00E76278"/>
    <w:rsid w:val="00E764D0"/>
    <w:rsid w:val="00E7675C"/>
    <w:rsid w:val="00E76772"/>
    <w:rsid w:val="00E76827"/>
    <w:rsid w:val="00E769BE"/>
    <w:rsid w:val="00E76CF7"/>
    <w:rsid w:val="00E775AA"/>
    <w:rsid w:val="00E775BF"/>
    <w:rsid w:val="00E77669"/>
    <w:rsid w:val="00E7766B"/>
    <w:rsid w:val="00E77F26"/>
    <w:rsid w:val="00E800B8"/>
    <w:rsid w:val="00E80506"/>
    <w:rsid w:val="00E8073A"/>
    <w:rsid w:val="00E80C9A"/>
    <w:rsid w:val="00E81077"/>
    <w:rsid w:val="00E8156C"/>
    <w:rsid w:val="00E822F1"/>
    <w:rsid w:val="00E828E6"/>
    <w:rsid w:val="00E82CD1"/>
    <w:rsid w:val="00E82CFF"/>
    <w:rsid w:val="00E82F12"/>
    <w:rsid w:val="00E8323E"/>
    <w:rsid w:val="00E83A04"/>
    <w:rsid w:val="00E83A37"/>
    <w:rsid w:val="00E83A9E"/>
    <w:rsid w:val="00E83F38"/>
    <w:rsid w:val="00E844C8"/>
    <w:rsid w:val="00E84906"/>
    <w:rsid w:val="00E84ADC"/>
    <w:rsid w:val="00E84C57"/>
    <w:rsid w:val="00E84E6A"/>
    <w:rsid w:val="00E84ED6"/>
    <w:rsid w:val="00E8564C"/>
    <w:rsid w:val="00E85A80"/>
    <w:rsid w:val="00E85B4F"/>
    <w:rsid w:val="00E85E0B"/>
    <w:rsid w:val="00E86025"/>
    <w:rsid w:val="00E86300"/>
    <w:rsid w:val="00E86853"/>
    <w:rsid w:val="00E86E0C"/>
    <w:rsid w:val="00E8753C"/>
    <w:rsid w:val="00E87962"/>
    <w:rsid w:val="00E901C3"/>
    <w:rsid w:val="00E9021D"/>
    <w:rsid w:val="00E90222"/>
    <w:rsid w:val="00E904EB"/>
    <w:rsid w:val="00E920C5"/>
    <w:rsid w:val="00E92224"/>
    <w:rsid w:val="00E929B9"/>
    <w:rsid w:val="00E92A97"/>
    <w:rsid w:val="00E92DB1"/>
    <w:rsid w:val="00E935D6"/>
    <w:rsid w:val="00E9380A"/>
    <w:rsid w:val="00E93879"/>
    <w:rsid w:val="00E938DC"/>
    <w:rsid w:val="00E93F73"/>
    <w:rsid w:val="00E94165"/>
    <w:rsid w:val="00E941BC"/>
    <w:rsid w:val="00E94B35"/>
    <w:rsid w:val="00E9552B"/>
    <w:rsid w:val="00E95996"/>
    <w:rsid w:val="00E95BAE"/>
    <w:rsid w:val="00E95EBE"/>
    <w:rsid w:val="00E9612B"/>
    <w:rsid w:val="00E9623E"/>
    <w:rsid w:val="00E96512"/>
    <w:rsid w:val="00E966C1"/>
    <w:rsid w:val="00E9731C"/>
    <w:rsid w:val="00E9793B"/>
    <w:rsid w:val="00E97B2F"/>
    <w:rsid w:val="00E97D4F"/>
    <w:rsid w:val="00EA0165"/>
    <w:rsid w:val="00EA02C4"/>
    <w:rsid w:val="00EA064A"/>
    <w:rsid w:val="00EA0DEC"/>
    <w:rsid w:val="00EA12E7"/>
    <w:rsid w:val="00EA15C1"/>
    <w:rsid w:val="00EA1B65"/>
    <w:rsid w:val="00EA1BDA"/>
    <w:rsid w:val="00EA200D"/>
    <w:rsid w:val="00EA23BC"/>
    <w:rsid w:val="00EA323A"/>
    <w:rsid w:val="00EA39F1"/>
    <w:rsid w:val="00EA3D21"/>
    <w:rsid w:val="00EA4512"/>
    <w:rsid w:val="00EA45C7"/>
    <w:rsid w:val="00EA4AA3"/>
    <w:rsid w:val="00EA546C"/>
    <w:rsid w:val="00EA5B4A"/>
    <w:rsid w:val="00EA5B8E"/>
    <w:rsid w:val="00EA5EED"/>
    <w:rsid w:val="00EA6E73"/>
    <w:rsid w:val="00EA72F5"/>
    <w:rsid w:val="00EA7689"/>
    <w:rsid w:val="00EB0218"/>
    <w:rsid w:val="00EB0841"/>
    <w:rsid w:val="00EB08F2"/>
    <w:rsid w:val="00EB09B3"/>
    <w:rsid w:val="00EB09EF"/>
    <w:rsid w:val="00EB0D06"/>
    <w:rsid w:val="00EB0D34"/>
    <w:rsid w:val="00EB0F68"/>
    <w:rsid w:val="00EB0FFE"/>
    <w:rsid w:val="00EB1546"/>
    <w:rsid w:val="00EB1782"/>
    <w:rsid w:val="00EB1D6D"/>
    <w:rsid w:val="00EB2292"/>
    <w:rsid w:val="00EB23DE"/>
    <w:rsid w:val="00EB25B5"/>
    <w:rsid w:val="00EB26B1"/>
    <w:rsid w:val="00EB287E"/>
    <w:rsid w:val="00EB296A"/>
    <w:rsid w:val="00EB2F6D"/>
    <w:rsid w:val="00EB3026"/>
    <w:rsid w:val="00EB33DD"/>
    <w:rsid w:val="00EB3E2E"/>
    <w:rsid w:val="00EB40C5"/>
    <w:rsid w:val="00EB41D8"/>
    <w:rsid w:val="00EB41FF"/>
    <w:rsid w:val="00EB4385"/>
    <w:rsid w:val="00EB4395"/>
    <w:rsid w:val="00EB44D3"/>
    <w:rsid w:val="00EB4A0F"/>
    <w:rsid w:val="00EB4D27"/>
    <w:rsid w:val="00EB5399"/>
    <w:rsid w:val="00EB57FB"/>
    <w:rsid w:val="00EB5B32"/>
    <w:rsid w:val="00EB5B5C"/>
    <w:rsid w:val="00EB6104"/>
    <w:rsid w:val="00EB6197"/>
    <w:rsid w:val="00EB6821"/>
    <w:rsid w:val="00EB684D"/>
    <w:rsid w:val="00EB72CC"/>
    <w:rsid w:val="00EB788C"/>
    <w:rsid w:val="00EB7922"/>
    <w:rsid w:val="00EB7B11"/>
    <w:rsid w:val="00EB7CC1"/>
    <w:rsid w:val="00EC0966"/>
    <w:rsid w:val="00EC09E6"/>
    <w:rsid w:val="00EC0A60"/>
    <w:rsid w:val="00EC0A72"/>
    <w:rsid w:val="00EC123F"/>
    <w:rsid w:val="00EC1304"/>
    <w:rsid w:val="00EC159E"/>
    <w:rsid w:val="00EC15A3"/>
    <w:rsid w:val="00EC1820"/>
    <w:rsid w:val="00EC34B5"/>
    <w:rsid w:val="00EC3999"/>
    <w:rsid w:val="00EC3CE9"/>
    <w:rsid w:val="00EC3EDA"/>
    <w:rsid w:val="00EC4474"/>
    <w:rsid w:val="00EC4EE1"/>
    <w:rsid w:val="00EC5040"/>
    <w:rsid w:val="00EC5251"/>
    <w:rsid w:val="00EC5491"/>
    <w:rsid w:val="00EC5872"/>
    <w:rsid w:val="00EC5E85"/>
    <w:rsid w:val="00EC5F41"/>
    <w:rsid w:val="00EC6BCD"/>
    <w:rsid w:val="00EC6FD4"/>
    <w:rsid w:val="00EC702D"/>
    <w:rsid w:val="00EC7183"/>
    <w:rsid w:val="00EC7432"/>
    <w:rsid w:val="00EC76EE"/>
    <w:rsid w:val="00EC7DAB"/>
    <w:rsid w:val="00EC7E14"/>
    <w:rsid w:val="00ED0609"/>
    <w:rsid w:val="00ED0F15"/>
    <w:rsid w:val="00ED1491"/>
    <w:rsid w:val="00ED16F2"/>
    <w:rsid w:val="00ED184A"/>
    <w:rsid w:val="00ED1955"/>
    <w:rsid w:val="00ED1B8B"/>
    <w:rsid w:val="00ED2365"/>
    <w:rsid w:val="00ED2BB9"/>
    <w:rsid w:val="00ED2C7D"/>
    <w:rsid w:val="00ED2FFC"/>
    <w:rsid w:val="00ED3326"/>
    <w:rsid w:val="00ED379C"/>
    <w:rsid w:val="00ED3B60"/>
    <w:rsid w:val="00ED3C61"/>
    <w:rsid w:val="00ED4232"/>
    <w:rsid w:val="00ED42E6"/>
    <w:rsid w:val="00ED439F"/>
    <w:rsid w:val="00ED453C"/>
    <w:rsid w:val="00ED4B9B"/>
    <w:rsid w:val="00ED64E4"/>
    <w:rsid w:val="00ED6A7F"/>
    <w:rsid w:val="00ED6BCC"/>
    <w:rsid w:val="00ED7410"/>
    <w:rsid w:val="00ED7579"/>
    <w:rsid w:val="00ED79A0"/>
    <w:rsid w:val="00ED7DEE"/>
    <w:rsid w:val="00ED7F68"/>
    <w:rsid w:val="00EE0691"/>
    <w:rsid w:val="00EE1523"/>
    <w:rsid w:val="00EE1982"/>
    <w:rsid w:val="00EE1D3C"/>
    <w:rsid w:val="00EE269A"/>
    <w:rsid w:val="00EE27D4"/>
    <w:rsid w:val="00EE2EC3"/>
    <w:rsid w:val="00EE3572"/>
    <w:rsid w:val="00EE3C2F"/>
    <w:rsid w:val="00EE3F72"/>
    <w:rsid w:val="00EE400C"/>
    <w:rsid w:val="00EE49EF"/>
    <w:rsid w:val="00EE4C09"/>
    <w:rsid w:val="00EE4C35"/>
    <w:rsid w:val="00EE4CC6"/>
    <w:rsid w:val="00EE556A"/>
    <w:rsid w:val="00EE578C"/>
    <w:rsid w:val="00EE5C30"/>
    <w:rsid w:val="00EE5C3C"/>
    <w:rsid w:val="00EE6836"/>
    <w:rsid w:val="00EE692B"/>
    <w:rsid w:val="00EE699A"/>
    <w:rsid w:val="00EE69EB"/>
    <w:rsid w:val="00EE6B81"/>
    <w:rsid w:val="00EE6D2A"/>
    <w:rsid w:val="00EE71AF"/>
    <w:rsid w:val="00EE724F"/>
    <w:rsid w:val="00EE73A9"/>
    <w:rsid w:val="00EE7450"/>
    <w:rsid w:val="00EE761C"/>
    <w:rsid w:val="00EE78BA"/>
    <w:rsid w:val="00EE79FE"/>
    <w:rsid w:val="00EF02AC"/>
    <w:rsid w:val="00EF051A"/>
    <w:rsid w:val="00EF052A"/>
    <w:rsid w:val="00EF05BF"/>
    <w:rsid w:val="00EF0D83"/>
    <w:rsid w:val="00EF16F9"/>
    <w:rsid w:val="00EF18C8"/>
    <w:rsid w:val="00EF1AEE"/>
    <w:rsid w:val="00EF1D7E"/>
    <w:rsid w:val="00EF1EB8"/>
    <w:rsid w:val="00EF1F5D"/>
    <w:rsid w:val="00EF22FD"/>
    <w:rsid w:val="00EF27BF"/>
    <w:rsid w:val="00EF2B1E"/>
    <w:rsid w:val="00EF2B7F"/>
    <w:rsid w:val="00EF2FE7"/>
    <w:rsid w:val="00EF3016"/>
    <w:rsid w:val="00EF3694"/>
    <w:rsid w:val="00EF3732"/>
    <w:rsid w:val="00EF37FD"/>
    <w:rsid w:val="00EF3994"/>
    <w:rsid w:val="00EF3B56"/>
    <w:rsid w:val="00EF3DBF"/>
    <w:rsid w:val="00EF460B"/>
    <w:rsid w:val="00EF464B"/>
    <w:rsid w:val="00EF46F8"/>
    <w:rsid w:val="00EF4A09"/>
    <w:rsid w:val="00EF4CF1"/>
    <w:rsid w:val="00EF4D4A"/>
    <w:rsid w:val="00EF4ED7"/>
    <w:rsid w:val="00EF5053"/>
    <w:rsid w:val="00EF505E"/>
    <w:rsid w:val="00EF5285"/>
    <w:rsid w:val="00EF565A"/>
    <w:rsid w:val="00EF59B6"/>
    <w:rsid w:val="00EF605A"/>
    <w:rsid w:val="00EF6377"/>
    <w:rsid w:val="00EF69EA"/>
    <w:rsid w:val="00EF6EA8"/>
    <w:rsid w:val="00EF6FD6"/>
    <w:rsid w:val="00EF7159"/>
    <w:rsid w:val="00EF7872"/>
    <w:rsid w:val="00EF7B19"/>
    <w:rsid w:val="00EF7F47"/>
    <w:rsid w:val="00F00381"/>
    <w:rsid w:val="00F0038A"/>
    <w:rsid w:val="00F0080B"/>
    <w:rsid w:val="00F00C21"/>
    <w:rsid w:val="00F00C3E"/>
    <w:rsid w:val="00F00DF1"/>
    <w:rsid w:val="00F00EFC"/>
    <w:rsid w:val="00F01326"/>
    <w:rsid w:val="00F0154F"/>
    <w:rsid w:val="00F022B1"/>
    <w:rsid w:val="00F0286C"/>
    <w:rsid w:val="00F02A41"/>
    <w:rsid w:val="00F02E6F"/>
    <w:rsid w:val="00F0356B"/>
    <w:rsid w:val="00F036D7"/>
    <w:rsid w:val="00F03EDB"/>
    <w:rsid w:val="00F0423D"/>
    <w:rsid w:val="00F04344"/>
    <w:rsid w:val="00F0574C"/>
    <w:rsid w:val="00F05780"/>
    <w:rsid w:val="00F05C8C"/>
    <w:rsid w:val="00F05E90"/>
    <w:rsid w:val="00F06318"/>
    <w:rsid w:val="00F0635A"/>
    <w:rsid w:val="00F0694F"/>
    <w:rsid w:val="00F06972"/>
    <w:rsid w:val="00F06B68"/>
    <w:rsid w:val="00F06FDA"/>
    <w:rsid w:val="00F078DC"/>
    <w:rsid w:val="00F0791E"/>
    <w:rsid w:val="00F07A53"/>
    <w:rsid w:val="00F07AD8"/>
    <w:rsid w:val="00F07CFA"/>
    <w:rsid w:val="00F07EDE"/>
    <w:rsid w:val="00F10430"/>
    <w:rsid w:val="00F1051D"/>
    <w:rsid w:val="00F108F9"/>
    <w:rsid w:val="00F10B4C"/>
    <w:rsid w:val="00F10B96"/>
    <w:rsid w:val="00F10D85"/>
    <w:rsid w:val="00F1165E"/>
    <w:rsid w:val="00F12374"/>
    <w:rsid w:val="00F12753"/>
    <w:rsid w:val="00F12762"/>
    <w:rsid w:val="00F12994"/>
    <w:rsid w:val="00F13347"/>
    <w:rsid w:val="00F13676"/>
    <w:rsid w:val="00F1389C"/>
    <w:rsid w:val="00F13C48"/>
    <w:rsid w:val="00F13D5F"/>
    <w:rsid w:val="00F142BC"/>
    <w:rsid w:val="00F1431F"/>
    <w:rsid w:val="00F147BF"/>
    <w:rsid w:val="00F1491E"/>
    <w:rsid w:val="00F14BD8"/>
    <w:rsid w:val="00F15873"/>
    <w:rsid w:val="00F1654E"/>
    <w:rsid w:val="00F167B6"/>
    <w:rsid w:val="00F1690D"/>
    <w:rsid w:val="00F16B79"/>
    <w:rsid w:val="00F16BBC"/>
    <w:rsid w:val="00F16D9E"/>
    <w:rsid w:val="00F16E1B"/>
    <w:rsid w:val="00F17655"/>
    <w:rsid w:val="00F17CC1"/>
    <w:rsid w:val="00F20096"/>
    <w:rsid w:val="00F201B3"/>
    <w:rsid w:val="00F2020E"/>
    <w:rsid w:val="00F20A49"/>
    <w:rsid w:val="00F20D63"/>
    <w:rsid w:val="00F20F64"/>
    <w:rsid w:val="00F20F93"/>
    <w:rsid w:val="00F2106B"/>
    <w:rsid w:val="00F216B0"/>
    <w:rsid w:val="00F2179D"/>
    <w:rsid w:val="00F21809"/>
    <w:rsid w:val="00F21A12"/>
    <w:rsid w:val="00F21C02"/>
    <w:rsid w:val="00F223B7"/>
    <w:rsid w:val="00F2248D"/>
    <w:rsid w:val="00F225C0"/>
    <w:rsid w:val="00F229C6"/>
    <w:rsid w:val="00F23300"/>
    <w:rsid w:val="00F2354C"/>
    <w:rsid w:val="00F23DFB"/>
    <w:rsid w:val="00F242E8"/>
    <w:rsid w:val="00F24488"/>
    <w:rsid w:val="00F24570"/>
    <w:rsid w:val="00F24820"/>
    <w:rsid w:val="00F24A77"/>
    <w:rsid w:val="00F254D8"/>
    <w:rsid w:val="00F2561A"/>
    <w:rsid w:val="00F259A3"/>
    <w:rsid w:val="00F25E56"/>
    <w:rsid w:val="00F2694F"/>
    <w:rsid w:val="00F27A06"/>
    <w:rsid w:val="00F27DCC"/>
    <w:rsid w:val="00F27F96"/>
    <w:rsid w:val="00F30A70"/>
    <w:rsid w:val="00F31049"/>
    <w:rsid w:val="00F31979"/>
    <w:rsid w:val="00F31A34"/>
    <w:rsid w:val="00F31C51"/>
    <w:rsid w:val="00F31F3E"/>
    <w:rsid w:val="00F31F46"/>
    <w:rsid w:val="00F3203F"/>
    <w:rsid w:val="00F32540"/>
    <w:rsid w:val="00F32B34"/>
    <w:rsid w:val="00F32D83"/>
    <w:rsid w:val="00F32FDB"/>
    <w:rsid w:val="00F330D9"/>
    <w:rsid w:val="00F33638"/>
    <w:rsid w:val="00F33737"/>
    <w:rsid w:val="00F337F5"/>
    <w:rsid w:val="00F34C97"/>
    <w:rsid w:val="00F34DC6"/>
    <w:rsid w:val="00F353C9"/>
    <w:rsid w:val="00F354AF"/>
    <w:rsid w:val="00F35D3A"/>
    <w:rsid w:val="00F36511"/>
    <w:rsid w:val="00F366B7"/>
    <w:rsid w:val="00F36B3D"/>
    <w:rsid w:val="00F36E49"/>
    <w:rsid w:val="00F36F15"/>
    <w:rsid w:val="00F3745F"/>
    <w:rsid w:val="00F3769E"/>
    <w:rsid w:val="00F4012D"/>
    <w:rsid w:val="00F405E6"/>
    <w:rsid w:val="00F40696"/>
    <w:rsid w:val="00F4087C"/>
    <w:rsid w:val="00F408C2"/>
    <w:rsid w:val="00F410EB"/>
    <w:rsid w:val="00F4132A"/>
    <w:rsid w:val="00F41A4F"/>
    <w:rsid w:val="00F41AC3"/>
    <w:rsid w:val="00F41F18"/>
    <w:rsid w:val="00F41F89"/>
    <w:rsid w:val="00F430B3"/>
    <w:rsid w:val="00F431B9"/>
    <w:rsid w:val="00F433A1"/>
    <w:rsid w:val="00F4350B"/>
    <w:rsid w:val="00F43559"/>
    <w:rsid w:val="00F43C53"/>
    <w:rsid w:val="00F44100"/>
    <w:rsid w:val="00F446C2"/>
    <w:rsid w:val="00F44807"/>
    <w:rsid w:val="00F44980"/>
    <w:rsid w:val="00F450C0"/>
    <w:rsid w:val="00F45838"/>
    <w:rsid w:val="00F45E6F"/>
    <w:rsid w:val="00F45FB4"/>
    <w:rsid w:val="00F462C7"/>
    <w:rsid w:val="00F465ED"/>
    <w:rsid w:val="00F47054"/>
    <w:rsid w:val="00F470EC"/>
    <w:rsid w:val="00F479BF"/>
    <w:rsid w:val="00F47EFF"/>
    <w:rsid w:val="00F47F86"/>
    <w:rsid w:val="00F50082"/>
    <w:rsid w:val="00F50462"/>
    <w:rsid w:val="00F507CB"/>
    <w:rsid w:val="00F5089E"/>
    <w:rsid w:val="00F50F69"/>
    <w:rsid w:val="00F51169"/>
    <w:rsid w:val="00F511D0"/>
    <w:rsid w:val="00F5126B"/>
    <w:rsid w:val="00F5210E"/>
    <w:rsid w:val="00F521D5"/>
    <w:rsid w:val="00F52527"/>
    <w:rsid w:val="00F52598"/>
    <w:rsid w:val="00F52C7E"/>
    <w:rsid w:val="00F52CA1"/>
    <w:rsid w:val="00F53164"/>
    <w:rsid w:val="00F533C2"/>
    <w:rsid w:val="00F53516"/>
    <w:rsid w:val="00F53987"/>
    <w:rsid w:val="00F53AF5"/>
    <w:rsid w:val="00F53CC1"/>
    <w:rsid w:val="00F543FD"/>
    <w:rsid w:val="00F548D9"/>
    <w:rsid w:val="00F54A1F"/>
    <w:rsid w:val="00F552F5"/>
    <w:rsid w:val="00F5552F"/>
    <w:rsid w:val="00F55E4A"/>
    <w:rsid w:val="00F560CA"/>
    <w:rsid w:val="00F5617C"/>
    <w:rsid w:val="00F56296"/>
    <w:rsid w:val="00F562A2"/>
    <w:rsid w:val="00F56386"/>
    <w:rsid w:val="00F56C51"/>
    <w:rsid w:val="00F56D7A"/>
    <w:rsid w:val="00F56FBE"/>
    <w:rsid w:val="00F573CE"/>
    <w:rsid w:val="00F57947"/>
    <w:rsid w:val="00F57D40"/>
    <w:rsid w:val="00F57EFF"/>
    <w:rsid w:val="00F60315"/>
    <w:rsid w:val="00F6034C"/>
    <w:rsid w:val="00F6132F"/>
    <w:rsid w:val="00F61CC3"/>
    <w:rsid w:val="00F61ED0"/>
    <w:rsid w:val="00F62190"/>
    <w:rsid w:val="00F621BC"/>
    <w:rsid w:val="00F6229F"/>
    <w:rsid w:val="00F6251A"/>
    <w:rsid w:val="00F62A26"/>
    <w:rsid w:val="00F62C88"/>
    <w:rsid w:val="00F62F82"/>
    <w:rsid w:val="00F636F2"/>
    <w:rsid w:val="00F637DD"/>
    <w:rsid w:val="00F638A2"/>
    <w:rsid w:val="00F63E1F"/>
    <w:rsid w:val="00F641AA"/>
    <w:rsid w:val="00F64396"/>
    <w:rsid w:val="00F6439C"/>
    <w:rsid w:val="00F64705"/>
    <w:rsid w:val="00F64D6D"/>
    <w:rsid w:val="00F64F4C"/>
    <w:rsid w:val="00F659C7"/>
    <w:rsid w:val="00F6665D"/>
    <w:rsid w:val="00F67286"/>
    <w:rsid w:val="00F676DD"/>
    <w:rsid w:val="00F677F4"/>
    <w:rsid w:val="00F67B1D"/>
    <w:rsid w:val="00F706E3"/>
    <w:rsid w:val="00F70E23"/>
    <w:rsid w:val="00F710D1"/>
    <w:rsid w:val="00F71C2E"/>
    <w:rsid w:val="00F71E74"/>
    <w:rsid w:val="00F7224C"/>
    <w:rsid w:val="00F72783"/>
    <w:rsid w:val="00F72C90"/>
    <w:rsid w:val="00F730DC"/>
    <w:rsid w:val="00F73393"/>
    <w:rsid w:val="00F733DF"/>
    <w:rsid w:val="00F7362E"/>
    <w:rsid w:val="00F73A34"/>
    <w:rsid w:val="00F73BDC"/>
    <w:rsid w:val="00F73E86"/>
    <w:rsid w:val="00F73FF8"/>
    <w:rsid w:val="00F7442B"/>
    <w:rsid w:val="00F75112"/>
    <w:rsid w:val="00F759B3"/>
    <w:rsid w:val="00F75B72"/>
    <w:rsid w:val="00F75F40"/>
    <w:rsid w:val="00F76131"/>
    <w:rsid w:val="00F80689"/>
    <w:rsid w:val="00F81069"/>
    <w:rsid w:val="00F81130"/>
    <w:rsid w:val="00F81602"/>
    <w:rsid w:val="00F8194F"/>
    <w:rsid w:val="00F81A23"/>
    <w:rsid w:val="00F81AE2"/>
    <w:rsid w:val="00F82163"/>
    <w:rsid w:val="00F83089"/>
    <w:rsid w:val="00F830C3"/>
    <w:rsid w:val="00F83BFC"/>
    <w:rsid w:val="00F845B1"/>
    <w:rsid w:val="00F8482C"/>
    <w:rsid w:val="00F848A3"/>
    <w:rsid w:val="00F849BF"/>
    <w:rsid w:val="00F84A67"/>
    <w:rsid w:val="00F84BE1"/>
    <w:rsid w:val="00F85217"/>
    <w:rsid w:val="00F854B4"/>
    <w:rsid w:val="00F857FD"/>
    <w:rsid w:val="00F85DD2"/>
    <w:rsid w:val="00F86803"/>
    <w:rsid w:val="00F871EF"/>
    <w:rsid w:val="00F87AAA"/>
    <w:rsid w:val="00F9037E"/>
    <w:rsid w:val="00F90830"/>
    <w:rsid w:val="00F90D84"/>
    <w:rsid w:val="00F91278"/>
    <w:rsid w:val="00F91382"/>
    <w:rsid w:val="00F9186E"/>
    <w:rsid w:val="00F91937"/>
    <w:rsid w:val="00F9206B"/>
    <w:rsid w:val="00F925AF"/>
    <w:rsid w:val="00F929A2"/>
    <w:rsid w:val="00F929FE"/>
    <w:rsid w:val="00F93105"/>
    <w:rsid w:val="00F9357F"/>
    <w:rsid w:val="00F9388E"/>
    <w:rsid w:val="00F93E85"/>
    <w:rsid w:val="00F9409E"/>
    <w:rsid w:val="00F9448C"/>
    <w:rsid w:val="00F94665"/>
    <w:rsid w:val="00F94940"/>
    <w:rsid w:val="00F94B5E"/>
    <w:rsid w:val="00F94F52"/>
    <w:rsid w:val="00F95816"/>
    <w:rsid w:val="00F96176"/>
    <w:rsid w:val="00F9624A"/>
    <w:rsid w:val="00F96332"/>
    <w:rsid w:val="00F96602"/>
    <w:rsid w:val="00F966FE"/>
    <w:rsid w:val="00F96AED"/>
    <w:rsid w:val="00F97160"/>
    <w:rsid w:val="00F97F18"/>
    <w:rsid w:val="00FA0736"/>
    <w:rsid w:val="00FA0BE7"/>
    <w:rsid w:val="00FA1232"/>
    <w:rsid w:val="00FA1280"/>
    <w:rsid w:val="00FA1621"/>
    <w:rsid w:val="00FA17E2"/>
    <w:rsid w:val="00FA1A37"/>
    <w:rsid w:val="00FA1BB2"/>
    <w:rsid w:val="00FA25DA"/>
    <w:rsid w:val="00FA28A3"/>
    <w:rsid w:val="00FA3A58"/>
    <w:rsid w:val="00FA3F6A"/>
    <w:rsid w:val="00FA40E4"/>
    <w:rsid w:val="00FA428A"/>
    <w:rsid w:val="00FA4667"/>
    <w:rsid w:val="00FA4792"/>
    <w:rsid w:val="00FA49C4"/>
    <w:rsid w:val="00FA4B80"/>
    <w:rsid w:val="00FA53E3"/>
    <w:rsid w:val="00FA5571"/>
    <w:rsid w:val="00FA66A0"/>
    <w:rsid w:val="00FA690F"/>
    <w:rsid w:val="00FA6979"/>
    <w:rsid w:val="00FA6F9D"/>
    <w:rsid w:val="00FA71FA"/>
    <w:rsid w:val="00FA7424"/>
    <w:rsid w:val="00FA745A"/>
    <w:rsid w:val="00FA75B3"/>
    <w:rsid w:val="00FA78C8"/>
    <w:rsid w:val="00FA7BAC"/>
    <w:rsid w:val="00FB05CF"/>
    <w:rsid w:val="00FB070A"/>
    <w:rsid w:val="00FB0DCE"/>
    <w:rsid w:val="00FB100E"/>
    <w:rsid w:val="00FB133A"/>
    <w:rsid w:val="00FB1C27"/>
    <w:rsid w:val="00FB1D77"/>
    <w:rsid w:val="00FB1F9A"/>
    <w:rsid w:val="00FB201F"/>
    <w:rsid w:val="00FB2044"/>
    <w:rsid w:val="00FB2502"/>
    <w:rsid w:val="00FB2641"/>
    <w:rsid w:val="00FB2803"/>
    <w:rsid w:val="00FB2831"/>
    <w:rsid w:val="00FB2876"/>
    <w:rsid w:val="00FB2C6D"/>
    <w:rsid w:val="00FB2EE8"/>
    <w:rsid w:val="00FB30C2"/>
    <w:rsid w:val="00FB457A"/>
    <w:rsid w:val="00FB45D2"/>
    <w:rsid w:val="00FB475F"/>
    <w:rsid w:val="00FB4954"/>
    <w:rsid w:val="00FB49D4"/>
    <w:rsid w:val="00FB52B5"/>
    <w:rsid w:val="00FB5E24"/>
    <w:rsid w:val="00FB5F38"/>
    <w:rsid w:val="00FB6050"/>
    <w:rsid w:val="00FB62E6"/>
    <w:rsid w:val="00FB661D"/>
    <w:rsid w:val="00FB6643"/>
    <w:rsid w:val="00FB6C29"/>
    <w:rsid w:val="00FB6CD3"/>
    <w:rsid w:val="00FB6D8A"/>
    <w:rsid w:val="00FB7280"/>
    <w:rsid w:val="00FC145C"/>
    <w:rsid w:val="00FC14C5"/>
    <w:rsid w:val="00FC1C31"/>
    <w:rsid w:val="00FC216B"/>
    <w:rsid w:val="00FC2439"/>
    <w:rsid w:val="00FC248C"/>
    <w:rsid w:val="00FC26A5"/>
    <w:rsid w:val="00FC27C7"/>
    <w:rsid w:val="00FC28CC"/>
    <w:rsid w:val="00FC2940"/>
    <w:rsid w:val="00FC29BE"/>
    <w:rsid w:val="00FC2AFB"/>
    <w:rsid w:val="00FC2CC5"/>
    <w:rsid w:val="00FC2EB3"/>
    <w:rsid w:val="00FC33B9"/>
    <w:rsid w:val="00FC3B68"/>
    <w:rsid w:val="00FC40C1"/>
    <w:rsid w:val="00FC4471"/>
    <w:rsid w:val="00FC451D"/>
    <w:rsid w:val="00FC4928"/>
    <w:rsid w:val="00FC4DF4"/>
    <w:rsid w:val="00FC52E9"/>
    <w:rsid w:val="00FC59C7"/>
    <w:rsid w:val="00FC5C51"/>
    <w:rsid w:val="00FC612A"/>
    <w:rsid w:val="00FC6221"/>
    <w:rsid w:val="00FC63A3"/>
    <w:rsid w:val="00FC6626"/>
    <w:rsid w:val="00FC68FA"/>
    <w:rsid w:val="00FC691A"/>
    <w:rsid w:val="00FC75B6"/>
    <w:rsid w:val="00FC770E"/>
    <w:rsid w:val="00FD0249"/>
    <w:rsid w:val="00FD0ED1"/>
    <w:rsid w:val="00FD12D7"/>
    <w:rsid w:val="00FD153E"/>
    <w:rsid w:val="00FD1858"/>
    <w:rsid w:val="00FD1A82"/>
    <w:rsid w:val="00FD20B4"/>
    <w:rsid w:val="00FD2359"/>
    <w:rsid w:val="00FD2439"/>
    <w:rsid w:val="00FD24E3"/>
    <w:rsid w:val="00FD37E4"/>
    <w:rsid w:val="00FD38B2"/>
    <w:rsid w:val="00FD3B29"/>
    <w:rsid w:val="00FD434A"/>
    <w:rsid w:val="00FD47FF"/>
    <w:rsid w:val="00FD5033"/>
    <w:rsid w:val="00FD538A"/>
    <w:rsid w:val="00FD54C2"/>
    <w:rsid w:val="00FD574C"/>
    <w:rsid w:val="00FD5C6C"/>
    <w:rsid w:val="00FD666B"/>
    <w:rsid w:val="00FD6872"/>
    <w:rsid w:val="00FD7D1E"/>
    <w:rsid w:val="00FD7FB1"/>
    <w:rsid w:val="00FE01F3"/>
    <w:rsid w:val="00FE0584"/>
    <w:rsid w:val="00FE062C"/>
    <w:rsid w:val="00FE06ED"/>
    <w:rsid w:val="00FE171C"/>
    <w:rsid w:val="00FE1751"/>
    <w:rsid w:val="00FE1C9E"/>
    <w:rsid w:val="00FE1E35"/>
    <w:rsid w:val="00FE1F98"/>
    <w:rsid w:val="00FE2682"/>
    <w:rsid w:val="00FE28E0"/>
    <w:rsid w:val="00FE2C59"/>
    <w:rsid w:val="00FE32FD"/>
    <w:rsid w:val="00FE4258"/>
    <w:rsid w:val="00FE52FB"/>
    <w:rsid w:val="00FE570D"/>
    <w:rsid w:val="00FE5A0D"/>
    <w:rsid w:val="00FE6416"/>
    <w:rsid w:val="00FE681A"/>
    <w:rsid w:val="00FE69E0"/>
    <w:rsid w:val="00FE6A04"/>
    <w:rsid w:val="00FE7060"/>
    <w:rsid w:val="00FE7776"/>
    <w:rsid w:val="00FE7B0F"/>
    <w:rsid w:val="00FE7EFF"/>
    <w:rsid w:val="00FF0177"/>
    <w:rsid w:val="00FF0B9D"/>
    <w:rsid w:val="00FF0BFC"/>
    <w:rsid w:val="00FF118B"/>
    <w:rsid w:val="00FF160A"/>
    <w:rsid w:val="00FF160E"/>
    <w:rsid w:val="00FF18B4"/>
    <w:rsid w:val="00FF1A87"/>
    <w:rsid w:val="00FF1C8F"/>
    <w:rsid w:val="00FF2DDE"/>
    <w:rsid w:val="00FF2E96"/>
    <w:rsid w:val="00FF3542"/>
    <w:rsid w:val="00FF3BFA"/>
    <w:rsid w:val="00FF41F3"/>
    <w:rsid w:val="00FF4645"/>
    <w:rsid w:val="00FF4681"/>
    <w:rsid w:val="00FF484D"/>
    <w:rsid w:val="00FF4BBD"/>
    <w:rsid w:val="00FF4BF2"/>
    <w:rsid w:val="00FF4D76"/>
    <w:rsid w:val="00FF5083"/>
    <w:rsid w:val="00FF534A"/>
    <w:rsid w:val="00FF5B2A"/>
    <w:rsid w:val="00FF6293"/>
    <w:rsid w:val="00FF69AF"/>
    <w:rsid w:val="00FF7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>
      <o:colormru v:ext="edit" colors="#dcebf0"/>
    </o:shapedefaults>
    <o:shapelayout v:ext="edit">
      <o:idmap v:ext="edit" data="1"/>
    </o:shapelayout>
  </w:shapeDefaults>
  <w:decimalSymbol w:val=","/>
  <w:listSeparator w:val=";"/>
  <w15:chartTrackingRefBased/>
  <w15:docId w15:val="{01AFE771-55D4-47E7-8BFB-69AB34356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99"/>
    <w:lsdException w:name="toc 2" w:uiPriority="39"/>
    <w:lsdException w:name="toc 3" w:uiPriority="9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footnote text" w:uiPriority="99"/>
    <w:lsdException w:name="annotation text" w:uiPriority="99"/>
    <w:lsdException w:name="footer" w:uiPriority="99"/>
    <w:lsdException w:name="index heading" w:uiPriority="99"/>
    <w:lsdException w:name="caption" w:uiPriority="99" w:qFormat="1"/>
    <w:lsdException w:name="table of figures" w:uiPriority="99"/>
    <w:lsdException w:name="envelope address" w:uiPriority="99"/>
    <w:lsdException w:name="annotation reference" w:uiPriority="99"/>
    <w:lsdException w:name="endnote text" w:uiPriority="99"/>
    <w:lsdException w:name="table of authorities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99" w:qFormat="1"/>
    <w:lsdException w:name="Closing" w:uiPriority="99"/>
    <w:lsdException w:name="Signature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Message Header" w:uiPriority="99"/>
    <w:lsdException w:name="Subtitle" w:uiPriority="99" w:qFormat="1"/>
    <w:lsdException w:name="Body Text First Indent" w:uiPriority="99"/>
    <w:lsdException w:name="Body Text First Indent 2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Strong" w:uiPriority="22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c">
    <w:name w:val="Normal"/>
    <w:qFormat/>
    <w:rsid w:val="00005D54"/>
    <w:rPr>
      <w:sz w:val="24"/>
      <w:szCs w:val="24"/>
    </w:rPr>
  </w:style>
  <w:style w:type="paragraph" w:styleId="1">
    <w:name w:val="heading 1"/>
    <w:aliases w:val="Заголовок А, Char1,Char1"/>
    <w:basedOn w:val="ac"/>
    <w:next w:val="ac"/>
    <w:link w:val="15"/>
    <w:qFormat/>
    <w:rsid w:val="007A24C0"/>
    <w:pPr>
      <w:keepNext/>
      <w:numPr>
        <w:numId w:val="18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Заголовок 2 Знак + Первая строка:  1,27 см,Междустр.интервал:  п..."/>
    <w:basedOn w:val="ac"/>
    <w:next w:val="ac"/>
    <w:link w:val="24"/>
    <w:qFormat/>
    <w:rsid w:val="00607987"/>
    <w:pPr>
      <w:keepNext/>
      <w:numPr>
        <w:ilvl w:val="1"/>
        <w:numId w:val="18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2">
    <w:name w:val="heading 3"/>
    <w:basedOn w:val="ac"/>
    <w:next w:val="ac"/>
    <w:link w:val="33"/>
    <w:qFormat/>
    <w:rsid w:val="00B65533"/>
    <w:pPr>
      <w:keepNext/>
      <w:jc w:val="center"/>
      <w:outlineLvl w:val="2"/>
    </w:pPr>
    <w:rPr>
      <w:b/>
      <w:iCs/>
      <w:color w:val="000000"/>
      <w:lang w:val="x-none" w:eastAsia="x-none"/>
    </w:rPr>
  </w:style>
  <w:style w:type="paragraph" w:styleId="4">
    <w:name w:val="heading 4"/>
    <w:basedOn w:val="ac"/>
    <w:next w:val="ac"/>
    <w:link w:val="42"/>
    <w:qFormat/>
    <w:rsid w:val="00B65533"/>
    <w:pPr>
      <w:keepNext/>
      <w:numPr>
        <w:ilvl w:val="3"/>
        <w:numId w:val="18"/>
      </w:numPr>
      <w:spacing w:before="240" w:after="60"/>
      <w:outlineLvl w:val="3"/>
    </w:pPr>
    <w:rPr>
      <w:b/>
      <w:bCs/>
      <w:sz w:val="28"/>
      <w:szCs w:val="28"/>
    </w:rPr>
  </w:style>
  <w:style w:type="paragraph" w:styleId="50">
    <w:name w:val="heading 5"/>
    <w:basedOn w:val="ac"/>
    <w:next w:val="ac"/>
    <w:link w:val="52"/>
    <w:qFormat/>
    <w:rsid w:val="00B65533"/>
    <w:pPr>
      <w:keepNext/>
      <w:numPr>
        <w:ilvl w:val="4"/>
        <w:numId w:val="18"/>
      </w:numPr>
      <w:jc w:val="both"/>
      <w:outlineLvl w:val="4"/>
    </w:pPr>
    <w:rPr>
      <w:sz w:val="28"/>
      <w:szCs w:val="26"/>
    </w:rPr>
  </w:style>
  <w:style w:type="paragraph" w:styleId="60">
    <w:name w:val="heading 6"/>
    <w:basedOn w:val="ac"/>
    <w:next w:val="ac"/>
    <w:link w:val="61"/>
    <w:qFormat/>
    <w:rsid w:val="00B65533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0">
    <w:name w:val="heading 7"/>
    <w:basedOn w:val="ac"/>
    <w:next w:val="ac"/>
    <w:link w:val="71"/>
    <w:uiPriority w:val="99"/>
    <w:qFormat/>
    <w:rsid w:val="00B65533"/>
    <w:pPr>
      <w:numPr>
        <w:ilvl w:val="6"/>
        <w:numId w:val="18"/>
      </w:numPr>
      <w:spacing w:before="240" w:after="60"/>
      <w:outlineLvl w:val="6"/>
    </w:pPr>
    <w:rPr>
      <w:lang w:val="x-none" w:eastAsia="x-none"/>
    </w:rPr>
  </w:style>
  <w:style w:type="paragraph" w:styleId="8">
    <w:name w:val="heading 8"/>
    <w:basedOn w:val="ac"/>
    <w:next w:val="ac"/>
    <w:link w:val="80"/>
    <w:uiPriority w:val="99"/>
    <w:qFormat/>
    <w:rsid w:val="00B65533"/>
    <w:pPr>
      <w:keepNext/>
      <w:numPr>
        <w:ilvl w:val="7"/>
        <w:numId w:val="18"/>
      </w:numPr>
      <w:jc w:val="center"/>
      <w:outlineLvl w:val="7"/>
    </w:pPr>
    <w:rPr>
      <w:sz w:val="28"/>
      <w:szCs w:val="28"/>
      <w:lang w:val="x-none" w:eastAsia="x-none"/>
    </w:rPr>
  </w:style>
  <w:style w:type="paragraph" w:styleId="9">
    <w:name w:val="heading 9"/>
    <w:basedOn w:val="ac"/>
    <w:next w:val="ac"/>
    <w:link w:val="90"/>
    <w:uiPriority w:val="99"/>
    <w:qFormat/>
    <w:rsid w:val="00B65533"/>
    <w:pPr>
      <w:numPr>
        <w:ilvl w:val="8"/>
        <w:numId w:val="18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d">
    <w:name w:val="Default Paragraph Font"/>
    <w:semiHidden/>
  </w:style>
  <w:style w:type="table" w:default="1" w:styleId="a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">
    <w:name w:val="No List"/>
    <w:uiPriority w:val="99"/>
    <w:semiHidden/>
  </w:style>
  <w:style w:type="paragraph" w:styleId="af0">
    <w:name w:val="Normal (Web)"/>
    <w:basedOn w:val="ac"/>
    <w:uiPriority w:val="99"/>
    <w:pPr>
      <w:spacing w:before="100" w:beforeAutospacing="1" w:after="100" w:afterAutospacing="1"/>
    </w:pPr>
  </w:style>
  <w:style w:type="paragraph" w:customStyle="1" w:styleId="16">
    <w:name w:val="1"/>
    <w:basedOn w:val="ac"/>
    <w:next w:val="af0"/>
    <w:uiPriority w:val="99"/>
    <w:pPr>
      <w:spacing w:before="100" w:beforeAutospacing="1" w:after="100" w:afterAutospacing="1"/>
    </w:pPr>
  </w:style>
  <w:style w:type="paragraph" w:customStyle="1" w:styleId="xl25">
    <w:name w:val="xl25"/>
    <w:basedOn w:val="ac"/>
    <w:uiPriority w:val="9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styleId="af1">
    <w:name w:val="header"/>
    <w:aliases w:val="header-first,HeaderPort,??????? ??????????,ВерхКолонтитул,Titul,Heder"/>
    <w:basedOn w:val="ac"/>
    <w:link w:val="17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BodyTextIndent2">
    <w:name w:val="Body Text Indent 2"/>
    <w:basedOn w:val="ac"/>
    <w:uiPriority w:val="99"/>
    <w:pPr>
      <w:overflowPunct w:val="0"/>
      <w:autoSpaceDE w:val="0"/>
      <w:autoSpaceDN w:val="0"/>
      <w:adjustRightInd w:val="0"/>
      <w:ind w:firstLine="284"/>
      <w:jc w:val="both"/>
    </w:pPr>
    <w:rPr>
      <w:i/>
      <w:sz w:val="28"/>
      <w:szCs w:val="20"/>
    </w:rPr>
  </w:style>
  <w:style w:type="character" w:styleId="af2">
    <w:name w:val="page number"/>
    <w:basedOn w:val="ad"/>
  </w:style>
  <w:style w:type="paragraph" w:styleId="af3">
    <w:name w:val="footer"/>
    <w:basedOn w:val="ac"/>
    <w:link w:val="af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table" w:styleId="af5">
    <w:name w:val="Table Grid"/>
    <w:basedOn w:val="ae"/>
    <w:uiPriority w:val="59"/>
    <w:rsid w:val="008C48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alloon Text"/>
    <w:basedOn w:val="ac"/>
    <w:link w:val="af7"/>
    <w:uiPriority w:val="99"/>
    <w:semiHidden/>
    <w:rsid w:val="001310E1"/>
    <w:rPr>
      <w:rFonts w:ascii="Tahoma" w:hAnsi="Tahoma" w:cs="Tahoma"/>
      <w:sz w:val="16"/>
      <w:szCs w:val="16"/>
    </w:rPr>
  </w:style>
  <w:style w:type="paragraph" w:styleId="af8">
    <w:name w:val="Название"/>
    <w:basedOn w:val="ac"/>
    <w:link w:val="af9"/>
    <w:uiPriority w:val="99"/>
    <w:qFormat/>
    <w:rsid w:val="00F6132F"/>
    <w:pPr>
      <w:jc w:val="center"/>
    </w:pPr>
    <w:rPr>
      <w:b/>
      <w:sz w:val="32"/>
      <w:szCs w:val="20"/>
    </w:rPr>
  </w:style>
  <w:style w:type="paragraph" w:styleId="afa">
    <w:name w:val="Body Text"/>
    <w:aliases w:val=" Char Char,Char Char,Char Char Знак"/>
    <w:basedOn w:val="ac"/>
    <w:link w:val="34"/>
    <w:rsid w:val="0039705A"/>
    <w:pPr>
      <w:jc w:val="both"/>
    </w:pPr>
    <w:rPr>
      <w:lang w:val="x-none" w:eastAsia="x-none"/>
    </w:rPr>
  </w:style>
  <w:style w:type="character" w:styleId="afb">
    <w:name w:val="Hyperlink"/>
    <w:uiPriority w:val="99"/>
    <w:rsid w:val="001041F2"/>
    <w:rPr>
      <w:color w:val="0000FF"/>
      <w:u w:val="single"/>
    </w:rPr>
  </w:style>
  <w:style w:type="paragraph" w:customStyle="1" w:styleId="Heading">
    <w:name w:val="Heading"/>
    <w:uiPriority w:val="99"/>
    <w:rsid w:val="00FF017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rsid w:val="00FF017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ody Text Indent"/>
    <w:basedOn w:val="ac"/>
    <w:link w:val="afc"/>
    <w:uiPriority w:val="99"/>
    <w:rsid w:val="007A24C0"/>
    <w:pPr>
      <w:numPr>
        <w:numId w:val="8"/>
      </w:numPr>
      <w:spacing w:after="120"/>
    </w:pPr>
    <w:rPr>
      <w:lang w:val="x-none" w:eastAsia="x-none"/>
    </w:rPr>
  </w:style>
  <w:style w:type="paragraph" w:customStyle="1" w:styleId="Normal">
    <w:name w:val="Normal"/>
    <w:uiPriority w:val="99"/>
    <w:rsid w:val="000D0B39"/>
    <w:rPr>
      <w:rFonts w:ascii="Arial" w:hAnsi="Arial"/>
      <w:snapToGrid w:val="0"/>
      <w:sz w:val="18"/>
    </w:rPr>
  </w:style>
  <w:style w:type="paragraph" w:customStyle="1" w:styleId="ConsNonformat">
    <w:name w:val="ConsNonformat"/>
    <w:uiPriority w:val="99"/>
    <w:rsid w:val="005C347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5C347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uiPriority w:val="99"/>
    <w:rsid w:val="005C347B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d">
    <w:name w:val="Block Text"/>
    <w:basedOn w:val="ac"/>
    <w:uiPriority w:val="99"/>
    <w:rsid w:val="003E1DAF"/>
    <w:pPr>
      <w:shd w:val="clear" w:color="auto" w:fill="FFFFFF"/>
      <w:spacing w:before="100" w:beforeAutospacing="1" w:after="100" w:afterAutospacing="1"/>
      <w:ind w:left="57" w:right="57"/>
      <w:jc w:val="center"/>
    </w:pPr>
    <w:rPr>
      <w:rFonts w:ascii="Courier New" w:hAnsi="Courier New" w:cs="Courier New"/>
      <w:b/>
      <w:bCs/>
      <w:color w:val="000000"/>
      <w:spacing w:val="1"/>
      <w:sz w:val="28"/>
      <w:szCs w:val="16"/>
    </w:rPr>
  </w:style>
  <w:style w:type="paragraph" w:styleId="HTML">
    <w:name w:val="HTML Preformatted"/>
    <w:basedOn w:val="ac"/>
    <w:link w:val="HTML0"/>
    <w:rsid w:val="00B706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heading0">
    <w:name w:val="heading"/>
    <w:basedOn w:val="ac"/>
    <w:uiPriority w:val="99"/>
    <w:rsid w:val="000B04A5"/>
    <w:pPr>
      <w:spacing w:before="100" w:beforeAutospacing="1" w:after="100" w:afterAutospacing="1"/>
    </w:pPr>
  </w:style>
  <w:style w:type="paragraph" w:styleId="afe">
    <w:name w:val="caption"/>
    <w:basedOn w:val="ac"/>
    <w:next w:val="ac"/>
    <w:uiPriority w:val="99"/>
    <w:qFormat/>
    <w:rsid w:val="00AE504E"/>
    <w:pPr>
      <w:spacing w:before="120" w:after="120"/>
    </w:pPr>
    <w:rPr>
      <w:b/>
      <w:bCs/>
      <w:sz w:val="20"/>
      <w:szCs w:val="20"/>
    </w:rPr>
  </w:style>
  <w:style w:type="paragraph" w:styleId="18">
    <w:name w:val="toc 1"/>
    <w:basedOn w:val="ac"/>
    <w:next w:val="ac"/>
    <w:autoRedefine/>
    <w:uiPriority w:val="99"/>
    <w:rsid w:val="00C57F88"/>
    <w:pPr>
      <w:tabs>
        <w:tab w:val="left" w:pos="132"/>
        <w:tab w:val="right" w:leader="dot" w:pos="9480"/>
      </w:tabs>
      <w:spacing w:before="120"/>
      <w:ind w:left="132" w:right="12"/>
    </w:pPr>
    <w:rPr>
      <w:noProof/>
      <w:kern w:val="28"/>
    </w:rPr>
  </w:style>
  <w:style w:type="paragraph" w:styleId="25">
    <w:name w:val="toc 2"/>
    <w:basedOn w:val="ac"/>
    <w:next w:val="ac"/>
    <w:autoRedefine/>
    <w:uiPriority w:val="39"/>
    <w:rsid w:val="00730388"/>
    <w:pPr>
      <w:tabs>
        <w:tab w:val="left" w:pos="284"/>
        <w:tab w:val="left" w:pos="1440"/>
        <w:tab w:val="right" w:leader="dot" w:pos="9470"/>
      </w:tabs>
      <w:spacing w:before="60"/>
      <w:ind w:left="284" w:hanging="550"/>
    </w:pPr>
    <w:rPr>
      <w:bCs/>
      <w:iCs/>
      <w:noProof/>
      <w:szCs w:val="20"/>
    </w:rPr>
  </w:style>
  <w:style w:type="paragraph" w:styleId="26">
    <w:name w:val="Body Text Indent 2"/>
    <w:basedOn w:val="ac"/>
    <w:link w:val="27"/>
    <w:uiPriority w:val="99"/>
    <w:rsid w:val="00AC7C83"/>
    <w:pPr>
      <w:spacing w:after="120" w:line="480" w:lineRule="auto"/>
      <w:ind w:left="283"/>
    </w:pPr>
    <w:rPr>
      <w:lang w:val="x-none" w:eastAsia="x-none"/>
    </w:rPr>
  </w:style>
  <w:style w:type="paragraph" w:styleId="aff">
    <w:name w:val="table of figures"/>
    <w:basedOn w:val="ac"/>
    <w:next w:val="ac"/>
    <w:uiPriority w:val="99"/>
    <w:rsid w:val="00030C78"/>
    <w:pPr>
      <w:ind w:left="480" w:hanging="480"/>
    </w:pPr>
  </w:style>
  <w:style w:type="paragraph" w:customStyle="1" w:styleId="19">
    <w:name w:val="Стиль1"/>
    <w:basedOn w:val="ac"/>
    <w:uiPriority w:val="99"/>
    <w:rsid w:val="00F53987"/>
    <w:pPr>
      <w:widowControl w:val="0"/>
      <w:overflowPunct w:val="0"/>
      <w:autoSpaceDE w:val="0"/>
      <w:autoSpaceDN w:val="0"/>
      <w:adjustRightInd w:val="0"/>
      <w:jc w:val="center"/>
    </w:pPr>
    <w:rPr>
      <w:sz w:val="20"/>
      <w:szCs w:val="20"/>
    </w:rPr>
  </w:style>
  <w:style w:type="paragraph" w:customStyle="1" w:styleId="FR3">
    <w:name w:val="FR3"/>
    <w:uiPriority w:val="99"/>
    <w:rsid w:val="006F0339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paragraph" w:customStyle="1" w:styleId="BodyText2">
    <w:name w:val="Body Text 2"/>
    <w:basedOn w:val="ac"/>
    <w:uiPriority w:val="99"/>
    <w:rsid w:val="006F0339"/>
    <w:pPr>
      <w:widowControl w:val="0"/>
      <w:overflowPunct w:val="0"/>
      <w:autoSpaceDE w:val="0"/>
      <w:autoSpaceDN w:val="0"/>
      <w:adjustRightInd w:val="0"/>
      <w:ind w:firstLine="284"/>
      <w:jc w:val="both"/>
      <w:textAlignment w:val="baseline"/>
    </w:pPr>
    <w:rPr>
      <w:szCs w:val="20"/>
    </w:rPr>
  </w:style>
  <w:style w:type="paragraph" w:styleId="35">
    <w:name w:val="toc 3"/>
    <w:basedOn w:val="ac"/>
    <w:next w:val="ac"/>
    <w:autoRedefine/>
    <w:uiPriority w:val="99"/>
    <w:rsid w:val="00A843EB"/>
    <w:pPr>
      <w:ind w:left="480"/>
    </w:pPr>
  </w:style>
  <w:style w:type="paragraph" w:styleId="aff0">
    <w:name w:val="Document Map"/>
    <w:basedOn w:val="ac"/>
    <w:link w:val="aff1"/>
    <w:uiPriority w:val="99"/>
    <w:semiHidden/>
    <w:rsid w:val="00FB2C6D"/>
    <w:pPr>
      <w:shd w:val="clear" w:color="auto" w:fill="000080"/>
    </w:pPr>
    <w:rPr>
      <w:rFonts w:ascii="Tahoma" w:hAnsi="Tahoma" w:cs="Tahoma"/>
    </w:rPr>
  </w:style>
  <w:style w:type="character" w:styleId="aff2">
    <w:name w:val="footnote reference"/>
    <w:rsid w:val="00597E75"/>
    <w:rPr>
      <w:vertAlign w:val="superscript"/>
    </w:rPr>
  </w:style>
  <w:style w:type="paragraph" w:styleId="36">
    <w:name w:val="Body Text 3"/>
    <w:basedOn w:val="ac"/>
    <w:link w:val="37"/>
    <w:uiPriority w:val="99"/>
    <w:rsid w:val="00597E75"/>
    <w:pPr>
      <w:jc w:val="center"/>
    </w:pPr>
    <w:rPr>
      <w:b/>
      <w:szCs w:val="20"/>
      <w:lang w:val="x-none" w:eastAsia="x-none"/>
    </w:rPr>
  </w:style>
  <w:style w:type="paragraph" w:styleId="aff3">
    <w:name w:val="footnote text"/>
    <w:basedOn w:val="ac"/>
    <w:link w:val="aff4"/>
    <w:uiPriority w:val="99"/>
    <w:rsid w:val="00597E75"/>
    <w:pPr>
      <w:ind w:firstLine="567"/>
      <w:jc w:val="both"/>
    </w:pPr>
    <w:rPr>
      <w:sz w:val="20"/>
      <w:szCs w:val="20"/>
    </w:rPr>
  </w:style>
  <w:style w:type="character" w:styleId="aff5">
    <w:name w:val="Strong"/>
    <w:uiPriority w:val="22"/>
    <w:qFormat/>
    <w:rsid w:val="00F511D0"/>
    <w:rPr>
      <w:b/>
      <w:bCs/>
    </w:rPr>
  </w:style>
  <w:style w:type="character" w:styleId="aff6">
    <w:name w:val="Emphasis"/>
    <w:qFormat/>
    <w:rsid w:val="00F511D0"/>
    <w:rPr>
      <w:i/>
      <w:iCs/>
    </w:rPr>
  </w:style>
  <w:style w:type="paragraph" w:styleId="aff7">
    <w:name w:val="annotation text"/>
    <w:basedOn w:val="ac"/>
    <w:link w:val="aff8"/>
    <w:uiPriority w:val="99"/>
    <w:semiHidden/>
    <w:rsid w:val="00870752"/>
    <w:pPr>
      <w:spacing w:before="60"/>
      <w:ind w:firstLine="567"/>
      <w:jc w:val="both"/>
    </w:pPr>
    <w:rPr>
      <w:sz w:val="20"/>
      <w:szCs w:val="20"/>
    </w:rPr>
  </w:style>
  <w:style w:type="paragraph" w:customStyle="1" w:styleId="aff9">
    <w:name w:val="Мой_Текст"/>
    <w:basedOn w:val="ac"/>
    <w:uiPriority w:val="99"/>
    <w:rsid w:val="00870752"/>
    <w:pPr>
      <w:widowControl w:val="0"/>
      <w:autoSpaceDE w:val="0"/>
      <w:autoSpaceDN w:val="0"/>
      <w:adjustRightInd w:val="0"/>
      <w:spacing w:after="80"/>
      <w:ind w:firstLine="567"/>
      <w:jc w:val="both"/>
    </w:pPr>
    <w:rPr>
      <w:sz w:val="22"/>
      <w:szCs w:val="20"/>
    </w:rPr>
  </w:style>
  <w:style w:type="paragraph" w:customStyle="1" w:styleId="affa">
    <w:name w:val="Моя_ТаблицаТекст"/>
    <w:basedOn w:val="ac"/>
    <w:uiPriority w:val="99"/>
    <w:rsid w:val="00870752"/>
    <w:pPr>
      <w:widowControl w:val="0"/>
      <w:autoSpaceDE w:val="0"/>
      <w:autoSpaceDN w:val="0"/>
      <w:adjustRightInd w:val="0"/>
      <w:jc w:val="center"/>
    </w:pPr>
    <w:rPr>
      <w:sz w:val="22"/>
      <w:szCs w:val="20"/>
    </w:rPr>
  </w:style>
  <w:style w:type="paragraph" w:styleId="43">
    <w:name w:val="toc 4"/>
    <w:basedOn w:val="ac"/>
    <w:next w:val="ac"/>
    <w:autoRedefine/>
    <w:uiPriority w:val="99"/>
    <w:rsid w:val="00B63737"/>
    <w:pPr>
      <w:ind w:left="720"/>
    </w:pPr>
  </w:style>
  <w:style w:type="paragraph" w:styleId="53">
    <w:name w:val="toc 5"/>
    <w:basedOn w:val="ac"/>
    <w:next w:val="ac"/>
    <w:autoRedefine/>
    <w:uiPriority w:val="99"/>
    <w:rsid w:val="00B63737"/>
    <w:pPr>
      <w:ind w:left="960"/>
    </w:pPr>
  </w:style>
  <w:style w:type="paragraph" w:styleId="62">
    <w:name w:val="toc 6"/>
    <w:basedOn w:val="ac"/>
    <w:next w:val="ac"/>
    <w:autoRedefine/>
    <w:uiPriority w:val="99"/>
    <w:rsid w:val="00B63737"/>
    <w:pPr>
      <w:ind w:left="1200"/>
    </w:pPr>
  </w:style>
  <w:style w:type="paragraph" w:styleId="72">
    <w:name w:val="toc 7"/>
    <w:basedOn w:val="ac"/>
    <w:next w:val="ac"/>
    <w:autoRedefine/>
    <w:uiPriority w:val="99"/>
    <w:rsid w:val="00B63737"/>
    <w:pPr>
      <w:ind w:left="1440"/>
    </w:pPr>
  </w:style>
  <w:style w:type="paragraph" w:styleId="81">
    <w:name w:val="toc 8"/>
    <w:basedOn w:val="ac"/>
    <w:next w:val="ac"/>
    <w:autoRedefine/>
    <w:uiPriority w:val="99"/>
    <w:rsid w:val="00B63737"/>
    <w:pPr>
      <w:ind w:left="1680"/>
    </w:pPr>
  </w:style>
  <w:style w:type="paragraph" w:styleId="91">
    <w:name w:val="toc 9"/>
    <w:basedOn w:val="ac"/>
    <w:next w:val="ac"/>
    <w:autoRedefine/>
    <w:uiPriority w:val="99"/>
    <w:rsid w:val="00B63737"/>
    <w:pPr>
      <w:ind w:left="1920"/>
    </w:pPr>
  </w:style>
  <w:style w:type="paragraph" w:customStyle="1" w:styleId="affb">
    <w:name w:val="Обычный + Черный"/>
    <w:basedOn w:val="af0"/>
    <w:uiPriority w:val="99"/>
    <w:rsid w:val="00664497"/>
    <w:pPr>
      <w:spacing w:before="0" w:beforeAutospacing="0" w:after="0" w:afterAutospacing="0" w:line="360" w:lineRule="auto"/>
      <w:jc w:val="both"/>
    </w:pPr>
    <w:rPr>
      <w:szCs w:val="25"/>
    </w:rPr>
  </w:style>
  <w:style w:type="paragraph" w:styleId="affc">
    <w:name w:val="Subtitle"/>
    <w:basedOn w:val="ac"/>
    <w:link w:val="affd"/>
    <w:uiPriority w:val="99"/>
    <w:qFormat/>
    <w:rsid w:val="00507CC9"/>
    <w:pPr>
      <w:jc w:val="center"/>
    </w:pPr>
    <w:rPr>
      <w:b/>
      <w:sz w:val="28"/>
      <w:szCs w:val="20"/>
      <w:lang w:val="x-none" w:eastAsia="x-none"/>
    </w:rPr>
  </w:style>
  <w:style w:type="paragraph" w:customStyle="1" w:styleId="120">
    <w:name w:val="!Обычный жирный 12 пт!"/>
    <w:basedOn w:val="ac"/>
    <w:uiPriority w:val="99"/>
    <w:rsid w:val="002E20DF"/>
    <w:pPr>
      <w:jc w:val="both"/>
    </w:pPr>
    <w:rPr>
      <w:sz w:val="22"/>
      <w:szCs w:val="20"/>
    </w:rPr>
  </w:style>
  <w:style w:type="paragraph" w:customStyle="1" w:styleId="100">
    <w:name w:val="!Обычный 10 пт!"/>
    <w:basedOn w:val="ac"/>
    <w:uiPriority w:val="99"/>
    <w:rsid w:val="002E20DF"/>
    <w:pPr>
      <w:jc w:val="center"/>
    </w:pPr>
    <w:rPr>
      <w:b/>
      <w:sz w:val="20"/>
      <w:szCs w:val="20"/>
    </w:rPr>
  </w:style>
  <w:style w:type="paragraph" w:customStyle="1" w:styleId="Goskom">
    <w:name w:val="@Goskom@"/>
    <w:basedOn w:val="ac"/>
    <w:uiPriority w:val="99"/>
    <w:rsid w:val="002E20DF"/>
    <w:pPr>
      <w:jc w:val="center"/>
    </w:pPr>
    <w:rPr>
      <w:b/>
      <w:sz w:val="22"/>
      <w:szCs w:val="20"/>
    </w:rPr>
  </w:style>
  <w:style w:type="paragraph" w:customStyle="1" w:styleId="Tekst2kolonki">
    <w:name w:val="!Tekst 2 kolonki!"/>
    <w:basedOn w:val="ac"/>
    <w:uiPriority w:val="99"/>
    <w:rsid w:val="002E20DF"/>
    <w:pPr>
      <w:ind w:firstLine="284"/>
      <w:jc w:val="both"/>
    </w:pPr>
    <w:rPr>
      <w:sz w:val="20"/>
      <w:szCs w:val="20"/>
    </w:rPr>
  </w:style>
  <w:style w:type="paragraph" w:customStyle="1" w:styleId="TekstTablitsy">
    <w:name w:val="!Tekst Tablitsy!"/>
    <w:basedOn w:val="ac"/>
    <w:uiPriority w:val="99"/>
    <w:rsid w:val="002E20DF"/>
    <w:pPr>
      <w:ind w:left="56"/>
    </w:pPr>
    <w:rPr>
      <w:sz w:val="18"/>
      <w:szCs w:val="20"/>
    </w:rPr>
  </w:style>
  <w:style w:type="paragraph" w:customStyle="1" w:styleId="Prilozhenie">
    <w:name w:val="!Prilozhenie!"/>
    <w:basedOn w:val="2"/>
    <w:uiPriority w:val="99"/>
    <w:rsid w:val="002E20DF"/>
    <w:pPr>
      <w:keepNext w:val="0"/>
      <w:pageBreakBefore/>
      <w:ind w:firstLine="7201"/>
    </w:pPr>
    <w:rPr>
      <w:rFonts w:ascii="Times New Roman" w:hAnsi="Times New Roman"/>
      <w:b w:val="0"/>
      <w:bCs w:val="0"/>
      <w:iCs w:val="0"/>
      <w:sz w:val="24"/>
      <w:szCs w:val="20"/>
    </w:rPr>
  </w:style>
  <w:style w:type="paragraph" w:customStyle="1" w:styleId="Primechanie">
    <w:name w:val="!Primechanie!"/>
    <w:basedOn w:val="ac"/>
    <w:uiPriority w:val="99"/>
    <w:rsid w:val="002E20DF"/>
    <w:pPr>
      <w:ind w:left="567" w:right="-113"/>
    </w:pPr>
    <w:rPr>
      <w:bCs/>
      <w:sz w:val="18"/>
      <w:szCs w:val="20"/>
    </w:rPr>
  </w:style>
  <w:style w:type="paragraph" w:styleId="affe">
    <w:name w:val="Plain Text"/>
    <w:basedOn w:val="ac"/>
    <w:link w:val="afff"/>
    <w:uiPriority w:val="99"/>
    <w:rsid w:val="002E20DF"/>
    <w:pPr>
      <w:jc w:val="center"/>
    </w:pPr>
    <w:rPr>
      <w:rFonts w:ascii="Courier New" w:hAnsi="Courier New"/>
      <w:b/>
      <w:sz w:val="20"/>
      <w:szCs w:val="20"/>
      <w:lang w:val="x-none" w:eastAsia="x-none"/>
    </w:rPr>
  </w:style>
  <w:style w:type="paragraph" w:styleId="28">
    <w:name w:val="Body Text 2"/>
    <w:basedOn w:val="ac"/>
    <w:link w:val="29"/>
    <w:uiPriority w:val="99"/>
    <w:rsid w:val="003057A8"/>
    <w:pPr>
      <w:spacing w:after="120" w:line="480" w:lineRule="auto"/>
    </w:pPr>
  </w:style>
  <w:style w:type="paragraph" w:styleId="38">
    <w:name w:val="Body Text Indent 3"/>
    <w:basedOn w:val="ac"/>
    <w:link w:val="39"/>
    <w:uiPriority w:val="99"/>
    <w:rsid w:val="00730878"/>
    <w:pPr>
      <w:spacing w:after="120"/>
      <w:ind w:left="283"/>
    </w:pPr>
    <w:rPr>
      <w:sz w:val="16"/>
      <w:szCs w:val="16"/>
      <w:lang w:val="x-none" w:eastAsia="x-none"/>
    </w:rPr>
  </w:style>
  <w:style w:type="paragraph" w:styleId="1a">
    <w:name w:val="index 1"/>
    <w:basedOn w:val="ac"/>
    <w:next w:val="ac"/>
    <w:uiPriority w:val="99"/>
    <w:rsid w:val="00730878"/>
    <w:pPr>
      <w:tabs>
        <w:tab w:val="right" w:pos="4459"/>
      </w:tabs>
      <w:ind w:left="200" w:hanging="200"/>
    </w:pPr>
    <w:rPr>
      <w:sz w:val="18"/>
      <w:szCs w:val="20"/>
    </w:rPr>
  </w:style>
  <w:style w:type="paragraph" w:styleId="2a">
    <w:name w:val="index 2"/>
    <w:basedOn w:val="ac"/>
    <w:next w:val="ac"/>
    <w:uiPriority w:val="99"/>
    <w:rsid w:val="00730878"/>
    <w:pPr>
      <w:tabs>
        <w:tab w:val="right" w:pos="4459"/>
      </w:tabs>
      <w:ind w:left="400" w:hanging="200"/>
    </w:pPr>
    <w:rPr>
      <w:sz w:val="18"/>
      <w:szCs w:val="20"/>
    </w:rPr>
  </w:style>
  <w:style w:type="paragraph" w:styleId="3a">
    <w:name w:val="index 3"/>
    <w:basedOn w:val="ac"/>
    <w:next w:val="ac"/>
    <w:uiPriority w:val="99"/>
    <w:rsid w:val="00730878"/>
    <w:pPr>
      <w:tabs>
        <w:tab w:val="right" w:pos="4459"/>
      </w:tabs>
      <w:ind w:left="600" w:hanging="200"/>
    </w:pPr>
    <w:rPr>
      <w:sz w:val="18"/>
      <w:szCs w:val="20"/>
    </w:rPr>
  </w:style>
  <w:style w:type="paragraph" w:styleId="44">
    <w:name w:val="index 4"/>
    <w:basedOn w:val="ac"/>
    <w:next w:val="ac"/>
    <w:uiPriority w:val="99"/>
    <w:rsid w:val="00730878"/>
    <w:pPr>
      <w:tabs>
        <w:tab w:val="right" w:pos="4459"/>
      </w:tabs>
      <w:ind w:left="800" w:hanging="200"/>
    </w:pPr>
    <w:rPr>
      <w:sz w:val="18"/>
      <w:szCs w:val="20"/>
    </w:rPr>
  </w:style>
  <w:style w:type="paragraph" w:styleId="54">
    <w:name w:val="index 5"/>
    <w:basedOn w:val="ac"/>
    <w:next w:val="ac"/>
    <w:uiPriority w:val="99"/>
    <w:rsid w:val="00730878"/>
    <w:pPr>
      <w:tabs>
        <w:tab w:val="right" w:pos="4459"/>
      </w:tabs>
      <w:ind w:left="1000" w:hanging="200"/>
    </w:pPr>
    <w:rPr>
      <w:sz w:val="18"/>
      <w:szCs w:val="20"/>
    </w:rPr>
  </w:style>
  <w:style w:type="paragraph" w:styleId="63">
    <w:name w:val="index 6"/>
    <w:basedOn w:val="ac"/>
    <w:next w:val="ac"/>
    <w:uiPriority w:val="99"/>
    <w:rsid w:val="00730878"/>
    <w:pPr>
      <w:tabs>
        <w:tab w:val="right" w:pos="4459"/>
      </w:tabs>
      <w:ind w:left="1200" w:hanging="200"/>
    </w:pPr>
    <w:rPr>
      <w:sz w:val="18"/>
      <w:szCs w:val="20"/>
    </w:rPr>
  </w:style>
  <w:style w:type="paragraph" w:styleId="73">
    <w:name w:val="index 7"/>
    <w:basedOn w:val="ac"/>
    <w:next w:val="ac"/>
    <w:uiPriority w:val="99"/>
    <w:rsid w:val="00730878"/>
    <w:pPr>
      <w:tabs>
        <w:tab w:val="right" w:pos="4459"/>
      </w:tabs>
      <w:ind w:left="1400" w:hanging="200"/>
    </w:pPr>
    <w:rPr>
      <w:sz w:val="18"/>
      <w:szCs w:val="20"/>
    </w:rPr>
  </w:style>
  <w:style w:type="paragraph" w:styleId="82">
    <w:name w:val="index 8"/>
    <w:basedOn w:val="ac"/>
    <w:next w:val="ac"/>
    <w:uiPriority w:val="99"/>
    <w:rsid w:val="00730878"/>
    <w:pPr>
      <w:tabs>
        <w:tab w:val="right" w:pos="4459"/>
      </w:tabs>
      <w:ind w:left="1600" w:hanging="200"/>
    </w:pPr>
    <w:rPr>
      <w:sz w:val="18"/>
      <w:szCs w:val="20"/>
    </w:rPr>
  </w:style>
  <w:style w:type="paragraph" w:styleId="92">
    <w:name w:val="index 9"/>
    <w:basedOn w:val="ac"/>
    <w:next w:val="ac"/>
    <w:uiPriority w:val="99"/>
    <w:rsid w:val="00730878"/>
    <w:pPr>
      <w:tabs>
        <w:tab w:val="right" w:pos="4459"/>
      </w:tabs>
      <w:ind w:left="1800" w:hanging="200"/>
    </w:pPr>
    <w:rPr>
      <w:sz w:val="18"/>
      <w:szCs w:val="20"/>
    </w:rPr>
  </w:style>
  <w:style w:type="paragraph" w:styleId="afff0">
    <w:name w:val="index heading"/>
    <w:basedOn w:val="ac"/>
    <w:next w:val="1a"/>
    <w:uiPriority w:val="99"/>
    <w:rsid w:val="00730878"/>
    <w:pPr>
      <w:pBdr>
        <w:top w:val="double" w:sz="6" w:space="0" w:color="auto" w:shadow="1"/>
        <w:left w:val="double" w:sz="6" w:space="0" w:color="auto" w:shadow="1"/>
        <w:bottom w:val="double" w:sz="6" w:space="0" w:color="auto" w:shadow="1"/>
        <w:right w:val="double" w:sz="6" w:space="0" w:color="auto" w:shadow="1"/>
      </w:pBdr>
      <w:spacing w:before="240" w:after="120"/>
      <w:ind w:firstLine="567"/>
      <w:jc w:val="center"/>
    </w:pPr>
    <w:rPr>
      <w:rFonts w:ascii="Arial" w:hAnsi="Arial"/>
      <w:b/>
      <w:sz w:val="22"/>
      <w:szCs w:val="20"/>
    </w:rPr>
  </w:style>
  <w:style w:type="paragraph" w:styleId="afff1">
    <w:name w:val="List"/>
    <w:basedOn w:val="ac"/>
    <w:uiPriority w:val="99"/>
    <w:rsid w:val="00730878"/>
    <w:pPr>
      <w:spacing w:before="60"/>
      <w:ind w:left="283" w:hanging="283"/>
      <w:jc w:val="both"/>
    </w:pPr>
    <w:rPr>
      <w:sz w:val="20"/>
      <w:szCs w:val="20"/>
    </w:rPr>
  </w:style>
  <w:style w:type="paragraph" w:styleId="afff2">
    <w:name w:val="List Bullet"/>
    <w:basedOn w:val="ac"/>
    <w:uiPriority w:val="99"/>
    <w:rsid w:val="00730878"/>
    <w:pPr>
      <w:spacing w:before="60"/>
      <w:ind w:left="283" w:hanging="283"/>
      <w:jc w:val="both"/>
    </w:pPr>
    <w:rPr>
      <w:sz w:val="20"/>
      <w:szCs w:val="20"/>
    </w:rPr>
  </w:style>
  <w:style w:type="paragraph" w:styleId="2b">
    <w:name w:val="List 2"/>
    <w:basedOn w:val="ac"/>
    <w:uiPriority w:val="99"/>
    <w:rsid w:val="00730878"/>
    <w:pPr>
      <w:spacing w:before="60"/>
      <w:ind w:left="566" w:hanging="283"/>
      <w:jc w:val="both"/>
    </w:pPr>
    <w:rPr>
      <w:sz w:val="20"/>
      <w:szCs w:val="20"/>
    </w:rPr>
  </w:style>
  <w:style w:type="paragraph" w:styleId="3b">
    <w:name w:val="List 3"/>
    <w:basedOn w:val="ac"/>
    <w:uiPriority w:val="99"/>
    <w:rsid w:val="00730878"/>
    <w:pPr>
      <w:spacing w:before="60"/>
      <w:ind w:left="849" w:hanging="283"/>
      <w:jc w:val="both"/>
    </w:pPr>
    <w:rPr>
      <w:sz w:val="20"/>
      <w:szCs w:val="20"/>
    </w:rPr>
  </w:style>
  <w:style w:type="paragraph" w:styleId="45">
    <w:name w:val="List 4"/>
    <w:basedOn w:val="ac"/>
    <w:uiPriority w:val="99"/>
    <w:rsid w:val="00730878"/>
    <w:pPr>
      <w:spacing w:before="60"/>
      <w:ind w:left="1132" w:hanging="283"/>
      <w:jc w:val="both"/>
    </w:pPr>
    <w:rPr>
      <w:sz w:val="20"/>
      <w:szCs w:val="20"/>
    </w:rPr>
  </w:style>
  <w:style w:type="paragraph" w:styleId="2c">
    <w:name w:val="List Bullet 2"/>
    <w:basedOn w:val="ac"/>
    <w:uiPriority w:val="99"/>
    <w:rsid w:val="00730878"/>
    <w:pPr>
      <w:spacing w:before="60"/>
      <w:ind w:left="566" w:hanging="283"/>
      <w:jc w:val="both"/>
    </w:pPr>
    <w:rPr>
      <w:sz w:val="20"/>
      <w:szCs w:val="20"/>
    </w:rPr>
  </w:style>
  <w:style w:type="paragraph" w:styleId="3c">
    <w:name w:val="List Bullet 3"/>
    <w:basedOn w:val="ac"/>
    <w:uiPriority w:val="99"/>
    <w:rsid w:val="00730878"/>
    <w:pPr>
      <w:spacing w:before="60"/>
      <w:ind w:left="849" w:hanging="283"/>
      <w:jc w:val="both"/>
    </w:pPr>
    <w:rPr>
      <w:sz w:val="20"/>
      <w:szCs w:val="20"/>
    </w:rPr>
  </w:style>
  <w:style w:type="paragraph" w:styleId="46">
    <w:name w:val="List Bullet 4"/>
    <w:basedOn w:val="ac"/>
    <w:uiPriority w:val="99"/>
    <w:rsid w:val="00730878"/>
    <w:pPr>
      <w:spacing w:before="60"/>
      <w:ind w:left="1132" w:hanging="283"/>
      <w:jc w:val="both"/>
    </w:pPr>
    <w:rPr>
      <w:sz w:val="20"/>
      <w:szCs w:val="20"/>
    </w:rPr>
  </w:style>
  <w:style w:type="paragraph" w:styleId="2d">
    <w:name w:val="List Number 2"/>
    <w:basedOn w:val="ac"/>
    <w:uiPriority w:val="99"/>
    <w:rsid w:val="00730878"/>
    <w:pPr>
      <w:spacing w:before="60"/>
      <w:ind w:left="566" w:hanging="283"/>
      <w:jc w:val="both"/>
    </w:pPr>
    <w:rPr>
      <w:rFonts w:ascii="TimesET" w:hAnsi="TimesET"/>
      <w:sz w:val="20"/>
      <w:szCs w:val="20"/>
    </w:rPr>
  </w:style>
  <w:style w:type="paragraph" w:styleId="afff3">
    <w:name w:val="Closing"/>
    <w:basedOn w:val="ac"/>
    <w:link w:val="afff4"/>
    <w:uiPriority w:val="99"/>
    <w:rsid w:val="00730878"/>
    <w:pPr>
      <w:spacing w:before="60"/>
      <w:ind w:left="4252" w:firstLine="567"/>
      <w:jc w:val="both"/>
    </w:pPr>
    <w:rPr>
      <w:sz w:val="20"/>
      <w:szCs w:val="20"/>
    </w:rPr>
  </w:style>
  <w:style w:type="paragraph" w:styleId="afff5">
    <w:name w:val="Signature"/>
    <w:basedOn w:val="ac"/>
    <w:link w:val="afff6"/>
    <w:uiPriority w:val="99"/>
    <w:rsid w:val="00730878"/>
    <w:pPr>
      <w:spacing w:before="60"/>
      <w:ind w:left="4252" w:firstLine="567"/>
      <w:jc w:val="both"/>
    </w:pPr>
    <w:rPr>
      <w:sz w:val="20"/>
      <w:szCs w:val="20"/>
    </w:rPr>
  </w:style>
  <w:style w:type="paragraph" w:styleId="afff7">
    <w:name w:val="List Continue"/>
    <w:basedOn w:val="ac"/>
    <w:uiPriority w:val="99"/>
    <w:rsid w:val="00730878"/>
    <w:pPr>
      <w:spacing w:before="60" w:after="120"/>
      <w:ind w:left="283" w:firstLine="567"/>
      <w:jc w:val="both"/>
    </w:pPr>
    <w:rPr>
      <w:sz w:val="20"/>
      <w:szCs w:val="20"/>
    </w:rPr>
  </w:style>
  <w:style w:type="paragraph" w:styleId="2e">
    <w:name w:val="List Continue 2"/>
    <w:basedOn w:val="ac"/>
    <w:uiPriority w:val="99"/>
    <w:rsid w:val="00730878"/>
    <w:pPr>
      <w:spacing w:before="60" w:after="120"/>
      <w:ind w:left="566" w:firstLine="567"/>
      <w:jc w:val="both"/>
    </w:pPr>
    <w:rPr>
      <w:sz w:val="20"/>
      <w:szCs w:val="20"/>
    </w:rPr>
  </w:style>
  <w:style w:type="paragraph" w:styleId="3d">
    <w:name w:val="List Continue 3"/>
    <w:basedOn w:val="ac"/>
    <w:uiPriority w:val="99"/>
    <w:rsid w:val="00730878"/>
    <w:pPr>
      <w:spacing w:before="60" w:after="120"/>
      <w:ind w:left="849" w:firstLine="567"/>
      <w:jc w:val="both"/>
    </w:pPr>
    <w:rPr>
      <w:sz w:val="20"/>
      <w:szCs w:val="20"/>
    </w:rPr>
  </w:style>
  <w:style w:type="paragraph" w:styleId="47">
    <w:name w:val="List Continue 4"/>
    <w:basedOn w:val="ac"/>
    <w:uiPriority w:val="99"/>
    <w:rsid w:val="00730878"/>
    <w:pPr>
      <w:spacing w:before="60" w:after="120"/>
      <w:ind w:left="1132" w:firstLine="567"/>
      <w:jc w:val="both"/>
    </w:pPr>
    <w:rPr>
      <w:sz w:val="20"/>
      <w:szCs w:val="20"/>
    </w:rPr>
  </w:style>
  <w:style w:type="paragraph" w:customStyle="1" w:styleId="140">
    <w:name w:val="Текст с переносом 14"/>
    <w:basedOn w:val="ac"/>
    <w:uiPriority w:val="99"/>
    <w:rsid w:val="00730878"/>
    <w:pPr>
      <w:ind w:right="-360"/>
      <w:jc w:val="both"/>
    </w:pPr>
    <w:rPr>
      <w:sz w:val="20"/>
      <w:szCs w:val="20"/>
    </w:rPr>
  </w:style>
  <w:style w:type="paragraph" w:customStyle="1" w:styleId="afff8">
    <w:name w:val="государственного надзора (контроля) и другими заинтересованными организациями"/>
    <w:aliases w:val="находящимися на бюджетном финансировании,выдающими заказчику и проектной организации исходные данные,технические условия и требования на   ооо"/>
    <w:basedOn w:val="ac"/>
    <w:uiPriority w:val="99"/>
    <w:rsid w:val="00730878"/>
    <w:pPr>
      <w:spacing w:before="60"/>
      <w:ind w:firstLine="567"/>
    </w:pPr>
    <w:rPr>
      <w:sz w:val="32"/>
      <w:szCs w:val="20"/>
      <w:vertAlign w:val="superscript"/>
    </w:rPr>
  </w:style>
  <w:style w:type="paragraph" w:customStyle="1" w:styleId="48">
    <w:name w:val="Основной текст 4"/>
    <w:basedOn w:val="a6"/>
    <w:uiPriority w:val="99"/>
    <w:rsid w:val="00730878"/>
    <w:pPr>
      <w:spacing w:before="60"/>
      <w:ind w:firstLine="567"/>
      <w:jc w:val="both"/>
    </w:pPr>
    <w:rPr>
      <w:sz w:val="20"/>
      <w:szCs w:val="20"/>
    </w:rPr>
  </w:style>
  <w:style w:type="paragraph" w:customStyle="1" w:styleId="55">
    <w:name w:val="Основной текст 5"/>
    <w:basedOn w:val="a6"/>
    <w:uiPriority w:val="99"/>
    <w:rsid w:val="00730878"/>
    <w:pPr>
      <w:spacing w:before="60"/>
      <w:ind w:firstLine="567"/>
      <w:jc w:val="both"/>
    </w:pPr>
    <w:rPr>
      <w:sz w:val="20"/>
      <w:szCs w:val="20"/>
    </w:rPr>
  </w:style>
  <w:style w:type="paragraph" w:styleId="afff9">
    <w:name w:val="Normal Indent"/>
    <w:basedOn w:val="ac"/>
    <w:link w:val="afffa"/>
    <w:rsid w:val="00730878"/>
    <w:pPr>
      <w:ind w:left="708"/>
    </w:pPr>
    <w:rPr>
      <w:lang w:val="x-none" w:eastAsia="x-none"/>
    </w:rPr>
  </w:style>
  <w:style w:type="paragraph" w:customStyle="1" w:styleId="BodyText3">
    <w:name w:val="Body Text 3"/>
    <w:basedOn w:val="ac"/>
    <w:uiPriority w:val="99"/>
    <w:rsid w:val="00730878"/>
    <w:pPr>
      <w:overflowPunct w:val="0"/>
      <w:autoSpaceDE w:val="0"/>
      <w:autoSpaceDN w:val="0"/>
      <w:adjustRightInd w:val="0"/>
      <w:textAlignment w:val="baseline"/>
    </w:pPr>
    <w:rPr>
      <w:sz w:val="18"/>
      <w:szCs w:val="20"/>
    </w:rPr>
  </w:style>
  <w:style w:type="paragraph" w:customStyle="1" w:styleId="FR1">
    <w:name w:val="FR1"/>
    <w:uiPriority w:val="99"/>
    <w:rsid w:val="00730878"/>
    <w:pPr>
      <w:widowControl w:val="0"/>
      <w:overflowPunct w:val="0"/>
      <w:autoSpaceDE w:val="0"/>
      <w:autoSpaceDN w:val="0"/>
      <w:adjustRightInd w:val="0"/>
      <w:spacing w:before="160" w:line="360" w:lineRule="auto"/>
      <w:ind w:right="1000"/>
      <w:jc w:val="both"/>
    </w:pPr>
    <w:rPr>
      <w:rFonts w:ascii="Arial" w:hAnsi="Arial"/>
      <w:i/>
      <w:sz w:val="16"/>
    </w:rPr>
  </w:style>
  <w:style w:type="paragraph" w:customStyle="1" w:styleId="xl28">
    <w:name w:val="xl28"/>
    <w:basedOn w:val="ac"/>
    <w:uiPriority w:val="99"/>
    <w:rsid w:val="00730878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</w:rPr>
  </w:style>
  <w:style w:type="paragraph" w:customStyle="1" w:styleId="Normal1">
    <w:name w:val="Normal1"/>
    <w:uiPriority w:val="99"/>
    <w:rsid w:val="00667744"/>
    <w:pPr>
      <w:autoSpaceDE w:val="0"/>
      <w:autoSpaceDN w:val="0"/>
    </w:pPr>
    <w:rPr>
      <w:rFonts w:ascii="Arial" w:hAnsi="Arial" w:cs="Arial"/>
      <w:sz w:val="18"/>
      <w:szCs w:val="18"/>
    </w:rPr>
  </w:style>
  <w:style w:type="character" w:customStyle="1" w:styleId="afffb">
    <w:name w:val="номер страницы"/>
    <w:basedOn w:val="ad"/>
    <w:rsid w:val="00667744"/>
  </w:style>
  <w:style w:type="paragraph" w:customStyle="1" w:styleId="Vvodnyeukazanija">
    <w:name w:val="!Vvodnye ukazanija!"/>
    <w:basedOn w:val="4"/>
    <w:uiPriority w:val="99"/>
    <w:rsid w:val="00987E7F"/>
    <w:pPr>
      <w:spacing w:before="20" w:after="120"/>
      <w:jc w:val="center"/>
    </w:pPr>
    <w:rPr>
      <w:bCs w:val="0"/>
      <w:i/>
      <w:sz w:val="24"/>
      <w:szCs w:val="20"/>
    </w:rPr>
  </w:style>
  <w:style w:type="paragraph" w:customStyle="1" w:styleId="style2">
    <w:name w:val="style2"/>
    <w:next w:val="ac"/>
    <w:uiPriority w:val="99"/>
    <w:rsid w:val="00987E7F"/>
    <w:pPr>
      <w:keepNext/>
      <w:suppressAutoHyphens/>
      <w:spacing w:before="120"/>
      <w:jc w:val="center"/>
      <w:outlineLvl w:val="1"/>
    </w:pPr>
    <w:rPr>
      <w:rFonts w:ascii="Academy" w:hAnsi="Academy"/>
      <w:b/>
      <w:i/>
      <w:sz w:val="26"/>
    </w:rPr>
  </w:style>
  <w:style w:type="paragraph" w:customStyle="1" w:styleId="style3">
    <w:name w:val="style3"/>
    <w:basedOn w:val="32"/>
    <w:uiPriority w:val="99"/>
    <w:rsid w:val="00987E7F"/>
    <w:pPr>
      <w:tabs>
        <w:tab w:val="left" w:pos="2835"/>
      </w:tabs>
      <w:spacing w:before="240" w:after="240"/>
      <w:ind w:left="2835" w:hanging="2835"/>
    </w:pPr>
    <w:rPr>
      <w:rFonts w:ascii="SchoolBook" w:hAnsi="SchoolBook"/>
      <w:bCs/>
      <w:iCs w:val="0"/>
      <w:color w:val="auto"/>
      <w:sz w:val="28"/>
    </w:rPr>
  </w:style>
  <w:style w:type="paragraph" w:customStyle="1" w:styleId="style4">
    <w:name w:val="style4"/>
    <w:basedOn w:val="4"/>
    <w:uiPriority w:val="99"/>
    <w:rsid w:val="00987E7F"/>
    <w:pPr>
      <w:widowControl w:val="0"/>
      <w:spacing w:before="0" w:after="0"/>
      <w:ind w:left="57" w:right="57" w:hanging="1938"/>
      <w:outlineLvl w:val="9"/>
    </w:pPr>
    <w:rPr>
      <w:rFonts w:ascii="Arial" w:hAnsi="Arial" w:cs="Arial"/>
      <w:sz w:val="20"/>
      <w:szCs w:val="24"/>
    </w:rPr>
  </w:style>
  <w:style w:type="paragraph" w:customStyle="1" w:styleId="afffc">
    <w:name w:val="Неучтенный материал"/>
    <w:autoRedefine/>
    <w:uiPriority w:val="99"/>
    <w:rsid w:val="00987E7F"/>
    <w:pPr>
      <w:keepNext/>
    </w:pPr>
    <w:rPr>
      <w:rFonts w:ascii="Verdana" w:eastAsia="MS Mincho" w:hAnsi="Verdana"/>
      <w:i/>
      <w:sz w:val="14"/>
    </w:rPr>
  </w:style>
  <w:style w:type="paragraph" w:customStyle="1" w:styleId="afffd">
    <w:name w:val="Единица измерения неучт матер"/>
    <w:basedOn w:val="afffc"/>
    <w:autoRedefine/>
    <w:uiPriority w:val="99"/>
    <w:rsid w:val="00987E7F"/>
    <w:pPr>
      <w:jc w:val="right"/>
    </w:pPr>
  </w:style>
  <w:style w:type="paragraph" w:customStyle="1" w:styleId="afffe">
    <w:name w:val="ЕдиницаИзмерения_прил"/>
    <w:basedOn w:val="affe"/>
    <w:autoRedefine/>
    <w:uiPriority w:val="99"/>
    <w:rsid w:val="00987E7F"/>
    <w:rPr>
      <w:rFonts w:ascii="Verdana" w:eastAsia="MS Mincho" w:hAnsi="Verdana"/>
      <w:b w:val="0"/>
      <w:sz w:val="16"/>
    </w:rPr>
  </w:style>
  <w:style w:type="paragraph" w:customStyle="1" w:styleId="2f">
    <w:name w:val="заголовок 2"/>
    <w:basedOn w:val="ac"/>
    <w:next w:val="ac"/>
    <w:uiPriority w:val="99"/>
    <w:rsid w:val="008D518C"/>
    <w:pPr>
      <w:keepNext/>
      <w:keepLines/>
      <w:suppressAutoHyphens/>
      <w:spacing w:before="240" w:after="120"/>
    </w:pPr>
    <w:rPr>
      <w:bCs/>
      <w:iCs/>
      <w:sz w:val="28"/>
    </w:rPr>
  </w:style>
  <w:style w:type="paragraph" w:customStyle="1" w:styleId="3e">
    <w:name w:val="заголовок 3"/>
    <w:basedOn w:val="ac"/>
    <w:next w:val="ac"/>
    <w:uiPriority w:val="99"/>
    <w:rsid w:val="00987E7F"/>
    <w:pPr>
      <w:keepNext/>
      <w:keepLines/>
      <w:tabs>
        <w:tab w:val="left" w:pos="3119"/>
      </w:tabs>
      <w:suppressAutoHyphens/>
      <w:spacing w:before="240" w:after="60"/>
      <w:ind w:left="3119" w:hanging="3119"/>
    </w:pPr>
    <w:rPr>
      <w:rFonts w:ascii="NTTimes/Cyrillic" w:hAnsi="NTTimes/Cyrillic"/>
      <w:b/>
      <w:bCs/>
    </w:rPr>
  </w:style>
  <w:style w:type="paragraph" w:customStyle="1" w:styleId="49">
    <w:name w:val="заголовок 4"/>
    <w:basedOn w:val="ac"/>
    <w:next w:val="ac"/>
    <w:uiPriority w:val="99"/>
    <w:rsid w:val="00987E7F"/>
    <w:pPr>
      <w:keepNext/>
      <w:spacing w:before="20"/>
      <w:ind w:firstLine="284"/>
    </w:pPr>
    <w:rPr>
      <w:rFonts w:ascii="TextBook" w:hAnsi="TextBook"/>
      <w:b/>
      <w:bCs/>
    </w:rPr>
  </w:style>
  <w:style w:type="paragraph" w:customStyle="1" w:styleId="74">
    <w:name w:val="заголовок 7"/>
    <w:basedOn w:val="ac"/>
    <w:next w:val="ac"/>
    <w:uiPriority w:val="99"/>
    <w:rsid w:val="00987E7F"/>
    <w:pPr>
      <w:keepNext/>
      <w:autoSpaceDE w:val="0"/>
      <w:autoSpaceDN w:val="0"/>
      <w:spacing w:before="120" w:after="120"/>
      <w:jc w:val="center"/>
    </w:pPr>
    <w:rPr>
      <w:b/>
      <w:bCs/>
      <w:sz w:val="44"/>
      <w:szCs w:val="44"/>
    </w:rPr>
  </w:style>
  <w:style w:type="paragraph" w:customStyle="1" w:styleId="83">
    <w:name w:val="заголовок 8"/>
    <w:basedOn w:val="ac"/>
    <w:next w:val="ac"/>
    <w:uiPriority w:val="99"/>
    <w:rsid w:val="00987E7F"/>
    <w:pPr>
      <w:keepNext/>
      <w:autoSpaceDE w:val="0"/>
      <w:autoSpaceDN w:val="0"/>
      <w:jc w:val="center"/>
    </w:pPr>
    <w:rPr>
      <w:b/>
      <w:bCs/>
      <w:sz w:val="32"/>
      <w:szCs w:val="32"/>
    </w:rPr>
  </w:style>
  <w:style w:type="paragraph" w:customStyle="1" w:styleId="affff">
    <w:name w:val="Заголовок_Группы"/>
    <w:basedOn w:val="ac"/>
    <w:autoRedefine/>
    <w:uiPriority w:val="99"/>
    <w:rsid w:val="00987E7F"/>
    <w:pPr>
      <w:keepNext/>
      <w:spacing w:before="120" w:after="120"/>
      <w:ind w:left="1440" w:hanging="900"/>
    </w:pPr>
    <w:rPr>
      <w:rFonts w:ascii="Verdana" w:eastAsia="MS Mincho" w:hAnsi="Verdana" w:cs="Arial"/>
      <w:b/>
      <w:bCs/>
      <w:color w:val="000000"/>
      <w:sz w:val="18"/>
      <w:szCs w:val="20"/>
    </w:rPr>
  </w:style>
  <w:style w:type="paragraph" w:customStyle="1" w:styleId="affff0">
    <w:name w:val="Заголовок_Подраздела"/>
    <w:basedOn w:val="ac"/>
    <w:autoRedefine/>
    <w:uiPriority w:val="99"/>
    <w:rsid w:val="00987E7F"/>
    <w:pPr>
      <w:spacing w:before="120" w:after="120"/>
      <w:ind w:left="180"/>
    </w:pPr>
    <w:rPr>
      <w:rFonts w:ascii="Verdana" w:eastAsia="MS Mincho" w:hAnsi="Verdana" w:cs="Arial"/>
      <w:b/>
      <w:bCs/>
      <w:color w:val="000000"/>
      <w:sz w:val="20"/>
      <w:szCs w:val="20"/>
    </w:rPr>
  </w:style>
  <w:style w:type="paragraph" w:customStyle="1" w:styleId="affff1">
    <w:name w:val="Заголовок_Раздела"/>
    <w:basedOn w:val="ac"/>
    <w:autoRedefine/>
    <w:uiPriority w:val="99"/>
    <w:rsid w:val="00987E7F"/>
    <w:pPr>
      <w:spacing w:before="120" w:after="120"/>
      <w:ind w:left="540"/>
      <w:jc w:val="center"/>
    </w:pPr>
    <w:rPr>
      <w:rFonts w:ascii="Verdana" w:eastAsia="MS Mincho" w:hAnsi="Verdana" w:cs="Arial"/>
      <w:b/>
      <w:bCs/>
      <w:color w:val="000000"/>
      <w:sz w:val="22"/>
      <w:szCs w:val="20"/>
    </w:rPr>
  </w:style>
  <w:style w:type="character" w:customStyle="1" w:styleId="affff2">
    <w:name w:val="знак сноски"/>
    <w:rsid w:val="00987E7F"/>
    <w:rPr>
      <w:sz w:val="20"/>
      <w:szCs w:val="20"/>
      <w:vertAlign w:val="superscript"/>
    </w:rPr>
  </w:style>
  <w:style w:type="paragraph" w:customStyle="1" w:styleId="affff3">
    <w:name w:val="Измеритель"/>
    <w:autoRedefine/>
    <w:uiPriority w:val="99"/>
    <w:rsid w:val="00987E7F"/>
    <w:pPr>
      <w:keepNext/>
      <w:ind w:left="1026"/>
    </w:pPr>
    <w:rPr>
      <w:rFonts w:ascii="Verdana" w:eastAsia="MS Mincho" w:hAnsi="Verdana"/>
      <w:b/>
      <w:bCs/>
      <w:sz w:val="16"/>
    </w:rPr>
  </w:style>
  <w:style w:type="paragraph" w:customStyle="1" w:styleId="1b">
    <w:name w:val="Измеритель1"/>
    <w:basedOn w:val="ac"/>
    <w:uiPriority w:val="99"/>
    <w:rsid w:val="00987E7F"/>
    <w:pPr>
      <w:tabs>
        <w:tab w:val="left" w:pos="1134"/>
      </w:tabs>
    </w:pPr>
  </w:style>
  <w:style w:type="paragraph" w:customStyle="1" w:styleId="affff4">
    <w:name w:val="Код неучтенного материала"/>
    <w:basedOn w:val="afffc"/>
    <w:autoRedefine/>
    <w:uiPriority w:val="99"/>
    <w:rsid w:val="00987E7F"/>
    <w:pPr>
      <w:jc w:val="center"/>
    </w:pPr>
  </w:style>
  <w:style w:type="paragraph" w:customStyle="1" w:styleId="affff5">
    <w:name w:val="КодРесурса_прил"/>
    <w:basedOn w:val="affe"/>
    <w:autoRedefine/>
    <w:uiPriority w:val="99"/>
    <w:rsid w:val="00987E7F"/>
    <w:pPr>
      <w:ind w:left="153"/>
      <w:jc w:val="left"/>
    </w:pPr>
    <w:rPr>
      <w:rFonts w:ascii="Verdana" w:eastAsia="MS Mincho" w:hAnsi="Verdana"/>
      <w:b w:val="0"/>
      <w:sz w:val="16"/>
    </w:rPr>
  </w:style>
  <w:style w:type="paragraph" w:customStyle="1" w:styleId="affff6">
    <w:name w:val="Стоимость расценки"/>
    <w:autoRedefine/>
    <w:uiPriority w:val="99"/>
    <w:rsid w:val="00987E7F"/>
    <w:pPr>
      <w:jc w:val="right"/>
    </w:pPr>
    <w:rPr>
      <w:rFonts w:ascii="Verdana" w:eastAsia="MS Mincho" w:hAnsi="Verdana" w:cs="Arial"/>
      <w:sz w:val="16"/>
    </w:rPr>
  </w:style>
  <w:style w:type="paragraph" w:customStyle="1" w:styleId="affff7">
    <w:name w:val="Количество неучт матер"/>
    <w:basedOn w:val="affff6"/>
    <w:autoRedefine/>
    <w:uiPriority w:val="99"/>
    <w:rsid w:val="00987E7F"/>
    <w:pPr>
      <w:jc w:val="center"/>
    </w:pPr>
    <w:rPr>
      <w:rFonts w:cs="Courier New"/>
      <w:sz w:val="14"/>
    </w:rPr>
  </w:style>
  <w:style w:type="paragraph" w:customStyle="1" w:styleId="affff8">
    <w:name w:val="НаименованиеГруппы"/>
    <w:autoRedefine/>
    <w:uiPriority w:val="99"/>
    <w:rsid w:val="00987E7F"/>
    <w:pPr>
      <w:spacing w:before="120" w:after="120"/>
      <w:jc w:val="center"/>
    </w:pPr>
    <w:rPr>
      <w:rFonts w:ascii="Verdana" w:eastAsia="MS Mincho" w:hAnsi="Verdana"/>
      <w:b/>
      <w:bCs/>
      <w:sz w:val="18"/>
    </w:rPr>
  </w:style>
  <w:style w:type="paragraph" w:customStyle="1" w:styleId="affff9">
    <w:name w:val="НаименованиеРесурса_прил"/>
    <w:basedOn w:val="affe"/>
    <w:autoRedefine/>
    <w:uiPriority w:val="99"/>
    <w:rsid w:val="00987E7F"/>
    <w:pPr>
      <w:jc w:val="left"/>
    </w:pPr>
    <w:rPr>
      <w:rFonts w:ascii="Verdana" w:eastAsia="MS Mincho" w:hAnsi="Verdana"/>
      <w:b w:val="0"/>
      <w:sz w:val="16"/>
    </w:rPr>
  </w:style>
  <w:style w:type="paragraph" w:customStyle="1" w:styleId="affffa">
    <w:name w:val="Номер расценки"/>
    <w:uiPriority w:val="99"/>
    <w:rsid w:val="00987E7F"/>
    <w:pPr>
      <w:jc w:val="center"/>
    </w:pPr>
    <w:rPr>
      <w:rFonts w:ascii="Verdana" w:eastAsia="MS Mincho" w:hAnsi="Verdana"/>
      <w:b/>
      <w:bCs/>
      <w:sz w:val="16"/>
    </w:rPr>
  </w:style>
  <w:style w:type="paragraph" w:customStyle="1" w:styleId="affffb">
    <w:name w:val="Номер таблицы"/>
    <w:basedOn w:val="32"/>
    <w:autoRedefine/>
    <w:uiPriority w:val="99"/>
    <w:rsid w:val="00987E7F"/>
    <w:pPr>
      <w:keepLines/>
      <w:spacing w:before="60" w:after="60"/>
      <w:ind w:left="2127" w:hanging="1985"/>
      <w:jc w:val="left"/>
    </w:pPr>
    <w:rPr>
      <w:rFonts w:ascii="Verdana" w:eastAsia="MS Mincho" w:hAnsi="Verdana" w:cs="Arial"/>
      <w:bCs/>
      <w:iCs w:val="0"/>
      <w:color w:val="auto"/>
      <w:sz w:val="18"/>
    </w:rPr>
  </w:style>
  <w:style w:type="paragraph" w:customStyle="1" w:styleId="affffc">
    <w:name w:val="Общее описание расценки"/>
    <w:autoRedefine/>
    <w:uiPriority w:val="99"/>
    <w:rsid w:val="00987E7F"/>
    <w:pPr>
      <w:keepNext/>
      <w:spacing w:before="120"/>
      <w:ind w:left="1140" w:hanging="284"/>
      <w:jc w:val="both"/>
    </w:pPr>
    <w:rPr>
      <w:rFonts w:ascii="Verdana" w:eastAsia="MS Mincho" w:hAnsi="Verdana"/>
      <w:b/>
      <w:bCs/>
    </w:rPr>
  </w:style>
  <w:style w:type="paragraph" w:customStyle="1" w:styleId="affffd">
    <w:name w:val="ОтпускнаяЦена_прил"/>
    <w:basedOn w:val="affe"/>
    <w:autoRedefine/>
    <w:uiPriority w:val="99"/>
    <w:rsid w:val="00987E7F"/>
    <w:pPr>
      <w:jc w:val="right"/>
    </w:pPr>
    <w:rPr>
      <w:rFonts w:ascii="Verdana" w:eastAsia="MS Mincho" w:hAnsi="Verdana"/>
      <w:b w:val="0"/>
      <w:sz w:val="16"/>
    </w:rPr>
  </w:style>
  <w:style w:type="character" w:styleId="affffe">
    <w:name w:val="FollowedHyperlink"/>
    <w:rsid w:val="00987E7F"/>
    <w:rPr>
      <w:color w:val="800080"/>
      <w:u w:val="single"/>
    </w:rPr>
  </w:style>
  <w:style w:type="character" w:customStyle="1" w:styleId="afffff">
    <w:name w:val="Слово Измеритель"/>
    <w:rsid w:val="00987E7F"/>
    <w:rPr>
      <w:rFonts w:ascii="Verdana" w:hAnsi="Verdana"/>
      <w:color w:val="auto"/>
      <w:sz w:val="16"/>
      <w:u w:val="none"/>
    </w:rPr>
  </w:style>
  <w:style w:type="paragraph" w:customStyle="1" w:styleId="afffff0">
    <w:name w:val="СметнаяЦена_прил"/>
    <w:basedOn w:val="affe"/>
    <w:autoRedefine/>
    <w:uiPriority w:val="99"/>
    <w:rsid w:val="00987E7F"/>
    <w:pPr>
      <w:jc w:val="right"/>
    </w:pPr>
    <w:rPr>
      <w:rFonts w:ascii="Verdana" w:eastAsia="MS Mincho" w:hAnsi="Verdana"/>
      <w:b w:val="0"/>
      <w:sz w:val="16"/>
    </w:rPr>
  </w:style>
  <w:style w:type="paragraph" w:customStyle="1" w:styleId="afffff1">
    <w:name w:val="Состав работ"/>
    <w:basedOn w:val="ac"/>
    <w:uiPriority w:val="99"/>
    <w:rsid w:val="00987E7F"/>
    <w:pPr>
      <w:tabs>
        <w:tab w:val="left" w:pos="1418"/>
      </w:tabs>
    </w:pPr>
  </w:style>
  <w:style w:type="paragraph" w:customStyle="1" w:styleId="afffff2">
    <w:name w:val="ССЦ_ЕдИзм"/>
    <w:basedOn w:val="ac"/>
    <w:autoRedefine/>
    <w:uiPriority w:val="99"/>
    <w:rsid w:val="00987E7F"/>
    <w:pPr>
      <w:jc w:val="center"/>
      <w:outlineLvl w:val="0"/>
    </w:pPr>
    <w:rPr>
      <w:rFonts w:ascii="Verdana" w:hAnsi="Verdana" w:cs="Arial"/>
      <w:color w:val="000000"/>
      <w:sz w:val="16"/>
      <w:szCs w:val="16"/>
    </w:rPr>
  </w:style>
  <w:style w:type="paragraph" w:customStyle="1" w:styleId="afffff3">
    <w:name w:val="ССЦ_Код_ресурса"/>
    <w:basedOn w:val="ac"/>
    <w:autoRedefine/>
    <w:uiPriority w:val="99"/>
    <w:rsid w:val="00987E7F"/>
    <w:pPr>
      <w:jc w:val="center"/>
    </w:pPr>
    <w:rPr>
      <w:rFonts w:ascii="Verdana" w:hAnsi="Verdana"/>
      <w:sz w:val="16"/>
    </w:rPr>
  </w:style>
  <w:style w:type="paragraph" w:customStyle="1" w:styleId="afffff4">
    <w:name w:val="ССЦ_Масса_Брутто"/>
    <w:basedOn w:val="ac"/>
    <w:autoRedefine/>
    <w:uiPriority w:val="99"/>
    <w:rsid w:val="00987E7F"/>
    <w:pPr>
      <w:jc w:val="center"/>
      <w:outlineLvl w:val="1"/>
    </w:pPr>
    <w:rPr>
      <w:rFonts w:ascii="Verdana" w:hAnsi="Verdana" w:cs="Arial"/>
      <w:color w:val="000000"/>
      <w:sz w:val="16"/>
      <w:szCs w:val="16"/>
    </w:rPr>
  </w:style>
  <w:style w:type="paragraph" w:customStyle="1" w:styleId="afffff5">
    <w:name w:val="ССЦ_Наименование_Ресурса"/>
    <w:basedOn w:val="ac"/>
    <w:autoRedefine/>
    <w:uiPriority w:val="99"/>
    <w:rsid w:val="00987E7F"/>
    <w:pPr>
      <w:outlineLvl w:val="2"/>
    </w:pPr>
    <w:rPr>
      <w:rFonts w:ascii="Verdana" w:hAnsi="Verdana" w:cs="Arial"/>
      <w:color w:val="000000"/>
      <w:sz w:val="16"/>
      <w:szCs w:val="16"/>
    </w:rPr>
  </w:style>
  <w:style w:type="paragraph" w:customStyle="1" w:styleId="afffff6">
    <w:name w:val="ССЦ_Стоимость_ресурса"/>
    <w:basedOn w:val="ac"/>
    <w:autoRedefine/>
    <w:uiPriority w:val="99"/>
    <w:rsid w:val="00987E7F"/>
    <w:pPr>
      <w:jc w:val="right"/>
      <w:outlineLvl w:val="2"/>
    </w:pPr>
    <w:rPr>
      <w:rFonts w:ascii="Verdana" w:hAnsi="Verdana" w:cs="Arial"/>
      <w:color w:val="000000"/>
      <w:sz w:val="16"/>
      <w:szCs w:val="16"/>
    </w:rPr>
  </w:style>
  <w:style w:type="paragraph" w:customStyle="1" w:styleId="afffff7">
    <w:name w:val="Таблица"/>
    <w:basedOn w:val="ac"/>
    <w:uiPriority w:val="99"/>
    <w:rsid w:val="00987E7F"/>
    <w:pPr>
      <w:keepNext/>
      <w:suppressLineNumbers/>
      <w:suppressAutoHyphens/>
      <w:autoSpaceDE w:val="0"/>
      <w:autoSpaceDN w:val="0"/>
      <w:ind w:firstLine="425"/>
      <w:jc w:val="center"/>
    </w:pPr>
    <w:rPr>
      <w:rFonts w:ascii="Journal" w:hAnsi="Journal"/>
      <w:kern w:val="20"/>
      <w:sz w:val="22"/>
      <w:szCs w:val="22"/>
      <w:lang w:val="en-US"/>
    </w:rPr>
  </w:style>
  <w:style w:type="paragraph" w:customStyle="1" w:styleId="afffff8">
    <w:name w:val="таблица"/>
    <w:basedOn w:val="ac"/>
    <w:uiPriority w:val="99"/>
    <w:rsid w:val="00987E7F"/>
    <w:pPr>
      <w:keepLines/>
      <w:jc w:val="center"/>
    </w:pPr>
    <w:rPr>
      <w:rFonts w:ascii="TextBook" w:hAnsi="TextBook"/>
    </w:rPr>
  </w:style>
  <w:style w:type="paragraph" w:customStyle="1" w:styleId="afffff9">
    <w:name w:val="Текст расценки"/>
    <w:autoRedefine/>
    <w:uiPriority w:val="99"/>
    <w:rsid w:val="00987E7F"/>
    <w:pPr>
      <w:keepLines/>
    </w:pPr>
    <w:rPr>
      <w:rFonts w:ascii="Verdana" w:eastAsia="MS Mincho" w:hAnsi="Verdana"/>
      <w:b/>
      <w:bCs/>
      <w:sz w:val="16"/>
    </w:rPr>
  </w:style>
  <w:style w:type="paragraph" w:customStyle="1" w:styleId="afffffa">
    <w:name w:val="Текст расценки с неучтенным материалом"/>
    <w:basedOn w:val="afffff9"/>
    <w:autoRedefine/>
    <w:uiPriority w:val="99"/>
    <w:rsid w:val="00987E7F"/>
    <w:pPr>
      <w:keepNext/>
    </w:pPr>
  </w:style>
  <w:style w:type="paragraph" w:customStyle="1" w:styleId="afffffb">
    <w:name w:val="текст сноски"/>
    <w:basedOn w:val="ac"/>
    <w:uiPriority w:val="99"/>
    <w:rsid w:val="00987E7F"/>
    <w:pPr>
      <w:ind w:firstLine="425"/>
    </w:pPr>
    <w:rPr>
      <w:rFonts w:ascii="CyrillicHelvet" w:hAnsi="CyrillicHelvet"/>
      <w:kern w:val="20"/>
      <w:sz w:val="16"/>
      <w:szCs w:val="16"/>
    </w:rPr>
  </w:style>
  <w:style w:type="paragraph" w:customStyle="1" w:styleId="afffffc">
    <w:name w:val="Текст техчасти"/>
    <w:autoRedefine/>
    <w:uiPriority w:val="99"/>
    <w:rsid w:val="00987E7F"/>
    <w:pPr>
      <w:spacing w:after="40"/>
      <w:ind w:firstLine="342"/>
      <w:jc w:val="both"/>
    </w:pPr>
  </w:style>
  <w:style w:type="paragraph" w:customStyle="1" w:styleId="afffffd">
    <w:name w:val="ТЕР_Заголовок_Подраздела"/>
    <w:basedOn w:val="2"/>
    <w:autoRedefine/>
    <w:uiPriority w:val="99"/>
    <w:rsid w:val="00987E7F"/>
    <w:pPr>
      <w:spacing w:after="240"/>
      <w:ind w:left="513"/>
      <w:jc w:val="center"/>
    </w:pPr>
    <w:rPr>
      <w:rFonts w:ascii="Times New Roman" w:eastAsia="MS Mincho" w:hAnsi="Times New Roman"/>
      <w:caps/>
      <w:szCs w:val="24"/>
    </w:rPr>
  </w:style>
  <w:style w:type="paragraph" w:customStyle="1" w:styleId="afffffe">
    <w:name w:val="ТЕР_Заголовок_Раздела"/>
    <w:basedOn w:val="1"/>
    <w:autoRedefine/>
    <w:uiPriority w:val="99"/>
    <w:rsid w:val="00987E7F"/>
    <w:pPr>
      <w:keepLines/>
      <w:spacing w:before="360" w:after="360"/>
      <w:ind w:left="573"/>
      <w:jc w:val="center"/>
    </w:pPr>
    <w:rPr>
      <w:rFonts w:ascii="Times New Roman" w:hAnsi="Times New Roman"/>
      <w:b w:val="0"/>
      <w:bCs w:val="0"/>
      <w:kern w:val="0"/>
      <w:szCs w:val="24"/>
    </w:rPr>
  </w:style>
  <w:style w:type="paragraph" w:customStyle="1" w:styleId="affffff">
    <w:name w:val="Устроиство"/>
    <w:basedOn w:val="affff3"/>
    <w:uiPriority w:val="99"/>
    <w:rsid w:val="00987E7F"/>
  </w:style>
  <w:style w:type="paragraph" w:customStyle="1" w:styleId="1c">
    <w:name w:val="Устроиство1"/>
    <w:basedOn w:val="1b"/>
    <w:uiPriority w:val="99"/>
    <w:rsid w:val="00987E7F"/>
  </w:style>
  <w:style w:type="paragraph" w:styleId="affffff0">
    <w:name w:val="Message Header"/>
    <w:basedOn w:val="ac"/>
    <w:link w:val="affffff1"/>
    <w:uiPriority w:val="99"/>
    <w:rsid w:val="00987E7F"/>
    <w:pPr>
      <w:keepLines/>
      <w:jc w:val="center"/>
    </w:pPr>
    <w:rPr>
      <w:sz w:val="16"/>
      <w:szCs w:val="16"/>
    </w:rPr>
  </w:style>
  <w:style w:type="paragraph" w:customStyle="1" w:styleId="affffff2">
    <w:name w:val="шапка"/>
    <w:basedOn w:val="afffff7"/>
    <w:uiPriority w:val="99"/>
    <w:rsid w:val="00987E7F"/>
    <w:pPr>
      <w:keepNext w:val="0"/>
      <w:keepLines/>
      <w:suppressLineNumbers w:val="0"/>
      <w:suppressAutoHyphens w:val="0"/>
      <w:autoSpaceDE/>
      <w:autoSpaceDN/>
      <w:ind w:firstLine="0"/>
    </w:pPr>
    <w:rPr>
      <w:rFonts w:ascii="TextBook" w:hAnsi="TextBook"/>
      <w:kern w:val="0"/>
      <w:sz w:val="18"/>
      <w:szCs w:val="18"/>
      <w:lang w:val="ru-RU"/>
    </w:rPr>
  </w:style>
  <w:style w:type="paragraph" w:customStyle="1" w:styleId="affffff3">
    <w:name w:val="Шапка таблицы"/>
    <w:autoRedefine/>
    <w:uiPriority w:val="99"/>
    <w:rsid w:val="00987E7F"/>
  </w:style>
  <w:style w:type="paragraph" w:customStyle="1" w:styleId="xl26">
    <w:name w:val="xl26"/>
    <w:basedOn w:val="ac"/>
    <w:uiPriority w:val="99"/>
    <w:rsid w:val="00987E7F"/>
    <w:pPr>
      <w:spacing w:before="100" w:beforeAutospacing="1" w:after="100" w:afterAutospacing="1"/>
    </w:pPr>
  </w:style>
  <w:style w:type="paragraph" w:customStyle="1" w:styleId="xl27">
    <w:name w:val="xl27"/>
    <w:basedOn w:val="ac"/>
    <w:uiPriority w:val="99"/>
    <w:rsid w:val="00987E7F"/>
    <w:pP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">
    <w:name w:val="xl31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2">
    <w:name w:val="xl32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3">
    <w:name w:val="xl33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7">
    <w:name w:val="xl37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ac"/>
    <w:uiPriority w:val="99"/>
    <w:rsid w:val="00987E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2">
    <w:name w:val="xl42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43">
    <w:name w:val="xl43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4">
    <w:name w:val="xl44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45">
    <w:name w:val="xl45"/>
    <w:basedOn w:val="ac"/>
    <w:uiPriority w:val="99"/>
    <w:rsid w:val="00987E7F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46">
    <w:name w:val="xl46"/>
    <w:basedOn w:val="ac"/>
    <w:uiPriority w:val="99"/>
    <w:rsid w:val="00987E7F"/>
    <w:pPr>
      <w:spacing w:before="100" w:beforeAutospacing="1" w:after="100" w:afterAutospacing="1"/>
      <w:jc w:val="center"/>
    </w:pPr>
  </w:style>
  <w:style w:type="paragraph" w:customStyle="1" w:styleId="xl47">
    <w:name w:val="xl47"/>
    <w:basedOn w:val="ac"/>
    <w:uiPriority w:val="99"/>
    <w:rsid w:val="00987E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ac"/>
    <w:uiPriority w:val="99"/>
    <w:rsid w:val="00987E7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9">
    <w:name w:val="xl49"/>
    <w:basedOn w:val="ac"/>
    <w:uiPriority w:val="99"/>
    <w:rsid w:val="00987E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0">
    <w:name w:val="xl50"/>
    <w:basedOn w:val="ac"/>
    <w:uiPriority w:val="99"/>
    <w:rsid w:val="00987E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c"/>
    <w:uiPriority w:val="99"/>
    <w:rsid w:val="00987E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2">
    <w:name w:val="xl52"/>
    <w:basedOn w:val="ac"/>
    <w:uiPriority w:val="99"/>
    <w:rsid w:val="00987E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3">
    <w:name w:val="xl53"/>
    <w:basedOn w:val="ac"/>
    <w:uiPriority w:val="99"/>
    <w:rsid w:val="00987E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Arial">
    <w:name w:val="Обычный + Arial"/>
    <w:aliases w:val="14 pt,полужирный,по центру,Верхний колонтитул + 14 pt"/>
    <w:basedOn w:val="af8"/>
    <w:uiPriority w:val="99"/>
    <w:rsid w:val="00B93997"/>
    <w:pPr>
      <w:pageBreakBefore/>
    </w:pPr>
    <w:rPr>
      <w:rFonts w:ascii="Arial" w:hAnsi="Arial" w:cs="Arial"/>
    </w:rPr>
  </w:style>
  <w:style w:type="paragraph" w:customStyle="1" w:styleId="2f0">
    <w:name w:val="Стиль2"/>
    <w:basedOn w:val="ac"/>
    <w:uiPriority w:val="99"/>
    <w:rsid w:val="001173F8"/>
    <w:pPr>
      <w:tabs>
        <w:tab w:val="num" w:pos="1440"/>
      </w:tabs>
      <w:spacing w:line="360" w:lineRule="auto"/>
    </w:pPr>
  </w:style>
  <w:style w:type="paragraph" w:customStyle="1" w:styleId="3f">
    <w:name w:val="Стиль3"/>
    <w:basedOn w:val="ac"/>
    <w:autoRedefine/>
    <w:uiPriority w:val="99"/>
    <w:rsid w:val="001D0EB7"/>
    <w:pPr>
      <w:tabs>
        <w:tab w:val="num" w:pos="1440"/>
      </w:tabs>
      <w:spacing w:line="360" w:lineRule="auto"/>
    </w:pPr>
  </w:style>
  <w:style w:type="paragraph" w:customStyle="1" w:styleId="812">
    <w:name w:val="Стиль Заголовок 8 + 12 пт"/>
    <w:basedOn w:val="8"/>
    <w:uiPriority w:val="99"/>
    <w:rsid w:val="00C26697"/>
    <w:pPr>
      <w:numPr>
        <w:numId w:val="1"/>
      </w:numPr>
    </w:pPr>
    <w:rPr>
      <w:sz w:val="24"/>
    </w:rPr>
  </w:style>
  <w:style w:type="paragraph" w:styleId="2f1">
    <w:name w:val="Body Text First Indent 2"/>
    <w:basedOn w:val="a6"/>
    <w:link w:val="2f2"/>
    <w:uiPriority w:val="99"/>
    <w:rsid w:val="00420F67"/>
    <w:pPr>
      <w:ind w:firstLine="210"/>
    </w:pPr>
  </w:style>
  <w:style w:type="character" w:styleId="affffff4">
    <w:name w:val="annotation reference"/>
    <w:uiPriority w:val="99"/>
    <w:semiHidden/>
    <w:rsid w:val="00F450C0"/>
    <w:rPr>
      <w:sz w:val="16"/>
      <w:szCs w:val="16"/>
    </w:rPr>
  </w:style>
  <w:style w:type="paragraph" w:styleId="affffff5">
    <w:name w:val="annotation subject"/>
    <w:basedOn w:val="aff7"/>
    <w:next w:val="aff7"/>
    <w:link w:val="affffff6"/>
    <w:uiPriority w:val="99"/>
    <w:semiHidden/>
    <w:rsid w:val="00F450C0"/>
    <w:pPr>
      <w:spacing w:before="0"/>
      <w:ind w:firstLine="0"/>
      <w:jc w:val="left"/>
    </w:pPr>
    <w:rPr>
      <w:b/>
      <w:bCs/>
    </w:rPr>
  </w:style>
  <w:style w:type="paragraph" w:customStyle="1" w:styleId="12pt">
    <w:name w:val="Обычный + 12 pt"/>
    <w:aliases w:val="курсив,Черный,Междустр.интервал:  полуторный"/>
    <w:basedOn w:val="ac"/>
    <w:uiPriority w:val="99"/>
    <w:rsid w:val="00C82253"/>
    <w:rPr>
      <w:sz w:val="20"/>
      <w:szCs w:val="20"/>
    </w:rPr>
  </w:style>
  <w:style w:type="paragraph" w:customStyle="1" w:styleId="101">
    <w:name w:val="Стиль Заголовок 1 + По левому краю Слева:  0 см Первая строка:  1..."/>
    <w:basedOn w:val="1"/>
    <w:next w:val="a"/>
    <w:autoRedefine/>
    <w:uiPriority w:val="99"/>
    <w:rsid w:val="00486037"/>
    <w:pPr>
      <w:numPr>
        <w:numId w:val="4"/>
      </w:numPr>
      <w:spacing w:before="360" w:after="360"/>
    </w:pPr>
    <w:rPr>
      <w:rFonts w:ascii="Times New Roman" w:hAnsi="Times New Roman"/>
      <w:kern w:val="0"/>
      <w:sz w:val="28"/>
      <w:szCs w:val="28"/>
    </w:rPr>
  </w:style>
  <w:style w:type="paragraph" w:styleId="a">
    <w:name w:val="List Number"/>
    <w:basedOn w:val="ac"/>
    <w:uiPriority w:val="99"/>
    <w:rsid w:val="00B4507D"/>
    <w:pPr>
      <w:numPr>
        <w:numId w:val="2"/>
      </w:numPr>
    </w:pPr>
  </w:style>
  <w:style w:type="paragraph" w:styleId="3f0">
    <w:name w:val="List Number 3"/>
    <w:basedOn w:val="ac"/>
    <w:uiPriority w:val="99"/>
    <w:rsid w:val="00623991"/>
    <w:pPr>
      <w:tabs>
        <w:tab w:val="num" w:pos="1418"/>
      </w:tabs>
      <w:spacing w:line="360" w:lineRule="auto"/>
      <w:ind w:firstLine="720"/>
      <w:jc w:val="both"/>
    </w:pPr>
    <w:rPr>
      <w:szCs w:val="20"/>
    </w:rPr>
  </w:style>
  <w:style w:type="paragraph" w:customStyle="1" w:styleId="214">
    <w:name w:val="Стиль заголовок 2 + 14 пт"/>
    <w:basedOn w:val="2f"/>
    <w:uiPriority w:val="99"/>
    <w:rsid w:val="00225041"/>
    <w:rPr>
      <w:bCs w:val="0"/>
      <w:iCs w:val="0"/>
    </w:rPr>
  </w:style>
  <w:style w:type="paragraph" w:customStyle="1" w:styleId="4a">
    <w:name w:val="Стиль4"/>
    <w:basedOn w:val="2f"/>
    <w:autoRedefine/>
    <w:uiPriority w:val="99"/>
    <w:rsid w:val="00225041"/>
    <w:pPr>
      <w:ind w:right="680"/>
    </w:pPr>
    <w:rPr>
      <w:b/>
      <w:sz w:val="24"/>
    </w:rPr>
  </w:style>
  <w:style w:type="paragraph" w:customStyle="1" w:styleId="51">
    <w:name w:val="Стиль5"/>
    <w:basedOn w:val="2f"/>
    <w:next w:val="ac"/>
    <w:link w:val="56"/>
    <w:autoRedefine/>
    <w:uiPriority w:val="99"/>
    <w:rsid w:val="00024823"/>
    <w:pPr>
      <w:numPr>
        <w:ilvl w:val="1"/>
        <w:numId w:val="5"/>
      </w:numPr>
      <w:ind w:right="680"/>
    </w:pPr>
    <w:rPr>
      <w:b/>
      <w:sz w:val="24"/>
      <w:lang w:val="x-none" w:eastAsia="x-none"/>
    </w:rPr>
  </w:style>
  <w:style w:type="paragraph" w:customStyle="1" w:styleId="6">
    <w:name w:val="Стиль6"/>
    <w:basedOn w:val="2f"/>
    <w:autoRedefine/>
    <w:uiPriority w:val="99"/>
    <w:rsid w:val="00B65533"/>
    <w:pPr>
      <w:numPr>
        <w:ilvl w:val="1"/>
        <w:numId w:val="3"/>
      </w:numPr>
      <w:ind w:right="680"/>
      <w:outlineLvl w:val="1"/>
    </w:pPr>
    <w:rPr>
      <w:b/>
      <w:sz w:val="24"/>
    </w:rPr>
  </w:style>
  <w:style w:type="paragraph" w:customStyle="1" w:styleId="7">
    <w:name w:val="Стиль7"/>
    <w:basedOn w:val="2f"/>
    <w:link w:val="75"/>
    <w:autoRedefine/>
    <w:uiPriority w:val="99"/>
    <w:rsid w:val="008D518C"/>
    <w:pPr>
      <w:numPr>
        <w:ilvl w:val="1"/>
        <w:numId w:val="6"/>
      </w:numPr>
      <w:tabs>
        <w:tab w:val="left" w:pos="454"/>
        <w:tab w:val="left" w:pos="1247"/>
      </w:tabs>
      <w:ind w:right="680"/>
    </w:pPr>
    <w:rPr>
      <w:b/>
      <w:sz w:val="24"/>
      <w:lang w:val="x-none" w:eastAsia="x-none"/>
    </w:rPr>
  </w:style>
  <w:style w:type="paragraph" w:customStyle="1" w:styleId="affffff7">
    <w:name w:val="Знак"/>
    <w:basedOn w:val="ac"/>
    <w:uiPriority w:val="99"/>
    <w:rsid w:val="001F1472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114pt">
    <w:name w:val="Стиль Заголовок 1 + кернинг от 14 pt"/>
    <w:basedOn w:val="1"/>
    <w:uiPriority w:val="99"/>
    <w:rsid w:val="00E32462"/>
    <w:rPr>
      <w:caps/>
      <w:kern w:val="28"/>
    </w:rPr>
  </w:style>
  <w:style w:type="paragraph" w:customStyle="1" w:styleId="114pt0">
    <w:name w:val="Стиль Стиль Заголовок 1 + кернинг от 14 pt + по центру"/>
    <w:basedOn w:val="114pt"/>
    <w:uiPriority w:val="99"/>
    <w:rsid w:val="00E32462"/>
    <w:pPr>
      <w:jc w:val="center"/>
    </w:pPr>
    <w:rPr>
      <w:sz w:val="28"/>
      <w:szCs w:val="28"/>
    </w:rPr>
  </w:style>
  <w:style w:type="paragraph" w:customStyle="1" w:styleId="affffff8">
    <w:name w:val=" Знак Знак Знак Знак Знак Знак Знак Знак Знак Знак Знак Знак Знак Знак Знак Знак Знак Знак"/>
    <w:basedOn w:val="ac"/>
    <w:rsid w:val="008B00ED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character" w:customStyle="1" w:styleId="17">
    <w:name w:val="Верхний колонтитул Знак1"/>
    <w:aliases w:val="header-first Знак,HeaderPort Знак,??????? ?????????? Знак,ВерхКолонтитул Знак,Titul Знак,Heder Знак"/>
    <w:link w:val="af1"/>
    <w:rsid w:val="00782865"/>
    <w:rPr>
      <w:sz w:val="24"/>
      <w:szCs w:val="24"/>
    </w:rPr>
  </w:style>
  <w:style w:type="paragraph" w:customStyle="1" w:styleId="a7">
    <w:name w:val="Приложение"/>
    <w:basedOn w:val="ac"/>
    <w:next w:val="ac"/>
    <w:uiPriority w:val="99"/>
    <w:rsid w:val="00782865"/>
    <w:pPr>
      <w:keepNext/>
      <w:keepLines/>
      <w:pageBreakBefore/>
      <w:numPr>
        <w:numId w:val="7"/>
      </w:numPr>
      <w:spacing w:before="180" w:after="60"/>
      <w:jc w:val="both"/>
    </w:pPr>
    <w:rPr>
      <w:b/>
      <w:bCs/>
      <w:sz w:val="28"/>
      <w:szCs w:val="20"/>
    </w:rPr>
  </w:style>
  <w:style w:type="paragraph" w:customStyle="1" w:styleId="a8">
    <w:name w:val="Раздел приложения"/>
    <w:basedOn w:val="ac"/>
    <w:uiPriority w:val="99"/>
    <w:rsid w:val="00782865"/>
    <w:pPr>
      <w:keepNext/>
      <w:keepLines/>
      <w:numPr>
        <w:ilvl w:val="1"/>
        <w:numId w:val="7"/>
      </w:numPr>
      <w:spacing w:before="60"/>
      <w:jc w:val="both"/>
      <w:outlineLvl w:val="1"/>
    </w:pPr>
    <w:rPr>
      <w:b/>
    </w:rPr>
  </w:style>
  <w:style w:type="paragraph" w:customStyle="1" w:styleId="a9">
    <w:name w:val="Пункт приложения"/>
    <w:basedOn w:val="a8"/>
    <w:uiPriority w:val="99"/>
    <w:rsid w:val="00782865"/>
    <w:pPr>
      <w:keepNext w:val="0"/>
      <w:keepLines w:val="0"/>
      <w:numPr>
        <w:ilvl w:val="2"/>
      </w:numPr>
      <w:outlineLvl w:val="2"/>
    </w:pPr>
    <w:rPr>
      <w:b w:val="0"/>
    </w:rPr>
  </w:style>
  <w:style w:type="character" w:customStyle="1" w:styleId="102">
    <w:name w:val="Стиль 10 пт"/>
    <w:rsid w:val="00782AB1"/>
    <w:rPr>
      <w:sz w:val="20"/>
    </w:rPr>
  </w:style>
  <w:style w:type="numbering" w:customStyle="1" w:styleId="ab">
    <w:name w:val="Нумерованные булеты"/>
    <w:rsid w:val="00782AB1"/>
    <w:pPr>
      <w:numPr>
        <w:numId w:val="9"/>
      </w:numPr>
    </w:pPr>
  </w:style>
  <w:style w:type="paragraph" w:customStyle="1" w:styleId="4b">
    <w:name w:val="А. Заголовок 4"/>
    <w:basedOn w:val="2"/>
    <w:uiPriority w:val="99"/>
    <w:rsid w:val="00782AB1"/>
    <w:pPr>
      <w:keepNext w:val="0"/>
      <w:numPr>
        <w:numId w:val="0"/>
      </w:numPr>
      <w:tabs>
        <w:tab w:val="num" w:pos="2160"/>
      </w:tabs>
      <w:spacing w:before="0" w:after="0" w:line="360" w:lineRule="auto"/>
      <w:ind w:left="1728" w:hanging="648"/>
      <w:jc w:val="both"/>
    </w:pPr>
    <w:rPr>
      <w:rFonts w:ascii="Times New Roman" w:hAnsi="Times New Roman"/>
      <w:bCs w:val="0"/>
      <w:i w:val="0"/>
      <w:iCs w:val="0"/>
      <w:sz w:val="24"/>
      <w:szCs w:val="24"/>
    </w:rPr>
  </w:style>
  <w:style w:type="character" w:customStyle="1" w:styleId="1d">
    <w:name w:val="Основной текст Знак1"/>
    <w:aliases w:val=" Char Char Знак1,Char Char Знак2,Char Char Знак Знак2"/>
    <w:rsid w:val="00782AB1"/>
    <w:rPr>
      <w:sz w:val="24"/>
      <w:lang w:val="ru-RU" w:eastAsia="ru-RU" w:bidi="ar-SA"/>
    </w:rPr>
  </w:style>
  <w:style w:type="character" w:customStyle="1" w:styleId="15">
    <w:name w:val="Заголовок 1 Знак"/>
    <w:aliases w:val="Заголовок А Знак, Char1 Знак"/>
    <w:link w:val="1"/>
    <w:rsid w:val="00782AB1"/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customStyle="1" w:styleId="24">
    <w:name w:val="Заголовок 2 Знак"/>
    <w:aliases w:val="Заголовок 2 Знак + Первая строка:  1 Знак,27 см Знак,Междустр.интервал:  п... Знак"/>
    <w:link w:val="2"/>
    <w:rsid w:val="00782AB1"/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customStyle="1" w:styleId="1e">
    <w:name w:val="Без интервала1"/>
    <w:uiPriority w:val="99"/>
    <w:qFormat/>
    <w:rsid w:val="00782AB1"/>
    <w:rPr>
      <w:rFonts w:ascii="Calibri" w:eastAsia="Calibri" w:hAnsi="Calibri"/>
      <w:sz w:val="22"/>
      <w:szCs w:val="22"/>
    </w:rPr>
  </w:style>
  <w:style w:type="numbering" w:customStyle="1" w:styleId="10">
    <w:name w:val="Текущий список1"/>
    <w:rsid w:val="00782AB1"/>
    <w:pPr>
      <w:numPr>
        <w:numId w:val="10"/>
      </w:numPr>
    </w:pPr>
  </w:style>
  <w:style w:type="paragraph" w:customStyle="1" w:styleId="DefaultParagraphFontParaCharChar">
    <w:name w:val="Default Paragraph Font Para Char Char Знак Знак Знак Знак"/>
    <w:basedOn w:val="ac"/>
    <w:uiPriority w:val="99"/>
    <w:rsid w:val="00782AB1"/>
    <w:pPr>
      <w:spacing w:after="160" w:line="240" w:lineRule="exact"/>
      <w:jc w:val="both"/>
    </w:pPr>
    <w:rPr>
      <w:rFonts w:ascii="Verdana" w:hAnsi="Verdana"/>
      <w:sz w:val="20"/>
      <w:szCs w:val="20"/>
      <w:lang w:eastAsia="en-US"/>
    </w:rPr>
  </w:style>
  <w:style w:type="numbering" w:styleId="111111">
    <w:name w:val="Outline List 2"/>
    <w:basedOn w:val="af"/>
    <w:rsid w:val="00782AB1"/>
    <w:pPr>
      <w:numPr>
        <w:numId w:val="11"/>
      </w:numPr>
    </w:pPr>
  </w:style>
  <w:style w:type="paragraph" w:styleId="affffff9">
    <w:name w:val="List Paragraph"/>
    <w:basedOn w:val="ac"/>
    <w:uiPriority w:val="34"/>
    <w:qFormat/>
    <w:rsid w:val="00782AB1"/>
    <w:pPr>
      <w:ind w:left="720"/>
      <w:contextualSpacing/>
    </w:pPr>
  </w:style>
  <w:style w:type="character" w:customStyle="1" w:styleId="af4">
    <w:name w:val="Нижний колонтитул Знак"/>
    <w:link w:val="af3"/>
    <w:uiPriority w:val="99"/>
    <w:rsid w:val="00782AB1"/>
    <w:rPr>
      <w:sz w:val="24"/>
      <w:szCs w:val="24"/>
    </w:rPr>
  </w:style>
  <w:style w:type="paragraph" w:styleId="affffffa">
    <w:name w:val="TOC Heading"/>
    <w:basedOn w:val="1"/>
    <w:next w:val="ac"/>
    <w:uiPriority w:val="39"/>
    <w:qFormat/>
    <w:rsid w:val="00782AB1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s03">
    <w:name w:val="s03 Пункт"/>
    <w:basedOn w:val="ac"/>
    <w:link w:val="s030"/>
    <w:rsid w:val="00782AB1"/>
    <w:pPr>
      <w:numPr>
        <w:ilvl w:val="2"/>
      </w:numPr>
      <w:tabs>
        <w:tab w:val="num" w:pos="360"/>
        <w:tab w:val="num" w:pos="445"/>
        <w:tab w:val="left" w:pos="851"/>
      </w:tabs>
      <w:spacing w:before="60"/>
      <w:ind w:firstLine="340"/>
      <w:jc w:val="both"/>
      <w:outlineLvl w:val="2"/>
    </w:pPr>
    <w:rPr>
      <w:bCs/>
      <w:szCs w:val="20"/>
      <w:lang w:val="x-none" w:eastAsia="x-none"/>
    </w:rPr>
  </w:style>
  <w:style w:type="character" w:customStyle="1" w:styleId="s030">
    <w:name w:val="s03 Пункт Знак"/>
    <w:link w:val="s03"/>
    <w:locked/>
    <w:rsid w:val="00782AB1"/>
    <w:rPr>
      <w:bCs/>
      <w:sz w:val="24"/>
      <w:lang w:val="x-none" w:eastAsia="x-none"/>
    </w:rPr>
  </w:style>
  <w:style w:type="paragraph" w:styleId="affffffb">
    <w:name w:val="endnote text"/>
    <w:basedOn w:val="ac"/>
    <w:link w:val="affffffc"/>
    <w:uiPriority w:val="99"/>
    <w:rsid w:val="00782AB1"/>
    <w:rPr>
      <w:sz w:val="20"/>
      <w:szCs w:val="20"/>
    </w:rPr>
  </w:style>
  <w:style w:type="character" w:customStyle="1" w:styleId="affffffc">
    <w:name w:val="Текст концевой сноски Знак"/>
    <w:basedOn w:val="ad"/>
    <w:link w:val="affffffb"/>
    <w:uiPriority w:val="99"/>
    <w:rsid w:val="00782AB1"/>
  </w:style>
  <w:style w:type="character" w:styleId="affffffd">
    <w:name w:val="endnote reference"/>
    <w:rsid w:val="00782AB1"/>
    <w:rPr>
      <w:vertAlign w:val="superscript"/>
    </w:rPr>
  </w:style>
  <w:style w:type="character" w:customStyle="1" w:styleId="aff4">
    <w:name w:val="Текст сноски Знак"/>
    <w:basedOn w:val="ad"/>
    <w:link w:val="aff3"/>
    <w:uiPriority w:val="99"/>
    <w:rsid w:val="00782AB1"/>
  </w:style>
  <w:style w:type="paragraph" w:customStyle="1" w:styleId="1f">
    <w:name w:val="Обычный1"/>
    <w:uiPriority w:val="99"/>
    <w:rsid w:val="00782AB1"/>
    <w:rPr>
      <w:snapToGrid w:val="0"/>
    </w:rPr>
  </w:style>
  <w:style w:type="character" w:customStyle="1" w:styleId="61">
    <w:name w:val="Заголовок 6 Знак"/>
    <w:link w:val="60"/>
    <w:rsid w:val="00782AB1"/>
    <w:rPr>
      <w:b/>
      <w:bCs/>
      <w:sz w:val="22"/>
      <w:szCs w:val="22"/>
    </w:rPr>
  </w:style>
  <w:style w:type="character" w:customStyle="1" w:styleId="71">
    <w:name w:val="Заголовок 7 Знак"/>
    <w:link w:val="70"/>
    <w:uiPriority w:val="99"/>
    <w:rsid w:val="00782AB1"/>
    <w:rPr>
      <w:sz w:val="24"/>
      <w:szCs w:val="24"/>
      <w:lang w:val="x-none" w:eastAsia="x-none"/>
    </w:rPr>
  </w:style>
  <w:style w:type="character" w:customStyle="1" w:styleId="80">
    <w:name w:val="Заголовок 8 Знак"/>
    <w:link w:val="8"/>
    <w:uiPriority w:val="99"/>
    <w:rsid w:val="00782AB1"/>
    <w:rPr>
      <w:sz w:val="28"/>
      <w:szCs w:val="28"/>
      <w:lang w:val="x-none" w:eastAsia="x-none"/>
    </w:rPr>
  </w:style>
  <w:style w:type="character" w:customStyle="1" w:styleId="90">
    <w:name w:val="Заголовок 9 Знак"/>
    <w:link w:val="9"/>
    <w:uiPriority w:val="99"/>
    <w:rsid w:val="00782AB1"/>
    <w:rPr>
      <w:rFonts w:ascii="Arial" w:hAnsi="Arial"/>
      <w:sz w:val="22"/>
      <w:szCs w:val="22"/>
      <w:lang w:val="x-none" w:eastAsia="x-none"/>
    </w:rPr>
  </w:style>
  <w:style w:type="paragraph" w:customStyle="1" w:styleId="a2">
    <w:name w:val="Раздел"/>
    <w:basedOn w:val="ac"/>
    <w:next w:val="a3"/>
    <w:uiPriority w:val="99"/>
    <w:rsid w:val="00782AB1"/>
    <w:pPr>
      <w:keepNext/>
      <w:numPr>
        <w:ilvl w:val="1"/>
        <w:numId w:val="12"/>
      </w:numPr>
      <w:spacing w:before="120"/>
      <w:jc w:val="both"/>
      <w:outlineLvl w:val="1"/>
    </w:pPr>
    <w:rPr>
      <w:b/>
      <w:szCs w:val="20"/>
    </w:rPr>
  </w:style>
  <w:style w:type="paragraph" w:customStyle="1" w:styleId="a3">
    <w:name w:val="Подраздел"/>
    <w:basedOn w:val="ac"/>
    <w:uiPriority w:val="99"/>
    <w:rsid w:val="00782AB1"/>
    <w:pPr>
      <w:numPr>
        <w:ilvl w:val="2"/>
        <w:numId w:val="12"/>
      </w:numPr>
      <w:spacing w:before="60"/>
      <w:jc w:val="both"/>
      <w:outlineLvl w:val="2"/>
    </w:pPr>
    <w:rPr>
      <w:bCs/>
      <w:szCs w:val="20"/>
    </w:rPr>
  </w:style>
  <w:style w:type="paragraph" w:customStyle="1" w:styleId="a1">
    <w:name w:val="Глава"/>
    <w:basedOn w:val="ac"/>
    <w:next w:val="a2"/>
    <w:uiPriority w:val="99"/>
    <w:rsid w:val="00782AB1"/>
    <w:pPr>
      <w:keepNext/>
      <w:keepLines/>
      <w:numPr>
        <w:numId w:val="12"/>
      </w:numPr>
      <w:spacing w:before="180"/>
      <w:jc w:val="both"/>
    </w:pPr>
    <w:rPr>
      <w:b/>
      <w:bCs/>
      <w:sz w:val="28"/>
      <w:szCs w:val="20"/>
    </w:rPr>
  </w:style>
  <w:style w:type="paragraph" w:customStyle="1" w:styleId="a4">
    <w:name w:val="Пункт"/>
    <w:basedOn w:val="ac"/>
    <w:uiPriority w:val="99"/>
    <w:rsid w:val="00782AB1"/>
    <w:pPr>
      <w:numPr>
        <w:ilvl w:val="3"/>
        <w:numId w:val="12"/>
      </w:numPr>
      <w:spacing w:before="60"/>
      <w:jc w:val="both"/>
      <w:outlineLvl w:val="3"/>
    </w:pPr>
  </w:style>
  <w:style w:type="paragraph" w:customStyle="1" w:styleId="a5">
    <w:name w:val="Подпункт"/>
    <w:basedOn w:val="ac"/>
    <w:uiPriority w:val="99"/>
    <w:rsid w:val="00782AB1"/>
    <w:pPr>
      <w:numPr>
        <w:ilvl w:val="4"/>
        <w:numId w:val="12"/>
      </w:numPr>
      <w:spacing w:after="120"/>
      <w:jc w:val="both"/>
      <w:outlineLvl w:val="4"/>
    </w:pPr>
  </w:style>
  <w:style w:type="character" w:customStyle="1" w:styleId="BodyTextChar">
    <w:name w:val="Body Text Char"/>
    <w:locked/>
    <w:rsid w:val="00782AB1"/>
    <w:rPr>
      <w:rFonts w:cs="Times New Roman"/>
      <w:sz w:val="24"/>
      <w:lang w:val="ru-RU" w:eastAsia="ru-RU" w:bidi="ar-SA"/>
    </w:rPr>
  </w:style>
  <w:style w:type="character" w:customStyle="1" w:styleId="Heading1Char">
    <w:name w:val="Heading 1 Char"/>
    <w:locked/>
    <w:rsid w:val="00782AB1"/>
    <w:rPr>
      <w:rFonts w:cs="Times New Roman"/>
      <w:b/>
      <w:caps/>
      <w:sz w:val="24"/>
      <w:szCs w:val="24"/>
      <w:lang w:val="ru-RU" w:eastAsia="ru-RU" w:bidi="ar-SA"/>
    </w:rPr>
  </w:style>
  <w:style w:type="character" w:customStyle="1" w:styleId="Heading2Char">
    <w:name w:val="Heading 2 Char"/>
    <w:basedOn w:val="Heading1Char"/>
    <w:locked/>
    <w:rsid w:val="00782AB1"/>
    <w:rPr>
      <w:rFonts w:cs="Times New Roman"/>
      <w:b/>
      <w:caps/>
      <w:sz w:val="24"/>
      <w:szCs w:val="24"/>
      <w:lang w:val="ru-RU" w:eastAsia="ru-RU" w:bidi="ar-SA"/>
    </w:rPr>
  </w:style>
  <w:style w:type="character" w:customStyle="1" w:styleId="HeaderChar">
    <w:name w:val="Header Char"/>
    <w:locked/>
    <w:rsid w:val="00782AB1"/>
    <w:rPr>
      <w:rFonts w:cs="Times New Roman"/>
      <w:sz w:val="24"/>
      <w:szCs w:val="24"/>
      <w:lang w:val="ru-RU" w:eastAsia="ru-RU" w:bidi="ar-SA"/>
    </w:rPr>
  </w:style>
  <w:style w:type="paragraph" w:customStyle="1" w:styleId="1f0">
    <w:name w:val="Абзац списка1"/>
    <w:basedOn w:val="ac"/>
    <w:uiPriority w:val="99"/>
    <w:rsid w:val="00782AB1"/>
    <w:pPr>
      <w:ind w:left="720"/>
      <w:contextualSpacing/>
    </w:pPr>
  </w:style>
  <w:style w:type="character" w:customStyle="1" w:styleId="FooterChar">
    <w:name w:val="Footer Char"/>
    <w:locked/>
    <w:rsid w:val="00782AB1"/>
    <w:rPr>
      <w:rFonts w:cs="Times New Roman"/>
      <w:sz w:val="24"/>
      <w:szCs w:val="24"/>
    </w:rPr>
  </w:style>
  <w:style w:type="character" w:customStyle="1" w:styleId="FootnoteTextChar">
    <w:name w:val="Footnote Text Char"/>
    <w:locked/>
    <w:rsid w:val="00782AB1"/>
    <w:rPr>
      <w:rFonts w:cs="Times New Roman"/>
    </w:rPr>
  </w:style>
  <w:style w:type="character" w:customStyle="1" w:styleId="27">
    <w:name w:val="Основной текст с отступом 2 Знак"/>
    <w:link w:val="26"/>
    <w:uiPriority w:val="99"/>
    <w:rsid w:val="00782AB1"/>
    <w:rPr>
      <w:sz w:val="24"/>
      <w:szCs w:val="24"/>
    </w:rPr>
  </w:style>
  <w:style w:type="character" w:customStyle="1" w:styleId="afc">
    <w:name w:val="Основной текст с отступом Знак"/>
    <w:link w:val="a6"/>
    <w:uiPriority w:val="99"/>
    <w:rsid w:val="00782AB1"/>
    <w:rPr>
      <w:sz w:val="24"/>
      <w:szCs w:val="24"/>
      <w:lang w:val="x-none" w:eastAsia="x-none"/>
    </w:rPr>
  </w:style>
  <w:style w:type="paragraph" w:customStyle="1" w:styleId="affffffe">
    <w:name w:val="Основной текст с отступом первой строки"/>
    <w:basedOn w:val="afa"/>
    <w:uiPriority w:val="99"/>
    <w:rsid w:val="00782AB1"/>
    <w:pPr>
      <w:spacing w:before="60" w:after="60" w:line="360" w:lineRule="auto"/>
      <w:ind w:firstLine="709"/>
    </w:pPr>
    <w:rPr>
      <w:spacing w:val="-2"/>
      <w:sz w:val="28"/>
      <w:szCs w:val="20"/>
      <w:lang w:eastAsia="en-US"/>
    </w:rPr>
  </w:style>
  <w:style w:type="paragraph" w:customStyle="1" w:styleId="210">
    <w:name w:val="Стиль Заголовок 2 + не полужирный1"/>
    <w:basedOn w:val="2"/>
    <w:uiPriority w:val="99"/>
    <w:rsid w:val="00782AB1"/>
    <w:pPr>
      <w:keepNext w:val="0"/>
      <w:numPr>
        <w:numId w:val="0"/>
      </w:numPr>
      <w:tabs>
        <w:tab w:val="left" w:pos="1418"/>
      </w:tabs>
      <w:suppressAutoHyphens/>
      <w:spacing w:before="0" w:after="0" w:line="360" w:lineRule="auto"/>
      <w:ind w:firstLine="720"/>
      <w:jc w:val="both"/>
    </w:pPr>
    <w:rPr>
      <w:rFonts w:ascii="Times New Roman" w:hAnsi="Times New Roman"/>
      <w:b w:val="0"/>
      <w:bCs w:val="0"/>
      <w:i w:val="0"/>
      <w:iCs w:val="0"/>
    </w:rPr>
  </w:style>
  <w:style w:type="paragraph" w:customStyle="1" w:styleId="2f3">
    <w:name w:val="Уровень 2"/>
    <w:basedOn w:val="ac"/>
    <w:autoRedefine/>
    <w:uiPriority w:val="99"/>
    <w:rsid w:val="00782AB1"/>
    <w:pPr>
      <w:numPr>
        <w:ilvl w:val="1"/>
      </w:numPr>
      <w:tabs>
        <w:tab w:val="num" w:pos="576"/>
        <w:tab w:val="left" w:pos="1243"/>
      </w:tabs>
      <w:ind w:firstLine="709"/>
      <w:jc w:val="both"/>
    </w:pPr>
  </w:style>
  <w:style w:type="character" w:customStyle="1" w:styleId="39">
    <w:name w:val="Основной текст с отступом 3 Знак"/>
    <w:link w:val="38"/>
    <w:uiPriority w:val="99"/>
    <w:rsid w:val="00782AB1"/>
    <w:rPr>
      <w:sz w:val="16"/>
      <w:szCs w:val="16"/>
    </w:rPr>
  </w:style>
  <w:style w:type="paragraph" w:customStyle="1" w:styleId="211">
    <w:name w:val="Стиль Заголовок 2 + 11 пт"/>
    <w:basedOn w:val="2"/>
    <w:uiPriority w:val="99"/>
    <w:rsid w:val="00782AB1"/>
    <w:pPr>
      <w:keepNext w:val="0"/>
      <w:numPr>
        <w:ilvl w:val="0"/>
        <w:numId w:val="13"/>
      </w:numPr>
      <w:spacing w:before="0" w:after="0" w:line="360" w:lineRule="auto"/>
      <w:jc w:val="both"/>
    </w:pPr>
    <w:rPr>
      <w:rFonts w:ascii="Times New Roman" w:hAnsi="Times New Roman"/>
      <w:i w:val="0"/>
      <w:iCs w:val="0"/>
      <w:caps/>
      <w:sz w:val="22"/>
      <w:szCs w:val="24"/>
    </w:rPr>
  </w:style>
  <w:style w:type="paragraph" w:customStyle="1" w:styleId="afffffff">
    <w:name w:val="Знак Знак Знак Знак"/>
    <w:basedOn w:val="ac"/>
    <w:uiPriority w:val="99"/>
    <w:rsid w:val="00782AB1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CharChar">
    <w:name w:val="Знак Char Char"/>
    <w:basedOn w:val="ac"/>
    <w:uiPriority w:val="99"/>
    <w:rsid w:val="00782AB1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character" w:customStyle="1" w:styleId="37">
    <w:name w:val="Основной текст 3 Знак"/>
    <w:link w:val="36"/>
    <w:uiPriority w:val="99"/>
    <w:rsid w:val="00782AB1"/>
    <w:rPr>
      <w:b/>
      <w:sz w:val="24"/>
    </w:rPr>
  </w:style>
  <w:style w:type="paragraph" w:customStyle="1" w:styleId="110">
    <w:name w:val="штамп_11"/>
    <w:basedOn w:val="ac"/>
    <w:uiPriority w:val="99"/>
    <w:rsid w:val="00782AB1"/>
    <w:pPr>
      <w:jc w:val="center"/>
    </w:pPr>
    <w:rPr>
      <w:b/>
      <w:bCs/>
      <w:sz w:val="22"/>
    </w:rPr>
  </w:style>
  <w:style w:type="paragraph" w:customStyle="1" w:styleId="font5">
    <w:name w:val="font5"/>
    <w:basedOn w:val="ac"/>
    <w:uiPriority w:val="99"/>
    <w:rsid w:val="00782AB1"/>
    <w:pPr>
      <w:spacing w:before="100" w:after="100"/>
    </w:pPr>
    <w:rPr>
      <w:rFonts w:ascii="Arial" w:eastAsia="Arial Unicode MS" w:hAnsi="Arial" w:cs="Arial"/>
      <w:szCs w:val="20"/>
    </w:rPr>
  </w:style>
  <w:style w:type="character" w:customStyle="1" w:styleId="afffffff0">
    <w:name w:val="Верхний колонтитул Знак"/>
    <w:aliases w:val="header-first Знак1,HeaderPort Знак1,??????? ?????????? Знак1,ВерхКолонтитул Знак1,Titul Знак1,Heder Знак1"/>
    <w:rsid w:val="00782AB1"/>
    <w:rPr>
      <w:rFonts w:ascii="Times New Roman CYR" w:hAnsi="Times New Roman CYR"/>
      <w:lang w:val="ru-RU" w:eastAsia="ru-RU" w:bidi="ar-SA"/>
    </w:rPr>
  </w:style>
  <w:style w:type="character" w:customStyle="1" w:styleId="afffffff1">
    <w:name w:val="Основной текст Знак"/>
    <w:rsid w:val="00782AB1"/>
    <w:rPr>
      <w:sz w:val="24"/>
      <w:szCs w:val="24"/>
      <w:lang w:val="ru-RU" w:eastAsia="ru-RU" w:bidi="ar-SA"/>
    </w:rPr>
  </w:style>
  <w:style w:type="paragraph" w:customStyle="1" w:styleId="ConsTitle">
    <w:name w:val="ConsTitle"/>
    <w:uiPriority w:val="99"/>
    <w:rsid w:val="00782AB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fffffff2">
    <w:name w:val="Заголовок А Знак Знак"/>
    <w:rsid w:val="00782AB1"/>
    <w:rPr>
      <w:rFonts w:ascii="Arial" w:hAnsi="Arial" w:cs="Arial"/>
      <w:b/>
      <w:bCs/>
      <w:kern w:val="32"/>
      <w:sz w:val="32"/>
      <w:szCs w:val="32"/>
    </w:rPr>
  </w:style>
  <w:style w:type="character" w:customStyle="1" w:styleId="Char1">
    <w:name w:val="Char1 Знак"/>
    <w:rsid w:val="00782AB1"/>
    <w:rPr>
      <w:rFonts w:ascii="Arial" w:hAnsi="Arial" w:cs="Arial"/>
      <w:b/>
      <w:bCs/>
      <w:kern w:val="32"/>
      <w:sz w:val="28"/>
      <w:szCs w:val="32"/>
      <w:lang w:val="ru-RU" w:eastAsia="ru-RU" w:bidi="ar-SA"/>
    </w:rPr>
  </w:style>
  <w:style w:type="paragraph" w:customStyle="1" w:styleId="afffffff3">
    <w:name w:val="табл_строка"/>
    <w:basedOn w:val="afa"/>
    <w:uiPriority w:val="99"/>
    <w:rsid w:val="00782AB1"/>
    <w:pPr>
      <w:spacing w:before="120"/>
      <w:jc w:val="center"/>
    </w:pPr>
    <w:rPr>
      <w:szCs w:val="20"/>
    </w:rPr>
  </w:style>
  <w:style w:type="paragraph" w:customStyle="1" w:styleId="a20">
    <w:name w:val="a2"/>
    <w:basedOn w:val="ac"/>
    <w:uiPriority w:val="99"/>
    <w:rsid w:val="00782AB1"/>
    <w:pPr>
      <w:spacing w:before="120"/>
      <w:ind w:firstLine="709"/>
      <w:jc w:val="both"/>
    </w:pPr>
    <w:rPr>
      <w:rFonts w:eastAsia="Arial Unicode MS"/>
    </w:rPr>
  </w:style>
  <w:style w:type="character" w:customStyle="1" w:styleId="2f4">
    <w:name w:val="Основной текст Знак2"/>
    <w:aliases w:val="Body Text Char Знак, Char Char Знак,Char Char Знак1,Char Char Знак Знак1"/>
    <w:rsid w:val="00782AB1"/>
    <w:rPr>
      <w:sz w:val="24"/>
      <w:szCs w:val="24"/>
      <w:lang w:val="ru-RU" w:eastAsia="ru-RU" w:bidi="ar-SA"/>
    </w:rPr>
  </w:style>
  <w:style w:type="character" w:styleId="HTML1">
    <w:name w:val="HTML Keyboard"/>
    <w:rsid w:val="00782AB1"/>
    <w:rPr>
      <w:rFonts w:ascii="Courier New" w:hAnsi="Courier New" w:cs="Courier New"/>
      <w:sz w:val="20"/>
      <w:szCs w:val="20"/>
    </w:rPr>
  </w:style>
  <w:style w:type="character" w:customStyle="1" w:styleId="BodyTextChar1">
    <w:name w:val="Body Text Char1"/>
    <w:aliases w:val=" Char Char1,Char Char1,Char Char Знак Знак"/>
    <w:rsid w:val="00782AB1"/>
    <w:rPr>
      <w:sz w:val="24"/>
      <w:szCs w:val="24"/>
      <w:lang w:val="ru-RU" w:eastAsia="ru-RU" w:bidi="ar-SA"/>
    </w:rPr>
  </w:style>
  <w:style w:type="paragraph" w:styleId="afffffff4">
    <w:name w:val="table of authorities"/>
    <w:basedOn w:val="ac"/>
    <w:next w:val="ac"/>
    <w:uiPriority w:val="99"/>
    <w:rsid w:val="00782AB1"/>
    <w:pPr>
      <w:ind w:left="220" w:hanging="220"/>
    </w:pPr>
    <w:rPr>
      <w:szCs w:val="20"/>
    </w:rPr>
  </w:style>
  <w:style w:type="paragraph" w:customStyle="1" w:styleId="text">
    <w:name w:val="text"/>
    <w:basedOn w:val="ac"/>
    <w:uiPriority w:val="99"/>
    <w:rsid w:val="00782AB1"/>
    <w:pPr>
      <w:spacing w:before="15" w:after="15"/>
      <w:ind w:left="225" w:right="225" w:firstLine="270"/>
      <w:jc w:val="both"/>
    </w:pPr>
    <w:rPr>
      <w:color w:val="800000"/>
      <w:sz w:val="20"/>
      <w:szCs w:val="20"/>
    </w:rPr>
  </w:style>
  <w:style w:type="paragraph" w:styleId="afffffff5">
    <w:name w:val="envelope address"/>
    <w:basedOn w:val="ac"/>
    <w:uiPriority w:val="99"/>
    <w:rsid w:val="00782AB1"/>
    <w:pPr>
      <w:framePr w:w="7920" w:h="1980" w:hRule="exact" w:hSpace="180" w:wrap="auto" w:hAnchor="page" w:xAlign="center" w:yAlign="bottom"/>
      <w:ind w:left="2880"/>
    </w:pPr>
    <w:rPr>
      <w:rFonts w:ascii="Arial" w:hAnsi="Arial"/>
      <w:szCs w:val="20"/>
    </w:rPr>
  </w:style>
  <w:style w:type="paragraph" w:customStyle="1" w:styleId="afffffff6">
    <w:name w:val="рисунок"/>
    <w:basedOn w:val="ac"/>
    <w:next w:val="afe"/>
    <w:uiPriority w:val="99"/>
    <w:rsid w:val="00782AB1"/>
    <w:pPr>
      <w:keepNext/>
      <w:jc w:val="center"/>
    </w:pPr>
    <w:rPr>
      <w:rFonts w:ascii="Arial" w:hAnsi="Arial"/>
      <w:b/>
      <w:sz w:val="20"/>
      <w:szCs w:val="20"/>
    </w:rPr>
  </w:style>
  <w:style w:type="character" w:styleId="HTML2">
    <w:name w:val="HTML Code"/>
    <w:rsid w:val="00782AB1"/>
    <w:rPr>
      <w:rFonts w:ascii="Courier New" w:hAnsi="Courier New"/>
      <w:sz w:val="20"/>
      <w:szCs w:val="20"/>
    </w:rPr>
  </w:style>
  <w:style w:type="character" w:styleId="HTML3">
    <w:name w:val="HTML Cite"/>
    <w:rsid w:val="00782AB1"/>
    <w:rPr>
      <w:i/>
      <w:iCs/>
    </w:rPr>
  </w:style>
  <w:style w:type="paragraph" w:customStyle="1" w:styleId="afffffff7">
    <w:name w:val="Примечание"/>
    <w:next w:val="afffffff8"/>
    <w:uiPriority w:val="99"/>
    <w:rsid w:val="00782AB1"/>
    <w:pPr>
      <w:widowControl w:val="0"/>
      <w:tabs>
        <w:tab w:val="left" w:pos="1491"/>
      </w:tabs>
      <w:spacing w:before="120"/>
      <w:ind w:left="1491" w:hanging="1491"/>
      <w:jc w:val="both"/>
    </w:pPr>
  </w:style>
  <w:style w:type="paragraph" w:customStyle="1" w:styleId="afffffff8">
    <w:name w:val="примечание_продолжение"/>
    <w:basedOn w:val="afffffff7"/>
    <w:next w:val="afffffff9"/>
    <w:uiPriority w:val="99"/>
    <w:rsid w:val="00782AB1"/>
    <w:pPr>
      <w:spacing w:before="0"/>
      <w:ind w:hanging="357"/>
    </w:pPr>
  </w:style>
  <w:style w:type="paragraph" w:customStyle="1" w:styleId="afffffff9">
    <w:name w:val="Основной текст продолжение"/>
    <w:basedOn w:val="afa"/>
    <w:next w:val="afa"/>
    <w:uiPriority w:val="99"/>
    <w:rsid w:val="00782AB1"/>
    <w:pPr>
      <w:spacing w:before="120"/>
      <w:ind w:firstLine="709"/>
    </w:pPr>
    <w:rPr>
      <w:szCs w:val="20"/>
    </w:rPr>
  </w:style>
  <w:style w:type="character" w:customStyle="1" w:styleId="Char">
    <w:name w:val="Основной текст продолжение Char"/>
    <w:basedOn w:val="BodyTextChar1"/>
    <w:rsid w:val="00782AB1"/>
    <w:rPr>
      <w:sz w:val="24"/>
      <w:szCs w:val="24"/>
      <w:lang w:val="ru-RU" w:eastAsia="ru-RU" w:bidi="ar-SA"/>
    </w:rPr>
  </w:style>
  <w:style w:type="paragraph" w:customStyle="1" w:styleId="afffffffa">
    <w:name w:val="специальный"/>
    <w:basedOn w:val="ac"/>
    <w:uiPriority w:val="99"/>
    <w:rsid w:val="00782AB1"/>
    <w:pPr>
      <w:spacing w:line="200" w:lineRule="exact"/>
    </w:pPr>
    <w:rPr>
      <w:sz w:val="18"/>
      <w:szCs w:val="20"/>
    </w:rPr>
  </w:style>
  <w:style w:type="paragraph" w:customStyle="1" w:styleId="afffffffb">
    <w:name w:val="Название_страницы"/>
    <w:basedOn w:val="ac"/>
    <w:uiPriority w:val="99"/>
    <w:rsid w:val="00782AB1"/>
    <w:pPr>
      <w:spacing w:before="240" w:after="120"/>
      <w:jc w:val="center"/>
    </w:pPr>
    <w:rPr>
      <w:b/>
      <w:caps/>
      <w:szCs w:val="20"/>
    </w:rPr>
  </w:style>
  <w:style w:type="character" w:customStyle="1" w:styleId="afff">
    <w:name w:val="Текст Знак"/>
    <w:link w:val="affe"/>
    <w:uiPriority w:val="99"/>
    <w:rsid w:val="00782AB1"/>
    <w:rPr>
      <w:rFonts w:ascii="Courier New" w:hAnsi="Courier New" w:cs="Courier New"/>
      <w:b/>
    </w:rPr>
  </w:style>
  <w:style w:type="paragraph" w:customStyle="1" w:styleId="a0">
    <w:name w:val="диаметр"/>
    <w:uiPriority w:val="99"/>
    <w:rsid w:val="00782AB1"/>
    <w:pPr>
      <w:numPr>
        <w:numId w:val="15"/>
      </w:numPr>
      <w:tabs>
        <w:tab w:val="clear" w:pos="1134"/>
      </w:tabs>
      <w:jc w:val="both"/>
    </w:pPr>
    <w:rPr>
      <w:sz w:val="22"/>
    </w:rPr>
  </w:style>
  <w:style w:type="character" w:customStyle="1" w:styleId="affd">
    <w:name w:val="Подзаголовок Знак"/>
    <w:link w:val="affc"/>
    <w:uiPriority w:val="99"/>
    <w:rsid w:val="00782AB1"/>
    <w:rPr>
      <w:b/>
      <w:sz w:val="28"/>
    </w:rPr>
  </w:style>
  <w:style w:type="paragraph" w:customStyle="1" w:styleId="afffffffc">
    <w:name w:val="градус Цельсия"/>
    <w:uiPriority w:val="99"/>
    <w:rsid w:val="00782AB1"/>
    <w:pPr>
      <w:ind w:firstLine="709"/>
      <w:jc w:val="both"/>
    </w:pPr>
    <w:rPr>
      <w:sz w:val="22"/>
    </w:rPr>
  </w:style>
  <w:style w:type="paragraph" w:customStyle="1" w:styleId="afffffffd">
    <w:name w:val="табл_заголовок"/>
    <w:uiPriority w:val="99"/>
    <w:rsid w:val="00782AB1"/>
    <w:pPr>
      <w:keepNext/>
      <w:keepLines/>
      <w:jc w:val="center"/>
    </w:pPr>
    <w:rPr>
      <w:noProof/>
      <w:sz w:val="24"/>
    </w:rPr>
  </w:style>
  <w:style w:type="paragraph" w:customStyle="1" w:styleId="afffffffe">
    <w:name w:val="от_ и_ до"/>
    <w:uiPriority w:val="99"/>
    <w:rsid w:val="00782AB1"/>
    <w:pPr>
      <w:ind w:firstLine="709"/>
      <w:jc w:val="both"/>
    </w:pPr>
    <w:rPr>
      <w:sz w:val="22"/>
    </w:rPr>
  </w:style>
  <w:style w:type="paragraph" w:customStyle="1" w:styleId="affffffff">
    <w:name w:val="нумерован"/>
    <w:basedOn w:val="afa"/>
    <w:uiPriority w:val="99"/>
    <w:rsid w:val="00782AB1"/>
    <w:pPr>
      <w:tabs>
        <w:tab w:val="num" w:pos="643"/>
        <w:tab w:val="left" w:pos="1134"/>
      </w:tabs>
      <w:spacing w:line="360" w:lineRule="auto"/>
      <w:ind w:left="643" w:hanging="360"/>
    </w:pPr>
    <w:rPr>
      <w:szCs w:val="20"/>
    </w:rPr>
  </w:style>
  <w:style w:type="paragraph" w:customStyle="1" w:styleId="affffffff0">
    <w:name w:val="больше_или_равно"/>
    <w:uiPriority w:val="99"/>
    <w:rsid w:val="00782AB1"/>
    <w:pPr>
      <w:ind w:firstLine="709"/>
      <w:jc w:val="both"/>
    </w:pPr>
    <w:rPr>
      <w:sz w:val="24"/>
    </w:rPr>
  </w:style>
  <w:style w:type="paragraph" w:customStyle="1" w:styleId="affffffff1">
    <w:name w:val="градус"/>
    <w:uiPriority w:val="99"/>
    <w:rsid w:val="00782AB1"/>
    <w:pPr>
      <w:ind w:firstLine="709"/>
      <w:jc w:val="both"/>
    </w:pPr>
    <w:rPr>
      <w:sz w:val="24"/>
    </w:rPr>
  </w:style>
  <w:style w:type="paragraph" w:customStyle="1" w:styleId="affffffff2">
    <w:name w:val="том"/>
    <w:basedOn w:val="ac"/>
    <w:uiPriority w:val="99"/>
    <w:rsid w:val="00782AB1"/>
    <w:pPr>
      <w:jc w:val="center"/>
    </w:pPr>
    <w:rPr>
      <w:caps/>
      <w:sz w:val="22"/>
      <w:szCs w:val="20"/>
    </w:rPr>
  </w:style>
  <w:style w:type="paragraph" w:customStyle="1" w:styleId="-">
    <w:name w:val="РАСЧЕТЫ-СМЕТЫ"/>
    <w:basedOn w:val="ac"/>
    <w:uiPriority w:val="99"/>
    <w:rsid w:val="00782AB1"/>
    <w:pPr>
      <w:jc w:val="center"/>
    </w:pPr>
    <w:rPr>
      <w:b/>
      <w:bCs/>
      <w:caps/>
      <w:szCs w:val="20"/>
    </w:rPr>
  </w:style>
  <w:style w:type="paragraph" w:customStyle="1" w:styleId="affffffff3">
    <w:name w:val="Название_станицы"/>
    <w:basedOn w:val="a6"/>
    <w:uiPriority w:val="99"/>
    <w:rsid w:val="00782AB1"/>
    <w:pPr>
      <w:numPr>
        <w:numId w:val="0"/>
      </w:numPr>
      <w:spacing w:before="240"/>
      <w:jc w:val="center"/>
    </w:pPr>
    <w:rPr>
      <w:b/>
      <w:caps/>
      <w:szCs w:val="20"/>
    </w:rPr>
  </w:style>
  <w:style w:type="character" w:customStyle="1" w:styleId="affffffff4">
    <w:name w:val="ПриложениеНомер"/>
    <w:rsid w:val="00782AB1"/>
    <w:rPr>
      <w:lang w:val="en-US"/>
    </w:rPr>
  </w:style>
  <w:style w:type="paragraph" w:customStyle="1" w:styleId="affffffff5">
    <w:name w:val="Проект"/>
    <w:basedOn w:val="ac"/>
    <w:uiPriority w:val="99"/>
    <w:rsid w:val="00782AB1"/>
    <w:pPr>
      <w:jc w:val="center"/>
    </w:pPr>
    <w:rPr>
      <w:sz w:val="36"/>
      <w:szCs w:val="20"/>
    </w:rPr>
  </w:style>
  <w:style w:type="paragraph" w:customStyle="1" w:styleId="affffffff6">
    <w:name w:val="рррасчет"/>
    <w:uiPriority w:val="99"/>
    <w:rsid w:val="00782AB1"/>
    <w:pPr>
      <w:ind w:firstLine="709"/>
      <w:jc w:val="both"/>
    </w:pPr>
    <w:rPr>
      <w:sz w:val="22"/>
    </w:rPr>
  </w:style>
  <w:style w:type="paragraph" w:customStyle="1" w:styleId="affffffff7">
    <w:name w:val="рррасчетзагол"/>
    <w:uiPriority w:val="99"/>
    <w:rsid w:val="00782AB1"/>
    <w:pPr>
      <w:ind w:firstLine="709"/>
      <w:jc w:val="both"/>
    </w:pPr>
    <w:rPr>
      <w:sz w:val="22"/>
    </w:rPr>
  </w:style>
  <w:style w:type="paragraph" w:customStyle="1" w:styleId="1f1">
    <w:name w:val="больше_или_равно1"/>
    <w:uiPriority w:val="99"/>
    <w:rsid w:val="00782AB1"/>
    <w:pPr>
      <w:ind w:firstLine="709"/>
      <w:jc w:val="both"/>
    </w:pPr>
    <w:rPr>
      <w:sz w:val="24"/>
    </w:rPr>
  </w:style>
  <w:style w:type="paragraph" w:customStyle="1" w:styleId="1f2">
    <w:name w:val="градус1"/>
    <w:uiPriority w:val="99"/>
    <w:rsid w:val="00782AB1"/>
    <w:pPr>
      <w:ind w:firstLine="709"/>
      <w:jc w:val="both"/>
    </w:pPr>
    <w:rPr>
      <w:sz w:val="24"/>
    </w:rPr>
  </w:style>
  <w:style w:type="paragraph" w:customStyle="1" w:styleId="1f3">
    <w:name w:val="диаметр1"/>
    <w:uiPriority w:val="99"/>
    <w:rsid w:val="00782AB1"/>
    <w:pPr>
      <w:ind w:firstLine="709"/>
      <w:jc w:val="both"/>
    </w:pPr>
    <w:rPr>
      <w:sz w:val="22"/>
    </w:rPr>
  </w:style>
  <w:style w:type="paragraph" w:customStyle="1" w:styleId="1f4">
    <w:name w:val="от_ и_ до1"/>
    <w:uiPriority w:val="99"/>
    <w:rsid w:val="00782AB1"/>
    <w:pPr>
      <w:ind w:firstLine="709"/>
      <w:jc w:val="both"/>
    </w:pPr>
    <w:rPr>
      <w:sz w:val="22"/>
    </w:rPr>
  </w:style>
  <w:style w:type="paragraph" w:styleId="57">
    <w:name w:val="List Bullet 5"/>
    <w:basedOn w:val="ac"/>
    <w:uiPriority w:val="99"/>
    <w:rsid w:val="00782AB1"/>
    <w:pPr>
      <w:tabs>
        <w:tab w:val="num" w:pos="360"/>
      </w:tabs>
      <w:ind w:left="360" w:hanging="360"/>
    </w:pPr>
    <w:rPr>
      <w:szCs w:val="20"/>
    </w:rPr>
  </w:style>
  <w:style w:type="character" w:customStyle="1" w:styleId="grame">
    <w:name w:val="grame"/>
    <w:basedOn w:val="ad"/>
    <w:rsid w:val="00782AB1"/>
  </w:style>
  <w:style w:type="character" w:customStyle="1" w:styleId="spelle">
    <w:name w:val="spelle"/>
    <w:basedOn w:val="ad"/>
    <w:rsid w:val="00782AB1"/>
  </w:style>
  <w:style w:type="character" w:customStyle="1" w:styleId="fts-hit1">
    <w:name w:val="fts-hit1"/>
    <w:rsid w:val="00782AB1"/>
    <w:rPr>
      <w:shd w:val="clear" w:color="auto" w:fill="FFC0CB"/>
    </w:rPr>
  </w:style>
  <w:style w:type="character" w:customStyle="1" w:styleId="212">
    <w:name w:val="Маркированный список 2 Знак1"/>
    <w:rsid w:val="00782AB1"/>
    <w:rPr>
      <w:sz w:val="24"/>
      <w:lang w:val="ru-RU" w:eastAsia="ru-RU" w:bidi="ar-SA"/>
    </w:rPr>
  </w:style>
  <w:style w:type="paragraph" w:customStyle="1" w:styleId="1f5">
    <w:name w:val="заголовок 1"/>
    <w:basedOn w:val="ac"/>
    <w:next w:val="ac"/>
    <w:uiPriority w:val="99"/>
    <w:rsid w:val="00782AB1"/>
    <w:pPr>
      <w:keepNext/>
      <w:overflowPunct w:val="0"/>
      <w:autoSpaceDE w:val="0"/>
      <w:autoSpaceDN w:val="0"/>
      <w:adjustRightInd w:val="0"/>
      <w:ind w:right="-228" w:firstLine="284"/>
      <w:jc w:val="both"/>
      <w:textAlignment w:val="baseline"/>
    </w:pPr>
    <w:rPr>
      <w:rFonts w:ascii="Arial" w:hAnsi="Arial"/>
      <w:b/>
      <w:sz w:val="18"/>
      <w:szCs w:val="20"/>
    </w:rPr>
  </w:style>
  <w:style w:type="paragraph" w:customStyle="1" w:styleId="58">
    <w:name w:val="заголовок 5"/>
    <w:basedOn w:val="ac"/>
    <w:next w:val="ac"/>
    <w:uiPriority w:val="99"/>
    <w:rsid w:val="00782AB1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16"/>
      <w:szCs w:val="20"/>
    </w:rPr>
  </w:style>
  <w:style w:type="character" w:customStyle="1" w:styleId="2f5">
    <w:name w:val="Нумерованный список 2 Знак"/>
    <w:rsid w:val="00782AB1"/>
    <w:rPr>
      <w:sz w:val="24"/>
      <w:lang w:val="ru-RU" w:eastAsia="ru-RU" w:bidi="ar-SA"/>
    </w:rPr>
  </w:style>
  <w:style w:type="character" w:customStyle="1" w:styleId="2f6">
    <w:name w:val="Маркированный список 2 Знак"/>
    <w:rsid w:val="00782AB1"/>
    <w:rPr>
      <w:sz w:val="24"/>
      <w:lang w:val="ru-RU" w:eastAsia="ru-RU" w:bidi="ar-SA"/>
    </w:rPr>
  </w:style>
  <w:style w:type="paragraph" w:customStyle="1" w:styleId="BodyTextIndent31">
    <w:name w:val="Body Text Indent 31"/>
    <w:basedOn w:val="ac"/>
    <w:uiPriority w:val="99"/>
    <w:rsid w:val="00782AB1"/>
    <w:pPr>
      <w:snapToGrid w:val="0"/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styleId="5">
    <w:name w:val="List Number 5"/>
    <w:basedOn w:val="ac"/>
    <w:uiPriority w:val="99"/>
    <w:rsid w:val="00782AB1"/>
    <w:pPr>
      <w:numPr>
        <w:numId w:val="14"/>
      </w:numPr>
    </w:pPr>
  </w:style>
  <w:style w:type="paragraph" w:styleId="4c">
    <w:name w:val="List Number 4"/>
    <w:basedOn w:val="ac"/>
    <w:uiPriority w:val="99"/>
    <w:rsid w:val="00782AB1"/>
  </w:style>
  <w:style w:type="paragraph" w:customStyle="1" w:styleId="aa">
    <w:name w:val="Точка"/>
    <w:basedOn w:val="ac"/>
    <w:uiPriority w:val="99"/>
    <w:rsid w:val="00782AB1"/>
    <w:pPr>
      <w:numPr>
        <w:numId w:val="16"/>
      </w:numPr>
      <w:tabs>
        <w:tab w:val="left" w:pos="794"/>
      </w:tabs>
    </w:pPr>
    <w:rPr>
      <w:sz w:val="28"/>
      <w:szCs w:val="20"/>
    </w:rPr>
  </w:style>
  <w:style w:type="character" w:customStyle="1" w:styleId="affffffff8">
    <w:name w:val="Основной текст продолжение Знак"/>
    <w:rsid w:val="00782AB1"/>
    <w:rPr>
      <w:sz w:val="24"/>
      <w:szCs w:val="24"/>
      <w:lang w:val="ru-RU" w:eastAsia="ru-RU" w:bidi="ar-SA"/>
    </w:rPr>
  </w:style>
  <w:style w:type="paragraph" w:customStyle="1" w:styleId="doc">
    <w:name w:val="doc"/>
    <w:basedOn w:val="ac"/>
    <w:uiPriority w:val="99"/>
    <w:rsid w:val="00782AB1"/>
    <w:pPr>
      <w:spacing w:before="100" w:beforeAutospacing="1" w:after="100" w:afterAutospacing="1"/>
    </w:pPr>
  </w:style>
  <w:style w:type="paragraph" w:customStyle="1" w:styleId="a40">
    <w:name w:val="a4"/>
    <w:basedOn w:val="ac"/>
    <w:uiPriority w:val="99"/>
    <w:rsid w:val="00782AB1"/>
    <w:pPr>
      <w:spacing w:before="240" w:after="120"/>
      <w:jc w:val="center"/>
    </w:pPr>
    <w:rPr>
      <w:rFonts w:eastAsia="Arial Unicode MS"/>
      <w:b/>
      <w:bCs/>
      <w:caps/>
    </w:rPr>
  </w:style>
  <w:style w:type="paragraph" w:customStyle="1" w:styleId="a80">
    <w:name w:val="a8"/>
    <w:basedOn w:val="ac"/>
    <w:uiPriority w:val="99"/>
    <w:rsid w:val="00782AB1"/>
    <w:pPr>
      <w:spacing w:before="120"/>
      <w:jc w:val="center"/>
    </w:pPr>
    <w:rPr>
      <w:rFonts w:eastAsia="Arial Unicode MS"/>
    </w:rPr>
  </w:style>
  <w:style w:type="paragraph" w:customStyle="1" w:styleId="2f7">
    <w:name w:val="Абзац списка2"/>
    <w:basedOn w:val="ac"/>
    <w:uiPriority w:val="99"/>
    <w:rsid w:val="00782A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listparagraph0">
    <w:name w:val="msolistparagraph"/>
    <w:basedOn w:val="ac"/>
    <w:uiPriority w:val="99"/>
    <w:rsid w:val="00782AB1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uiPriority w:val="99"/>
    <w:rsid w:val="00782A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8">
    <w:name w:val="Текст примечания Знак"/>
    <w:basedOn w:val="ad"/>
    <w:link w:val="aff7"/>
    <w:uiPriority w:val="99"/>
    <w:semiHidden/>
    <w:locked/>
    <w:rsid w:val="00782AB1"/>
  </w:style>
  <w:style w:type="paragraph" w:styleId="affffffff9">
    <w:name w:val="Revision"/>
    <w:hidden/>
    <w:uiPriority w:val="99"/>
    <w:semiHidden/>
    <w:rsid w:val="00782AB1"/>
    <w:rPr>
      <w:sz w:val="24"/>
      <w:szCs w:val="24"/>
    </w:rPr>
  </w:style>
  <w:style w:type="paragraph" w:customStyle="1" w:styleId="textb">
    <w:name w:val="textb"/>
    <w:basedOn w:val="ac"/>
    <w:uiPriority w:val="99"/>
    <w:rsid w:val="00782AB1"/>
    <w:rPr>
      <w:rFonts w:ascii="Arial" w:hAnsi="Arial" w:cs="Arial"/>
      <w:b/>
      <w:bCs/>
      <w:sz w:val="22"/>
      <w:szCs w:val="22"/>
    </w:rPr>
  </w:style>
  <w:style w:type="character" w:customStyle="1" w:styleId="FontStyle19">
    <w:name w:val="Font Style19"/>
    <w:uiPriority w:val="99"/>
    <w:rsid w:val="00782AB1"/>
    <w:rPr>
      <w:rFonts w:ascii="Times New Roman" w:hAnsi="Times New Roman" w:cs="Times New Roman"/>
      <w:sz w:val="22"/>
      <w:szCs w:val="22"/>
    </w:rPr>
  </w:style>
  <w:style w:type="character" w:customStyle="1" w:styleId="afffa">
    <w:name w:val="Обычный отступ Знак"/>
    <w:link w:val="afff9"/>
    <w:rsid w:val="00782AB1"/>
    <w:rPr>
      <w:sz w:val="24"/>
      <w:szCs w:val="24"/>
    </w:rPr>
  </w:style>
  <w:style w:type="character" w:customStyle="1" w:styleId="33">
    <w:name w:val="Заголовок 3 Знак"/>
    <w:link w:val="32"/>
    <w:rsid w:val="00782AB1"/>
    <w:rPr>
      <w:b/>
      <w:iCs/>
      <w:color w:val="000000"/>
      <w:sz w:val="24"/>
      <w:szCs w:val="24"/>
    </w:rPr>
  </w:style>
  <w:style w:type="paragraph" w:customStyle="1" w:styleId="14">
    <w:name w:val="Текст 1"/>
    <w:basedOn w:val="ac"/>
    <w:uiPriority w:val="99"/>
    <w:rsid w:val="00782AB1"/>
    <w:pPr>
      <w:numPr>
        <w:numId w:val="17"/>
      </w:numPr>
      <w:spacing w:before="480" w:after="240"/>
      <w:jc w:val="center"/>
    </w:pPr>
    <w:rPr>
      <w:b/>
      <w:bCs/>
      <w:caps/>
      <w:sz w:val="26"/>
    </w:rPr>
  </w:style>
  <w:style w:type="paragraph" w:customStyle="1" w:styleId="23">
    <w:name w:val="Текст 2"/>
    <w:basedOn w:val="2"/>
    <w:uiPriority w:val="99"/>
    <w:rsid w:val="00782AB1"/>
    <w:pPr>
      <w:keepNext w:val="0"/>
      <w:numPr>
        <w:numId w:val="17"/>
      </w:numPr>
      <w:spacing w:before="0" w:after="120"/>
      <w:jc w:val="both"/>
    </w:pPr>
    <w:rPr>
      <w:rFonts w:ascii="Times New Roman" w:hAnsi="Times New Roman"/>
      <w:b w:val="0"/>
      <w:i w:val="0"/>
      <w:iCs w:val="0"/>
      <w:szCs w:val="24"/>
    </w:rPr>
  </w:style>
  <w:style w:type="paragraph" w:customStyle="1" w:styleId="31">
    <w:name w:val="Текст 3"/>
    <w:basedOn w:val="32"/>
    <w:uiPriority w:val="99"/>
    <w:rsid w:val="00782AB1"/>
    <w:pPr>
      <w:keepNext w:val="0"/>
      <w:numPr>
        <w:ilvl w:val="2"/>
        <w:numId w:val="17"/>
      </w:numPr>
      <w:tabs>
        <w:tab w:val="left" w:pos="1928"/>
      </w:tabs>
      <w:spacing w:after="120"/>
      <w:jc w:val="both"/>
    </w:pPr>
    <w:rPr>
      <w:rFonts w:cs="Arial"/>
      <w:b w:val="0"/>
      <w:iCs w:val="0"/>
      <w:color w:val="auto"/>
      <w:sz w:val="28"/>
      <w:szCs w:val="26"/>
    </w:rPr>
  </w:style>
  <w:style w:type="paragraph" w:styleId="affffffffa">
    <w:name w:val="Body Text First Indent"/>
    <w:basedOn w:val="afa"/>
    <w:link w:val="affffffffb"/>
    <w:uiPriority w:val="99"/>
    <w:rsid w:val="00782AB1"/>
    <w:pPr>
      <w:spacing w:after="120"/>
      <w:ind w:firstLine="210"/>
      <w:jc w:val="left"/>
    </w:pPr>
  </w:style>
  <w:style w:type="character" w:customStyle="1" w:styleId="34">
    <w:name w:val="Основной текст Знак3"/>
    <w:aliases w:val=" Char Char Знак2,Char Char Знак3,Char Char Знак Знак3"/>
    <w:link w:val="afa"/>
    <w:rsid w:val="00782AB1"/>
    <w:rPr>
      <w:sz w:val="24"/>
      <w:szCs w:val="24"/>
    </w:rPr>
  </w:style>
  <w:style w:type="character" w:customStyle="1" w:styleId="affffffffb">
    <w:name w:val="Красная строка Знак"/>
    <w:basedOn w:val="34"/>
    <w:link w:val="affffffffa"/>
    <w:uiPriority w:val="99"/>
    <w:rsid w:val="00782AB1"/>
    <w:rPr>
      <w:sz w:val="24"/>
      <w:szCs w:val="24"/>
    </w:rPr>
  </w:style>
  <w:style w:type="character" w:customStyle="1" w:styleId="56">
    <w:name w:val="Стиль5 Знак Знак"/>
    <w:link w:val="51"/>
    <w:uiPriority w:val="99"/>
    <w:rsid w:val="00782AB1"/>
    <w:rPr>
      <w:b/>
      <w:bCs/>
      <w:iCs/>
      <w:sz w:val="24"/>
      <w:szCs w:val="24"/>
      <w:lang w:val="x-none" w:eastAsia="x-none"/>
    </w:rPr>
  </w:style>
  <w:style w:type="character" w:customStyle="1" w:styleId="75">
    <w:name w:val="Стиль7 Знак"/>
    <w:link w:val="7"/>
    <w:uiPriority w:val="99"/>
    <w:rsid w:val="00782AB1"/>
    <w:rPr>
      <w:b/>
      <w:bCs/>
      <w:iCs/>
      <w:sz w:val="24"/>
      <w:szCs w:val="24"/>
      <w:lang w:val="x-none" w:eastAsia="x-none"/>
    </w:rPr>
  </w:style>
  <w:style w:type="character" w:customStyle="1" w:styleId="2f2">
    <w:name w:val="Красная строка 2 Знак"/>
    <w:link w:val="2f1"/>
    <w:uiPriority w:val="99"/>
    <w:rsid w:val="00782AB1"/>
    <w:rPr>
      <w:sz w:val="24"/>
      <w:szCs w:val="24"/>
      <w:lang w:val="x-none" w:eastAsia="x-none"/>
    </w:rPr>
  </w:style>
  <w:style w:type="paragraph" w:customStyle="1" w:styleId="84">
    <w:name w:val="Стиль8"/>
    <w:basedOn w:val="4"/>
    <w:autoRedefine/>
    <w:uiPriority w:val="99"/>
    <w:rsid w:val="00782AB1"/>
    <w:pPr>
      <w:numPr>
        <w:ilvl w:val="0"/>
        <w:numId w:val="0"/>
      </w:numPr>
      <w:spacing w:after="240"/>
      <w:jc w:val="center"/>
    </w:pPr>
    <w:rPr>
      <w:rFonts w:ascii="Arial" w:hAnsi="Arial" w:cs="Arial"/>
      <w:noProof/>
      <w:kern w:val="28"/>
      <w:sz w:val="24"/>
      <w:szCs w:val="24"/>
      <w:lang w:val="x-none" w:eastAsia="x-none"/>
    </w:rPr>
  </w:style>
  <w:style w:type="paragraph" w:customStyle="1" w:styleId="93">
    <w:name w:val="Стиль9"/>
    <w:basedOn w:val="2"/>
    <w:autoRedefine/>
    <w:uiPriority w:val="99"/>
    <w:rsid w:val="00782AB1"/>
    <w:pPr>
      <w:numPr>
        <w:ilvl w:val="0"/>
        <w:numId w:val="0"/>
      </w:numPr>
      <w:ind w:left="671"/>
      <w:jc w:val="center"/>
    </w:pPr>
    <w:rPr>
      <w:i w:val="0"/>
      <w:sz w:val="24"/>
      <w:szCs w:val="24"/>
    </w:rPr>
  </w:style>
  <w:style w:type="paragraph" w:customStyle="1" w:styleId="2CharCharCharCharCharChar">
    <w:name w:val="Знак Знак2 Char Char Знак Знак Char Char Знак Знак Char Char"/>
    <w:next w:val="1"/>
    <w:uiPriority w:val="99"/>
    <w:semiHidden/>
    <w:rsid w:val="00782AB1"/>
    <w:pPr>
      <w:spacing w:after="160" w:line="240" w:lineRule="exact"/>
    </w:pPr>
    <w:rPr>
      <w:b/>
      <w:bCs/>
      <w:sz w:val="24"/>
      <w:szCs w:val="24"/>
      <w:lang w:val="en-GB" w:eastAsia="en-US"/>
    </w:rPr>
  </w:style>
  <w:style w:type="paragraph" w:customStyle="1" w:styleId="western">
    <w:name w:val="western"/>
    <w:basedOn w:val="ac"/>
    <w:uiPriority w:val="99"/>
    <w:rsid w:val="004D6286"/>
    <w:pPr>
      <w:spacing w:before="100" w:beforeAutospacing="1" w:after="100" w:afterAutospacing="1"/>
    </w:pPr>
    <w:rPr>
      <w:color w:val="000000"/>
    </w:rPr>
  </w:style>
  <w:style w:type="paragraph" w:customStyle="1" w:styleId="13">
    <w:name w:val="Пункт_1"/>
    <w:basedOn w:val="ac"/>
    <w:uiPriority w:val="99"/>
    <w:rsid w:val="00524CCB"/>
    <w:pPr>
      <w:keepNext/>
      <w:widowControl w:val="0"/>
      <w:numPr>
        <w:numId w:val="19"/>
      </w:numPr>
      <w:autoSpaceDE w:val="0"/>
      <w:autoSpaceDN w:val="0"/>
      <w:spacing w:after="120" w:line="360" w:lineRule="auto"/>
      <w:jc w:val="both"/>
    </w:pPr>
    <w:rPr>
      <w:b/>
      <w:sz w:val="28"/>
      <w:szCs w:val="20"/>
    </w:rPr>
  </w:style>
  <w:style w:type="paragraph" w:customStyle="1" w:styleId="22">
    <w:name w:val="Пункт_2"/>
    <w:basedOn w:val="ac"/>
    <w:uiPriority w:val="99"/>
    <w:rsid w:val="00524CCB"/>
    <w:pPr>
      <w:widowControl w:val="0"/>
      <w:numPr>
        <w:ilvl w:val="1"/>
        <w:numId w:val="19"/>
      </w:numPr>
      <w:autoSpaceDE w:val="0"/>
      <w:autoSpaceDN w:val="0"/>
      <w:spacing w:after="120" w:line="360" w:lineRule="auto"/>
      <w:jc w:val="both"/>
    </w:pPr>
    <w:rPr>
      <w:sz w:val="28"/>
      <w:szCs w:val="20"/>
    </w:rPr>
  </w:style>
  <w:style w:type="paragraph" w:customStyle="1" w:styleId="11">
    <w:name w:val="!Ур1"/>
    <w:uiPriority w:val="99"/>
    <w:qFormat/>
    <w:rsid w:val="00524CCB"/>
    <w:pPr>
      <w:keepNext/>
      <w:numPr>
        <w:numId w:val="20"/>
      </w:numPr>
      <w:tabs>
        <w:tab w:val="left" w:pos="851"/>
        <w:tab w:val="left" w:pos="1134"/>
      </w:tabs>
      <w:spacing w:before="240" w:after="240"/>
      <w:jc w:val="both"/>
      <w:outlineLvl w:val="0"/>
    </w:pPr>
    <w:rPr>
      <w:b/>
      <w:color w:val="000000"/>
      <w:sz w:val="32"/>
      <w:szCs w:val="22"/>
    </w:rPr>
  </w:style>
  <w:style w:type="paragraph" w:customStyle="1" w:styleId="20">
    <w:name w:val="!Ур2"/>
    <w:uiPriority w:val="99"/>
    <w:qFormat/>
    <w:rsid w:val="00524CCB"/>
    <w:pPr>
      <w:numPr>
        <w:ilvl w:val="1"/>
        <w:numId w:val="20"/>
      </w:numPr>
      <w:tabs>
        <w:tab w:val="left" w:pos="851"/>
        <w:tab w:val="left" w:pos="1134"/>
        <w:tab w:val="left" w:pos="1418"/>
      </w:tabs>
      <w:spacing w:before="120" w:after="120"/>
      <w:jc w:val="both"/>
    </w:pPr>
    <w:rPr>
      <w:color w:val="000000"/>
      <w:sz w:val="28"/>
      <w:szCs w:val="22"/>
    </w:rPr>
  </w:style>
  <w:style w:type="paragraph" w:customStyle="1" w:styleId="3">
    <w:name w:val="!Ур3"/>
    <w:uiPriority w:val="99"/>
    <w:qFormat/>
    <w:rsid w:val="00524CCB"/>
    <w:pPr>
      <w:numPr>
        <w:ilvl w:val="2"/>
        <w:numId w:val="20"/>
      </w:numPr>
      <w:jc w:val="both"/>
      <w:outlineLvl w:val="2"/>
    </w:pPr>
    <w:rPr>
      <w:color w:val="000000"/>
      <w:sz w:val="28"/>
      <w:szCs w:val="22"/>
    </w:rPr>
  </w:style>
  <w:style w:type="paragraph" w:customStyle="1" w:styleId="40">
    <w:name w:val="!Ур4"/>
    <w:uiPriority w:val="99"/>
    <w:qFormat/>
    <w:rsid w:val="00524CCB"/>
    <w:pPr>
      <w:numPr>
        <w:ilvl w:val="3"/>
        <w:numId w:val="20"/>
      </w:numPr>
      <w:tabs>
        <w:tab w:val="left" w:pos="851"/>
        <w:tab w:val="left" w:pos="1134"/>
        <w:tab w:val="left" w:pos="1418"/>
        <w:tab w:val="left" w:pos="1701"/>
      </w:tabs>
      <w:jc w:val="both"/>
    </w:pPr>
    <w:rPr>
      <w:color w:val="000000"/>
      <w:sz w:val="28"/>
      <w:szCs w:val="22"/>
    </w:rPr>
  </w:style>
  <w:style w:type="paragraph" w:customStyle="1" w:styleId="12">
    <w:name w:val="УрПР1"/>
    <w:uiPriority w:val="99"/>
    <w:qFormat/>
    <w:rsid w:val="00524CCB"/>
    <w:pPr>
      <w:keepNext/>
      <w:keepLines/>
      <w:numPr>
        <w:ilvl w:val="4"/>
        <w:numId w:val="20"/>
      </w:numPr>
      <w:suppressAutoHyphens/>
      <w:spacing w:before="240" w:after="240"/>
      <w:jc w:val="center"/>
      <w:outlineLvl w:val="0"/>
    </w:pPr>
    <w:rPr>
      <w:b/>
      <w:color w:val="000000"/>
      <w:sz w:val="32"/>
      <w:szCs w:val="22"/>
    </w:rPr>
  </w:style>
  <w:style w:type="paragraph" w:customStyle="1" w:styleId="21">
    <w:name w:val="УрПР2"/>
    <w:uiPriority w:val="99"/>
    <w:qFormat/>
    <w:rsid w:val="00524CCB"/>
    <w:pPr>
      <w:numPr>
        <w:ilvl w:val="5"/>
        <w:numId w:val="20"/>
      </w:numPr>
      <w:jc w:val="both"/>
      <w:outlineLvl w:val="1"/>
    </w:pPr>
    <w:rPr>
      <w:color w:val="000000"/>
      <w:sz w:val="28"/>
      <w:szCs w:val="22"/>
    </w:rPr>
  </w:style>
  <w:style w:type="paragraph" w:customStyle="1" w:styleId="30">
    <w:name w:val="УрПР3"/>
    <w:uiPriority w:val="99"/>
    <w:qFormat/>
    <w:rsid w:val="00524CCB"/>
    <w:pPr>
      <w:numPr>
        <w:ilvl w:val="6"/>
        <w:numId w:val="20"/>
      </w:numPr>
      <w:jc w:val="both"/>
      <w:outlineLvl w:val="2"/>
    </w:pPr>
    <w:rPr>
      <w:color w:val="000000"/>
      <w:sz w:val="28"/>
      <w:szCs w:val="22"/>
    </w:rPr>
  </w:style>
  <w:style w:type="paragraph" w:customStyle="1" w:styleId="41">
    <w:name w:val="УрПР4"/>
    <w:uiPriority w:val="99"/>
    <w:qFormat/>
    <w:rsid w:val="00524CCB"/>
    <w:pPr>
      <w:numPr>
        <w:ilvl w:val="7"/>
        <w:numId w:val="20"/>
      </w:numPr>
      <w:jc w:val="both"/>
    </w:pPr>
    <w:rPr>
      <w:color w:val="000000"/>
      <w:sz w:val="28"/>
      <w:szCs w:val="22"/>
    </w:rPr>
  </w:style>
  <w:style w:type="character" w:customStyle="1" w:styleId="42">
    <w:name w:val="Заголовок 4 Знак"/>
    <w:link w:val="4"/>
    <w:rsid w:val="00FB201F"/>
    <w:rPr>
      <w:b/>
      <w:bCs/>
      <w:sz w:val="28"/>
      <w:szCs w:val="28"/>
    </w:rPr>
  </w:style>
  <w:style w:type="character" w:customStyle="1" w:styleId="52">
    <w:name w:val="Заголовок 5 Знак"/>
    <w:link w:val="50"/>
    <w:rsid w:val="00FB201F"/>
    <w:rPr>
      <w:sz w:val="28"/>
      <w:szCs w:val="26"/>
    </w:rPr>
  </w:style>
  <w:style w:type="character" w:customStyle="1" w:styleId="111">
    <w:name w:val="Заголовок 1 Знак1"/>
    <w:aliases w:val="Заголовок А Знак1,Char1 Знак1"/>
    <w:rsid w:val="00FB201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3">
    <w:name w:val="Заголовок 2 Знак1"/>
    <w:aliases w:val="Заголовок 2 Знак + Первая строка:  1 Знак1,27 см Знак1,Междустр.интервал:  п... Знак1"/>
    <w:semiHidden/>
    <w:rsid w:val="00FB201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TML0">
    <w:name w:val="Стандартный HTML Знак"/>
    <w:link w:val="HTML"/>
    <w:rsid w:val="00FB201F"/>
    <w:rPr>
      <w:rFonts w:ascii="Courier New" w:hAnsi="Courier New" w:cs="Courier New"/>
    </w:rPr>
  </w:style>
  <w:style w:type="character" w:customStyle="1" w:styleId="af9">
    <w:name w:val="Название Знак"/>
    <w:link w:val="af8"/>
    <w:uiPriority w:val="99"/>
    <w:rsid w:val="00FB201F"/>
    <w:rPr>
      <w:b/>
      <w:sz w:val="32"/>
    </w:rPr>
  </w:style>
  <w:style w:type="character" w:customStyle="1" w:styleId="afff4">
    <w:name w:val="Прощание Знак"/>
    <w:basedOn w:val="ad"/>
    <w:link w:val="afff3"/>
    <w:uiPriority w:val="99"/>
    <w:rsid w:val="00FB201F"/>
  </w:style>
  <w:style w:type="character" w:customStyle="1" w:styleId="afff6">
    <w:name w:val="Подпись Знак"/>
    <w:basedOn w:val="ad"/>
    <w:link w:val="afff5"/>
    <w:uiPriority w:val="99"/>
    <w:rsid w:val="00FB201F"/>
  </w:style>
  <w:style w:type="character" w:customStyle="1" w:styleId="affffff1">
    <w:name w:val="Шапка Знак"/>
    <w:link w:val="affffff0"/>
    <w:uiPriority w:val="99"/>
    <w:rsid w:val="00FB201F"/>
    <w:rPr>
      <w:sz w:val="16"/>
      <w:szCs w:val="16"/>
    </w:rPr>
  </w:style>
  <w:style w:type="character" w:customStyle="1" w:styleId="29">
    <w:name w:val="Основной текст 2 Знак"/>
    <w:link w:val="28"/>
    <w:uiPriority w:val="99"/>
    <w:rsid w:val="00FB201F"/>
    <w:rPr>
      <w:sz w:val="24"/>
      <w:szCs w:val="24"/>
    </w:rPr>
  </w:style>
  <w:style w:type="character" w:customStyle="1" w:styleId="aff1">
    <w:name w:val="Схема документа Знак"/>
    <w:link w:val="aff0"/>
    <w:uiPriority w:val="99"/>
    <w:semiHidden/>
    <w:rsid w:val="00FB201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affffff6">
    <w:name w:val="Тема примечания Знак"/>
    <w:link w:val="affffff5"/>
    <w:uiPriority w:val="99"/>
    <w:semiHidden/>
    <w:rsid w:val="00FB201F"/>
    <w:rPr>
      <w:b/>
      <w:bCs/>
    </w:rPr>
  </w:style>
  <w:style w:type="character" w:customStyle="1" w:styleId="af7">
    <w:name w:val="Текст выноски Знак"/>
    <w:link w:val="af6"/>
    <w:uiPriority w:val="99"/>
    <w:semiHidden/>
    <w:rsid w:val="00FB201F"/>
    <w:rPr>
      <w:rFonts w:ascii="Tahoma" w:hAnsi="Tahoma" w:cs="Tahoma"/>
      <w:sz w:val="16"/>
      <w:szCs w:val="16"/>
    </w:rPr>
  </w:style>
  <w:style w:type="paragraph" w:customStyle="1" w:styleId="affffffffc">
    <w:name w:val="Знак Знак Знак Знак Знак Знак Знак Знак Знак Знак Знак Знак Знак Знак Знак Знак Знак Знак"/>
    <w:basedOn w:val="ac"/>
    <w:uiPriority w:val="99"/>
    <w:rsid w:val="00FB201F"/>
    <w:pPr>
      <w:spacing w:after="160" w:line="240" w:lineRule="exact"/>
    </w:pPr>
    <w:rPr>
      <w:rFonts w:ascii="Verdana" w:eastAsia="MS Mincho" w:hAnsi="Verdana"/>
      <w:sz w:val="16"/>
      <w:szCs w:val="20"/>
      <w:lang w:val="en-US" w:eastAsia="en-US"/>
    </w:rPr>
  </w:style>
  <w:style w:type="paragraph" w:customStyle="1" w:styleId="affffffffd">
    <w:name w:val=" Знак Знак Знак Знак Знак Знак Знак Знак Знак Знак"/>
    <w:basedOn w:val="ac"/>
    <w:rsid w:val="0021162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4B26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86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035929321">
          <w:marLeft w:val="0"/>
          <w:marRight w:val="0"/>
          <w:marTop w:val="0"/>
          <w:marBottom w:val="0"/>
          <w:divBdr>
            <w:top w:val="single" w:sz="4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4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40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98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85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98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934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33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7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7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4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91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5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87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72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76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90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52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6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7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8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5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75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\\Beta\StroyConsultant\Temp\8956.ht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\\Beta\StroyConsultant\Temp\6030.ht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0940D3A9BFEC6D6DEDB9E13A30782521595F4F61DFB966C634DC29CA5Y3e0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0AB869671761A41C9BB1919F700313A0364BA75449A46C5AC843594A0DAC83DD43E9EDF95C46NAcEC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\\Beta\StroyConsultant\Temp\8956.ht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FDFB6-BC13-4F0C-BC6B-4932F1917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29085</Words>
  <Characters>165791</Characters>
  <Application>Microsoft Office Word</Application>
  <DocSecurity>0</DocSecurity>
  <Lines>1381</Lines>
  <Paragraphs>388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№11 Порядок опред. стоимости работ по тех.перевооружению, рек-ции, ремонту и тех.обслуживанию объектов</vt:lpstr>
    </vt:vector>
  </TitlesOfParts>
  <Company>Stroyneft</Company>
  <LinksUpToDate>false</LinksUpToDate>
  <CharactersWithSpaces>194488</CharactersWithSpaces>
  <SharedDoc>false</SharedDoc>
  <HLinks>
    <vt:vector size="30" baseType="variant">
      <vt:variant>
        <vt:i4>655473</vt:i4>
      </vt:variant>
      <vt:variant>
        <vt:i4>12</vt:i4>
      </vt:variant>
      <vt:variant>
        <vt:i4>0</vt:i4>
      </vt:variant>
      <vt:variant>
        <vt:i4>5</vt:i4>
      </vt:variant>
      <vt:variant>
        <vt:lpwstr>\\Beta\StroyConsultant\Temp\8956.htm</vt:lpwstr>
      </vt:variant>
      <vt:variant>
        <vt:lpwstr/>
      </vt:variant>
      <vt:variant>
        <vt:i4>655473</vt:i4>
      </vt:variant>
      <vt:variant>
        <vt:i4>9</vt:i4>
      </vt:variant>
      <vt:variant>
        <vt:i4>0</vt:i4>
      </vt:variant>
      <vt:variant>
        <vt:i4>5</vt:i4>
      </vt:variant>
      <vt:variant>
        <vt:lpwstr>\\Beta\StroyConsultant\Temp\8956.htm</vt:lpwstr>
      </vt:variant>
      <vt:variant>
        <vt:lpwstr/>
      </vt:variant>
      <vt:variant>
        <vt:i4>327801</vt:i4>
      </vt:variant>
      <vt:variant>
        <vt:i4>6</vt:i4>
      </vt:variant>
      <vt:variant>
        <vt:i4>0</vt:i4>
      </vt:variant>
      <vt:variant>
        <vt:i4>5</vt:i4>
      </vt:variant>
      <vt:variant>
        <vt:lpwstr>\\Beta\StroyConsultant\Temp\6030.htm</vt:lpwstr>
      </vt:variant>
      <vt:variant>
        <vt:lpwstr/>
      </vt:variant>
      <vt:variant>
        <vt:i4>83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consultantplus://offline/ref=D0940D3A9BFEC6D6DEDB9E13A30782521595F4F61DFB966C634DC29CA5Y3e0C</vt:lpwstr>
      </vt:variant>
      <vt:variant>
        <vt:lpwstr/>
      </vt:variant>
      <vt:variant>
        <vt:i4>3014718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consultantplus://offline/ref=0AB869671761A41C9BB1919F700313A0364BA75449A46C5AC843594A0DAC83DD43E9EDF95C46NAcEC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№11 Порядок опред. стоимости работ по тех.перевооружению, рек-ции, ремонту и тех.обслуживанию объектов</dc:title>
  <dc:subject/>
  <dc:creator>tolokinaln</dc:creator>
  <cp:keywords/>
  <cp:lastModifiedBy>Тихоненко Сергей Викторович</cp:lastModifiedBy>
  <cp:revision>3</cp:revision>
  <cp:lastPrinted>2013-11-21T07:25:00Z</cp:lastPrinted>
  <dcterms:created xsi:type="dcterms:W3CDTF">2018-04-17T23:26:00Z</dcterms:created>
  <dcterms:modified xsi:type="dcterms:W3CDTF">2018-04-17T23:26:00Z</dcterms:modified>
</cp:coreProperties>
</file>