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7D35B7">
      <w:pPr>
        <w:keepNext/>
        <w:keepLines/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47F35BBB" wp14:editId="5E12F04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7D35B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7D35B7">
      <w:pPr>
        <w:keepNext/>
        <w:keepLines/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7D35B7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7D35B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A46F45" w:rsidRPr="00C6739E" w:rsidRDefault="00A62A51" w:rsidP="007D35B7">
      <w:pPr>
        <w:pStyle w:val="21"/>
        <w:keepNext/>
        <w:keepLines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bookmarkStart w:id="2" w:name="_Toc323988390"/>
      <w:r w:rsidR="007D35B7" w:rsidRPr="007D35B7">
        <w:rPr>
          <w:b/>
          <w:bCs/>
          <w:szCs w:val="28"/>
        </w:rPr>
        <w:t xml:space="preserve">568/УР </w:t>
      </w:r>
      <w:proofErr w:type="gramStart"/>
      <w:r w:rsidR="007D35B7" w:rsidRPr="007D35B7">
        <w:rPr>
          <w:b/>
          <w:bCs/>
          <w:szCs w:val="28"/>
        </w:rPr>
        <w:t>-Р</w:t>
      </w:r>
      <w:proofErr w:type="gramEnd"/>
    </w:p>
    <w:p w:rsidR="007D35B7" w:rsidRPr="005C287A" w:rsidRDefault="00A46F45" w:rsidP="007D35B7">
      <w:pPr>
        <w:pStyle w:val="21"/>
        <w:keepNext/>
        <w:keepLines/>
        <w:ind w:firstLine="0"/>
        <w:jc w:val="center"/>
        <w:rPr>
          <w:b/>
          <w:bCs/>
          <w:szCs w:val="28"/>
        </w:rPr>
      </w:pPr>
      <w:r w:rsidRPr="00D817D8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 xml:space="preserve">рассмотрению заявок участников </w:t>
      </w:r>
      <w:r w:rsidRPr="00D817D8">
        <w:rPr>
          <w:b/>
          <w:bCs/>
          <w:sz w:val="26"/>
          <w:szCs w:val="26"/>
        </w:rPr>
        <w:t xml:space="preserve"> открытого электронного запроса </w:t>
      </w:r>
      <w:r>
        <w:rPr>
          <w:b/>
          <w:bCs/>
          <w:sz w:val="26"/>
          <w:szCs w:val="26"/>
        </w:rPr>
        <w:t>предложений</w:t>
      </w:r>
      <w:r w:rsidRPr="00A03435">
        <w:rPr>
          <w:b/>
          <w:bCs/>
          <w:sz w:val="26"/>
          <w:szCs w:val="26"/>
        </w:rPr>
        <w:t xml:space="preserve">: </w:t>
      </w:r>
      <w:r w:rsidR="007D35B7" w:rsidRPr="00C76694">
        <w:rPr>
          <w:b/>
          <w:bCs/>
          <w:i/>
          <w:szCs w:val="28"/>
        </w:rPr>
        <w:t xml:space="preserve">Ремонт кровли ПС 35/6 </w:t>
      </w:r>
      <w:proofErr w:type="spellStart"/>
      <w:r w:rsidR="007D35B7" w:rsidRPr="00C76694">
        <w:rPr>
          <w:b/>
          <w:bCs/>
          <w:i/>
          <w:szCs w:val="28"/>
        </w:rPr>
        <w:t>кВ</w:t>
      </w:r>
      <w:proofErr w:type="spellEnd"/>
      <w:r w:rsidR="007D35B7" w:rsidRPr="00C76694">
        <w:rPr>
          <w:b/>
          <w:bCs/>
          <w:i/>
          <w:szCs w:val="28"/>
        </w:rPr>
        <w:t xml:space="preserve"> БН</w:t>
      </w:r>
    </w:p>
    <w:p w:rsidR="007D35B7" w:rsidRDefault="007D35B7" w:rsidP="007D35B7">
      <w:pPr>
        <w:pStyle w:val="21"/>
        <w:keepNext/>
        <w:keepLines/>
        <w:ind w:firstLine="0"/>
        <w:jc w:val="center"/>
        <w:rPr>
          <w:b/>
          <w:i/>
          <w:snapToGrid w:val="0"/>
          <w:color w:val="000000"/>
          <w:sz w:val="26"/>
          <w:szCs w:val="26"/>
        </w:rPr>
      </w:pPr>
      <w:r w:rsidRPr="005C287A">
        <w:rPr>
          <w:b/>
          <w:bCs/>
          <w:szCs w:val="28"/>
        </w:rPr>
        <w:t>(Лот № 30</w:t>
      </w:r>
      <w:r>
        <w:rPr>
          <w:b/>
          <w:bCs/>
          <w:szCs w:val="28"/>
        </w:rPr>
        <w:t>44</w:t>
      </w:r>
      <w:r w:rsidRPr="005C287A">
        <w:rPr>
          <w:b/>
          <w:bCs/>
          <w:szCs w:val="28"/>
        </w:rPr>
        <w:t>.1)</w:t>
      </w: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A46F45" w:rsidRPr="00D50C5C" w:rsidTr="00810E85">
        <w:trPr>
          <w:trHeight w:val="307"/>
        </w:trPr>
        <w:tc>
          <w:tcPr>
            <w:tcW w:w="3369" w:type="dxa"/>
          </w:tcPr>
          <w:p w:rsidR="00A46F45" w:rsidRPr="00D50C5C" w:rsidRDefault="00A46F45" w:rsidP="007D35B7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A46F45" w:rsidRPr="00D50C5C" w:rsidRDefault="00A46F45" w:rsidP="007D35B7">
            <w:pPr>
              <w:keepNext/>
              <w:keepLines/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A46F45" w:rsidRDefault="006A2449" w:rsidP="007D35B7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  <w:bookmarkStart w:id="3" w:name="_GoBack"/>
            <w:bookmarkEnd w:id="3"/>
            <w:r w:rsidR="00A46F45" w:rsidRPr="00D50C5C">
              <w:rPr>
                <w:rFonts w:ascii="Times New Roman" w:hAnsi="Times New Roman"/>
                <w:sz w:val="24"/>
                <w:szCs w:val="24"/>
              </w:rPr>
              <w:t>201</w:t>
            </w:r>
            <w:r w:rsidR="00A46F4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46F45" w:rsidRPr="00D50C5C" w:rsidRDefault="00A46F45" w:rsidP="007D35B7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35B7" w:rsidRPr="007D35B7" w:rsidRDefault="00A46F45" w:rsidP="007D35B7">
      <w:pPr>
        <w:keepNext/>
        <w:keepLines/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BC4F11">
        <w:rPr>
          <w:b/>
          <w:i/>
          <w:sz w:val="24"/>
          <w:szCs w:val="24"/>
        </w:rPr>
        <w:t xml:space="preserve">ЕИС № </w:t>
      </w:r>
      <w:r w:rsidR="007D35B7" w:rsidRPr="007D35B7">
        <w:rPr>
          <w:b/>
          <w:i/>
          <w:sz w:val="24"/>
          <w:szCs w:val="24"/>
        </w:rPr>
        <w:t>31806736620 МСП</w:t>
      </w:r>
    </w:p>
    <w:p w:rsidR="00ED44E3" w:rsidRPr="00BC4F11" w:rsidRDefault="00ED44E3" w:rsidP="007D35B7">
      <w:pPr>
        <w:pStyle w:val="21"/>
        <w:keepNext/>
        <w:keepLines/>
        <w:ind w:firstLine="0"/>
        <w:jc w:val="center"/>
        <w:rPr>
          <w:b/>
          <w:i/>
          <w:sz w:val="24"/>
        </w:rPr>
      </w:pPr>
    </w:p>
    <w:bookmarkEnd w:id="2"/>
    <w:p w:rsidR="007D35B7" w:rsidRDefault="007D35B7" w:rsidP="007D35B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5B2730">
        <w:rPr>
          <w:b/>
          <w:sz w:val="24"/>
          <w:szCs w:val="24"/>
        </w:rPr>
        <w:t xml:space="preserve">СПОСОБ И ПРЕДМЕТ ЗАКУПКИ: </w:t>
      </w:r>
      <w:r w:rsidRPr="005B2730">
        <w:rPr>
          <w:sz w:val="24"/>
          <w:szCs w:val="24"/>
        </w:rPr>
        <w:t xml:space="preserve">Открытый электронный запрос </w:t>
      </w:r>
      <w:r>
        <w:rPr>
          <w:sz w:val="24"/>
          <w:szCs w:val="24"/>
        </w:rPr>
        <w:t>предложений</w:t>
      </w:r>
      <w:r w:rsidRPr="005B2730">
        <w:rPr>
          <w:sz w:val="24"/>
          <w:szCs w:val="24"/>
        </w:rPr>
        <w:t xml:space="preserve">: </w:t>
      </w:r>
      <w:r w:rsidRPr="00D62F88">
        <w:rPr>
          <w:sz w:val="24"/>
          <w:szCs w:val="24"/>
        </w:rPr>
        <w:t>«</w:t>
      </w:r>
      <w:r w:rsidRPr="00253E55">
        <w:rPr>
          <w:b/>
          <w:i/>
          <w:sz w:val="24"/>
          <w:szCs w:val="24"/>
        </w:rPr>
        <w:t xml:space="preserve">Ремонт кровли ПС 35/6 </w:t>
      </w:r>
      <w:proofErr w:type="spellStart"/>
      <w:r w:rsidRPr="00253E55">
        <w:rPr>
          <w:b/>
          <w:i/>
          <w:sz w:val="24"/>
          <w:szCs w:val="24"/>
        </w:rPr>
        <w:t>кВ</w:t>
      </w:r>
      <w:proofErr w:type="spellEnd"/>
      <w:r w:rsidRPr="00253E55">
        <w:rPr>
          <w:b/>
          <w:i/>
          <w:sz w:val="24"/>
          <w:szCs w:val="24"/>
        </w:rPr>
        <w:t xml:space="preserve"> БН</w:t>
      </w:r>
      <w:r w:rsidRPr="00D62F88">
        <w:rPr>
          <w:b/>
          <w:i/>
          <w:sz w:val="24"/>
          <w:szCs w:val="24"/>
        </w:rPr>
        <w:t>»</w:t>
      </w:r>
      <w:r w:rsidRPr="0090036E">
        <w:rPr>
          <w:b/>
          <w:i/>
          <w:sz w:val="24"/>
          <w:szCs w:val="24"/>
        </w:rPr>
        <w:t xml:space="preserve"> </w:t>
      </w:r>
      <w:r w:rsidRPr="00D34809">
        <w:rPr>
          <w:b/>
          <w:i/>
          <w:sz w:val="24"/>
          <w:szCs w:val="24"/>
        </w:rPr>
        <w:t xml:space="preserve"> </w:t>
      </w:r>
    </w:p>
    <w:p w:rsidR="007D35B7" w:rsidRPr="005B2730" w:rsidRDefault="007D35B7" w:rsidP="007D35B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B2730">
        <w:rPr>
          <w:sz w:val="24"/>
          <w:szCs w:val="24"/>
        </w:rPr>
        <w:t xml:space="preserve">Плановая стоимость закупки: </w:t>
      </w:r>
      <w:r w:rsidRPr="00253E55">
        <w:rPr>
          <w:b/>
          <w:i/>
          <w:sz w:val="24"/>
          <w:szCs w:val="24"/>
        </w:rPr>
        <w:t>1 319 439.00</w:t>
      </w:r>
      <w:r w:rsidRPr="005B2730">
        <w:rPr>
          <w:b/>
          <w:i/>
          <w:sz w:val="24"/>
          <w:szCs w:val="24"/>
        </w:rPr>
        <w:t xml:space="preserve"> руб.</w:t>
      </w:r>
      <w:r w:rsidRPr="005B2730">
        <w:rPr>
          <w:sz w:val="24"/>
          <w:szCs w:val="24"/>
        </w:rPr>
        <w:t xml:space="preserve"> без учета НДС. </w:t>
      </w:r>
    </w:p>
    <w:p w:rsidR="007D35B7" w:rsidRPr="005B2730" w:rsidRDefault="007D35B7" w:rsidP="007D35B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5B2730">
        <w:rPr>
          <w:sz w:val="24"/>
          <w:szCs w:val="24"/>
        </w:rPr>
        <w:t xml:space="preserve">Закупка </w:t>
      </w:r>
      <w:r>
        <w:rPr>
          <w:sz w:val="24"/>
          <w:szCs w:val="24"/>
        </w:rPr>
        <w:t>3044</w:t>
      </w:r>
      <w:r w:rsidRPr="00D34809">
        <w:rPr>
          <w:sz w:val="24"/>
          <w:szCs w:val="24"/>
        </w:rPr>
        <w:t>.1</w:t>
      </w:r>
      <w:r w:rsidRPr="005B2730">
        <w:rPr>
          <w:sz w:val="24"/>
          <w:szCs w:val="24"/>
        </w:rPr>
        <w:t>раздел 1.1. ГКПЗ 2018 г.</w:t>
      </w:r>
    </w:p>
    <w:p w:rsidR="00C65C47" w:rsidRDefault="00C65C47" w:rsidP="007D35B7">
      <w:pPr>
        <w:keepNext/>
        <w:keepLines/>
        <w:spacing w:line="240" w:lineRule="auto"/>
        <w:ind w:firstLine="0"/>
        <w:rPr>
          <w:b/>
          <w:bCs/>
          <w:caps/>
          <w:sz w:val="24"/>
        </w:rPr>
      </w:pPr>
    </w:p>
    <w:p w:rsidR="003B0ACA" w:rsidRPr="002329D6" w:rsidRDefault="003B0ACA" w:rsidP="007D35B7">
      <w:pPr>
        <w:pStyle w:val="21"/>
        <w:keepNext/>
        <w:keepLines/>
        <w:ind w:firstLine="0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C65C47" w:rsidP="007D35B7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Ч</w:t>
      </w:r>
      <w:r w:rsidR="003B0ACA" w:rsidRPr="002329D6">
        <w:rPr>
          <w:snapToGrid/>
          <w:sz w:val="24"/>
          <w:szCs w:val="24"/>
        </w:rPr>
        <w:t>лен</w:t>
      </w:r>
      <w:r>
        <w:rPr>
          <w:snapToGrid/>
          <w:sz w:val="24"/>
          <w:szCs w:val="24"/>
        </w:rPr>
        <w:t>ы</w:t>
      </w:r>
      <w:r w:rsidR="003B0ACA" w:rsidRPr="002329D6">
        <w:rPr>
          <w:snapToGrid/>
          <w:sz w:val="24"/>
          <w:szCs w:val="24"/>
        </w:rPr>
        <w:t xml:space="preserve"> постоянно действующей</w:t>
      </w:r>
      <w:r w:rsidR="00ED44E3">
        <w:rPr>
          <w:snapToGrid/>
          <w:sz w:val="24"/>
          <w:szCs w:val="24"/>
        </w:rPr>
        <w:t xml:space="preserve"> Закупочной комисс</w:t>
      </w:r>
      <w:proofErr w:type="gramStart"/>
      <w:r w:rsidR="00ED44E3">
        <w:rPr>
          <w:snapToGrid/>
          <w:sz w:val="24"/>
          <w:szCs w:val="24"/>
        </w:rPr>
        <w:t>ии АО</w:t>
      </w:r>
      <w:proofErr w:type="gramEnd"/>
      <w:r w:rsidR="00ED44E3">
        <w:rPr>
          <w:snapToGrid/>
          <w:sz w:val="24"/>
          <w:szCs w:val="24"/>
        </w:rPr>
        <w:t xml:space="preserve"> «ДРСК» 1</w:t>
      </w:r>
      <w:r w:rsidR="003B0ACA" w:rsidRPr="002329D6">
        <w:rPr>
          <w:snapToGrid/>
          <w:sz w:val="24"/>
          <w:szCs w:val="24"/>
        </w:rPr>
        <w:t xml:space="preserve"> уровня</w:t>
      </w:r>
    </w:p>
    <w:p w:rsidR="007D35B7" w:rsidRDefault="007D35B7" w:rsidP="007D35B7">
      <w:pPr>
        <w:pStyle w:val="21"/>
        <w:keepNext/>
        <w:keepLines/>
        <w:ind w:firstLine="0"/>
        <w:rPr>
          <w:b/>
          <w:caps/>
          <w:sz w:val="24"/>
        </w:rPr>
      </w:pPr>
    </w:p>
    <w:p w:rsidR="007D7B16" w:rsidRPr="002329D6" w:rsidRDefault="007D7B16" w:rsidP="007D35B7">
      <w:pPr>
        <w:pStyle w:val="21"/>
        <w:keepNext/>
        <w:keepLines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35B7" w:rsidRDefault="007D35B7" w:rsidP="007D35B7">
      <w:pPr>
        <w:pStyle w:val="21"/>
        <w:keepNext/>
        <w:keepLines/>
        <w:numPr>
          <w:ilvl w:val="0"/>
          <w:numId w:val="48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</w:p>
    <w:p w:rsidR="007D35B7" w:rsidRPr="00C76694" w:rsidRDefault="007D35B7" w:rsidP="007D35B7">
      <w:pPr>
        <w:pStyle w:val="21"/>
        <w:keepNext/>
        <w:keepLines/>
        <w:numPr>
          <w:ilvl w:val="0"/>
          <w:numId w:val="48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C76694">
        <w:rPr>
          <w:bCs/>
          <w:i/>
          <w:iCs/>
          <w:sz w:val="24"/>
        </w:rPr>
        <w:t>Об отклонение заявок участников</w:t>
      </w:r>
    </w:p>
    <w:p w:rsidR="007D35B7" w:rsidRDefault="007D35B7" w:rsidP="007D35B7">
      <w:pPr>
        <w:pStyle w:val="21"/>
        <w:keepNext/>
        <w:keepLines/>
        <w:numPr>
          <w:ilvl w:val="0"/>
          <w:numId w:val="48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A04F46">
        <w:rPr>
          <w:bCs/>
          <w:i/>
          <w:iCs/>
          <w:sz w:val="24"/>
        </w:rPr>
        <w:t xml:space="preserve">О признании заявок участников </w:t>
      </w:r>
      <w:proofErr w:type="gramStart"/>
      <w:r w:rsidRPr="00A04F46">
        <w:rPr>
          <w:bCs/>
          <w:i/>
          <w:iCs/>
          <w:sz w:val="24"/>
        </w:rPr>
        <w:t>соответствующими</w:t>
      </w:r>
      <w:proofErr w:type="gramEnd"/>
      <w:r w:rsidRPr="00A04F46">
        <w:rPr>
          <w:bCs/>
          <w:i/>
          <w:iCs/>
          <w:sz w:val="24"/>
        </w:rPr>
        <w:t xml:space="preserve"> условиям запроса предложений</w:t>
      </w:r>
    </w:p>
    <w:p w:rsidR="007D35B7" w:rsidRPr="00A04F46" w:rsidRDefault="007D35B7" w:rsidP="007D35B7">
      <w:pPr>
        <w:pStyle w:val="21"/>
        <w:keepNext/>
        <w:keepLines/>
        <w:numPr>
          <w:ilvl w:val="0"/>
          <w:numId w:val="48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A04F46">
        <w:rPr>
          <w:bCs/>
          <w:i/>
          <w:iCs/>
          <w:sz w:val="24"/>
        </w:rPr>
        <w:t>О проведении переторжки</w:t>
      </w:r>
    </w:p>
    <w:p w:rsidR="00855EA2" w:rsidRPr="002329D6" w:rsidRDefault="00855EA2" w:rsidP="007D35B7">
      <w:pPr>
        <w:pStyle w:val="21"/>
        <w:keepNext/>
        <w:keepLines/>
        <w:rPr>
          <w:bCs/>
          <w:i/>
          <w:iCs/>
          <w:sz w:val="24"/>
        </w:rPr>
      </w:pPr>
    </w:p>
    <w:p w:rsidR="00855EA2" w:rsidRPr="002329D6" w:rsidRDefault="00855EA2" w:rsidP="007D35B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2329D6">
        <w:rPr>
          <w:b/>
          <w:sz w:val="24"/>
          <w:szCs w:val="24"/>
        </w:rPr>
        <w:t>РЕШИЛИ:</w:t>
      </w:r>
    </w:p>
    <w:p w:rsidR="007D35B7" w:rsidRPr="00BC4F11" w:rsidRDefault="007D35B7" w:rsidP="007D35B7">
      <w:pPr>
        <w:keepNext/>
        <w:keepLines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D35B7" w:rsidRPr="00BC4F11" w:rsidRDefault="007D35B7" w:rsidP="007D35B7">
      <w:pPr>
        <w:keepNext/>
        <w:keepLines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BC4F11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>
        <w:rPr>
          <w:snapToGrid/>
          <w:sz w:val="24"/>
          <w:szCs w:val="24"/>
        </w:rPr>
        <w:t>предложений</w:t>
      </w:r>
      <w:r w:rsidRPr="00BC4F11">
        <w:rPr>
          <w:snapToGrid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"/>
        <w:gridCol w:w="3628"/>
        <w:gridCol w:w="1924"/>
        <w:gridCol w:w="1924"/>
        <w:gridCol w:w="1517"/>
      </w:tblGrid>
      <w:tr w:rsidR="007D35B7" w:rsidRPr="00C76694" w:rsidTr="0027759D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6694">
              <w:rPr>
                <w:b/>
                <w:bCs/>
                <w:sz w:val="20"/>
              </w:rPr>
              <w:t xml:space="preserve">№ </w:t>
            </w:r>
            <w:proofErr w:type="gramStart"/>
            <w:r w:rsidRPr="00C76694">
              <w:rPr>
                <w:b/>
                <w:bCs/>
                <w:sz w:val="20"/>
              </w:rPr>
              <w:t>п</w:t>
            </w:r>
            <w:proofErr w:type="gramEnd"/>
            <w:r w:rsidRPr="00C76694">
              <w:rPr>
                <w:b/>
                <w:bCs/>
                <w:sz w:val="20"/>
              </w:rPr>
              <w:t>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6694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6694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6694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6694">
              <w:rPr>
                <w:b/>
                <w:bCs/>
                <w:sz w:val="20"/>
              </w:rPr>
              <w:t>Ставка НДС</w:t>
            </w:r>
          </w:p>
        </w:tc>
      </w:tr>
      <w:tr w:rsidR="007D35B7" w:rsidRPr="00C76694" w:rsidTr="0027759D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 xml:space="preserve">Общество с ограниченной ответственностью «Ремонтно-Строительная организация» </w:t>
            </w:r>
            <w:r w:rsidRPr="00C76694">
              <w:rPr>
                <w:sz w:val="22"/>
                <w:szCs w:val="22"/>
              </w:rPr>
              <w:br/>
              <w:t xml:space="preserve">ИНН/КПП 2724183909/272401001 </w:t>
            </w:r>
            <w:r w:rsidRPr="00C76694">
              <w:rPr>
                <w:sz w:val="22"/>
                <w:szCs w:val="22"/>
              </w:rPr>
              <w:br/>
              <w:t>ОГРН 1132724011573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1 315 772.00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1 315 772.00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Без НДС</w:t>
            </w:r>
          </w:p>
        </w:tc>
      </w:tr>
      <w:tr w:rsidR="007D35B7" w:rsidRPr="00C76694" w:rsidTr="0027759D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 xml:space="preserve">Общество с ограниченной ответственностью 'КРЕДО' </w:t>
            </w:r>
            <w:r w:rsidRPr="00C76694">
              <w:rPr>
                <w:sz w:val="22"/>
                <w:szCs w:val="22"/>
              </w:rPr>
              <w:br/>
              <w:t xml:space="preserve">ИНН/КПП 2722091515/272401001 </w:t>
            </w:r>
            <w:r w:rsidRPr="00C76694">
              <w:rPr>
                <w:sz w:val="22"/>
                <w:szCs w:val="22"/>
              </w:rPr>
              <w:br/>
              <w:t>ОГРН 1102722000556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1 319 439.00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1 556 938.02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18%</w:t>
            </w:r>
          </w:p>
        </w:tc>
      </w:tr>
      <w:tr w:rsidR="007D35B7" w:rsidRPr="00C76694" w:rsidTr="0027759D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Общество с ограниченной ответственностью "Строительная Компания "</w:t>
            </w:r>
            <w:proofErr w:type="spellStart"/>
            <w:r w:rsidRPr="00C76694">
              <w:rPr>
                <w:sz w:val="22"/>
                <w:szCs w:val="22"/>
              </w:rPr>
              <w:t>Сурсум</w:t>
            </w:r>
            <w:proofErr w:type="spellEnd"/>
            <w:r w:rsidRPr="00C76694">
              <w:rPr>
                <w:sz w:val="22"/>
                <w:szCs w:val="22"/>
              </w:rPr>
              <w:t xml:space="preserve">" </w:t>
            </w:r>
            <w:r w:rsidRPr="00C76694">
              <w:rPr>
                <w:sz w:val="22"/>
                <w:szCs w:val="22"/>
              </w:rPr>
              <w:br/>
              <w:t xml:space="preserve">ИНН/КПП 2721202448/272101001 </w:t>
            </w:r>
            <w:r w:rsidRPr="00C76694">
              <w:rPr>
                <w:sz w:val="22"/>
                <w:szCs w:val="22"/>
              </w:rPr>
              <w:br/>
              <w:t>ОГРН 1132721004184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1 319 439.00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1 556 938.02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5B7" w:rsidRPr="00C76694" w:rsidRDefault="007D35B7" w:rsidP="007D3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C76694">
              <w:rPr>
                <w:sz w:val="22"/>
                <w:szCs w:val="22"/>
              </w:rPr>
              <w:t>18%</w:t>
            </w:r>
          </w:p>
        </w:tc>
      </w:tr>
    </w:tbl>
    <w:p w:rsidR="007D35B7" w:rsidRDefault="007D35B7" w:rsidP="007D35B7">
      <w:pPr>
        <w:keepNext/>
        <w:keepLines/>
        <w:spacing w:line="240" w:lineRule="auto"/>
        <w:rPr>
          <w:b/>
          <w:sz w:val="24"/>
          <w:szCs w:val="24"/>
        </w:rPr>
      </w:pPr>
    </w:p>
    <w:p w:rsidR="00C65C47" w:rsidRPr="00E34055" w:rsidRDefault="00C65C47" w:rsidP="007D35B7">
      <w:pPr>
        <w:keepNext/>
        <w:keepLines/>
        <w:spacing w:line="240" w:lineRule="auto"/>
        <w:rPr>
          <w:b/>
          <w:sz w:val="24"/>
          <w:szCs w:val="24"/>
        </w:rPr>
      </w:pPr>
      <w:r w:rsidRPr="00E34055">
        <w:rPr>
          <w:b/>
          <w:sz w:val="24"/>
          <w:szCs w:val="24"/>
        </w:rPr>
        <w:t>По вопросу № 2</w:t>
      </w:r>
    </w:p>
    <w:p w:rsidR="007D35B7" w:rsidRDefault="007D35B7" w:rsidP="007D35B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0D6B5B">
        <w:rPr>
          <w:sz w:val="24"/>
          <w:szCs w:val="24"/>
        </w:rPr>
        <w:t xml:space="preserve">Отклонить </w:t>
      </w:r>
      <w:r w:rsidRPr="00F86508">
        <w:rPr>
          <w:b/>
          <w:bCs/>
          <w:i/>
          <w:sz w:val="24"/>
          <w:szCs w:val="24"/>
        </w:rPr>
        <w:t xml:space="preserve">ООО 'КРЕДО'  </w:t>
      </w:r>
      <w:r>
        <w:rPr>
          <w:b/>
          <w:i/>
          <w:sz w:val="24"/>
          <w:szCs w:val="24"/>
        </w:rPr>
        <w:t xml:space="preserve"> </w:t>
      </w:r>
      <w:r w:rsidRPr="000D6B5B">
        <w:rPr>
          <w:sz w:val="24"/>
          <w:szCs w:val="24"/>
        </w:rPr>
        <w:t>от дальнейшего рассмотрения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D35B7" w:rsidRPr="00F75623" w:rsidTr="002775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7" w:rsidRPr="00F75623" w:rsidRDefault="007D35B7" w:rsidP="007D35B7">
            <w:pPr>
              <w:keepNext/>
              <w:keepLine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7562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7D35B7" w:rsidRPr="00F75623" w:rsidTr="0027759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B7" w:rsidRPr="00C76694" w:rsidRDefault="007D35B7" w:rsidP="007D35B7">
            <w:pPr>
              <w:keepNext/>
              <w:keepLines/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В п</w:t>
            </w:r>
            <w:r w:rsidRPr="00F86508">
              <w:rPr>
                <w:bCs/>
                <w:sz w:val="22"/>
                <w:szCs w:val="22"/>
              </w:rPr>
              <w:t xml:space="preserve">риложение «Справка о кадровых ресурсах» к письму о подаче оферты от 25.07.2018 г. № 4  представленным участником указана штатная численность 18 человек, при этом на ФНС России </w:t>
            </w:r>
            <w:r w:rsidRPr="00F86508">
              <w:rPr>
                <w:bCs/>
                <w:sz w:val="22"/>
                <w:szCs w:val="22"/>
              </w:rPr>
              <w:lastRenderedPageBreak/>
              <w:t>размещена информация о том, что на 01.01.2018 штатная численность составляет 2 человека, что не соответствует п. 2.5.5.3. Документации о закупке</w:t>
            </w:r>
          </w:p>
        </w:tc>
      </w:tr>
    </w:tbl>
    <w:p w:rsidR="00232867" w:rsidRDefault="00232867" w:rsidP="007D35B7">
      <w:pPr>
        <w:keepNext/>
        <w:keepLines/>
        <w:spacing w:line="240" w:lineRule="auto"/>
        <w:rPr>
          <w:b/>
          <w:sz w:val="24"/>
          <w:szCs w:val="24"/>
        </w:rPr>
      </w:pPr>
    </w:p>
    <w:p w:rsidR="00D54345" w:rsidRPr="00D54345" w:rsidRDefault="00D54345" w:rsidP="007D35B7">
      <w:pPr>
        <w:keepNext/>
        <w:keepLines/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>По вопросу № 3</w:t>
      </w:r>
    </w:p>
    <w:p w:rsidR="007D35B7" w:rsidRPr="00BC4F11" w:rsidRDefault="007D35B7" w:rsidP="007D35B7">
      <w:pPr>
        <w:keepNext/>
        <w:keepLines/>
        <w:snapToGrid w:val="0"/>
        <w:spacing w:line="240" w:lineRule="auto"/>
        <w:rPr>
          <w:sz w:val="24"/>
          <w:szCs w:val="24"/>
        </w:rPr>
      </w:pPr>
      <w:r w:rsidRPr="00BC4F11">
        <w:rPr>
          <w:sz w:val="24"/>
          <w:szCs w:val="24"/>
        </w:rPr>
        <w:t xml:space="preserve">Предлагается признать заявки </w:t>
      </w:r>
      <w:r>
        <w:rPr>
          <w:b/>
          <w:i/>
          <w:sz w:val="24"/>
          <w:szCs w:val="24"/>
        </w:rPr>
        <w:t>ООО</w:t>
      </w:r>
      <w:r w:rsidRPr="00C76694">
        <w:rPr>
          <w:b/>
          <w:i/>
          <w:sz w:val="24"/>
          <w:szCs w:val="24"/>
        </w:rPr>
        <w:t xml:space="preserve"> «Ремонтно-Строительная организация», </w:t>
      </w:r>
      <w:r>
        <w:rPr>
          <w:b/>
          <w:i/>
          <w:sz w:val="24"/>
          <w:szCs w:val="24"/>
        </w:rPr>
        <w:t xml:space="preserve">ООО </w:t>
      </w:r>
      <w:r w:rsidRPr="00C76694">
        <w:rPr>
          <w:b/>
          <w:i/>
          <w:sz w:val="24"/>
          <w:szCs w:val="24"/>
        </w:rPr>
        <w:t>"Строительная Компания "</w:t>
      </w:r>
      <w:proofErr w:type="spellStart"/>
      <w:r w:rsidRPr="00C76694">
        <w:rPr>
          <w:b/>
          <w:i/>
          <w:sz w:val="24"/>
          <w:szCs w:val="24"/>
        </w:rPr>
        <w:t>Сурсум</w:t>
      </w:r>
      <w:proofErr w:type="spellEnd"/>
      <w:r w:rsidRPr="00C76694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BC4F11">
        <w:rPr>
          <w:snapToGrid/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7D35B7" w:rsidRDefault="007D35B7" w:rsidP="007D35B7">
      <w:pPr>
        <w:keepNext/>
        <w:keepLines/>
        <w:spacing w:line="240" w:lineRule="auto"/>
        <w:rPr>
          <w:b/>
          <w:sz w:val="24"/>
          <w:szCs w:val="24"/>
        </w:rPr>
      </w:pPr>
    </w:p>
    <w:p w:rsidR="007D35B7" w:rsidRPr="00D54345" w:rsidRDefault="007D35B7" w:rsidP="007D35B7">
      <w:pPr>
        <w:keepNext/>
        <w:keepLines/>
        <w:spacing w:line="240" w:lineRule="auto"/>
        <w:rPr>
          <w:b/>
          <w:sz w:val="24"/>
          <w:szCs w:val="24"/>
        </w:rPr>
      </w:pPr>
      <w:r w:rsidRPr="00D54345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D35B7" w:rsidRDefault="007D35B7" w:rsidP="007D35B7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0"/>
        <w:rPr>
          <w:sz w:val="24"/>
          <w:szCs w:val="24"/>
        </w:rPr>
      </w:pPr>
      <w:r w:rsidRPr="00D50C5C">
        <w:rPr>
          <w:b/>
          <w:i/>
          <w:sz w:val="24"/>
          <w:szCs w:val="24"/>
        </w:rPr>
        <w:t>Провести</w:t>
      </w:r>
      <w:r w:rsidRPr="00D50C5C">
        <w:rPr>
          <w:sz w:val="24"/>
          <w:szCs w:val="24"/>
        </w:rPr>
        <w:t xml:space="preserve"> переторжку;</w:t>
      </w:r>
    </w:p>
    <w:p w:rsidR="007D35B7" w:rsidRDefault="007D35B7" w:rsidP="007D35B7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0"/>
        <w:rPr>
          <w:sz w:val="24"/>
          <w:szCs w:val="24"/>
        </w:rPr>
      </w:pPr>
      <w:r w:rsidRPr="00142A55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978"/>
        <w:gridCol w:w="2629"/>
        <w:gridCol w:w="1782"/>
        <w:gridCol w:w="1683"/>
      </w:tblGrid>
      <w:tr w:rsidR="007D35B7" w:rsidRPr="0025606B" w:rsidTr="0027759D">
        <w:trPr>
          <w:trHeight w:val="1576"/>
          <w:tblHeader/>
        </w:trPr>
        <w:tc>
          <w:tcPr>
            <w:tcW w:w="397" w:type="pct"/>
          </w:tcPr>
          <w:p w:rsidR="007D35B7" w:rsidRPr="0025606B" w:rsidRDefault="007D35B7" w:rsidP="007D35B7">
            <w:pPr>
              <w:pStyle w:val="af7"/>
              <w:keepLines/>
              <w:spacing w:before="0" w:after="0"/>
              <w:ind w:left="-81" w:right="0"/>
              <w:jc w:val="center"/>
              <w:rPr>
                <w:b/>
                <w:i/>
                <w:sz w:val="20"/>
              </w:rPr>
            </w:pPr>
            <w:r w:rsidRPr="0025606B">
              <w:rPr>
                <w:b/>
                <w:i/>
                <w:sz w:val="20"/>
              </w:rPr>
              <w:t>Номер</w:t>
            </w:r>
          </w:p>
          <w:p w:rsidR="007D35B7" w:rsidRPr="0025606B" w:rsidRDefault="007D35B7" w:rsidP="007D35B7">
            <w:pPr>
              <w:pStyle w:val="af7"/>
              <w:keepLines/>
              <w:spacing w:before="0" w:after="0"/>
              <w:ind w:left="-81" w:right="0"/>
              <w:jc w:val="center"/>
              <w:rPr>
                <w:b/>
                <w:i/>
                <w:sz w:val="20"/>
              </w:rPr>
            </w:pPr>
            <w:proofErr w:type="gramStart"/>
            <w:r w:rsidRPr="0025606B">
              <w:rPr>
                <w:b/>
                <w:i/>
                <w:sz w:val="20"/>
              </w:rPr>
              <w:t>п</w:t>
            </w:r>
            <w:proofErr w:type="gramEnd"/>
            <w:r w:rsidRPr="0025606B">
              <w:rPr>
                <w:b/>
                <w:i/>
                <w:sz w:val="20"/>
              </w:rPr>
              <w:t>/п</w:t>
            </w:r>
          </w:p>
        </w:tc>
        <w:tc>
          <w:tcPr>
            <w:tcW w:w="1511" w:type="pct"/>
          </w:tcPr>
          <w:p w:rsidR="007D35B7" w:rsidRPr="0025606B" w:rsidRDefault="007D35B7" w:rsidP="007D35B7">
            <w:pPr>
              <w:pStyle w:val="af7"/>
              <w:keepLines/>
              <w:spacing w:before="0" w:after="0"/>
              <w:jc w:val="center"/>
              <w:rPr>
                <w:b/>
                <w:i/>
                <w:sz w:val="20"/>
              </w:rPr>
            </w:pPr>
            <w:r w:rsidRPr="0025606B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1334" w:type="pct"/>
          </w:tcPr>
          <w:p w:rsidR="007D35B7" w:rsidRPr="0025606B" w:rsidRDefault="007D35B7" w:rsidP="007D35B7">
            <w:pPr>
              <w:keepNext/>
              <w:keepLines/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25606B">
              <w:rPr>
                <w:b/>
                <w:bCs/>
                <w:i/>
                <w:sz w:val="20"/>
              </w:rPr>
              <w:t>Цена заявки на участие в запросе предложений, руб.  без НДС</w:t>
            </w:r>
          </w:p>
        </w:tc>
        <w:tc>
          <w:tcPr>
            <w:tcW w:w="904" w:type="pct"/>
          </w:tcPr>
          <w:p w:rsidR="007D35B7" w:rsidRPr="0025606B" w:rsidRDefault="007D35B7" w:rsidP="007D35B7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5606B">
              <w:rPr>
                <w:b/>
                <w:i/>
                <w:sz w:val="20"/>
              </w:rPr>
              <w:t>Балл по итоговой предпочтительности</w:t>
            </w:r>
          </w:p>
          <w:p w:rsidR="007D35B7" w:rsidRPr="0025606B" w:rsidRDefault="007D35B7" w:rsidP="007D35B7">
            <w:pPr>
              <w:keepNext/>
              <w:keepLines/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</w:p>
        </w:tc>
        <w:tc>
          <w:tcPr>
            <w:tcW w:w="854" w:type="pct"/>
          </w:tcPr>
          <w:p w:rsidR="007D35B7" w:rsidRPr="0025606B" w:rsidRDefault="007D35B7" w:rsidP="007D35B7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5606B">
              <w:rPr>
                <w:b/>
                <w:i/>
                <w:sz w:val="20"/>
              </w:rPr>
              <w:t>Возможность применения приоритета в соответствии с 925-ПП</w:t>
            </w:r>
          </w:p>
          <w:p w:rsidR="007D35B7" w:rsidRPr="0025606B" w:rsidRDefault="007D35B7" w:rsidP="007D35B7">
            <w:pPr>
              <w:keepNext/>
              <w:keepLines/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</w:p>
        </w:tc>
      </w:tr>
      <w:tr w:rsidR="007D35B7" w:rsidRPr="00455714" w:rsidTr="0027759D">
        <w:trPr>
          <w:trHeight w:val="378"/>
        </w:trPr>
        <w:tc>
          <w:tcPr>
            <w:tcW w:w="397" w:type="pct"/>
            <w:vAlign w:val="center"/>
          </w:tcPr>
          <w:p w:rsidR="007D35B7" w:rsidRPr="00455714" w:rsidRDefault="007D35B7" w:rsidP="007D35B7">
            <w:pPr>
              <w:keepNext/>
              <w:keepLines/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pct"/>
          </w:tcPr>
          <w:p w:rsidR="007D35B7" w:rsidRPr="00455714" w:rsidRDefault="007D35B7" w:rsidP="007D35B7">
            <w:pPr>
              <w:keepNext/>
              <w:keepLines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13692">
              <w:rPr>
                <w:b/>
                <w:color w:val="000000"/>
                <w:sz w:val="24"/>
                <w:szCs w:val="24"/>
              </w:rPr>
              <w:t xml:space="preserve">ООО </w:t>
            </w:r>
            <w:r w:rsidRPr="00F86508">
              <w:rPr>
                <w:b/>
                <w:color w:val="000000"/>
                <w:sz w:val="24"/>
                <w:szCs w:val="24"/>
              </w:rPr>
              <w:t>«Ремонтно-Строительная организация»</w:t>
            </w:r>
            <w:r w:rsidRPr="00513358">
              <w:rPr>
                <w:color w:val="000000"/>
                <w:sz w:val="24"/>
                <w:szCs w:val="24"/>
              </w:rPr>
              <w:t xml:space="preserve"> </w:t>
            </w:r>
            <w:r w:rsidRPr="00F86508">
              <w:rPr>
                <w:color w:val="000000"/>
                <w:sz w:val="24"/>
                <w:szCs w:val="24"/>
              </w:rPr>
              <w:t xml:space="preserve">680031, Российская Федерация, Хабаровский край, Хабаровск, Батумская </w:t>
            </w:r>
            <w:proofErr w:type="spellStart"/>
            <w:proofErr w:type="gramStart"/>
            <w:r w:rsidRPr="00F86508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F86508">
              <w:rPr>
                <w:color w:val="000000"/>
                <w:sz w:val="24"/>
                <w:szCs w:val="24"/>
              </w:rPr>
              <w:t>, 79</w:t>
            </w:r>
          </w:p>
        </w:tc>
        <w:tc>
          <w:tcPr>
            <w:tcW w:w="1334" w:type="pct"/>
          </w:tcPr>
          <w:p w:rsidR="007D35B7" w:rsidRPr="00455714" w:rsidRDefault="007D35B7" w:rsidP="007D35B7">
            <w:pPr>
              <w:pStyle w:val="af7"/>
              <w:keepLines/>
              <w:tabs>
                <w:tab w:val="left" w:pos="467"/>
              </w:tabs>
              <w:spacing w:before="0" w:after="0"/>
              <w:ind w:left="0" w:right="0"/>
              <w:rPr>
                <w:color w:val="000000"/>
                <w:sz w:val="24"/>
                <w:szCs w:val="24"/>
              </w:rPr>
            </w:pPr>
            <w:r w:rsidRPr="00F86508">
              <w:rPr>
                <w:color w:val="000000"/>
                <w:sz w:val="24"/>
                <w:szCs w:val="24"/>
              </w:rPr>
              <w:t>1 315 772.00</w:t>
            </w:r>
          </w:p>
        </w:tc>
        <w:tc>
          <w:tcPr>
            <w:tcW w:w="904" w:type="pct"/>
          </w:tcPr>
          <w:p w:rsidR="007D35B7" w:rsidRPr="00455714" w:rsidRDefault="007D35B7" w:rsidP="007D35B7">
            <w:pPr>
              <w:pStyle w:val="af7"/>
              <w:keepLines/>
              <w:tabs>
                <w:tab w:val="left" w:pos="467"/>
              </w:tabs>
              <w:spacing w:before="0" w:after="0"/>
              <w:ind w:left="0" w:right="0"/>
              <w:rPr>
                <w:color w:val="000000"/>
                <w:sz w:val="24"/>
                <w:szCs w:val="24"/>
              </w:rPr>
            </w:pPr>
            <w:r w:rsidRPr="00513358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54" w:type="pct"/>
          </w:tcPr>
          <w:p w:rsidR="007D35B7" w:rsidRPr="00455714" w:rsidRDefault="007D35B7" w:rsidP="007D35B7">
            <w:pPr>
              <w:pStyle w:val="af7"/>
              <w:keepLines/>
              <w:tabs>
                <w:tab w:val="left" w:pos="467"/>
              </w:tabs>
              <w:spacing w:before="0" w:after="0"/>
              <w:ind w:left="0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7D35B7" w:rsidRPr="00455714" w:rsidTr="0027759D">
        <w:trPr>
          <w:trHeight w:val="378"/>
        </w:trPr>
        <w:tc>
          <w:tcPr>
            <w:tcW w:w="397" w:type="pct"/>
            <w:vAlign w:val="center"/>
          </w:tcPr>
          <w:p w:rsidR="007D35B7" w:rsidRPr="00455714" w:rsidRDefault="007D35B7" w:rsidP="007D35B7">
            <w:pPr>
              <w:keepNext/>
              <w:keepLines/>
              <w:numPr>
                <w:ilvl w:val="0"/>
                <w:numId w:val="4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pct"/>
          </w:tcPr>
          <w:p w:rsidR="007D35B7" w:rsidRPr="00455714" w:rsidRDefault="007D35B7" w:rsidP="007D35B7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13692">
              <w:rPr>
                <w:b/>
                <w:sz w:val="24"/>
                <w:szCs w:val="24"/>
              </w:rPr>
              <w:t xml:space="preserve">АО </w:t>
            </w:r>
            <w:r w:rsidRPr="00F86508">
              <w:rPr>
                <w:b/>
                <w:sz w:val="24"/>
                <w:szCs w:val="24"/>
              </w:rPr>
              <w:t>"Строительная Компания "</w:t>
            </w:r>
            <w:proofErr w:type="spellStart"/>
            <w:r w:rsidRPr="00F86508">
              <w:rPr>
                <w:b/>
                <w:sz w:val="24"/>
                <w:szCs w:val="24"/>
              </w:rPr>
              <w:t>Сурсум</w:t>
            </w:r>
            <w:proofErr w:type="spellEnd"/>
            <w:r w:rsidRPr="00F86508">
              <w:rPr>
                <w:b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F86508">
              <w:rPr>
                <w:sz w:val="24"/>
                <w:szCs w:val="24"/>
              </w:rPr>
              <w:t xml:space="preserve">680000, Российская Федерация, Хабаровский край, Хабаровск, Синельникова </w:t>
            </w:r>
            <w:proofErr w:type="spellStart"/>
            <w:proofErr w:type="gramStart"/>
            <w:r w:rsidRPr="00F8650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86508">
              <w:rPr>
                <w:sz w:val="24"/>
                <w:szCs w:val="24"/>
              </w:rPr>
              <w:t>, 1</w:t>
            </w:r>
            <w:r w:rsidRPr="00513358">
              <w:rPr>
                <w:sz w:val="24"/>
                <w:szCs w:val="24"/>
              </w:rPr>
              <w:tab/>
            </w:r>
          </w:p>
        </w:tc>
        <w:tc>
          <w:tcPr>
            <w:tcW w:w="1334" w:type="pct"/>
          </w:tcPr>
          <w:p w:rsidR="007D35B7" w:rsidRPr="00455714" w:rsidRDefault="007D35B7" w:rsidP="007D35B7">
            <w:pPr>
              <w:pStyle w:val="af7"/>
              <w:keepLines/>
              <w:tabs>
                <w:tab w:val="left" w:pos="467"/>
              </w:tabs>
              <w:spacing w:before="0" w:after="0"/>
              <w:ind w:left="0" w:right="0"/>
              <w:rPr>
                <w:sz w:val="24"/>
                <w:szCs w:val="24"/>
              </w:rPr>
            </w:pPr>
            <w:r w:rsidRPr="00F86508">
              <w:rPr>
                <w:sz w:val="24"/>
                <w:szCs w:val="24"/>
              </w:rPr>
              <w:t>1 319 439.00</w:t>
            </w:r>
            <w:r w:rsidRPr="00513358">
              <w:rPr>
                <w:sz w:val="24"/>
                <w:szCs w:val="24"/>
              </w:rPr>
              <w:tab/>
            </w:r>
          </w:p>
        </w:tc>
        <w:tc>
          <w:tcPr>
            <w:tcW w:w="904" w:type="pct"/>
          </w:tcPr>
          <w:p w:rsidR="007D35B7" w:rsidRPr="00455714" w:rsidRDefault="007D35B7" w:rsidP="007D35B7">
            <w:pPr>
              <w:pStyle w:val="af7"/>
              <w:keepLines/>
              <w:tabs>
                <w:tab w:val="left" w:pos="467"/>
              </w:tabs>
              <w:spacing w:before="0" w:after="0"/>
              <w:ind w:left="0" w:right="0"/>
              <w:rPr>
                <w:sz w:val="24"/>
                <w:szCs w:val="24"/>
              </w:rPr>
            </w:pPr>
            <w:r w:rsidRPr="0051335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854" w:type="pct"/>
          </w:tcPr>
          <w:p w:rsidR="007D35B7" w:rsidRDefault="007D35B7" w:rsidP="007D35B7">
            <w:pPr>
              <w:keepNext/>
              <w:keepLines/>
              <w:spacing w:line="240" w:lineRule="auto"/>
              <w:ind w:firstLine="0"/>
              <w:jc w:val="left"/>
            </w:pPr>
            <w:r w:rsidRPr="0050376B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7D35B7" w:rsidRDefault="007D35B7" w:rsidP="007D35B7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53757E">
        <w:rPr>
          <w:snapToGrid w:val="0"/>
          <w:sz w:val="24"/>
          <w:szCs w:val="24"/>
        </w:rPr>
        <w:t xml:space="preserve">Определить форму переторжки: </w:t>
      </w:r>
      <w:proofErr w:type="gramStart"/>
      <w:r w:rsidRPr="0053757E">
        <w:rPr>
          <w:b/>
          <w:snapToGrid w:val="0"/>
          <w:sz w:val="24"/>
          <w:szCs w:val="24"/>
        </w:rPr>
        <w:t>очная</w:t>
      </w:r>
      <w:proofErr w:type="gramEnd"/>
      <w:r w:rsidRPr="0053757E">
        <w:rPr>
          <w:snapToGrid w:val="0"/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9" w:history="1">
        <w:r w:rsidRPr="0053757E">
          <w:rPr>
            <w:rStyle w:val="ab"/>
            <w:sz w:val="24"/>
            <w:szCs w:val="24"/>
          </w:rPr>
          <w:t>https://rushydro.roseltorg.ru</w:t>
        </w:r>
      </w:hyperlink>
      <w:r w:rsidRPr="0053757E">
        <w:rPr>
          <w:sz w:val="24"/>
          <w:szCs w:val="24"/>
        </w:rPr>
        <w:t>.</w:t>
      </w:r>
    </w:p>
    <w:p w:rsidR="007D35B7" w:rsidRPr="0053757E" w:rsidRDefault="007D35B7" w:rsidP="007D35B7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53757E">
        <w:rPr>
          <w:snapToGrid w:val="0"/>
          <w:sz w:val="24"/>
          <w:szCs w:val="24"/>
        </w:rPr>
        <w:t xml:space="preserve">Установить шаг переторжки в размере </w:t>
      </w:r>
      <w:r>
        <w:rPr>
          <w:snapToGrid w:val="0"/>
          <w:sz w:val="24"/>
          <w:szCs w:val="24"/>
        </w:rPr>
        <w:t>от 0,1 до 1</w:t>
      </w:r>
      <w:r w:rsidRPr="0053757E">
        <w:rPr>
          <w:snapToGrid w:val="0"/>
          <w:sz w:val="24"/>
          <w:szCs w:val="24"/>
        </w:rPr>
        <w:t xml:space="preserve"> % от начальной (максимальной) цены договора. </w:t>
      </w:r>
    </w:p>
    <w:p w:rsidR="007D35B7" w:rsidRPr="0053757E" w:rsidRDefault="007D35B7" w:rsidP="007D35B7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53757E">
        <w:rPr>
          <w:snapToGrid w:val="0"/>
          <w:sz w:val="24"/>
          <w:szCs w:val="24"/>
        </w:rPr>
        <w:t xml:space="preserve">Назначить переторжку на </w:t>
      </w:r>
      <w:r>
        <w:rPr>
          <w:snapToGrid w:val="0"/>
          <w:sz w:val="24"/>
          <w:szCs w:val="24"/>
        </w:rPr>
        <w:t>14</w:t>
      </w:r>
      <w:r w:rsidRPr="0053757E">
        <w:rPr>
          <w:snapToGrid w:val="0"/>
          <w:sz w:val="24"/>
          <w:szCs w:val="24"/>
        </w:rPr>
        <w:t>:00 часов местного (Благовещенского) времени (</w:t>
      </w:r>
      <w:r>
        <w:rPr>
          <w:snapToGrid w:val="0"/>
          <w:sz w:val="24"/>
          <w:szCs w:val="24"/>
        </w:rPr>
        <w:t>08</w:t>
      </w:r>
      <w:r w:rsidRPr="0053757E">
        <w:rPr>
          <w:snapToGrid w:val="0"/>
          <w:sz w:val="24"/>
          <w:szCs w:val="24"/>
        </w:rPr>
        <w:t xml:space="preserve">:00 часов Московского времени) </w:t>
      </w:r>
      <w:r>
        <w:rPr>
          <w:snapToGrid w:val="0"/>
          <w:sz w:val="24"/>
          <w:szCs w:val="24"/>
        </w:rPr>
        <w:t>29.08</w:t>
      </w:r>
      <w:r w:rsidRPr="0053757E">
        <w:rPr>
          <w:snapToGrid w:val="0"/>
          <w:sz w:val="24"/>
          <w:szCs w:val="24"/>
        </w:rPr>
        <w:t>.2018г.</w:t>
      </w:r>
    </w:p>
    <w:p w:rsidR="007D35B7" w:rsidRPr="0053757E" w:rsidRDefault="007D35B7" w:rsidP="007D35B7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sz w:val="24"/>
          <w:szCs w:val="24"/>
        </w:rPr>
      </w:pPr>
      <w:r w:rsidRPr="0053757E">
        <w:rPr>
          <w:b/>
          <w:i/>
          <w:snapToGrid w:val="0"/>
          <w:color w:val="FF0000"/>
          <w:sz w:val="24"/>
          <w:szCs w:val="24"/>
          <w:u w:val="single"/>
        </w:rPr>
        <w:t>Фай</w:t>
      </w:r>
      <w:proofErr w:type="gramStart"/>
      <w:r w:rsidRPr="0053757E">
        <w:rPr>
          <w:b/>
          <w:i/>
          <w:snapToGrid w:val="0"/>
          <w:color w:val="FF0000"/>
          <w:sz w:val="24"/>
          <w:szCs w:val="24"/>
          <w:u w:val="single"/>
        </w:rPr>
        <w:t>л(</w:t>
      </w:r>
      <w:proofErr w:type="gramEnd"/>
      <w:r w:rsidRPr="0053757E">
        <w:rPr>
          <w:b/>
          <w:i/>
          <w:snapToGrid w:val="0"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 w:rsidRPr="0053757E">
        <w:rPr>
          <w:snapToGrid w:val="0"/>
          <w:sz w:val="24"/>
          <w:szCs w:val="24"/>
        </w:rPr>
        <w:t>.</w:t>
      </w:r>
    </w:p>
    <w:p w:rsidR="007D35B7" w:rsidRPr="0053757E" w:rsidRDefault="007D35B7" w:rsidP="007D35B7">
      <w:pPr>
        <w:pStyle w:val="a"/>
        <w:keepNext/>
        <w:keepLines/>
        <w:numPr>
          <w:ilvl w:val="0"/>
          <w:numId w:val="46"/>
        </w:numPr>
        <w:spacing w:before="0" w:line="240" w:lineRule="auto"/>
        <w:ind w:left="0" w:firstLine="284"/>
        <w:rPr>
          <w:rStyle w:val="ab"/>
          <w:sz w:val="24"/>
          <w:szCs w:val="24"/>
        </w:rPr>
      </w:pPr>
      <w:r w:rsidRPr="0053757E">
        <w:rPr>
          <w:snapToGrid w:val="0"/>
          <w:sz w:val="24"/>
          <w:szCs w:val="24"/>
        </w:rPr>
        <w:t>Место</w:t>
      </w:r>
      <w:r w:rsidRPr="0053757E">
        <w:rPr>
          <w:sz w:val="24"/>
          <w:szCs w:val="24"/>
        </w:rPr>
        <w:t xml:space="preserve">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53757E">
          <w:rPr>
            <w:rStyle w:val="ab"/>
            <w:sz w:val="24"/>
            <w:szCs w:val="24"/>
          </w:rPr>
          <w:t>https://rushydro.roseltorg.ru</w:t>
        </w:r>
      </w:hyperlink>
      <w:r w:rsidRPr="0053757E">
        <w:rPr>
          <w:rStyle w:val="ab"/>
          <w:sz w:val="24"/>
          <w:szCs w:val="24"/>
        </w:rPr>
        <w:t>.</w:t>
      </w:r>
    </w:p>
    <w:p w:rsidR="00A46F45" w:rsidRPr="0053757E" w:rsidRDefault="00A46F45" w:rsidP="007D35B7">
      <w:pPr>
        <w:pStyle w:val="a"/>
        <w:keepNext/>
        <w:keepLines/>
        <w:numPr>
          <w:ilvl w:val="0"/>
          <w:numId w:val="0"/>
        </w:numPr>
        <w:spacing w:before="0" w:line="240" w:lineRule="auto"/>
        <w:ind w:left="284"/>
        <w:rPr>
          <w:rStyle w:val="ab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D44E3" w:rsidRDefault="00ED44E3" w:rsidP="007D35B7">
            <w:pPr>
              <w:pStyle w:val="a5"/>
              <w:keepNext/>
              <w:keepLines/>
              <w:rPr>
                <w:b/>
                <w:bCs/>
                <w:sz w:val="24"/>
              </w:rPr>
            </w:pPr>
          </w:p>
          <w:p w:rsidR="00C02479" w:rsidRPr="00D54345" w:rsidRDefault="00232867" w:rsidP="007D35B7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C02479" w:rsidRPr="00D54345" w:rsidRDefault="00C02479" w:rsidP="007D35B7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B1DDC" w:rsidP="007D35B7">
            <w:pPr>
              <w:keepNext/>
              <w:keepLine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7D35B7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4366B4" w:rsidRDefault="004366B4" w:rsidP="007D35B7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7D35B7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7D35B7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4366B4" w:rsidP="007D35B7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366B4" w:rsidRDefault="002D2CD2" w:rsidP="007D35B7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</w:t>
      </w:r>
      <w:r w:rsidR="00556F96">
        <w:rPr>
          <w:i/>
          <w:color w:val="000000" w:themeColor="text1"/>
          <w:sz w:val="18"/>
          <w:szCs w:val="18"/>
        </w:rPr>
        <w:t>гнатова Т.А.</w:t>
      </w:r>
      <w:r w:rsidR="00EB1DDC">
        <w:rPr>
          <w:i/>
          <w:color w:val="000000" w:themeColor="text1"/>
          <w:sz w:val="18"/>
          <w:szCs w:val="18"/>
        </w:rPr>
        <w:t xml:space="preserve"> </w:t>
      </w:r>
    </w:p>
    <w:p w:rsidR="00556F96" w:rsidRPr="00142092" w:rsidRDefault="00556F96" w:rsidP="007D35B7">
      <w:pPr>
        <w:pStyle w:val="a5"/>
        <w:keepNext/>
        <w:keepLines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56F96" w:rsidRPr="00142092" w:rsidSect="00EB1DDC">
      <w:headerReference w:type="default" r:id="rId11"/>
      <w:footerReference w:type="default" r:id="rId12"/>
      <w:pgSz w:w="11906" w:h="16838"/>
      <w:pgMar w:top="426" w:right="566" w:bottom="851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30" w:rsidRDefault="00866F30" w:rsidP="00355095">
      <w:pPr>
        <w:spacing w:line="240" w:lineRule="auto"/>
      </w:pPr>
      <w:r>
        <w:separator/>
      </w:r>
    </w:p>
  </w:endnote>
  <w:endnote w:type="continuationSeparator" w:id="0">
    <w:p w:rsidR="00866F30" w:rsidRDefault="00866F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24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24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30" w:rsidRDefault="00866F30" w:rsidP="00355095">
      <w:pPr>
        <w:spacing w:line="240" w:lineRule="auto"/>
      </w:pPr>
      <w:r>
        <w:separator/>
      </w:r>
    </w:p>
  </w:footnote>
  <w:footnote w:type="continuationSeparator" w:id="0">
    <w:p w:rsidR="00866F30" w:rsidRDefault="00866F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2C52D3" w:rsidRPr="002C52D3">
      <w:rPr>
        <w:i/>
        <w:sz w:val="20"/>
      </w:rPr>
      <w:t xml:space="preserve">ОЗП  </w:t>
    </w:r>
    <w:r w:rsidR="002D2CD2" w:rsidRPr="002D2CD2">
      <w:rPr>
        <w:i/>
        <w:sz w:val="20"/>
      </w:rPr>
      <w:t xml:space="preserve">закупка </w:t>
    </w:r>
    <w:r w:rsidR="004366B4">
      <w:rPr>
        <w:i/>
        <w:sz w:val="20"/>
      </w:rPr>
      <w:t>30</w:t>
    </w:r>
    <w:r w:rsidR="007D35B7">
      <w:rPr>
        <w:i/>
        <w:sz w:val="20"/>
      </w:rPr>
      <w:t>44</w:t>
    </w:r>
    <w:r w:rsidR="002D2CD2" w:rsidRPr="002D2CD2">
      <w:rPr>
        <w:i/>
        <w:sz w:val="20"/>
      </w:rPr>
      <w:t xml:space="preserve"> раздел  </w:t>
    </w:r>
    <w:r w:rsidR="004366B4">
      <w:rPr>
        <w:i/>
        <w:sz w:val="20"/>
      </w:rPr>
      <w:t>1.1</w:t>
    </w:r>
    <w:r w:rsidR="002D2CD2" w:rsidRPr="002D2CD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A320911"/>
    <w:multiLevelType w:val="multilevel"/>
    <w:tmpl w:val="4BB2738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17"/>
  </w:num>
  <w:num w:numId="4">
    <w:abstractNumId w:val="7"/>
  </w:num>
  <w:num w:numId="5">
    <w:abstractNumId w:val="34"/>
  </w:num>
  <w:num w:numId="6">
    <w:abstractNumId w:val="6"/>
  </w:num>
  <w:num w:numId="7">
    <w:abstractNumId w:val="38"/>
  </w:num>
  <w:num w:numId="8">
    <w:abstractNumId w:val="30"/>
  </w:num>
  <w:num w:numId="9">
    <w:abstractNumId w:val="8"/>
  </w:num>
  <w:num w:numId="10">
    <w:abstractNumId w:val="37"/>
  </w:num>
  <w:num w:numId="11">
    <w:abstractNumId w:val="19"/>
  </w:num>
  <w:num w:numId="12">
    <w:abstractNumId w:val="26"/>
  </w:num>
  <w:num w:numId="13">
    <w:abstractNumId w:val="36"/>
  </w:num>
  <w:num w:numId="14">
    <w:abstractNumId w:val="33"/>
  </w:num>
  <w:num w:numId="15">
    <w:abstractNumId w:val="20"/>
  </w:num>
  <w:num w:numId="16">
    <w:abstractNumId w:val="40"/>
  </w:num>
  <w:num w:numId="17">
    <w:abstractNumId w:val="24"/>
  </w:num>
  <w:num w:numId="18">
    <w:abstractNumId w:val="13"/>
  </w:num>
  <w:num w:numId="19">
    <w:abstractNumId w:val="9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</w:num>
  <w:num w:numId="30">
    <w:abstractNumId w:val="2"/>
  </w:num>
  <w:num w:numId="31">
    <w:abstractNumId w:val="14"/>
  </w:num>
  <w:num w:numId="32">
    <w:abstractNumId w:val="28"/>
  </w:num>
  <w:num w:numId="33">
    <w:abstractNumId w:val="11"/>
  </w:num>
  <w:num w:numId="34">
    <w:abstractNumId w:val="16"/>
  </w:num>
  <w:num w:numId="35">
    <w:abstractNumId w:val="4"/>
  </w:num>
  <w:num w:numId="36">
    <w:abstractNumId w:val="12"/>
  </w:num>
  <w:num w:numId="37">
    <w:abstractNumId w:val="27"/>
  </w:num>
  <w:num w:numId="38">
    <w:abstractNumId w:val="23"/>
  </w:num>
  <w:num w:numId="39">
    <w:abstractNumId w:val="31"/>
  </w:num>
  <w:num w:numId="40">
    <w:abstractNumId w:val="29"/>
  </w:num>
  <w:num w:numId="41">
    <w:abstractNumId w:val="43"/>
  </w:num>
  <w:num w:numId="42">
    <w:abstractNumId w:val="10"/>
  </w:num>
  <w:num w:numId="43">
    <w:abstractNumId w:val="39"/>
  </w:num>
  <w:num w:numId="44">
    <w:abstractNumId w:val="35"/>
  </w:num>
  <w:num w:numId="45">
    <w:abstractNumId w:val="0"/>
  </w:num>
  <w:num w:numId="46">
    <w:abstractNumId w:val="18"/>
  </w:num>
  <w:num w:numId="47">
    <w:abstractNumId w:val="5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3EE0"/>
    <w:rsid w:val="0004784F"/>
    <w:rsid w:val="000479E0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67BB"/>
    <w:rsid w:val="00126847"/>
    <w:rsid w:val="001434F7"/>
    <w:rsid w:val="00143503"/>
    <w:rsid w:val="001436BC"/>
    <w:rsid w:val="001437FD"/>
    <w:rsid w:val="00144C8B"/>
    <w:rsid w:val="00145962"/>
    <w:rsid w:val="001510BB"/>
    <w:rsid w:val="00153E9A"/>
    <w:rsid w:val="001812F2"/>
    <w:rsid w:val="001924E0"/>
    <w:rsid w:val="001926AC"/>
    <w:rsid w:val="001B13FD"/>
    <w:rsid w:val="001B37A3"/>
    <w:rsid w:val="001B581E"/>
    <w:rsid w:val="001B7F51"/>
    <w:rsid w:val="001C0E1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867"/>
    <w:rsid w:val="002329D6"/>
    <w:rsid w:val="002472BA"/>
    <w:rsid w:val="00252705"/>
    <w:rsid w:val="00252B9E"/>
    <w:rsid w:val="00257253"/>
    <w:rsid w:val="0027279B"/>
    <w:rsid w:val="00272E2F"/>
    <w:rsid w:val="00277600"/>
    <w:rsid w:val="002829CE"/>
    <w:rsid w:val="002846FC"/>
    <w:rsid w:val="002B7EC6"/>
    <w:rsid w:val="002C1708"/>
    <w:rsid w:val="002C52D3"/>
    <w:rsid w:val="002D2CD2"/>
    <w:rsid w:val="002E102F"/>
    <w:rsid w:val="002E1D13"/>
    <w:rsid w:val="002E4AAD"/>
    <w:rsid w:val="002E7FD7"/>
    <w:rsid w:val="002F1BA0"/>
    <w:rsid w:val="0030410E"/>
    <w:rsid w:val="00306C67"/>
    <w:rsid w:val="003071F2"/>
    <w:rsid w:val="00310C8E"/>
    <w:rsid w:val="00311BA2"/>
    <w:rsid w:val="0031499D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1ADB"/>
    <w:rsid w:val="00352406"/>
    <w:rsid w:val="0035472F"/>
    <w:rsid w:val="00355095"/>
    <w:rsid w:val="0035793E"/>
    <w:rsid w:val="00360B0E"/>
    <w:rsid w:val="00361127"/>
    <w:rsid w:val="0036626A"/>
    <w:rsid w:val="00366597"/>
    <w:rsid w:val="00367A84"/>
    <w:rsid w:val="0037307E"/>
    <w:rsid w:val="0037493A"/>
    <w:rsid w:val="00380B7F"/>
    <w:rsid w:val="003830B5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2D47"/>
    <w:rsid w:val="00433072"/>
    <w:rsid w:val="004355A8"/>
    <w:rsid w:val="004366B4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A6794"/>
    <w:rsid w:val="004C1EA3"/>
    <w:rsid w:val="004C39FE"/>
    <w:rsid w:val="004C75FA"/>
    <w:rsid w:val="004D1A37"/>
    <w:rsid w:val="004D6055"/>
    <w:rsid w:val="004E26C8"/>
    <w:rsid w:val="004E7D43"/>
    <w:rsid w:val="00504A9F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A2449"/>
    <w:rsid w:val="006B3625"/>
    <w:rsid w:val="006B405D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154"/>
    <w:rsid w:val="007A0ACC"/>
    <w:rsid w:val="007A458B"/>
    <w:rsid w:val="007B404E"/>
    <w:rsid w:val="007B697F"/>
    <w:rsid w:val="007C3379"/>
    <w:rsid w:val="007C4382"/>
    <w:rsid w:val="007C54CF"/>
    <w:rsid w:val="007D35B7"/>
    <w:rsid w:val="007D7B16"/>
    <w:rsid w:val="007E7622"/>
    <w:rsid w:val="007F1D3C"/>
    <w:rsid w:val="007F5D3B"/>
    <w:rsid w:val="00807ED5"/>
    <w:rsid w:val="00811283"/>
    <w:rsid w:val="00835365"/>
    <w:rsid w:val="00855EA2"/>
    <w:rsid w:val="00861C62"/>
    <w:rsid w:val="008630C2"/>
    <w:rsid w:val="00864009"/>
    <w:rsid w:val="00866F30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62A9"/>
    <w:rsid w:val="009972F3"/>
    <w:rsid w:val="009A26B7"/>
    <w:rsid w:val="009A27EE"/>
    <w:rsid w:val="009A652F"/>
    <w:rsid w:val="009A6ACF"/>
    <w:rsid w:val="009C637C"/>
    <w:rsid w:val="009D2032"/>
    <w:rsid w:val="009D31B9"/>
    <w:rsid w:val="009D52B2"/>
    <w:rsid w:val="009E3825"/>
    <w:rsid w:val="009F6AE1"/>
    <w:rsid w:val="009F79B0"/>
    <w:rsid w:val="00A025EA"/>
    <w:rsid w:val="00A02900"/>
    <w:rsid w:val="00A05A52"/>
    <w:rsid w:val="00A06B93"/>
    <w:rsid w:val="00A20713"/>
    <w:rsid w:val="00A210C9"/>
    <w:rsid w:val="00A37CBE"/>
    <w:rsid w:val="00A46F45"/>
    <w:rsid w:val="00A56CAE"/>
    <w:rsid w:val="00A57A7B"/>
    <w:rsid w:val="00A62A51"/>
    <w:rsid w:val="00A66628"/>
    <w:rsid w:val="00A718D9"/>
    <w:rsid w:val="00A7290E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0FB9"/>
    <w:rsid w:val="00B12993"/>
    <w:rsid w:val="00B1525E"/>
    <w:rsid w:val="00B1569F"/>
    <w:rsid w:val="00B20409"/>
    <w:rsid w:val="00B21BBE"/>
    <w:rsid w:val="00B31A54"/>
    <w:rsid w:val="00B31D8F"/>
    <w:rsid w:val="00B330AD"/>
    <w:rsid w:val="00B33EBA"/>
    <w:rsid w:val="00B36C9E"/>
    <w:rsid w:val="00B46BA5"/>
    <w:rsid w:val="00B524D3"/>
    <w:rsid w:val="00B54AEB"/>
    <w:rsid w:val="00B57DE3"/>
    <w:rsid w:val="00B630C4"/>
    <w:rsid w:val="00B6781F"/>
    <w:rsid w:val="00B75F53"/>
    <w:rsid w:val="00B76F40"/>
    <w:rsid w:val="00B828AD"/>
    <w:rsid w:val="00B855FE"/>
    <w:rsid w:val="00B85D32"/>
    <w:rsid w:val="00BB2BA4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44147"/>
    <w:rsid w:val="00C52908"/>
    <w:rsid w:val="00C55AD2"/>
    <w:rsid w:val="00C62488"/>
    <w:rsid w:val="00C65C47"/>
    <w:rsid w:val="00C7332A"/>
    <w:rsid w:val="00C75C4C"/>
    <w:rsid w:val="00C77AD0"/>
    <w:rsid w:val="00C81353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44213"/>
    <w:rsid w:val="00D54345"/>
    <w:rsid w:val="00D55957"/>
    <w:rsid w:val="00D57EB7"/>
    <w:rsid w:val="00D62D28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49F2"/>
    <w:rsid w:val="00DE5C19"/>
    <w:rsid w:val="00DF7309"/>
    <w:rsid w:val="00DF7E5C"/>
    <w:rsid w:val="00E00A4C"/>
    <w:rsid w:val="00E03A75"/>
    <w:rsid w:val="00E07A98"/>
    <w:rsid w:val="00E13CFF"/>
    <w:rsid w:val="00E14CA8"/>
    <w:rsid w:val="00E21931"/>
    <w:rsid w:val="00E219CC"/>
    <w:rsid w:val="00E2471B"/>
    <w:rsid w:val="00E25DBA"/>
    <w:rsid w:val="00E260FC"/>
    <w:rsid w:val="00E307C3"/>
    <w:rsid w:val="00E31C17"/>
    <w:rsid w:val="00E37636"/>
    <w:rsid w:val="00E37973"/>
    <w:rsid w:val="00E4536A"/>
    <w:rsid w:val="00E56AA3"/>
    <w:rsid w:val="00E604F3"/>
    <w:rsid w:val="00E609F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1DDC"/>
    <w:rsid w:val="00EB1E23"/>
    <w:rsid w:val="00EB25E3"/>
    <w:rsid w:val="00EC703D"/>
    <w:rsid w:val="00ED0444"/>
    <w:rsid w:val="00ED2D65"/>
    <w:rsid w:val="00ED44E3"/>
    <w:rsid w:val="00ED4EDD"/>
    <w:rsid w:val="00ED72FB"/>
    <w:rsid w:val="00EE03E3"/>
    <w:rsid w:val="00EE2227"/>
    <w:rsid w:val="00EE38AB"/>
    <w:rsid w:val="00EE59FA"/>
    <w:rsid w:val="00EF4C8A"/>
    <w:rsid w:val="00EF52D6"/>
    <w:rsid w:val="00EF7341"/>
    <w:rsid w:val="00F021E7"/>
    <w:rsid w:val="00F0386F"/>
    <w:rsid w:val="00F03A5C"/>
    <w:rsid w:val="00F17E85"/>
    <w:rsid w:val="00F22C68"/>
    <w:rsid w:val="00F2409B"/>
    <w:rsid w:val="00F24E57"/>
    <w:rsid w:val="00F301A5"/>
    <w:rsid w:val="00F33E33"/>
    <w:rsid w:val="00F34644"/>
    <w:rsid w:val="00F5177D"/>
    <w:rsid w:val="00F51909"/>
    <w:rsid w:val="00F54B77"/>
    <w:rsid w:val="00F607EF"/>
    <w:rsid w:val="00F6533B"/>
    <w:rsid w:val="00F779A3"/>
    <w:rsid w:val="00F8370C"/>
    <w:rsid w:val="00F85317"/>
    <w:rsid w:val="00F86B5D"/>
    <w:rsid w:val="00F9166B"/>
    <w:rsid w:val="00F96F29"/>
    <w:rsid w:val="00FA0D3F"/>
    <w:rsid w:val="00FA4EE3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126</cp:revision>
  <cp:lastPrinted>2018-08-28T01:17:00Z</cp:lastPrinted>
  <dcterms:created xsi:type="dcterms:W3CDTF">2015-02-16T03:49:00Z</dcterms:created>
  <dcterms:modified xsi:type="dcterms:W3CDTF">2018-08-28T02:52:00Z</dcterms:modified>
</cp:coreProperties>
</file>