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C5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E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EC5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E7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E7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95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C50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поставку</w:t>
      </w:r>
      <w:r w:rsidR="00BC5004" w:rsidRP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86C" w:rsidRPr="00DE78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Агрегат дугогасящий  масляный </w:t>
      </w:r>
      <w:r w:rsidR="00DE78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 конденсаторным регулированием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306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  <w:bookmarkStart w:id="0" w:name="_GoBack"/>
      <w:bookmarkEnd w:id="0"/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8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40661B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E78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пять</w:t>
      </w:r>
      <w:r w:rsidR="00C63FAF" w:rsidRPr="00485A0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DE78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1F7102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E786C">
        <w:rPr>
          <w:rFonts w:ascii="Times New Roman" w:eastAsia="Times New Roman" w:hAnsi="Times New Roman" w:cs="Times New Roman"/>
          <w:sz w:val="26"/>
          <w:szCs w:val="26"/>
          <w:lang w:eastAsia="ru-RU"/>
        </w:rPr>
        <w:t>31.05</w:t>
      </w:r>
      <w:r w:rsidR="00BC5004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969"/>
        <w:gridCol w:w="3686"/>
      </w:tblGrid>
      <w:tr w:rsidR="00485A05" w:rsidRPr="00DE786C" w:rsidTr="00DE786C">
        <w:trPr>
          <w:trHeight w:val="436"/>
        </w:trPr>
        <w:tc>
          <w:tcPr>
            <w:tcW w:w="534" w:type="dxa"/>
            <w:hideMark/>
          </w:tcPr>
          <w:p w:rsidR="00485A05" w:rsidRPr="00DE786C" w:rsidRDefault="00485A05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DE786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485A05" w:rsidRPr="00DE786C" w:rsidRDefault="00485A05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DE786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DE786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275" w:type="dxa"/>
            <w:hideMark/>
          </w:tcPr>
          <w:p w:rsidR="00485A05" w:rsidRPr="00DE786C" w:rsidRDefault="00774B2E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DE786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969" w:type="dxa"/>
          </w:tcPr>
          <w:p w:rsidR="00485A05" w:rsidRPr="00DE786C" w:rsidRDefault="00774B2E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DE786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Наименование Участника закупки</w:t>
            </w:r>
          </w:p>
        </w:tc>
        <w:tc>
          <w:tcPr>
            <w:tcW w:w="3686" w:type="dxa"/>
            <w:hideMark/>
          </w:tcPr>
          <w:p w:rsidR="00485A05" w:rsidRPr="00DE786C" w:rsidRDefault="00485A05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DE786C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DE786C" w:rsidRPr="00774B2E" w:rsidTr="00DE786C">
        <w:trPr>
          <w:trHeight w:val="288"/>
        </w:trPr>
        <w:tc>
          <w:tcPr>
            <w:tcW w:w="534" w:type="dxa"/>
          </w:tcPr>
          <w:p w:rsidR="00DE786C" w:rsidRPr="00774B2E" w:rsidRDefault="00DE786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18 13:14</w:t>
            </w:r>
          </w:p>
        </w:tc>
        <w:tc>
          <w:tcPr>
            <w:tcW w:w="3969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"Реакторные машины" </w:t>
            </w: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 xml:space="preserve">ИНН/КПП 6658474321/667801001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>ОГРН 1156658044476</w:t>
            </w:r>
          </w:p>
        </w:tc>
        <w:tc>
          <w:tcPr>
            <w:tcW w:w="3686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4 200 000.00 руб. без учета НДС</w:t>
            </w:r>
          </w:p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4 956 000.00 руб. с учетом НДС</w:t>
            </w:r>
          </w:p>
        </w:tc>
      </w:tr>
      <w:tr w:rsidR="00DE786C" w:rsidRPr="00774B2E" w:rsidTr="00DE786C">
        <w:trPr>
          <w:trHeight w:val="985"/>
        </w:trPr>
        <w:tc>
          <w:tcPr>
            <w:tcW w:w="534" w:type="dxa"/>
          </w:tcPr>
          <w:p w:rsidR="00DE786C" w:rsidRPr="00774B2E" w:rsidRDefault="00DE786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18 13:37</w:t>
            </w:r>
          </w:p>
        </w:tc>
        <w:tc>
          <w:tcPr>
            <w:tcW w:w="3969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«Внедренческое предприятие ПРОЦИОН»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 xml:space="preserve">2130185684/213001001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>ОГРН 1172130004122</w:t>
            </w:r>
          </w:p>
        </w:tc>
        <w:tc>
          <w:tcPr>
            <w:tcW w:w="3686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3 290 000.00 руб. без учета НДС</w:t>
            </w:r>
          </w:p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3 882 200.00 руб. с учетом НДС</w:t>
            </w:r>
          </w:p>
        </w:tc>
      </w:tr>
      <w:tr w:rsidR="00DE786C" w:rsidRPr="00774B2E" w:rsidTr="00DE786C">
        <w:trPr>
          <w:trHeight w:val="288"/>
        </w:trPr>
        <w:tc>
          <w:tcPr>
            <w:tcW w:w="534" w:type="dxa"/>
          </w:tcPr>
          <w:p w:rsidR="00DE786C" w:rsidRPr="00774B2E" w:rsidRDefault="00DE786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74B2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18 14:38</w:t>
            </w:r>
          </w:p>
        </w:tc>
        <w:tc>
          <w:tcPr>
            <w:tcW w:w="3969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«ИНБРЭС»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2130023771/213001001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>ОГРН 1072130011502</w:t>
            </w:r>
          </w:p>
        </w:tc>
        <w:tc>
          <w:tcPr>
            <w:tcW w:w="3686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5 796 610.17 руб. без учета НДС</w:t>
            </w:r>
          </w:p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6 840 000.00 руб. с учетом НДС</w:t>
            </w:r>
          </w:p>
        </w:tc>
      </w:tr>
      <w:tr w:rsidR="00DE786C" w:rsidRPr="00774B2E" w:rsidTr="00DE786C">
        <w:trPr>
          <w:trHeight w:val="288"/>
        </w:trPr>
        <w:tc>
          <w:tcPr>
            <w:tcW w:w="534" w:type="dxa"/>
          </w:tcPr>
          <w:p w:rsidR="00DE786C" w:rsidRPr="00774B2E" w:rsidRDefault="00DE786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18 05:28</w:t>
            </w:r>
          </w:p>
        </w:tc>
        <w:tc>
          <w:tcPr>
            <w:tcW w:w="3969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"НЕВАЭНЕРГОПРОМ"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7802536127/780201001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>ОГРН 1157847279259</w:t>
            </w:r>
          </w:p>
        </w:tc>
        <w:tc>
          <w:tcPr>
            <w:tcW w:w="3686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5 790 000.00 руб. без учета НДС</w:t>
            </w:r>
          </w:p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6 832 200.00 руб. с учетом НДС</w:t>
            </w:r>
          </w:p>
        </w:tc>
      </w:tr>
      <w:tr w:rsidR="00DE786C" w:rsidRPr="00774B2E" w:rsidTr="00DE786C">
        <w:trPr>
          <w:trHeight w:val="288"/>
        </w:trPr>
        <w:tc>
          <w:tcPr>
            <w:tcW w:w="534" w:type="dxa"/>
          </w:tcPr>
          <w:p w:rsidR="00DE786C" w:rsidRDefault="00DE786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18 06:25</w:t>
            </w:r>
          </w:p>
        </w:tc>
        <w:tc>
          <w:tcPr>
            <w:tcW w:w="3969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"ВОСТОКЭНЕРГО"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2508129512/250801001 </w:t>
            </w:r>
            <w:r w:rsidRPr="00DE786C">
              <w:rPr>
                <w:rFonts w:ascii="Times New Roman" w:hAnsi="Times New Roman" w:cs="Times New Roman"/>
                <w:sz w:val="24"/>
                <w:szCs w:val="24"/>
              </w:rPr>
              <w:br/>
              <w:t>ОГРН 1172536003342</w:t>
            </w:r>
          </w:p>
        </w:tc>
        <w:tc>
          <w:tcPr>
            <w:tcW w:w="3686" w:type="dxa"/>
          </w:tcPr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5 770 000.00 руб. без учета НДС</w:t>
            </w:r>
          </w:p>
          <w:p w:rsidR="00DE786C" w:rsidRPr="00DE786C" w:rsidRDefault="00DE786C" w:rsidP="00DE78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rFonts w:ascii="Times New Roman" w:hAnsi="Times New Roman" w:cs="Times New Roman"/>
                <w:sz w:val="24"/>
                <w:szCs w:val="24"/>
              </w:rPr>
              <w:t>6 808 600.00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CF" w:rsidRDefault="000655CF" w:rsidP="000F4708">
      <w:pPr>
        <w:spacing w:after="0" w:line="240" w:lineRule="auto"/>
      </w:pPr>
      <w:r>
        <w:separator/>
      </w:r>
    </w:p>
  </w:endnote>
  <w:endnote w:type="continuationSeparator" w:id="0">
    <w:p w:rsidR="000655CF" w:rsidRDefault="000655C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86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CF" w:rsidRDefault="000655CF" w:rsidP="000F4708">
      <w:pPr>
        <w:spacing w:after="0" w:line="240" w:lineRule="auto"/>
      </w:pPr>
      <w:r>
        <w:separator/>
      </w:r>
    </w:p>
  </w:footnote>
  <w:footnote w:type="continuationSeparator" w:id="0">
    <w:p w:rsidR="000655CF" w:rsidRDefault="000655C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5CF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02BA"/>
    <w:rsid w:val="001E33F9"/>
    <w:rsid w:val="001F7102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72D3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5A05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14FD4"/>
    <w:rsid w:val="00732C5E"/>
    <w:rsid w:val="007362C2"/>
    <w:rsid w:val="007414BD"/>
    <w:rsid w:val="007548C1"/>
    <w:rsid w:val="00754B15"/>
    <w:rsid w:val="00765DFF"/>
    <w:rsid w:val="00774B2E"/>
    <w:rsid w:val="00776DE5"/>
    <w:rsid w:val="0078438B"/>
    <w:rsid w:val="007856C0"/>
    <w:rsid w:val="00795A5A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500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2F9F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0E10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E786C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5D4F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1512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315A-901D-4538-B043-74304777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102</cp:revision>
  <cp:lastPrinted>2018-05-31T08:32:00Z</cp:lastPrinted>
  <dcterms:created xsi:type="dcterms:W3CDTF">2015-03-26T06:58:00Z</dcterms:created>
  <dcterms:modified xsi:type="dcterms:W3CDTF">2018-05-31T08:33:00Z</dcterms:modified>
</cp:coreProperties>
</file>