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bookmarkStart w:id="0" w:name="_GoBack"/>
      <w:bookmarkEnd w:id="0"/>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D2211F">
        <w:t xml:space="preserve">            </w:t>
      </w:r>
      <w:r w:rsidR="00010224" w:rsidRPr="00344509">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в лице </w:t>
      </w:r>
      <w:r w:rsidR="000E26D1">
        <w:t xml:space="preserve">директора филиала АО «ДРСК» «ПЭС» </w:t>
      </w:r>
      <w:r w:rsidR="000E26D1">
        <w:rPr>
          <w:b/>
        </w:rPr>
        <w:t>Сергея Ивановича Чутенко</w:t>
      </w:r>
      <w:r w:rsidR="000E26D1">
        <w:t>, действующего на основании 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9E2842" w:rsidRPr="00DC0F64" w:rsidRDefault="00880075" w:rsidP="00E973EC">
      <w:pPr>
        <w:numPr>
          <w:ilvl w:val="1"/>
          <w:numId w:val="1"/>
        </w:numPr>
        <w:shd w:val="clear" w:color="auto" w:fill="FFFFFF"/>
        <w:tabs>
          <w:tab w:val="clear" w:pos="1004"/>
          <w:tab w:val="num" w:pos="0"/>
          <w:tab w:val="left" w:pos="1276"/>
          <w:tab w:val="left" w:pos="1418"/>
        </w:tabs>
        <w:ind w:left="0" w:firstLine="709"/>
        <w:jc w:val="both"/>
      </w:pPr>
      <w:r w:rsidRPr="00E973EC">
        <w:t xml:space="preserve">По настоящему Договору Подрядчик обязуется по заданию Заказчика </w:t>
      </w:r>
      <w:r w:rsidR="0065554D" w:rsidRPr="00E973EC">
        <w:t>разработать рабочую документации</w:t>
      </w:r>
      <w:r w:rsidR="005B3E15" w:rsidRPr="00E973EC">
        <w:t xml:space="preserve"> (в том числе сметную документацию)</w:t>
      </w:r>
      <w:r w:rsidR="0065554D" w:rsidRPr="00E973EC">
        <w:t xml:space="preserve"> и выполнить </w:t>
      </w:r>
      <w:r w:rsidR="000E26D1" w:rsidRPr="00E973EC">
        <w:t xml:space="preserve">кадастровые и </w:t>
      </w:r>
      <w:r w:rsidR="000E26D1" w:rsidRPr="00EA41C5">
        <w:t xml:space="preserve">строительно-монтажные работы </w:t>
      </w:r>
      <w:r w:rsidRPr="00EA41C5">
        <w:t xml:space="preserve">по </w:t>
      </w:r>
      <w:r w:rsidR="00E973EC" w:rsidRPr="00EA41C5">
        <w:t>объекту</w:t>
      </w:r>
      <w:r w:rsidRPr="00EA41C5">
        <w:rPr>
          <w:i/>
          <w:iCs/>
        </w:rPr>
        <w:t>:</w:t>
      </w:r>
      <w:r w:rsidRPr="00EA41C5">
        <w:t xml:space="preserve"> </w:t>
      </w:r>
      <w:r w:rsidR="00E973EC" w:rsidRPr="00EA41C5">
        <w:rPr>
          <w:b/>
        </w:rPr>
        <w:t xml:space="preserve">Строительство  ЛЭП 6-10 кВ  (в </w:t>
      </w:r>
      <w:r w:rsidR="00E973EC" w:rsidRPr="00DC0F64">
        <w:rPr>
          <w:b/>
        </w:rPr>
        <w:t>том числе ПИР)</w:t>
      </w:r>
      <w:r w:rsidR="009E2842" w:rsidRPr="00DC0F64">
        <w:rPr>
          <w:b/>
        </w:rPr>
        <w:t>:</w:t>
      </w:r>
    </w:p>
    <w:p w:rsidR="009E2842" w:rsidRPr="00DC0F64" w:rsidRDefault="009E2842" w:rsidP="009E2842">
      <w:pPr>
        <w:shd w:val="clear" w:color="auto" w:fill="FFFFFF"/>
        <w:tabs>
          <w:tab w:val="left" w:pos="1276"/>
          <w:tab w:val="left" w:pos="1418"/>
        </w:tabs>
        <w:ind w:firstLine="709"/>
        <w:jc w:val="both"/>
      </w:pPr>
      <w:r w:rsidRPr="00DC0F64">
        <w:rPr>
          <w:b/>
        </w:rPr>
        <w:t>-</w:t>
      </w:r>
      <w:r w:rsidR="00E973EC" w:rsidRPr="00DC0F64">
        <w:t xml:space="preserve"> </w:t>
      </w:r>
      <w:r w:rsidR="00DC0F64" w:rsidRPr="00DC0F64">
        <w:t>Реконструкция ЛЭП 10 кВ в Лазовском районе для ООО «</w:t>
      </w:r>
      <w:proofErr w:type="spellStart"/>
      <w:r w:rsidR="00DC0F64" w:rsidRPr="00DC0F64">
        <w:t>Аквакультура</w:t>
      </w:r>
      <w:proofErr w:type="spellEnd"/>
      <w:r w:rsidR="00DC0F64" w:rsidRPr="00DC0F64">
        <w:t xml:space="preserve"> Приморья»</w:t>
      </w:r>
      <w:r w:rsidR="00EA41C5" w:rsidRPr="00DC0F64">
        <w:t xml:space="preserve">; </w:t>
      </w:r>
      <w:r w:rsidR="00F436ED" w:rsidRPr="00DC0F64">
        <w:t xml:space="preserve"> </w:t>
      </w:r>
    </w:p>
    <w:p w:rsidR="009E2842" w:rsidRPr="00DC0F64" w:rsidRDefault="009E2842" w:rsidP="009E2842">
      <w:pPr>
        <w:shd w:val="clear" w:color="auto" w:fill="FFFFFF"/>
        <w:tabs>
          <w:tab w:val="left" w:pos="1276"/>
          <w:tab w:val="left" w:pos="1418"/>
        </w:tabs>
        <w:ind w:firstLine="709"/>
        <w:jc w:val="both"/>
      </w:pPr>
      <w:r w:rsidRPr="00DC0F64">
        <w:rPr>
          <w:b/>
        </w:rPr>
        <w:t>-</w:t>
      </w:r>
      <w:r w:rsidRPr="00DC0F64">
        <w:t xml:space="preserve"> </w:t>
      </w:r>
      <w:r w:rsidR="00DC0F64" w:rsidRPr="00DC0F64">
        <w:t>Строительство ЛЭП 10 кВ в Лазовском районе для ООО «</w:t>
      </w:r>
      <w:proofErr w:type="spellStart"/>
      <w:r w:rsidR="00DC0F64" w:rsidRPr="00DC0F64">
        <w:t>Аквакультура</w:t>
      </w:r>
      <w:proofErr w:type="spellEnd"/>
      <w:r w:rsidR="00DC0F64" w:rsidRPr="00DC0F64">
        <w:t xml:space="preserve"> Приморья»</w:t>
      </w:r>
      <w:r w:rsidR="007A2130" w:rsidRPr="00DC0F64">
        <w:t>.</w:t>
      </w:r>
      <w:r w:rsidR="00880075" w:rsidRPr="00DC0F64">
        <w:t xml:space="preserve"> </w:t>
      </w:r>
    </w:p>
    <w:p w:rsidR="00880075" w:rsidRPr="007A2130" w:rsidRDefault="009E2842" w:rsidP="009E2842">
      <w:pPr>
        <w:shd w:val="clear" w:color="auto" w:fill="FFFFFF"/>
        <w:tabs>
          <w:tab w:val="left" w:pos="1276"/>
          <w:tab w:val="left" w:pos="1418"/>
        </w:tabs>
        <w:ind w:firstLine="709"/>
        <w:jc w:val="both"/>
      </w:pPr>
      <w:r w:rsidRPr="00DC0F64">
        <w:t xml:space="preserve">для  технологического присоединения потребителей на территории филиала ПЭС </w:t>
      </w:r>
      <w:r w:rsidR="003608CF" w:rsidRPr="00DC0F64">
        <w:t>(далее по тексту договора – Объект)</w:t>
      </w:r>
      <w:r w:rsidR="00E973EC" w:rsidRPr="00DC0F64">
        <w:t xml:space="preserve">, </w:t>
      </w:r>
      <w:r w:rsidR="00880075" w:rsidRPr="00DC0F64">
        <w:t>и сдать результат Заказчику, а Заказчик обязуется принять результат работ</w:t>
      </w:r>
      <w:r w:rsidR="00880075" w:rsidRPr="007A2130">
        <w:t xml:space="preserve"> и оплатить его в порядке, предусмотренном Договором.</w:t>
      </w:r>
    </w:p>
    <w:p w:rsidR="00880075" w:rsidRPr="007A2130"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A2130">
        <w:t>Конкретный перечень, объем работ и требования к их выполнению установлены Тех</w:t>
      </w:r>
      <w:r w:rsidR="003F6E32" w:rsidRPr="007A2130">
        <w:t>ническим заданием (приложение №</w:t>
      </w:r>
      <w:r w:rsidR="00F436ED" w:rsidRPr="007A2130">
        <w:t xml:space="preserve"> 1 </w:t>
      </w:r>
      <w:r w:rsidR="003F6E32" w:rsidRPr="007A2130">
        <w:t>к настоящему Д</w:t>
      </w:r>
      <w:r w:rsidRPr="007A2130">
        <w:t>оговору)</w:t>
      </w:r>
      <w:r w:rsidR="00F436ED" w:rsidRPr="007A2130">
        <w:t>.</w:t>
      </w:r>
      <w:r w:rsidR="00ED12E0" w:rsidRPr="007A2130">
        <w:t xml:space="preserve"> </w:t>
      </w:r>
      <w:r w:rsidRPr="007A2130">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A2130">
        <w:t>ых при выполнении данных работ.</w:t>
      </w:r>
    </w:p>
    <w:p w:rsidR="00F436E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03755A">
        <w:t>Настоящий Договор заключается в целях исполнения обязательств Заказчика по технологическому присоединению</w:t>
      </w:r>
      <w:r w:rsidR="0003755A" w:rsidRPr="0003755A">
        <w:t xml:space="preserve"> </w:t>
      </w:r>
      <w:r w:rsidR="00D9756B" w:rsidRPr="0003755A">
        <w:t xml:space="preserve">к электрическим сетям </w:t>
      </w:r>
      <w:r w:rsidR="00D9756B">
        <w:t>АО «ДРСК»</w:t>
      </w:r>
      <w:r w:rsidR="00D9756B" w:rsidRPr="0003755A">
        <w:t xml:space="preserve"> </w:t>
      </w:r>
      <w:r w:rsidR="0003755A">
        <w:t>п</w:t>
      </w:r>
      <w:r w:rsidR="0003755A" w:rsidRPr="0003755A">
        <w:t>роизводственн</w:t>
      </w:r>
      <w:r w:rsidR="0003755A">
        <w:t>ой</w:t>
      </w:r>
      <w:r w:rsidR="0003755A" w:rsidRPr="0003755A">
        <w:t xml:space="preserve"> баз</w:t>
      </w:r>
      <w:r w:rsidR="0003755A">
        <w:t>ы</w:t>
      </w:r>
      <w:r w:rsidR="00D9756B">
        <w:t>,</w:t>
      </w:r>
      <w:r w:rsidR="0003755A" w:rsidRPr="0003755A">
        <w:t xml:space="preserve"> расположенн</w:t>
      </w:r>
      <w:r w:rsidR="0003755A">
        <w:t>ой</w:t>
      </w:r>
      <w:r w:rsidR="0003755A" w:rsidRPr="0003755A">
        <w:t xml:space="preserve"> по адресу Приморский край, </w:t>
      </w:r>
      <w:proofErr w:type="spellStart"/>
      <w:r w:rsidR="0003755A" w:rsidRPr="0003755A">
        <w:t>Лазовский</w:t>
      </w:r>
      <w:proofErr w:type="spellEnd"/>
      <w:r w:rsidR="0003755A" w:rsidRPr="0003755A">
        <w:t xml:space="preserve"> район (ориентир</w:t>
      </w:r>
      <w:r w:rsidR="000F0E2D">
        <w:t xml:space="preserve"> -</w:t>
      </w:r>
      <w:r w:rsidR="0003755A" w:rsidRPr="0003755A">
        <w:t xml:space="preserve"> гора Иванюкова Сопка)</w:t>
      </w:r>
      <w:r w:rsidRPr="0003755A">
        <w:t xml:space="preserve"> </w:t>
      </w:r>
      <w:r w:rsidR="00F436ED" w:rsidRPr="0003755A">
        <w:t>по договор</w:t>
      </w:r>
      <w:r w:rsidR="00DC0F64" w:rsidRPr="0003755A">
        <w:t>у</w:t>
      </w:r>
      <w:r w:rsidR="00F436ED" w:rsidRPr="0003755A">
        <w:t xml:space="preserve"> на ТП</w:t>
      </w:r>
      <w:r w:rsidR="00DC0F64" w:rsidRPr="0003755A">
        <w:t xml:space="preserve"> № 17-2712 от 25.07.2017</w:t>
      </w:r>
      <w:r w:rsidR="00D9756B">
        <w:t xml:space="preserve"> с </w:t>
      </w:r>
      <w:r w:rsidR="00D9756B" w:rsidRPr="0003755A">
        <w:t>заявител</w:t>
      </w:r>
      <w:r w:rsidR="00D9756B">
        <w:t>ем</w:t>
      </w:r>
      <w:r w:rsidR="00D9756B" w:rsidRPr="0003755A">
        <w:t xml:space="preserve"> ООО «НПП «</w:t>
      </w:r>
      <w:proofErr w:type="spellStart"/>
      <w:r w:rsidR="00D9756B" w:rsidRPr="0003755A">
        <w:t>Аквакультура</w:t>
      </w:r>
      <w:proofErr w:type="spellEnd"/>
      <w:r w:rsidR="00D9756B" w:rsidRPr="0003755A">
        <w:t xml:space="preserve"> Приморья»</w:t>
      </w:r>
      <w:r w:rsidR="00D9756B">
        <w:t>.</w:t>
      </w:r>
    </w:p>
    <w:p w:rsidR="0003755A" w:rsidRPr="0003755A" w:rsidRDefault="0003755A" w:rsidP="0003755A">
      <w:pPr>
        <w:shd w:val="clear" w:color="auto" w:fill="FFFFFF"/>
        <w:tabs>
          <w:tab w:val="left" w:pos="0"/>
          <w:tab w:val="left" w:pos="142"/>
          <w:tab w:val="left" w:pos="993"/>
          <w:tab w:val="left" w:pos="1276"/>
          <w:tab w:val="left" w:pos="1418"/>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F436ED">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B5B2A"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6B5B2A">
        <w:t xml:space="preserve"> </w:t>
      </w:r>
      <w:r w:rsidR="006B5B2A" w:rsidRPr="006B5B2A">
        <w:rPr>
          <w:b/>
          <w:i/>
        </w:rPr>
        <w:t>с момента заключения договора</w:t>
      </w:r>
      <w:r w:rsidRPr="00344509">
        <w:t xml:space="preserve">. Работы по Договору должны быть завершены и объект должен быть подготовлен к сдаче в эксплуатацию </w:t>
      </w:r>
      <w:r w:rsidRPr="006B5B2A">
        <w:rPr>
          <w:b/>
          <w:i/>
        </w:rPr>
        <w:t xml:space="preserve">не позднее </w:t>
      </w:r>
      <w:r w:rsidR="0003755A">
        <w:rPr>
          <w:b/>
          <w:i/>
        </w:rPr>
        <w:t>22</w:t>
      </w:r>
      <w:r w:rsidR="00F436ED" w:rsidRPr="006B5B2A">
        <w:rPr>
          <w:b/>
          <w:i/>
        </w:rPr>
        <w:t>.0</w:t>
      </w:r>
      <w:r w:rsidR="0003755A">
        <w:rPr>
          <w:b/>
          <w:i/>
        </w:rPr>
        <w:t>8</w:t>
      </w:r>
      <w:r w:rsidR="00F436ED" w:rsidRPr="006B5B2A">
        <w:rPr>
          <w:b/>
          <w:i/>
        </w:rPr>
        <w:t>.2018</w:t>
      </w:r>
      <w:r w:rsidRPr="006B5B2A">
        <w:rPr>
          <w:b/>
          <w:i/>
        </w:rPr>
        <w:t>г.</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F436ED">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F436ED">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F436ED">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7A2130">
        <w:rPr>
          <w:spacing w:val="-2"/>
        </w:rPr>
        <w:t>рабочей</w:t>
      </w:r>
      <w:r w:rsidRPr="00344509">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E91DDA" w:rsidRPr="0059517D" w:rsidRDefault="00E91DDA" w:rsidP="00E91DDA">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59517D">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59517D">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proofErr w:type="spellStart"/>
      <w:r w:rsidRPr="00344509">
        <w:t>приобъектный</w:t>
      </w:r>
      <w:proofErr w:type="spellEnd"/>
      <w:r w:rsidRPr="00344509">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59517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59517D">
        <w:t>по настоящему Договору</w:t>
      </w:r>
      <w:r w:rsidR="0068144B" w:rsidRPr="0059517D">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59517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59517D">
        <w:t>П</w:t>
      </w:r>
      <w:r w:rsidR="00CD6E0F" w:rsidRPr="005951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59517D">
        <w:t>-</w:t>
      </w:r>
      <w:r w:rsidR="00CD6E0F" w:rsidRPr="0059517D">
        <w:t>однодневок», по фор</w:t>
      </w:r>
      <w:r w:rsidR="009C4A6B" w:rsidRPr="0059517D">
        <w:t>ме согласно приложению №</w:t>
      </w:r>
      <w:r w:rsidR="001569F2" w:rsidRPr="0059517D">
        <w:t>6</w:t>
      </w:r>
      <w:r w:rsidR="009C4A6B" w:rsidRPr="0059517D">
        <w:t xml:space="preserve"> к </w:t>
      </w:r>
      <w:r w:rsidR="00010224" w:rsidRPr="0059517D">
        <w:t xml:space="preserve">настоящему </w:t>
      </w:r>
      <w:r w:rsidR="009C4A6B" w:rsidRPr="0059517D">
        <w:t>Д</w:t>
      </w:r>
      <w:r w:rsidR="00CD6E0F" w:rsidRPr="0059517D">
        <w:t>оговору</w:t>
      </w:r>
      <w:r w:rsidR="002141B9" w:rsidRPr="0059517D">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344509">
        <w:t>.</w:t>
      </w:r>
      <w:r w:rsidRPr="0034450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59517D">
        <w:t>4</w:t>
      </w:r>
      <w:r w:rsidRPr="00344509">
        <w:t>, 3.</w:t>
      </w:r>
      <w:r w:rsidR="0059517D">
        <w:t>5</w:t>
      </w:r>
      <w:r w:rsidRPr="00344509">
        <w:t xml:space="preserve"> СНиП 3.01.04-87 </w:t>
      </w:r>
      <w:r w:rsidRPr="00344509">
        <w:lastRenderedPageBreak/>
        <w:t>«Приемка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3755A">
        <w:rPr>
          <w:b/>
          <w:i/>
        </w:rPr>
        <w:t>22</w:t>
      </w:r>
      <w:r w:rsidR="00010224" w:rsidRPr="001569F2">
        <w:rPr>
          <w:b/>
          <w:i/>
        </w:rPr>
        <w:t>.</w:t>
      </w:r>
      <w:r w:rsidR="001569F2" w:rsidRPr="001569F2">
        <w:rPr>
          <w:b/>
          <w:i/>
        </w:rPr>
        <w:t>0</w:t>
      </w:r>
      <w:r w:rsidR="0003755A">
        <w:rPr>
          <w:b/>
          <w:i/>
        </w:rPr>
        <w:t>8</w:t>
      </w:r>
      <w:r w:rsidR="00010224" w:rsidRPr="001569F2">
        <w:rPr>
          <w:b/>
          <w:i/>
        </w:rPr>
        <w:t>.20</w:t>
      </w:r>
      <w:r w:rsidR="001569F2" w:rsidRPr="001569F2">
        <w:rPr>
          <w:b/>
          <w:i/>
        </w:rPr>
        <w:t>18</w:t>
      </w:r>
      <w:r w:rsidR="00010224" w:rsidRPr="001569F2">
        <w:rPr>
          <w:b/>
          <w:i/>
        </w:rPr>
        <w:t>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4A5C92" w:rsidRPr="004A2A88" w:rsidRDefault="004A5C92" w:rsidP="00943793">
      <w:pPr>
        <w:widowControl w:val="0"/>
        <w:numPr>
          <w:ilvl w:val="1"/>
          <w:numId w:val="2"/>
        </w:numPr>
        <w:shd w:val="clear" w:color="auto" w:fill="FFFFFF"/>
        <w:tabs>
          <w:tab w:val="num" w:pos="0"/>
          <w:tab w:val="left" w:pos="900"/>
          <w:tab w:val="left" w:pos="993"/>
          <w:tab w:val="left" w:pos="1276"/>
        </w:tabs>
        <w:ind w:left="0" w:firstLine="709"/>
        <w:jc w:val="both"/>
      </w:pPr>
      <w:r w:rsidRPr="004A2A88">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7A1A24">
        <w:t>5</w:t>
      </w:r>
      <w:r w:rsidRPr="00344509">
        <w:t xml:space="preserve"> к</w:t>
      </w:r>
      <w:r w:rsidR="009C4A6B" w:rsidRPr="00344509">
        <w:t xml:space="preserve"> настоящему Д</w:t>
      </w:r>
      <w:r w:rsidRPr="00344509">
        <w:t xml:space="preserve">оговору) в отношении всей цепочки собственников (учредителей, участников, а также </w:t>
      </w:r>
      <w:r w:rsidRPr="00344509">
        <w:lastRenderedPageBreak/>
        <w:t>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4A5C9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w:t>
      </w:r>
      <w:r w:rsidRPr="00344509">
        <w:rPr>
          <w:color w:val="000000" w:themeColor="text1"/>
        </w:rPr>
        <w:lastRenderedPageBreak/>
        <w:t>Заказчику.</w:t>
      </w:r>
    </w:p>
    <w:p w:rsidR="00552276" w:rsidRPr="00344509" w:rsidRDefault="004A5C92"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4A5C92" w:rsidRDefault="006B083F" w:rsidP="004A5C92">
      <w:pPr>
        <w:pStyle w:val="af2"/>
        <w:widowControl w:val="0"/>
        <w:numPr>
          <w:ilvl w:val="1"/>
          <w:numId w:val="40"/>
        </w:numPr>
        <w:tabs>
          <w:tab w:val="left" w:pos="1276"/>
        </w:tabs>
        <w:ind w:left="0" w:firstLine="709"/>
        <w:jc w:val="both"/>
      </w:pPr>
      <w:r w:rsidRPr="004A5C92">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A5C92" w:rsidRPr="004A5C92">
        <w:t xml:space="preserve">11 </w:t>
      </w:r>
      <w:r w:rsidRPr="004A5C92">
        <w:t>к Договору), представив Заказчику копию указанного договора.</w:t>
      </w:r>
    </w:p>
    <w:p w:rsidR="006B083F" w:rsidRPr="00344509" w:rsidRDefault="006B083F" w:rsidP="004A5C92">
      <w:pPr>
        <w:pStyle w:val="af2"/>
        <w:widowControl w:val="0"/>
        <w:numPr>
          <w:ilvl w:val="1"/>
          <w:numId w:val="27"/>
        </w:numPr>
        <w:tabs>
          <w:tab w:val="left" w:pos="1276"/>
        </w:tabs>
        <w:ind w:left="0" w:firstLine="709"/>
        <w:jc w:val="both"/>
      </w:pPr>
      <w:r w:rsidRPr="004A5C92">
        <w:t>Подрядчик</w:t>
      </w:r>
      <w:r w:rsidRPr="00344509">
        <w:t xml:space="preserve">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 xml:space="preserve">ым в соответствии с пунктом </w:t>
      </w:r>
      <w:r w:rsidR="004E249F">
        <w:t>3.39</w:t>
      </w:r>
      <w:r w:rsidRPr="00344509">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 xml:space="preserve">го в соответствии с пунктом </w:t>
      </w:r>
      <w:r w:rsidR="004E249F">
        <w:t>3.39</w:t>
      </w:r>
      <w:r w:rsidR="004E249F" w:rsidRPr="00344509">
        <w:t xml:space="preserve"> </w:t>
      </w:r>
      <w:r w:rsidRPr="00344509">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8267B5" w:rsidRPr="00344509" w:rsidRDefault="008267B5" w:rsidP="008267B5">
      <w:pPr>
        <w:shd w:val="clear" w:color="auto" w:fill="FFFFFF"/>
        <w:ind w:left="426"/>
        <w:rPr>
          <w:b/>
          <w:bCs/>
        </w:rPr>
      </w:pP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w:t>
      </w:r>
      <w:r w:rsidR="00D76841">
        <w:t>4</w:t>
      </w:r>
      <w:r w:rsidR="009C4A6B" w:rsidRPr="00344509">
        <w:t xml:space="preserve"> к настоящему Д</w:t>
      </w:r>
      <w:r w:rsidR="00001D17" w:rsidRPr="00344509">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1F0D5F" w:rsidRPr="001F0D5F">
        <w:t xml:space="preserve">10 </w:t>
      </w:r>
      <w:r w:rsidR="009C0EFC" w:rsidRPr="001F0D5F">
        <w:t>(</w:t>
      </w:r>
      <w:r w:rsidR="001F0D5F" w:rsidRPr="001F0D5F">
        <w:t>десяти</w:t>
      </w:r>
      <w:r w:rsidRPr="001F0D5F">
        <w:t>)</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xml:space="preserve">. настоящего Договора, Заказчик обязан оформить и передать </w:t>
      </w:r>
      <w:r w:rsidRPr="00344509">
        <w:rPr>
          <w:rFonts w:eastAsiaTheme="minorHAnsi"/>
          <w:lang w:eastAsia="en-US"/>
        </w:rPr>
        <w:lastRenderedPageBreak/>
        <w:t>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8267B5" w:rsidRPr="00344509" w:rsidRDefault="008267B5" w:rsidP="008267B5">
      <w:pPr>
        <w:shd w:val="clear" w:color="auto" w:fill="FFFFFF"/>
        <w:ind w:left="426"/>
        <w:rPr>
          <w:b/>
          <w:bCs/>
        </w:rPr>
      </w:pP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1F0D5F">
        <w:t>2</w:t>
      </w:r>
      <w:r w:rsidRPr="00344509">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1F0D5F">
        <w:t>2</w:t>
      </w:r>
      <w:r w:rsidRPr="00344509">
        <w:t xml:space="preserve"> к настоящему Договору), применение коэффициентов, учитывающих условия </w:t>
      </w:r>
      <w:r w:rsidRPr="00344509">
        <w:lastRenderedPageBreak/>
        <w:t xml:space="preserve">производства работ и усложняющие факторы, определяется в соответствии с действующими нормативными документами по ценообразованию в РФ, </w:t>
      </w:r>
      <w:r w:rsidR="00E91DDA">
        <w:t>рабочей</w:t>
      </w:r>
      <w:r w:rsidRPr="00344509">
        <w:t xml:space="preserve"> документацией</w:t>
      </w:r>
      <w:r w:rsidR="00E91DDA">
        <w:t>.</w:t>
      </w:r>
    </w:p>
    <w:p w:rsidR="00F51148" w:rsidRPr="00344509" w:rsidRDefault="00F51148" w:rsidP="00543391">
      <w:pPr>
        <w:widowControl w:val="0"/>
        <w:shd w:val="clear" w:color="auto" w:fill="FFFFFF"/>
        <w:rPr>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8267B5" w:rsidRPr="00344509" w:rsidRDefault="008267B5" w:rsidP="008267B5">
      <w:pPr>
        <w:pStyle w:val="af2"/>
        <w:widowControl w:val="0"/>
        <w:shd w:val="clear" w:color="auto" w:fill="FFFFFF"/>
        <w:ind w:left="426"/>
        <w:rPr>
          <w:b/>
          <w:bCs/>
        </w:rPr>
      </w:pP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9A50A9" w:rsidRDefault="001F0D5F" w:rsidP="009A50A9">
      <w:pPr>
        <w:pStyle w:val="af3"/>
        <w:numPr>
          <w:ilvl w:val="1"/>
          <w:numId w:val="3"/>
        </w:numPr>
        <w:tabs>
          <w:tab w:val="clear" w:pos="2403"/>
          <w:tab w:val="left" w:pos="1276"/>
          <w:tab w:val="num" w:pos="1985"/>
        </w:tabs>
        <w:spacing w:after="0"/>
        <w:ind w:left="0" w:firstLine="709"/>
        <w:jc w:val="both"/>
        <w:rPr>
          <w:color w:val="000000" w:themeColor="text1"/>
        </w:rPr>
      </w:pPr>
      <w:r>
        <w:rPr>
          <w:color w:val="000000" w:themeColor="text1"/>
        </w:rPr>
        <w:t>Заказчик перечисляет на расчетный счет Подрядчика аванс (30% от стоимости работ)</w:t>
      </w:r>
      <w:r>
        <w:t>,</w:t>
      </w:r>
      <w:r>
        <w:rPr>
          <w:color w:val="000000" w:themeColor="text1"/>
        </w:rPr>
        <w:t xml:space="preserve"> в размере </w:t>
      </w:r>
      <w:r>
        <w:rPr>
          <w:color w:val="000000" w:themeColor="text1"/>
        </w:rPr>
        <w:softHyphen/>
      </w:r>
      <w:r>
        <w:rPr>
          <w:color w:val="000000" w:themeColor="text1"/>
        </w:rPr>
        <w:softHyphen/>
      </w:r>
      <w:r>
        <w:rPr>
          <w:color w:val="000000" w:themeColor="text1"/>
        </w:rPr>
        <w:softHyphen/>
        <w:t>__________</w:t>
      </w:r>
      <w:r>
        <w:rPr>
          <w:b/>
          <w:color w:val="000000" w:themeColor="text1"/>
        </w:rPr>
        <w:t xml:space="preserve"> (              )</w:t>
      </w:r>
      <w:r>
        <w:rPr>
          <w:color w:val="000000" w:themeColor="text1"/>
        </w:rPr>
        <w:t xml:space="preserve"> рублей _________копеек с учетом НДС 18%. </w:t>
      </w:r>
    </w:p>
    <w:p w:rsidR="00D51A4A" w:rsidRPr="009A50A9" w:rsidRDefault="009A50A9" w:rsidP="009A50A9">
      <w:pPr>
        <w:pStyle w:val="af3"/>
        <w:numPr>
          <w:ilvl w:val="1"/>
          <w:numId w:val="3"/>
        </w:numPr>
        <w:tabs>
          <w:tab w:val="clear" w:pos="2403"/>
          <w:tab w:val="left" w:pos="1276"/>
          <w:tab w:val="num" w:pos="1985"/>
        </w:tabs>
        <w:spacing w:after="0"/>
        <w:ind w:left="0" w:firstLine="709"/>
        <w:jc w:val="both"/>
        <w:rPr>
          <w:color w:val="000000" w:themeColor="text1"/>
        </w:rPr>
      </w:pPr>
      <w:r w:rsidRPr="009A50A9">
        <w:t>Предварительная оплата (аванс), вносится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работ</w:t>
      </w:r>
      <w:r w:rsidR="00D51A4A">
        <w:t>.</w:t>
      </w:r>
    </w:p>
    <w:p w:rsidR="00D51A4A" w:rsidRDefault="00D51A4A" w:rsidP="00D51A4A">
      <w:pPr>
        <w:pStyle w:val="af3"/>
        <w:numPr>
          <w:ilvl w:val="1"/>
          <w:numId w:val="37"/>
        </w:numPr>
        <w:tabs>
          <w:tab w:val="clear" w:pos="2403"/>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D51A4A" w:rsidRDefault="00D51A4A" w:rsidP="00D51A4A">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D51A4A" w:rsidRDefault="00D51A4A" w:rsidP="00D51A4A">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D51A4A" w:rsidRDefault="00D51A4A" w:rsidP="00D51A4A">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w:t>
      </w:r>
      <w:r w:rsidR="00376E56">
        <w:rPr>
          <w:color w:val="000000" w:themeColor="text1"/>
        </w:rPr>
        <w:t xml:space="preserve"> о приемке выполненных проектно-изыскательских работ, Актов о приемке</w:t>
      </w:r>
      <w:r>
        <w:rPr>
          <w:color w:val="000000" w:themeColor="text1"/>
        </w:rPr>
        <w:t xml:space="preserve">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D51A4A" w:rsidRDefault="00376E56" w:rsidP="00D51A4A">
      <w:pPr>
        <w:tabs>
          <w:tab w:val="num" w:pos="0"/>
          <w:tab w:val="left" w:pos="567"/>
          <w:tab w:val="left" w:pos="709"/>
          <w:tab w:val="left" w:pos="851"/>
          <w:tab w:val="left" w:pos="993"/>
          <w:tab w:val="left" w:pos="1276"/>
        </w:tabs>
        <w:ind w:firstLine="709"/>
        <w:jc w:val="both"/>
      </w:pPr>
      <w:r>
        <w:t xml:space="preserve">6.6. </w:t>
      </w:r>
      <w:r w:rsidR="00D51A4A">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D51A4A" w:rsidP="00D51A4A">
      <w:pPr>
        <w:tabs>
          <w:tab w:val="num" w:pos="0"/>
          <w:tab w:val="left" w:pos="567"/>
          <w:tab w:val="left" w:pos="709"/>
          <w:tab w:val="left" w:pos="851"/>
          <w:tab w:val="left" w:pos="993"/>
          <w:tab w:val="left" w:pos="1276"/>
        </w:tabs>
        <w:ind w:firstLine="709"/>
        <w:jc w:val="both"/>
        <w:rPr>
          <w:b/>
          <w:i/>
          <w:color w:val="0000FF"/>
        </w:rPr>
      </w:pPr>
      <w:r>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76E56" w:rsidRDefault="00376E56" w:rsidP="00376E56">
      <w:pPr>
        <w:widowControl w:val="0"/>
        <w:shd w:val="clear" w:color="auto" w:fill="FFFFFF"/>
        <w:tabs>
          <w:tab w:val="left" w:pos="709"/>
          <w:tab w:val="left" w:pos="1276"/>
          <w:tab w:val="num" w:pos="1418"/>
        </w:tabs>
        <w:ind w:firstLine="709"/>
        <w:jc w:val="both"/>
      </w:pPr>
      <w:r>
        <w:t xml:space="preserve">6.8. </w:t>
      </w:r>
      <w:r w:rsidR="004C59C9"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76E56" w:rsidRDefault="004C59C9" w:rsidP="00376E56">
      <w:pPr>
        <w:pStyle w:val="af2"/>
        <w:widowControl w:val="0"/>
        <w:numPr>
          <w:ilvl w:val="1"/>
          <w:numId w:val="39"/>
        </w:numPr>
        <w:shd w:val="clear" w:color="auto" w:fill="FFFFFF"/>
        <w:tabs>
          <w:tab w:val="left" w:pos="0"/>
          <w:tab w:val="left" w:pos="709"/>
          <w:tab w:val="left" w:pos="1276"/>
        </w:tabs>
        <w:ind w:left="0" w:firstLine="709"/>
        <w:jc w:val="both"/>
      </w:pPr>
      <w:r w:rsidRPr="00376E5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376E56">
      <w:pPr>
        <w:pStyle w:val="af2"/>
        <w:widowControl w:val="0"/>
        <w:numPr>
          <w:ilvl w:val="1"/>
          <w:numId w:val="39"/>
        </w:numPr>
        <w:shd w:val="clear" w:color="auto" w:fill="FFFFFF"/>
        <w:tabs>
          <w:tab w:val="left" w:pos="-142"/>
          <w:tab w:val="left" w:pos="0"/>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376E56">
      <w:pPr>
        <w:widowControl w:val="0"/>
        <w:numPr>
          <w:ilvl w:val="1"/>
          <w:numId w:val="39"/>
        </w:numPr>
        <w:shd w:val="clear" w:color="auto" w:fill="FFFFFF"/>
        <w:tabs>
          <w:tab w:val="left" w:pos="-142"/>
          <w:tab w:val="left" w:pos="709"/>
          <w:tab w:val="left" w:pos="851"/>
          <w:tab w:val="left" w:pos="900"/>
          <w:tab w:val="left" w:pos="993"/>
          <w:tab w:val="left" w:pos="1276"/>
        </w:tabs>
        <w:ind w:left="0" w:firstLine="709"/>
        <w:jc w:val="both"/>
      </w:pPr>
      <w:r w:rsidRPr="00344509">
        <w:t xml:space="preserve">Обязательства по оплате работ считаются выполненными с даты списания </w:t>
      </w:r>
      <w:r w:rsidRPr="00344509">
        <w:lastRenderedPageBreak/>
        <w:t>денежных средств с расчетного счета Заказчика.</w:t>
      </w:r>
    </w:p>
    <w:p w:rsidR="00FB35CB" w:rsidRPr="00376E56" w:rsidRDefault="004C59C9" w:rsidP="00376E56">
      <w:pPr>
        <w:widowControl w:val="0"/>
        <w:numPr>
          <w:ilvl w:val="1"/>
          <w:numId w:val="39"/>
        </w:numPr>
        <w:shd w:val="clear" w:color="auto" w:fill="FFFFFF"/>
        <w:tabs>
          <w:tab w:val="left" w:pos="1276"/>
        </w:tabs>
        <w:ind w:left="0" w:firstLine="709"/>
        <w:jc w:val="both"/>
        <w:rPr>
          <w:bCs/>
          <w:color w:val="000000"/>
        </w:rPr>
      </w:pPr>
      <w:r w:rsidRPr="00376E56">
        <w:t xml:space="preserve">Подрядчик </w:t>
      </w:r>
      <w:r w:rsidRPr="00376E5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344509" w:rsidRDefault="004C59C9" w:rsidP="00943793">
      <w:pPr>
        <w:widowControl w:val="0"/>
        <w:shd w:val="clear" w:color="auto" w:fill="FFFFFF"/>
        <w:ind w:firstLine="709"/>
        <w:jc w:val="both"/>
      </w:pPr>
      <w:r w:rsidRPr="0034450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9A50A9" w:rsidRPr="009A50A9" w:rsidRDefault="009A50A9" w:rsidP="009A50A9">
      <w:pPr>
        <w:widowControl w:val="0"/>
        <w:numPr>
          <w:ilvl w:val="1"/>
          <w:numId w:val="39"/>
        </w:numPr>
        <w:shd w:val="clear" w:color="auto" w:fill="FFFFFF"/>
        <w:tabs>
          <w:tab w:val="left" w:pos="1134"/>
        </w:tabs>
        <w:ind w:left="0" w:firstLine="709"/>
        <w:jc w:val="both"/>
        <w:rPr>
          <w:bCs/>
        </w:rPr>
      </w:pPr>
      <w:r w:rsidRPr="009A50A9">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FB35CB" w:rsidRPr="00344509" w:rsidRDefault="009A50A9" w:rsidP="009A50A9">
      <w:pPr>
        <w:widowControl w:val="0"/>
        <w:shd w:val="clear" w:color="auto" w:fill="FFFFFF"/>
        <w:tabs>
          <w:tab w:val="left" w:pos="1134"/>
        </w:tabs>
        <w:ind w:firstLine="709"/>
        <w:jc w:val="both"/>
        <w:rPr>
          <w:bCs/>
        </w:rPr>
      </w:pPr>
      <w:r w:rsidRPr="009A50A9">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r w:rsidR="00FB35CB" w:rsidRPr="00344509">
        <w:rPr>
          <w:bCs/>
        </w:rPr>
        <w:t>.</w:t>
      </w:r>
    </w:p>
    <w:p w:rsidR="009A50A9" w:rsidRPr="009A50A9" w:rsidRDefault="009A50A9" w:rsidP="009A50A9">
      <w:pPr>
        <w:widowControl w:val="0"/>
        <w:numPr>
          <w:ilvl w:val="1"/>
          <w:numId w:val="39"/>
        </w:numPr>
        <w:shd w:val="clear" w:color="auto" w:fill="FFFFFF"/>
        <w:tabs>
          <w:tab w:val="left" w:pos="1134"/>
        </w:tabs>
        <w:ind w:left="0" w:firstLine="709"/>
        <w:jc w:val="both"/>
        <w:rPr>
          <w:bCs/>
        </w:rPr>
      </w:pPr>
      <w:r w:rsidRPr="009A50A9">
        <w:rPr>
          <w:bCs/>
        </w:rPr>
        <w:t xml:space="preserve">В случае </w:t>
      </w:r>
      <w:proofErr w:type="spellStart"/>
      <w:r w:rsidRPr="009A50A9">
        <w:rPr>
          <w:bCs/>
        </w:rPr>
        <w:t>непредоставления</w:t>
      </w:r>
      <w:proofErr w:type="spellEnd"/>
      <w:r w:rsidRPr="009A50A9">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FB35CB" w:rsidRPr="00344509" w:rsidRDefault="009A50A9" w:rsidP="009A50A9">
      <w:pPr>
        <w:widowControl w:val="0"/>
        <w:shd w:val="clear" w:color="auto" w:fill="FFFFFF"/>
        <w:tabs>
          <w:tab w:val="left" w:pos="1134"/>
        </w:tabs>
        <w:ind w:firstLine="709"/>
        <w:jc w:val="both"/>
        <w:rPr>
          <w:bCs/>
        </w:rPr>
      </w:pPr>
      <w:r w:rsidRPr="009A50A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00FB35CB" w:rsidRPr="00344509">
        <w:rPr>
          <w:bCs/>
        </w:rPr>
        <w:t xml:space="preserve">. </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w:t>
      </w:r>
      <w:r w:rsidRPr="00344509">
        <w:rPr>
          <w:bCs/>
        </w:rPr>
        <w:lastRenderedPageBreak/>
        <w:t xml:space="preserve">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344509" w:rsidRDefault="00922F9D" w:rsidP="00376E56">
      <w:pPr>
        <w:pStyle w:val="af2"/>
        <w:widowControl w:val="0"/>
        <w:numPr>
          <w:ilvl w:val="0"/>
          <w:numId w:val="39"/>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376E56" w:rsidRDefault="00922F9D" w:rsidP="00922F9D">
      <w:pPr>
        <w:pStyle w:val="af3"/>
        <w:tabs>
          <w:tab w:val="left" w:pos="0"/>
        </w:tabs>
        <w:spacing w:after="0"/>
        <w:ind w:left="0" w:firstLine="709"/>
        <w:jc w:val="both"/>
        <w:rPr>
          <w:color w:val="000000" w:themeColor="text1"/>
        </w:rPr>
      </w:pPr>
      <w:r w:rsidRPr="00376E56">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w:t>
      </w:r>
      <w:r w:rsidR="00D76841">
        <w:rPr>
          <w:color w:val="000000" w:themeColor="text1"/>
        </w:rPr>
        <w:t>7</w:t>
      </w:r>
      <w:r w:rsidRPr="00344509">
        <w:rPr>
          <w:color w:val="000000" w:themeColor="text1"/>
        </w:rPr>
        <w:t xml:space="preserve"> к Договору.</w:t>
      </w:r>
    </w:p>
    <w:p w:rsidR="009A50A9" w:rsidRPr="009A50A9" w:rsidRDefault="00922F9D" w:rsidP="009A50A9">
      <w:pPr>
        <w:pStyle w:val="af3"/>
        <w:tabs>
          <w:tab w:val="left" w:pos="0"/>
        </w:tabs>
        <w:ind w:left="0" w:firstLine="709"/>
        <w:jc w:val="both"/>
        <w:rPr>
          <w:color w:val="000000" w:themeColor="text1"/>
        </w:rPr>
      </w:pPr>
      <w:r w:rsidRPr="00376E56">
        <w:rPr>
          <w:color w:val="000000" w:themeColor="text1"/>
        </w:rPr>
        <w:t xml:space="preserve">7.2. </w:t>
      </w:r>
      <w:r w:rsidR="00DA1FF5">
        <w:rPr>
          <w:color w:val="000000" w:themeColor="text1"/>
        </w:rPr>
        <w:t>С</w:t>
      </w:r>
      <w:r w:rsidR="009A50A9" w:rsidRPr="009A50A9">
        <w:rPr>
          <w:color w:val="000000" w:themeColor="text1"/>
        </w:rPr>
        <w:t>умма Банковской гарантии надлежащего исполнения обязательств по Договору в отношении каждого Объекта:</w:t>
      </w:r>
    </w:p>
    <w:p w:rsidR="009A50A9" w:rsidRPr="009A50A9" w:rsidRDefault="009A50A9" w:rsidP="009A50A9">
      <w:pPr>
        <w:pStyle w:val="af3"/>
        <w:tabs>
          <w:tab w:val="left" w:pos="0"/>
        </w:tabs>
        <w:ind w:left="0" w:firstLine="709"/>
        <w:jc w:val="both"/>
        <w:rPr>
          <w:color w:val="000000" w:themeColor="text1"/>
        </w:rPr>
      </w:pPr>
      <w:r w:rsidRPr="009A50A9">
        <w:rPr>
          <w:color w:val="000000" w:themeColor="text1"/>
        </w:rPr>
        <w:t>- в размере авансового платежа, или</w:t>
      </w:r>
    </w:p>
    <w:p w:rsidR="00922F9D" w:rsidRPr="00344509" w:rsidRDefault="009A50A9" w:rsidP="009A50A9">
      <w:pPr>
        <w:pStyle w:val="af3"/>
        <w:tabs>
          <w:tab w:val="left" w:pos="0"/>
        </w:tabs>
        <w:spacing w:after="0"/>
        <w:ind w:left="0" w:firstLine="709"/>
        <w:jc w:val="both"/>
        <w:rPr>
          <w:color w:val="000000" w:themeColor="text1"/>
        </w:rPr>
      </w:pPr>
      <w:r w:rsidRPr="009A50A9">
        <w:rPr>
          <w:color w:val="000000" w:themeColor="text1"/>
        </w:rPr>
        <w:t>- в размере 5 (Пять) процентов от Цены Договора / соответствующего Объекта (в случае отказа Подрядчика от выплаты аванса).</w:t>
      </w:r>
    </w:p>
    <w:p w:rsidR="00922F9D" w:rsidRPr="00376E56" w:rsidRDefault="00922F9D" w:rsidP="00922F9D">
      <w:pPr>
        <w:pStyle w:val="af3"/>
        <w:tabs>
          <w:tab w:val="left" w:pos="0"/>
        </w:tabs>
        <w:spacing w:after="0"/>
        <w:ind w:left="0" w:firstLine="709"/>
        <w:jc w:val="both"/>
        <w:rPr>
          <w:color w:val="000000" w:themeColor="text1"/>
        </w:rPr>
      </w:pPr>
      <w:r w:rsidRPr="00376E56">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3901B0">
        <w:rPr>
          <w:color w:val="000000" w:themeColor="text1"/>
        </w:rPr>
        <w:t>Договору в целом</w:t>
      </w:r>
      <w:r w:rsidRPr="00376E56">
        <w:rPr>
          <w:color w:val="000000" w:themeColor="text1"/>
        </w:rPr>
        <w:t>,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376E56">
        <w:rPr>
          <w:color w:val="000000" w:themeColor="text1"/>
        </w:rPr>
        <w:t>7.4. Банковская гарантия должна предусматривать, что для истребования суммы</w:t>
      </w:r>
      <w:r w:rsidRPr="00344509">
        <w:rPr>
          <w:color w:val="000000" w:themeColor="text1"/>
        </w:rPr>
        <w:t xml:space="preserve">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3901B0" w:rsidRDefault="00922F9D" w:rsidP="00922F9D">
      <w:pPr>
        <w:pStyle w:val="af3"/>
        <w:tabs>
          <w:tab w:val="left" w:pos="0"/>
        </w:tabs>
        <w:spacing w:after="0"/>
        <w:ind w:left="0" w:firstLine="709"/>
        <w:jc w:val="both"/>
        <w:rPr>
          <w:color w:val="000000" w:themeColor="text1"/>
        </w:rPr>
      </w:pPr>
      <w:r w:rsidRPr="003901B0">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A50A9" w:rsidRDefault="00922F9D" w:rsidP="00922F9D">
      <w:pPr>
        <w:pStyle w:val="af3"/>
        <w:tabs>
          <w:tab w:val="left" w:pos="0"/>
        </w:tabs>
        <w:spacing w:after="0"/>
        <w:ind w:left="0" w:firstLine="709"/>
        <w:jc w:val="both"/>
        <w:rPr>
          <w:color w:val="000000" w:themeColor="text1"/>
        </w:rPr>
      </w:pPr>
      <w:r w:rsidRPr="003901B0">
        <w:rPr>
          <w:color w:val="000000" w:themeColor="text1"/>
        </w:rPr>
        <w:t xml:space="preserve">7.6. </w:t>
      </w:r>
      <w:r w:rsidR="009A50A9">
        <w:rPr>
          <w:color w:val="000000" w:themeColor="text1"/>
        </w:rPr>
        <w:t>В</w:t>
      </w:r>
      <w:r w:rsidRPr="003901B0">
        <w:rPr>
          <w:color w:val="000000" w:themeColor="text1"/>
        </w:rPr>
        <w:t>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3901B0" w:rsidRDefault="009A50A9" w:rsidP="00922F9D">
      <w:pPr>
        <w:pStyle w:val="af3"/>
        <w:tabs>
          <w:tab w:val="left" w:pos="0"/>
        </w:tabs>
        <w:spacing w:after="0"/>
        <w:ind w:left="0" w:firstLine="709"/>
        <w:jc w:val="both"/>
        <w:rPr>
          <w:color w:val="000000" w:themeColor="text1"/>
        </w:rPr>
      </w:pPr>
      <w:r>
        <w:rPr>
          <w:color w:val="000000" w:themeColor="text1"/>
        </w:rPr>
        <w:t xml:space="preserve">7.7. </w:t>
      </w:r>
      <w:r w:rsidR="00922F9D" w:rsidRPr="003901B0">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Default="009A50A9" w:rsidP="00922F9D">
      <w:pPr>
        <w:pStyle w:val="af3"/>
        <w:tabs>
          <w:tab w:val="left" w:pos="0"/>
        </w:tabs>
        <w:spacing w:after="0"/>
        <w:ind w:left="0" w:firstLine="709"/>
        <w:jc w:val="both"/>
        <w:rPr>
          <w:color w:val="000000" w:themeColor="text1"/>
        </w:rPr>
      </w:pPr>
      <w:r>
        <w:rPr>
          <w:color w:val="000000" w:themeColor="text1"/>
        </w:rPr>
        <w:t>7.8.</w:t>
      </w:r>
      <w:r w:rsidR="00922F9D" w:rsidRPr="003901B0">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3901B0" w:rsidRPr="003901B0" w:rsidRDefault="003901B0" w:rsidP="00922F9D">
      <w:pPr>
        <w:pStyle w:val="af3"/>
        <w:tabs>
          <w:tab w:val="left" w:pos="0"/>
        </w:tabs>
        <w:spacing w:after="0"/>
        <w:ind w:left="0" w:firstLine="709"/>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рабочей документации, в том числе и за те, которые обнаружены при ее реализации впоследствии в ходе </w:t>
      </w:r>
      <w:r w:rsidRPr="00344509">
        <w:rPr>
          <w:i/>
        </w:rPr>
        <w:t>строительства</w:t>
      </w:r>
      <w:r w:rsidR="00D41546">
        <w:rPr>
          <w:i/>
        </w:rPr>
        <w:t>, реконструкции</w:t>
      </w:r>
      <w:r w:rsidRPr="00344509">
        <w:rPr>
          <w:i/>
        </w:rPr>
        <w:t xml:space="preserve">, </w:t>
      </w:r>
      <w:r w:rsidRPr="00344509">
        <w:t xml:space="preserve">а также в процессе эксплуатации объекта, созданного на основе </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w:t>
      </w:r>
      <w:r w:rsidRPr="00344509">
        <w:lastRenderedPageBreak/>
        <w:t>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E91DDA">
        <w:t xml:space="preserve">, </w:t>
      </w:r>
      <w:r w:rsidRPr="00344509">
        <w:t>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 xml:space="preserve">Подрядчик принимает на себя обязательство по Поставке материалов и оборудования </w:t>
      </w:r>
      <w:r w:rsidR="003901B0">
        <w:t>, необходимых для выполнения работ по настоящему Договору</w:t>
      </w:r>
      <w:r w:rsidRPr="00344509">
        <w:t>.</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w:t>
      </w:r>
      <w:r w:rsidRPr="00344509">
        <w:lastRenderedPageBreak/>
        <w:t>доставленных на приобъ</w:t>
      </w:r>
      <w:r w:rsidR="00576955" w:rsidRPr="00344509">
        <w:t xml:space="preserve">ектный склад </w:t>
      </w:r>
      <w:r w:rsidR="00D53FE0" w:rsidRPr="00344509">
        <w:t>несет Подрядчик.</w:t>
      </w:r>
    </w:p>
    <w:p w:rsidR="004F2AA7" w:rsidRPr="004A2A8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4A2A88">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При поступлении поставляемых Подрядчиком  материалов и оборудования на приобъектный склад присутствие представителя Заказчика</w:t>
      </w:r>
      <w:r w:rsidR="00D53FE0" w:rsidRPr="00344509">
        <w:t xml:space="preserve"> 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00E91DDA">
        <w:t>рабочей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lastRenderedPageBreak/>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1D5517" w:rsidP="00943793">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D76841">
        <w:t>9</w:t>
      </w:r>
      <w:r>
        <w:t xml:space="preserve"> к настоящему договору), акты сдачи-приемки выполненных работ по форме З-1  (приложение № </w:t>
      </w:r>
      <w:r w:rsidR="00D76841">
        <w:t>10</w:t>
      </w:r>
      <w:r>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00387AD5"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 xml:space="preserve">выполненных работ и </w:t>
      </w:r>
      <w:r w:rsidR="00FF28FC" w:rsidRPr="00344509">
        <w:lastRenderedPageBreak/>
        <w:t>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4A2A88" w:rsidRPr="004A2A8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4A2A88">
        <w:t>Подрядчик предоставляет акты приемки выполняемых ра</w:t>
      </w:r>
      <w:r w:rsidR="00D47F66" w:rsidRPr="004A2A88">
        <w:t>бот отдельно по каждому объекту.</w:t>
      </w:r>
      <w:r w:rsidRPr="004A2A88">
        <w:t xml:space="preserve"> </w:t>
      </w:r>
    </w:p>
    <w:p w:rsidR="008E41D1" w:rsidRPr="004A2A88"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4A2A88">
        <w:t xml:space="preserve">Подрядчик в день завершения этапа работ, указанного в Календарном плане  представляет Заказчику акт выполненных работ.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344509"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0,2 (ноль целых и две десятых) процента от стоимости этапа </w:t>
      </w:r>
      <w:r w:rsidRPr="00344509">
        <w:lastRenderedPageBreak/>
        <w:t>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B746D5">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A2A88" w:rsidRDefault="00EA552C" w:rsidP="00B746D5">
      <w:pPr>
        <w:pStyle w:val="af2"/>
        <w:widowControl w:val="0"/>
        <w:numPr>
          <w:ilvl w:val="1"/>
          <w:numId w:val="41"/>
        </w:numPr>
        <w:shd w:val="clear" w:color="auto" w:fill="FFFFFF"/>
        <w:tabs>
          <w:tab w:val="left" w:pos="1276"/>
        </w:tabs>
        <w:ind w:left="0" w:firstLine="709"/>
        <w:jc w:val="both"/>
      </w:pPr>
      <w:r w:rsidRPr="004A2A88">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4A2A88">
        <w:t>Ответственность</w:t>
      </w:r>
      <w:r w:rsidRPr="00344509">
        <w:t xml:space="preserve"> Заказчика за причиненные подрядчику убытки ограничивается реальным ущербом, но не более цены договора.</w:t>
      </w:r>
    </w:p>
    <w:p w:rsidR="00EA552C" w:rsidRPr="004A2A88" w:rsidRDefault="00EA552C" w:rsidP="00B746D5">
      <w:pPr>
        <w:pStyle w:val="af2"/>
        <w:numPr>
          <w:ilvl w:val="1"/>
          <w:numId w:val="41"/>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w:t>
      </w:r>
      <w:r w:rsidRPr="004A2A88">
        <w:t>штрафа в размере 50 000 (пятидесяти тысяч) рублей за каждый случай нарушения.</w:t>
      </w:r>
    </w:p>
    <w:p w:rsidR="00EA552C" w:rsidRPr="004A2A88" w:rsidRDefault="00EA552C" w:rsidP="00B746D5">
      <w:pPr>
        <w:pStyle w:val="af2"/>
        <w:widowControl w:val="0"/>
        <w:numPr>
          <w:ilvl w:val="1"/>
          <w:numId w:val="41"/>
        </w:numPr>
        <w:shd w:val="clear" w:color="auto" w:fill="FFFFFF"/>
        <w:tabs>
          <w:tab w:val="left" w:pos="1276"/>
        </w:tabs>
        <w:ind w:left="0" w:firstLine="709"/>
        <w:jc w:val="both"/>
      </w:pPr>
      <w:r w:rsidRPr="004A2A88">
        <w:rPr>
          <w:color w:val="000000"/>
        </w:rPr>
        <w:t xml:space="preserve">В случае нарушения Подрядчиком обязанностей по договору Заказчик вправе взыскать с Подрядчика </w:t>
      </w:r>
      <w:r w:rsidRPr="004A2A88">
        <w:t>убытки в полной сумме сверх неустойки, в том числе упущенную выручку в связи с неисполнением Подрядчиком обязанностей по договору.</w:t>
      </w:r>
    </w:p>
    <w:p w:rsidR="00EA552C" w:rsidRPr="00344509" w:rsidRDefault="00EA552C" w:rsidP="00B746D5">
      <w:pPr>
        <w:pStyle w:val="af2"/>
        <w:numPr>
          <w:ilvl w:val="1"/>
          <w:numId w:val="41"/>
        </w:numPr>
        <w:tabs>
          <w:tab w:val="left" w:pos="1276"/>
        </w:tabs>
        <w:ind w:left="0" w:firstLine="709"/>
        <w:jc w:val="both"/>
      </w:pPr>
      <w:r w:rsidRPr="00344509">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B746D5">
      <w:pPr>
        <w:numPr>
          <w:ilvl w:val="0"/>
          <w:numId w:val="41"/>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D9756B">
      <w:pPr>
        <w:pStyle w:val="af2"/>
        <w:widowControl w:val="0"/>
        <w:numPr>
          <w:ilvl w:val="1"/>
          <w:numId w:val="42"/>
        </w:numPr>
        <w:shd w:val="clear" w:color="auto" w:fill="FFFFFF"/>
        <w:tabs>
          <w:tab w:val="left" w:pos="360"/>
          <w:tab w:val="left" w:pos="540"/>
          <w:tab w:val="left" w:pos="993"/>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D9756B">
      <w:pPr>
        <w:widowControl w:val="0"/>
        <w:numPr>
          <w:ilvl w:val="1"/>
          <w:numId w:val="42"/>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D9756B">
      <w:pPr>
        <w:numPr>
          <w:ilvl w:val="0"/>
          <w:numId w:val="42"/>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D9756B">
      <w:pPr>
        <w:pStyle w:val="af2"/>
        <w:numPr>
          <w:ilvl w:val="1"/>
          <w:numId w:val="42"/>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D9756B">
      <w:pPr>
        <w:pStyle w:val="af2"/>
        <w:numPr>
          <w:ilvl w:val="1"/>
          <w:numId w:val="42"/>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w:t>
      </w:r>
      <w:r w:rsidRPr="00344509">
        <w:lastRenderedPageBreak/>
        <w:t>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D9756B">
      <w:pPr>
        <w:pStyle w:val="af2"/>
        <w:numPr>
          <w:ilvl w:val="1"/>
          <w:numId w:val="42"/>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D9756B">
      <w:pPr>
        <w:pStyle w:val="af2"/>
        <w:numPr>
          <w:ilvl w:val="1"/>
          <w:numId w:val="42"/>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344509" w:rsidRDefault="00880075" w:rsidP="00D9756B">
      <w:pPr>
        <w:numPr>
          <w:ilvl w:val="0"/>
          <w:numId w:val="42"/>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D9756B">
      <w:pPr>
        <w:numPr>
          <w:ilvl w:val="1"/>
          <w:numId w:val="42"/>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D9756B">
      <w:pPr>
        <w:numPr>
          <w:ilvl w:val="1"/>
          <w:numId w:val="42"/>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A2A88" w:rsidRDefault="00880075" w:rsidP="00D9756B">
      <w:pPr>
        <w:numPr>
          <w:ilvl w:val="1"/>
          <w:numId w:val="42"/>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A2A88">
        <w:t xml:space="preserve">Стороны </w:t>
      </w:r>
      <w:r w:rsidRPr="004A2A88">
        <w:t>имеют право на внесение изменений в Договор.</w:t>
      </w:r>
    </w:p>
    <w:p w:rsidR="00B74DA2" w:rsidRPr="00B746D5" w:rsidRDefault="00880075" w:rsidP="00D9756B">
      <w:pPr>
        <w:numPr>
          <w:ilvl w:val="1"/>
          <w:numId w:val="42"/>
        </w:numPr>
        <w:shd w:val="clear" w:color="auto" w:fill="FFFFFF"/>
        <w:tabs>
          <w:tab w:val="left" w:pos="993"/>
          <w:tab w:val="left" w:pos="1276"/>
        </w:tabs>
        <w:ind w:left="0" w:firstLine="709"/>
        <w:jc w:val="both"/>
      </w:pPr>
      <w:r w:rsidRPr="00B746D5">
        <w:t>Исполнение настоящего Договора может быть приостановлено по</w:t>
      </w:r>
      <w:r w:rsidR="001E5F39" w:rsidRPr="00B746D5">
        <w:t xml:space="preserve"> письменному</w:t>
      </w:r>
      <w:r w:rsidRPr="00B746D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746D5">
        <w:t xml:space="preserve"> </w:t>
      </w:r>
    </w:p>
    <w:p w:rsidR="003C009B" w:rsidRPr="00344509" w:rsidRDefault="003C009B" w:rsidP="00D9756B">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4A2A8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4A2A88">
        <w:rPr>
          <w:rFonts w:ascii="Times New Roman" w:hAnsi="Times New Roman" w:cs="Times New Roman"/>
          <w:sz w:val="24"/>
          <w:szCs w:val="24"/>
        </w:rPr>
        <w:t>казчика от исполнения</w:t>
      </w:r>
      <w:r w:rsidR="00DB3EA3" w:rsidRPr="00344509">
        <w:rPr>
          <w:rFonts w:ascii="Times New Roman" w:hAnsi="Times New Roman" w:cs="Times New Roman"/>
          <w:sz w:val="24"/>
          <w:szCs w:val="24"/>
        </w:rPr>
        <w:t xml:space="preserve"> договора.</w:t>
      </w:r>
    </w:p>
    <w:p w:rsidR="006C3711" w:rsidRPr="00344509" w:rsidRDefault="00880075" w:rsidP="00D9756B">
      <w:pPr>
        <w:widowControl w:val="0"/>
        <w:numPr>
          <w:ilvl w:val="1"/>
          <w:numId w:val="42"/>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D9756B">
      <w:pPr>
        <w:widowControl w:val="0"/>
        <w:numPr>
          <w:ilvl w:val="1"/>
          <w:numId w:val="42"/>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344509" w:rsidRDefault="00DB3EA3" w:rsidP="00D9756B">
      <w:pPr>
        <w:pStyle w:val="ConsNormal"/>
        <w:widowControl/>
        <w:numPr>
          <w:ilvl w:val="0"/>
          <w:numId w:val="42"/>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D9756B">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w:t>
      </w:r>
      <w:r w:rsidR="009A5198">
        <w:rPr>
          <w:rFonts w:ascii="Times New Roman" w:hAnsi="Times New Roman" w:cs="Times New Roman"/>
          <w:sz w:val="24"/>
          <w:szCs w:val="24"/>
        </w:rPr>
        <w:t>______</w:t>
      </w:r>
      <w:r w:rsidRPr="00344509">
        <w:rPr>
          <w:rFonts w:ascii="Times New Roman" w:hAnsi="Times New Roman" w:cs="Times New Roman"/>
          <w:sz w:val="24"/>
          <w:szCs w:val="24"/>
        </w:rPr>
        <w:t>»</w:t>
      </w:r>
      <w:r w:rsidR="009A5198">
        <w:rPr>
          <w:rFonts w:ascii="Times New Roman" w:hAnsi="Times New Roman" w:cs="Times New Roman"/>
          <w:sz w:val="24"/>
          <w:szCs w:val="24"/>
        </w:rPr>
        <w:t>____________</w:t>
      </w:r>
      <w:r w:rsidRPr="00344509">
        <w:rPr>
          <w:rFonts w:ascii="Times New Roman" w:hAnsi="Times New Roman" w:cs="Times New Roman"/>
          <w:sz w:val="24"/>
          <w:szCs w:val="24"/>
        </w:rPr>
        <w:t xml:space="preserve"> 20</w:t>
      </w:r>
      <w:r w:rsidR="004157FE">
        <w:rPr>
          <w:rFonts w:ascii="Times New Roman" w:hAnsi="Times New Roman" w:cs="Times New Roman"/>
          <w:sz w:val="24"/>
          <w:szCs w:val="24"/>
        </w:rPr>
        <w:t>18</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D9756B">
      <w:pPr>
        <w:numPr>
          <w:ilvl w:val="0"/>
          <w:numId w:val="42"/>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D9756B">
      <w:pPr>
        <w:numPr>
          <w:ilvl w:val="1"/>
          <w:numId w:val="42"/>
        </w:numPr>
        <w:tabs>
          <w:tab w:val="left" w:pos="993"/>
          <w:tab w:val="left" w:pos="1276"/>
        </w:tabs>
        <w:ind w:left="0" w:firstLine="709"/>
        <w:jc w:val="both"/>
      </w:pPr>
      <w:r w:rsidRPr="00344509">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D9756B">
      <w:pPr>
        <w:numPr>
          <w:ilvl w:val="1"/>
          <w:numId w:val="42"/>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D9756B">
      <w:pPr>
        <w:widowControl w:val="0"/>
        <w:numPr>
          <w:ilvl w:val="1"/>
          <w:numId w:val="42"/>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D9756B">
      <w:pPr>
        <w:widowControl w:val="0"/>
        <w:numPr>
          <w:ilvl w:val="1"/>
          <w:numId w:val="42"/>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D9756B">
      <w:pPr>
        <w:numPr>
          <w:ilvl w:val="1"/>
          <w:numId w:val="42"/>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D9756B">
      <w:pPr>
        <w:numPr>
          <w:ilvl w:val="1"/>
          <w:numId w:val="42"/>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D76841">
        <w:t>8</w:t>
      </w:r>
      <w:r w:rsidR="00A256F8" w:rsidRPr="00344509">
        <w:t xml:space="preserve"> к настоящему Д</w:t>
      </w:r>
      <w:r w:rsidRPr="00344509">
        <w:t>оговору.</w:t>
      </w:r>
    </w:p>
    <w:p w:rsidR="00880075" w:rsidRPr="00344509" w:rsidRDefault="006E5AD9" w:rsidP="00D9756B">
      <w:pPr>
        <w:numPr>
          <w:ilvl w:val="0"/>
          <w:numId w:val="42"/>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w:t>
      </w:r>
      <w:r w:rsidR="004157FE">
        <w:t>1</w:t>
      </w:r>
      <w:r w:rsidRPr="00344509">
        <w:t xml:space="preserve">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4157FE">
        <w:t>2</w:t>
      </w:r>
      <w:r w:rsidR="00B74DA2" w:rsidRPr="00344509">
        <w:t xml:space="preserve"> «</w:t>
      </w:r>
      <w:r w:rsidR="00D73F1E" w:rsidRPr="00344509">
        <w:t>Сводная таблица стоимости работ</w:t>
      </w:r>
      <w:r w:rsidR="00B74DA2" w:rsidRPr="00344509">
        <w:t>»</w:t>
      </w:r>
      <w:r w:rsidR="00A6197E" w:rsidRPr="00344509">
        <w:t>.</w:t>
      </w:r>
    </w:p>
    <w:p w:rsidR="00D73F1E" w:rsidRPr="00344509" w:rsidRDefault="004157FE" w:rsidP="00943793">
      <w:pPr>
        <w:shd w:val="clear" w:color="auto" w:fill="FFFFFF"/>
        <w:tabs>
          <w:tab w:val="left" w:pos="993"/>
          <w:tab w:val="left" w:pos="1276"/>
        </w:tabs>
        <w:ind w:firstLine="720"/>
        <w:rPr>
          <w:bCs/>
        </w:rPr>
      </w:pPr>
      <w:r>
        <w:t>Приложение №3</w:t>
      </w:r>
      <w:r w:rsidR="00B74DA2" w:rsidRPr="00344509">
        <w:t xml:space="preserve"> «</w:t>
      </w:r>
      <w:r w:rsidR="00D73F1E" w:rsidRPr="00344509">
        <w:t>Ка</w:t>
      </w:r>
      <w:r w:rsidR="00B74DA2" w:rsidRPr="00344509">
        <w:t>лендарный план выполнения работ»</w:t>
      </w:r>
      <w:r w:rsidR="00A6197E" w:rsidRPr="00344509">
        <w:t>.</w:t>
      </w:r>
    </w:p>
    <w:p w:rsidR="005F465A" w:rsidRPr="00344509" w:rsidRDefault="004157FE" w:rsidP="00943793">
      <w:pPr>
        <w:shd w:val="clear" w:color="auto" w:fill="FFFFFF"/>
        <w:tabs>
          <w:tab w:val="left" w:pos="993"/>
          <w:tab w:val="left" w:pos="1276"/>
        </w:tabs>
        <w:ind w:firstLine="720"/>
      </w:pPr>
      <w:r>
        <w:t>Приложение №4</w:t>
      </w:r>
      <w:r w:rsidR="00B74DA2" w:rsidRPr="00344509">
        <w:t xml:space="preserve"> «</w:t>
      </w:r>
      <w:r w:rsidR="00621DE4" w:rsidRPr="00344509">
        <w:t>Исходные данные</w:t>
      </w:r>
      <w:r w:rsidR="00B74DA2"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D76841">
        <w:t xml:space="preserve">5 </w:t>
      </w:r>
      <w:r w:rsidR="005F465A" w:rsidRPr="00344509">
        <w:t>«Информация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D76841">
        <w:t>6</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D76841">
        <w:t>7</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D76841">
        <w:t>8</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D76841">
        <w:t>9</w:t>
      </w:r>
      <w:r w:rsidRPr="00344509">
        <w:t xml:space="preserve"> «Акт сдачи-приемки </w:t>
      </w:r>
      <w:r w:rsidR="00E52466" w:rsidRPr="00344509">
        <w:t>работ» (</w:t>
      </w:r>
      <w:r w:rsidRPr="00344509">
        <w:t>ПИР</w:t>
      </w:r>
      <w:r w:rsidR="00E52466" w:rsidRPr="00344509">
        <w:t>)</w:t>
      </w:r>
      <w:r w:rsidRPr="00344509">
        <w:t>.</w:t>
      </w:r>
    </w:p>
    <w:p w:rsidR="00D76841" w:rsidRDefault="00D76841" w:rsidP="00D76841">
      <w:pPr>
        <w:widowControl w:val="0"/>
        <w:shd w:val="clear" w:color="auto" w:fill="FFFFFF"/>
        <w:ind w:left="709"/>
      </w:pPr>
      <w:r w:rsidRPr="00344509">
        <w:t>Приложение №</w:t>
      </w:r>
      <w:r>
        <w:t>10</w:t>
      </w:r>
      <w:r w:rsidRPr="00344509">
        <w:t xml:space="preserve"> </w:t>
      </w:r>
      <w:r>
        <w:t>«Акт сдачи-приемки работ» (форма З-1).</w:t>
      </w:r>
    </w:p>
    <w:p w:rsidR="006B083F" w:rsidRPr="00344509" w:rsidRDefault="006B083F" w:rsidP="006B083F">
      <w:pPr>
        <w:widowControl w:val="0"/>
        <w:shd w:val="clear" w:color="auto" w:fill="FFFFFF"/>
        <w:ind w:firstLine="709"/>
      </w:pPr>
      <w:r w:rsidRPr="00344509">
        <w:t>Приложение №</w:t>
      </w:r>
      <w:r w:rsidR="00D76841">
        <w:t>11</w:t>
      </w:r>
      <w:r w:rsidRPr="00344509">
        <w:t xml:space="preserve">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D9756B">
      <w:pPr>
        <w:numPr>
          <w:ilvl w:val="0"/>
          <w:numId w:val="42"/>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A61CA1">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D76841" w:rsidRDefault="00D76841" w:rsidP="00D76841">
            <w:pPr>
              <w:shd w:val="clear" w:color="auto" w:fill="FFFFFF"/>
              <w:ind w:left="79" w:hanging="7"/>
              <w:jc w:val="center"/>
              <w:rPr>
                <w:b/>
              </w:rPr>
            </w:pPr>
            <w:r>
              <w:rPr>
                <w:b/>
                <w:color w:val="000000"/>
              </w:rPr>
              <w:t>Акционерное общество</w:t>
            </w:r>
          </w:p>
          <w:p w:rsidR="00D76841" w:rsidRDefault="00D76841" w:rsidP="00D76841">
            <w:pPr>
              <w:shd w:val="clear" w:color="auto" w:fill="FFFFFF"/>
              <w:ind w:left="50" w:hanging="7"/>
              <w:jc w:val="center"/>
              <w:rPr>
                <w:b/>
              </w:rPr>
            </w:pPr>
            <w:r>
              <w:rPr>
                <w:b/>
                <w:color w:val="000000"/>
                <w:spacing w:val="-1"/>
              </w:rPr>
              <w:t>«Дальневосточная распределительная</w:t>
            </w:r>
          </w:p>
          <w:p w:rsidR="00D76841" w:rsidRDefault="00D76841" w:rsidP="00D76841">
            <w:pPr>
              <w:shd w:val="clear" w:color="auto" w:fill="FFFFFF"/>
              <w:ind w:left="50" w:hanging="7"/>
              <w:jc w:val="center"/>
              <w:rPr>
                <w:b/>
              </w:rPr>
            </w:pPr>
            <w:r>
              <w:rPr>
                <w:b/>
                <w:color w:val="000000"/>
              </w:rPr>
              <w:t>сетевая компания» (АО «ДРСК»)</w:t>
            </w:r>
          </w:p>
          <w:p w:rsidR="00D76841" w:rsidRDefault="00D76841" w:rsidP="00D76841">
            <w:pPr>
              <w:shd w:val="clear" w:color="auto" w:fill="FFFFFF"/>
              <w:ind w:left="14" w:hanging="7"/>
              <w:jc w:val="center"/>
              <w:rPr>
                <w:color w:val="000000"/>
                <w:spacing w:val="-1"/>
              </w:rPr>
            </w:pPr>
          </w:p>
          <w:p w:rsidR="00D76841" w:rsidRDefault="00D76841" w:rsidP="00D76841">
            <w:pPr>
              <w:shd w:val="clear" w:color="auto" w:fill="FFFFFF"/>
              <w:ind w:left="14" w:hanging="7"/>
            </w:pPr>
            <w:r>
              <w:rPr>
                <w:color w:val="000000"/>
                <w:spacing w:val="-1"/>
              </w:rPr>
              <w:t>675000, Российская Федерация, Амурская</w:t>
            </w:r>
          </w:p>
          <w:p w:rsidR="00D76841" w:rsidRDefault="00D76841" w:rsidP="00D76841">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D76841" w:rsidRDefault="00D76841" w:rsidP="00D76841">
            <w:pPr>
              <w:shd w:val="clear" w:color="auto" w:fill="FFFFFF"/>
              <w:ind w:hanging="7"/>
              <w:jc w:val="both"/>
              <w:rPr>
                <w:b/>
                <w:snapToGrid w:val="0"/>
                <w:spacing w:val="-1"/>
              </w:rPr>
            </w:pPr>
            <w:r>
              <w:rPr>
                <w:b/>
                <w:snapToGrid w:val="0"/>
                <w:spacing w:val="-1"/>
              </w:rPr>
              <w:t>Филиал АО «ДРСК» «ПЭС»</w:t>
            </w:r>
          </w:p>
          <w:p w:rsidR="00D76841" w:rsidRDefault="00D76841" w:rsidP="00D76841">
            <w:pPr>
              <w:shd w:val="clear" w:color="auto" w:fill="FFFFFF"/>
              <w:ind w:hanging="7"/>
              <w:jc w:val="both"/>
              <w:rPr>
                <w:snapToGrid w:val="0"/>
                <w:spacing w:val="-1"/>
              </w:rPr>
            </w:pPr>
            <w:r>
              <w:rPr>
                <w:snapToGrid w:val="0"/>
                <w:spacing w:val="-1"/>
              </w:rPr>
              <w:t>Адрес: 690080, Россия, Приморский край,</w:t>
            </w:r>
          </w:p>
          <w:p w:rsidR="00D76841" w:rsidRDefault="00D76841" w:rsidP="00D76841">
            <w:pPr>
              <w:shd w:val="clear" w:color="auto" w:fill="FFFFFF"/>
              <w:ind w:hanging="7"/>
              <w:jc w:val="both"/>
            </w:pPr>
            <w:proofErr w:type="spellStart"/>
            <w:r>
              <w:rPr>
                <w:snapToGrid w:val="0"/>
                <w:spacing w:val="-1"/>
              </w:rPr>
              <w:t>г.Владивосток</w:t>
            </w:r>
            <w:proofErr w:type="spellEnd"/>
            <w:r>
              <w:rPr>
                <w:snapToGrid w:val="0"/>
                <w:spacing w:val="-1"/>
              </w:rPr>
              <w:t xml:space="preserve">, </w:t>
            </w:r>
            <w:proofErr w:type="spellStart"/>
            <w:r>
              <w:rPr>
                <w:snapToGrid w:val="0"/>
                <w:spacing w:val="-1"/>
              </w:rPr>
              <w:t>ул.Командорская</w:t>
            </w:r>
            <w:proofErr w:type="spellEnd"/>
            <w:r>
              <w:rPr>
                <w:snapToGrid w:val="0"/>
                <w:spacing w:val="-1"/>
              </w:rPr>
              <w:t>, 13а</w:t>
            </w:r>
          </w:p>
          <w:p w:rsidR="00D76841" w:rsidRDefault="00D76841" w:rsidP="00D76841">
            <w:pPr>
              <w:shd w:val="clear" w:color="auto" w:fill="FFFFFF"/>
              <w:ind w:hanging="7"/>
              <w:rPr>
                <w:color w:val="000000"/>
                <w:spacing w:val="-1"/>
              </w:rPr>
            </w:pPr>
            <w:r>
              <w:rPr>
                <w:color w:val="000000"/>
                <w:spacing w:val="-1"/>
              </w:rPr>
              <w:t>ИНН 2801108200</w:t>
            </w:r>
          </w:p>
          <w:p w:rsidR="00D76841" w:rsidRDefault="00D76841" w:rsidP="00D76841">
            <w:pPr>
              <w:shd w:val="clear" w:color="auto" w:fill="FFFFFF"/>
              <w:ind w:hanging="7"/>
              <w:rPr>
                <w:color w:val="000000"/>
                <w:spacing w:val="-1"/>
              </w:rPr>
            </w:pPr>
            <w:r>
              <w:rPr>
                <w:color w:val="000000"/>
                <w:spacing w:val="-1"/>
              </w:rPr>
              <w:t>КПП 253731001</w:t>
            </w:r>
          </w:p>
          <w:p w:rsidR="00D76841" w:rsidRDefault="00D76841" w:rsidP="00D76841">
            <w:pPr>
              <w:shd w:val="clear" w:color="auto" w:fill="FFFFFF"/>
              <w:ind w:hanging="7"/>
              <w:rPr>
                <w:color w:val="000000"/>
                <w:spacing w:val="-1"/>
              </w:rPr>
            </w:pPr>
            <w:r>
              <w:rPr>
                <w:color w:val="000000"/>
                <w:spacing w:val="-1"/>
              </w:rPr>
              <w:t>ОКТМО 10701000001</w:t>
            </w:r>
          </w:p>
          <w:p w:rsidR="00D76841" w:rsidRDefault="00D76841" w:rsidP="00D76841">
            <w:pPr>
              <w:shd w:val="clear" w:color="auto" w:fill="FFFFFF"/>
              <w:ind w:hanging="7"/>
              <w:rPr>
                <w:color w:val="000000"/>
                <w:spacing w:val="-1"/>
              </w:rPr>
            </w:pPr>
            <w:r>
              <w:rPr>
                <w:color w:val="000000"/>
                <w:spacing w:val="-1"/>
              </w:rPr>
              <w:t>ОГРН 1052800111308</w:t>
            </w:r>
          </w:p>
          <w:p w:rsidR="00D76841" w:rsidRDefault="00D76841" w:rsidP="00D76841">
            <w:pPr>
              <w:shd w:val="clear" w:color="auto" w:fill="FFFFFF"/>
              <w:ind w:hanging="7"/>
            </w:pPr>
            <w:r>
              <w:rPr>
                <w:color w:val="000000"/>
                <w:spacing w:val="-1"/>
              </w:rPr>
              <w:t>Р/с 40702810550260180173</w:t>
            </w:r>
          </w:p>
          <w:p w:rsidR="00D76841" w:rsidRDefault="00D76841" w:rsidP="00D76841">
            <w:pPr>
              <w:shd w:val="clear" w:color="auto" w:fill="FFFFFF"/>
              <w:ind w:hanging="7"/>
              <w:rPr>
                <w:color w:val="000000"/>
              </w:rPr>
            </w:pPr>
            <w:r>
              <w:rPr>
                <w:color w:val="000000"/>
              </w:rPr>
              <w:t>Дальневосточный банк ПАО СБЕРБАНК</w:t>
            </w:r>
          </w:p>
          <w:p w:rsidR="00D76841" w:rsidRDefault="00D76841" w:rsidP="00D76841">
            <w:pPr>
              <w:shd w:val="clear" w:color="auto" w:fill="FFFFFF"/>
              <w:ind w:hanging="7"/>
              <w:rPr>
                <w:color w:val="000000"/>
              </w:rPr>
            </w:pPr>
            <w:r>
              <w:rPr>
                <w:color w:val="000000"/>
              </w:rPr>
              <w:t>г. Хабаровск</w:t>
            </w:r>
          </w:p>
          <w:p w:rsidR="00D76841" w:rsidRDefault="00D76841" w:rsidP="00D76841">
            <w:pPr>
              <w:shd w:val="clear" w:color="auto" w:fill="FFFFFF"/>
              <w:ind w:hanging="7"/>
            </w:pPr>
            <w:r>
              <w:rPr>
                <w:color w:val="000000"/>
                <w:spacing w:val="-1"/>
              </w:rPr>
              <w:t>К/с 30101810600000000608</w:t>
            </w:r>
          </w:p>
          <w:p w:rsidR="00D76841" w:rsidRDefault="00D76841" w:rsidP="00D76841">
            <w:pPr>
              <w:shd w:val="clear" w:color="auto" w:fill="FFFFFF"/>
              <w:ind w:hanging="7"/>
              <w:rPr>
                <w:color w:val="000000"/>
                <w:spacing w:val="-3"/>
              </w:rPr>
            </w:pPr>
            <w:r>
              <w:rPr>
                <w:color w:val="000000"/>
                <w:spacing w:val="-3"/>
              </w:rPr>
              <w:t>БИК 040813608</w:t>
            </w:r>
          </w:p>
          <w:p w:rsidR="00D76841" w:rsidRDefault="00D76841" w:rsidP="00D76841">
            <w:pPr>
              <w:shd w:val="clear" w:color="auto" w:fill="FFFFFF"/>
              <w:ind w:hanging="7"/>
              <w:rPr>
                <w:color w:val="000000"/>
                <w:spacing w:val="-3"/>
              </w:rPr>
            </w:pPr>
          </w:p>
          <w:p w:rsidR="00D76841" w:rsidRDefault="00D76841" w:rsidP="00D76841">
            <w:pPr>
              <w:shd w:val="clear" w:color="auto" w:fill="FFFFFF"/>
              <w:ind w:hanging="7"/>
              <w:rPr>
                <w:b/>
                <w:color w:val="000000"/>
                <w:spacing w:val="-3"/>
              </w:rPr>
            </w:pPr>
            <w:r>
              <w:rPr>
                <w:b/>
                <w:color w:val="000000"/>
                <w:spacing w:val="-3"/>
              </w:rPr>
              <w:lastRenderedPageBreak/>
              <w:t xml:space="preserve">Директор филиала </w:t>
            </w:r>
          </w:p>
          <w:p w:rsidR="00D76841" w:rsidRDefault="00D76841" w:rsidP="00D76841">
            <w:pPr>
              <w:shd w:val="clear" w:color="auto" w:fill="FFFFFF"/>
              <w:ind w:hanging="7"/>
              <w:rPr>
                <w:b/>
                <w:color w:val="000000"/>
                <w:spacing w:val="-3"/>
              </w:rPr>
            </w:pPr>
            <w:r>
              <w:rPr>
                <w:b/>
                <w:color w:val="000000"/>
                <w:spacing w:val="-3"/>
              </w:rPr>
              <w:t>АО «ДРСК» «ПЭС»</w:t>
            </w:r>
          </w:p>
          <w:p w:rsidR="00D76841" w:rsidRDefault="00D76841" w:rsidP="00D76841">
            <w:pPr>
              <w:shd w:val="clear" w:color="auto" w:fill="FFFFFF"/>
              <w:ind w:hanging="7"/>
              <w:rPr>
                <w:b/>
                <w:color w:val="000000"/>
                <w:spacing w:val="-3"/>
              </w:rPr>
            </w:pPr>
          </w:p>
          <w:p w:rsidR="00D76841" w:rsidRDefault="00D76841" w:rsidP="00D76841">
            <w:pPr>
              <w:shd w:val="clear" w:color="auto" w:fill="FFFFFF"/>
              <w:ind w:hanging="7"/>
              <w:rPr>
                <w:b/>
                <w:color w:val="000000"/>
                <w:spacing w:val="-3"/>
              </w:rPr>
            </w:pPr>
          </w:p>
          <w:p w:rsidR="00EA552C" w:rsidRPr="00344509" w:rsidRDefault="00D76841" w:rsidP="00C37283">
            <w:pPr>
              <w:shd w:val="clear" w:color="auto" w:fill="FFFFFF"/>
              <w:ind w:hanging="7"/>
              <w:rPr>
                <w:color w:val="FF0000"/>
              </w:rPr>
            </w:pPr>
            <w:r>
              <w:rPr>
                <w:b/>
                <w:color w:val="000000"/>
                <w:spacing w:val="-3"/>
              </w:rPr>
              <w:t xml:space="preserve">_____________ </w:t>
            </w:r>
            <w:proofErr w:type="spellStart"/>
            <w:r>
              <w:rPr>
                <w:b/>
                <w:color w:val="000000"/>
                <w:spacing w:val="-3"/>
              </w:rPr>
              <w:t>С.И.Чутенко</w:t>
            </w:r>
            <w:proofErr w:type="spellEnd"/>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Pr="00344509" w:rsidRDefault="00D76841" w:rsidP="00C37283">
            <w:pPr>
              <w:shd w:val="clear" w:color="auto" w:fill="FFFFFF"/>
              <w:tabs>
                <w:tab w:val="left" w:pos="993"/>
                <w:tab w:val="left" w:pos="1276"/>
              </w:tabs>
              <w:jc w:val="center"/>
            </w:pPr>
            <w:r>
              <w:rPr>
                <w:b/>
                <w:bCs/>
              </w:rPr>
              <w:t>_____________ /______________/</w:t>
            </w:r>
          </w:p>
        </w:tc>
      </w:tr>
    </w:tbl>
    <w:p w:rsidR="009E5381" w:rsidRPr="00344509" w:rsidRDefault="003D68C3" w:rsidP="00943793">
      <w:pPr>
        <w:tabs>
          <w:tab w:val="left" w:pos="3712"/>
        </w:tabs>
        <w:jc w:val="right"/>
      </w:pPr>
      <w:r w:rsidRPr="00344509">
        <w:lastRenderedPageBreak/>
        <w:t>Приложение №</w:t>
      </w:r>
      <w:r w:rsidR="00D76841">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tabs>
          <w:tab w:val="left" w:pos="3712"/>
        </w:tabs>
        <w:ind w:left="5760"/>
        <w:jc w:val="right"/>
      </w:pPr>
      <w:r w:rsidRPr="00344509">
        <w:t>Приложение №</w:t>
      </w:r>
      <w:r w:rsidR="00D76841">
        <w:t>4</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4A2A88">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7A1A24">
        <w:t>5</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7A1A24">
        <w:t>6</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lastRenderedPageBreak/>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lastRenderedPageBreak/>
        <w:t>Приложение №</w:t>
      </w:r>
      <w:r w:rsidR="007A1A24">
        <w:t>7</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344509">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E973EC">
        <w:trPr>
          <w:trHeight w:val="639"/>
        </w:trPr>
        <w:tc>
          <w:tcPr>
            <w:tcW w:w="817" w:type="dxa"/>
            <w:hideMark/>
          </w:tcPr>
          <w:p w:rsidR="00922F9D" w:rsidRPr="00344509" w:rsidRDefault="00922F9D" w:rsidP="00E973EC">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E973EC">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E973EC">
        <w:trPr>
          <w:trHeight w:val="280"/>
        </w:trPr>
        <w:tc>
          <w:tcPr>
            <w:tcW w:w="817" w:type="dxa"/>
            <w:hideMark/>
          </w:tcPr>
          <w:p w:rsidR="00922F9D" w:rsidRPr="00344509" w:rsidRDefault="00922F9D" w:rsidP="00E973EC">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E973EC">
            <w:pPr>
              <w:autoSpaceDE w:val="0"/>
              <w:autoSpaceDN w:val="0"/>
              <w:adjustRightInd w:val="0"/>
              <w:ind w:right="-108"/>
              <w:jc w:val="both"/>
              <w:rPr>
                <w:color w:val="000000"/>
              </w:rPr>
            </w:pPr>
          </w:p>
        </w:tc>
        <w:tc>
          <w:tcPr>
            <w:tcW w:w="284" w:type="dxa"/>
            <w:hideMark/>
          </w:tcPr>
          <w:p w:rsidR="00922F9D" w:rsidRPr="00344509" w:rsidRDefault="00922F9D" w:rsidP="00E973EC">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E973EC">
        <w:trPr>
          <w:trHeight w:val="993"/>
        </w:trPr>
        <w:tc>
          <w:tcPr>
            <w:tcW w:w="817" w:type="dxa"/>
            <w:hideMark/>
          </w:tcPr>
          <w:p w:rsidR="00922F9D" w:rsidRPr="00344509" w:rsidRDefault="00922F9D" w:rsidP="00E973EC">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E973EC">
            <w:pPr>
              <w:autoSpaceDE w:val="0"/>
              <w:autoSpaceDN w:val="0"/>
              <w:adjustRightInd w:val="0"/>
              <w:ind w:right="-108"/>
              <w:jc w:val="both"/>
            </w:pPr>
            <w:r w:rsidRPr="00344509">
              <w:t>-</w:t>
            </w:r>
          </w:p>
        </w:tc>
        <w:tc>
          <w:tcPr>
            <w:tcW w:w="9105" w:type="dxa"/>
          </w:tcPr>
          <w:p w:rsidR="00922F9D" w:rsidRPr="00344509" w:rsidRDefault="00922F9D" w:rsidP="00E973EC">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E973EC">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E973EC">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E973EC">
            <w:pPr>
              <w:ind w:firstLine="492"/>
              <w:jc w:val="both"/>
            </w:pPr>
            <w:r w:rsidRPr="00344509">
              <w:rPr>
                <w:b/>
              </w:rPr>
              <w:lastRenderedPageBreak/>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Pr="00344509" w:rsidRDefault="00F27E94"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w:t>
      </w:r>
      <w:r w:rsidR="007A1A24">
        <w:t>8</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w:t>
      </w:r>
      <w:r w:rsidRPr="00344509">
        <w:rPr>
          <w:color w:val="000000" w:themeColor="text1"/>
          <w:sz w:val="24"/>
          <w:szCs w:val="24"/>
        </w:rPr>
        <w:lastRenderedPageBreak/>
        <w:t>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20184" w:rsidRDefault="00620184" w:rsidP="00943793">
      <w:pPr>
        <w:pStyle w:val="11"/>
        <w:tabs>
          <w:tab w:val="left" w:pos="703"/>
        </w:tabs>
        <w:spacing w:before="0" w:after="0"/>
        <w:ind w:firstLine="0"/>
        <w:rPr>
          <w:color w:val="000000" w:themeColor="text1"/>
          <w:sz w:val="24"/>
          <w:szCs w:val="24"/>
        </w:rPr>
      </w:pPr>
    </w:p>
    <w:p w:rsidR="00620184" w:rsidRDefault="00620184" w:rsidP="00943793">
      <w:pPr>
        <w:pStyle w:val="11"/>
        <w:tabs>
          <w:tab w:val="left" w:pos="703"/>
        </w:tabs>
        <w:spacing w:before="0" w:after="0"/>
        <w:ind w:firstLine="0"/>
        <w:rPr>
          <w:color w:val="000000" w:themeColor="text1"/>
          <w:sz w:val="24"/>
          <w:szCs w:val="24"/>
        </w:rPr>
      </w:pPr>
    </w:p>
    <w:p w:rsidR="00620184" w:rsidRPr="00344509" w:rsidRDefault="00620184" w:rsidP="00943793">
      <w:pPr>
        <w:pStyle w:val="11"/>
        <w:tabs>
          <w:tab w:val="left" w:pos="703"/>
        </w:tabs>
        <w:spacing w:before="0" w:after="0"/>
        <w:ind w:firstLine="0"/>
        <w:rPr>
          <w:color w:val="000000" w:themeColor="text1"/>
          <w:sz w:val="24"/>
          <w:szCs w:val="24"/>
        </w:rPr>
      </w:pPr>
    </w:p>
    <w:tbl>
      <w:tblPr>
        <w:tblW w:w="10330" w:type="dxa"/>
        <w:tblLayout w:type="fixed"/>
        <w:tblLook w:val="0000" w:firstRow="0" w:lastRow="0" w:firstColumn="0" w:lastColumn="0" w:noHBand="0" w:noVBand="0"/>
      </w:tblPr>
      <w:tblGrid>
        <w:gridCol w:w="107"/>
        <w:gridCol w:w="465"/>
        <w:gridCol w:w="544"/>
        <w:gridCol w:w="1011"/>
        <w:gridCol w:w="972"/>
        <w:gridCol w:w="152"/>
        <w:gridCol w:w="1149"/>
        <w:gridCol w:w="152"/>
        <w:gridCol w:w="461"/>
        <w:gridCol w:w="196"/>
        <w:gridCol w:w="91"/>
        <w:gridCol w:w="118"/>
        <w:gridCol w:w="591"/>
        <w:gridCol w:w="164"/>
        <w:gridCol w:w="567"/>
        <w:gridCol w:w="239"/>
        <w:gridCol w:w="520"/>
        <w:gridCol w:w="859"/>
        <w:gridCol w:w="1317"/>
        <w:gridCol w:w="287"/>
        <w:gridCol w:w="12"/>
        <w:gridCol w:w="356"/>
      </w:tblGrid>
      <w:tr w:rsidR="00647385" w:rsidRPr="00344509" w:rsidTr="007E31CE">
        <w:trPr>
          <w:gridBefore w:val="1"/>
          <w:wBefore w:w="106" w:type="dxa"/>
          <w:trHeight w:val="250"/>
        </w:trPr>
        <w:tc>
          <w:tcPr>
            <w:tcW w:w="5110" w:type="dxa"/>
            <w:gridSpan w:val="9"/>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14" w:type="dxa"/>
            <w:gridSpan w:val="12"/>
          </w:tcPr>
          <w:p w:rsidR="00647385" w:rsidRPr="00344509" w:rsidRDefault="00647385" w:rsidP="00943793">
            <w:pPr>
              <w:shd w:val="clear" w:color="auto" w:fill="FFFFFF"/>
              <w:tabs>
                <w:tab w:val="left" w:pos="993"/>
                <w:tab w:val="left" w:pos="1276"/>
              </w:tabs>
              <w:jc w:val="center"/>
            </w:pPr>
            <w:r w:rsidRPr="00344509">
              <w:rPr>
                <w:b/>
                <w:bCs/>
              </w:rPr>
              <w:t>ПОДРЯДЧИК:</w:t>
            </w:r>
          </w:p>
        </w:tc>
      </w:tr>
      <w:tr w:rsidR="008A4C10" w:rsidRPr="00344509" w:rsidTr="007E31CE">
        <w:tblPrEx>
          <w:tblLook w:val="04A0" w:firstRow="1" w:lastRow="0" w:firstColumn="1" w:lastColumn="0" w:noHBand="0" w:noVBand="1"/>
        </w:tblPrEx>
        <w:trPr>
          <w:gridAfter w:val="2"/>
          <w:wAfter w:w="355" w:type="dxa"/>
          <w:trHeight w:val="905"/>
        </w:trPr>
        <w:tc>
          <w:tcPr>
            <w:tcW w:w="57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683"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867"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592"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732"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986"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Pr="00344509"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8A4C10" w:rsidRPr="00344509" w:rsidRDefault="008A4C10" w:rsidP="00943793">
            <w:pPr>
              <w:tabs>
                <w:tab w:val="left" w:pos="3712"/>
              </w:tabs>
              <w:jc w:val="right"/>
            </w:pPr>
            <w:r w:rsidRPr="00344509">
              <w:lastRenderedPageBreak/>
              <w:t xml:space="preserve">Приложение № </w:t>
            </w:r>
            <w:r w:rsidR="007A1A24">
              <w:t>9</w:t>
            </w:r>
          </w:p>
          <w:p w:rsidR="008A4C10" w:rsidRPr="00344509" w:rsidRDefault="008A4C10" w:rsidP="00943793">
            <w:pPr>
              <w:tabs>
                <w:tab w:val="left" w:pos="3712"/>
              </w:tabs>
            </w:pPr>
            <w:r w:rsidRPr="00344509">
              <w:t>к  договору № _________</w:t>
            </w:r>
          </w:p>
          <w:p w:rsidR="008A4C10" w:rsidRPr="00344509" w:rsidRDefault="008A4C10" w:rsidP="00943793">
            <w:pPr>
              <w:tabs>
                <w:tab w:val="left" w:pos="3712"/>
              </w:tabs>
            </w:pPr>
            <w:r w:rsidRPr="00344509">
              <w:t xml:space="preserve">от «____» ________20__г.    </w:t>
            </w:r>
          </w:p>
          <w:p w:rsidR="008A4C10" w:rsidRPr="00344509" w:rsidRDefault="008A4C10" w:rsidP="00943793">
            <w:pPr>
              <w:jc w:val="right"/>
              <w:rPr>
                <w:color w:val="000000"/>
              </w:rPr>
            </w:pPr>
          </w:p>
        </w:tc>
      </w:tr>
      <w:tr w:rsidR="008A4C10" w:rsidRPr="00344509" w:rsidTr="007E31CE">
        <w:tblPrEx>
          <w:tblLook w:val="04A0" w:firstRow="1" w:lastRow="0" w:firstColumn="1" w:lastColumn="0" w:noHBand="0" w:noVBand="1"/>
        </w:tblPrEx>
        <w:trPr>
          <w:gridBefore w:val="1"/>
          <w:gridAfter w:val="1"/>
          <w:wBefore w:w="106" w:type="dxa"/>
          <w:wAfter w:w="343" w:type="dxa"/>
          <w:trHeight w:val="266"/>
        </w:trPr>
        <w:tc>
          <w:tcPr>
            <w:tcW w:w="101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4"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8"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79" w:type="dxa"/>
            <w:gridSpan w:val="2"/>
            <w:tcBorders>
              <w:top w:val="nil"/>
              <w:left w:val="nil"/>
              <w:bottom w:val="nil"/>
              <w:right w:val="nil"/>
            </w:tcBorders>
            <w:shd w:val="clear" w:color="auto" w:fill="auto"/>
            <w:noWrap/>
            <w:vAlign w:val="bottom"/>
            <w:hideMark/>
          </w:tcPr>
          <w:p w:rsidR="008A4C10" w:rsidRPr="00344509" w:rsidRDefault="008A4C10" w:rsidP="00943793">
            <w:pPr>
              <w:jc w:val="right"/>
              <w:rPr>
                <w:color w:val="000000"/>
                <w:sz w:val="20"/>
                <w:szCs w:val="20"/>
              </w:rPr>
            </w:pPr>
            <w:r w:rsidRPr="00344509">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7E31CE">
        <w:tblPrEx>
          <w:tblLook w:val="04A0" w:firstRow="1" w:lastRow="0" w:firstColumn="1" w:lastColumn="0" w:noHBand="0" w:noVBand="1"/>
        </w:tblPrEx>
        <w:trPr>
          <w:gridBefore w:val="1"/>
          <w:gridAfter w:val="2"/>
          <w:wBefore w:w="106" w:type="dxa"/>
          <w:wAfter w:w="355" w:type="dxa"/>
          <w:trHeight w:val="3536"/>
        </w:trPr>
        <w:tc>
          <w:tcPr>
            <w:tcW w:w="4914" w:type="dxa"/>
            <w:gridSpan w:val="8"/>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ПОДРЯДЧИК:</w:t>
            </w:r>
            <w:r w:rsidRPr="00344509">
              <w:rPr>
                <w:color w:val="000000"/>
                <w:sz w:val="20"/>
                <w:szCs w:val="20"/>
              </w:rPr>
              <w:br/>
            </w:r>
          </w:p>
          <w:p w:rsidR="008A4C10" w:rsidRPr="00344509" w:rsidRDefault="008A4C10" w:rsidP="00943793">
            <w:pPr>
              <w:rPr>
                <w:color w:val="000000"/>
                <w:sz w:val="20"/>
                <w:szCs w:val="20"/>
              </w:rPr>
            </w:pPr>
            <w:r w:rsidRPr="00344509">
              <w:rPr>
                <w:color w:val="000000"/>
                <w:sz w:val="20"/>
                <w:szCs w:val="20"/>
              </w:rPr>
              <w:br/>
              <w:t>_______________________________________</w:t>
            </w:r>
            <w:r w:rsidRPr="00344509">
              <w:rPr>
                <w:color w:val="000000"/>
                <w:sz w:val="20"/>
                <w:szCs w:val="20"/>
              </w:rPr>
              <w:br/>
              <w:t>_______________________________________</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p>
        </w:tc>
        <w:tc>
          <w:tcPr>
            <w:tcW w:w="4668" w:type="dxa"/>
            <w:gridSpan w:val="9"/>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ЗАКАЗЧИК:</w:t>
            </w:r>
            <w:r w:rsidRPr="00344509">
              <w:rPr>
                <w:color w:val="000000"/>
                <w:sz w:val="20"/>
                <w:szCs w:val="20"/>
              </w:rPr>
              <w:br/>
            </w:r>
            <w:r w:rsidRPr="00344509">
              <w:rPr>
                <w:color w:val="000000"/>
                <w:sz w:val="20"/>
                <w:szCs w:val="20"/>
              </w:rPr>
              <w:br/>
              <w:t xml:space="preserve">Акционерное общество </w:t>
            </w:r>
            <w:r w:rsidRPr="00344509">
              <w:rPr>
                <w:color w:val="000000"/>
                <w:sz w:val="20"/>
                <w:szCs w:val="20"/>
              </w:rPr>
              <w:br/>
              <w:t xml:space="preserve">«Дальневосточная распределительная </w:t>
            </w:r>
          </w:p>
          <w:p w:rsidR="008A4C10" w:rsidRPr="00344509" w:rsidRDefault="008A4C10" w:rsidP="00943793">
            <w:pPr>
              <w:rPr>
                <w:color w:val="000000"/>
                <w:sz w:val="20"/>
                <w:szCs w:val="20"/>
              </w:rPr>
            </w:pPr>
            <w:r w:rsidRPr="00344509">
              <w:rPr>
                <w:color w:val="000000"/>
                <w:sz w:val="20"/>
                <w:szCs w:val="20"/>
              </w:rPr>
              <w:t>сетевая компания»</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БИК_____________________________</w:t>
            </w:r>
          </w:p>
        </w:tc>
      </w:tr>
      <w:tr w:rsidR="007E31CE" w:rsidRPr="001959C4" w:rsidTr="007E31CE">
        <w:tblPrEx>
          <w:tblLook w:val="04A0" w:firstRow="1" w:lastRow="0" w:firstColumn="1" w:lastColumn="0" w:noHBand="0" w:noVBand="1"/>
        </w:tblPrEx>
        <w:trPr>
          <w:gridBefore w:val="1"/>
          <w:gridAfter w:val="2"/>
          <w:wBefore w:w="107" w:type="dxa"/>
          <w:wAfter w:w="369" w:type="dxa"/>
          <w:trHeight w:val="2087"/>
        </w:trPr>
        <w:tc>
          <w:tcPr>
            <w:tcW w:w="9854" w:type="dxa"/>
            <w:gridSpan w:val="19"/>
            <w:tcBorders>
              <w:top w:val="nil"/>
              <w:left w:val="nil"/>
              <w:bottom w:val="nil"/>
              <w:right w:val="nil"/>
            </w:tcBorders>
            <w:shd w:val="clear" w:color="auto" w:fill="auto"/>
            <w:vAlign w:val="bottom"/>
            <w:hideMark/>
          </w:tcPr>
          <w:p w:rsidR="007E31CE" w:rsidRPr="001959C4" w:rsidRDefault="007E31CE" w:rsidP="00F24DD3">
            <w:pPr>
              <w:tabs>
                <w:tab w:val="left" w:pos="1701"/>
              </w:tabs>
              <w:spacing w:after="240"/>
              <w:ind w:firstLine="851"/>
              <w:jc w:val="center"/>
              <w:rPr>
                <w:color w:val="000000"/>
                <w:sz w:val="22"/>
                <w:szCs w:val="22"/>
              </w:rPr>
            </w:pPr>
            <w:r w:rsidRPr="001959C4">
              <w:rPr>
                <w:b/>
                <w:bCs/>
                <w:color w:val="000000"/>
                <w:sz w:val="22"/>
                <w:szCs w:val="22"/>
              </w:rPr>
              <w:t>АКТ № _____</w:t>
            </w:r>
            <w:r w:rsidRPr="001959C4">
              <w:rPr>
                <w:color w:val="000000"/>
                <w:sz w:val="22"/>
                <w:szCs w:val="22"/>
              </w:rPr>
              <w:br/>
              <w:t>сдачи-приемки работ по договору № _________от __________ г.</w:t>
            </w:r>
            <w:r w:rsidRPr="001959C4">
              <w:rPr>
                <w:color w:val="000000"/>
                <w:sz w:val="22"/>
                <w:szCs w:val="22"/>
              </w:rPr>
              <w:br/>
              <w:t>на выполнение проектно-изыскательских работ по объекту</w:t>
            </w:r>
            <w:r w:rsidRPr="001959C4">
              <w:rPr>
                <w:color w:val="000000"/>
                <w:sz w:val="22"/>
                <w:szCs w:val="22"/>
              </w:rPr>
              <w:br/>
              <w:t xml:space="preserve"> _____________________________________________________________________________________</w:t>
            </w:r>
            <w:r w:rsidRPr="001959C4">
              <w:rPr>
                <w:color w:val="000000"/>
                <w:sz w:val="22"/>
                <w:szCs w:val="22"/>
              </w:rPr>
              <w:br/>
              <w:t xml:space="preserve"> для нужд филиала АО «ДРСК» _________________________________________________________</w:t>
            </w:r>
            <w:r w:rsidRPr="001959C4">
              <w:rPr>
                <w:color w:val="000000"/>
                <w:sz w:val="22"/>
                <w:szCs w:val="22"/>
              </w:rPr>
              <w:br/>
            </w:r>
            <w:r w:rsidRPr="001959C4">
              <w:rPr>
                <w:i/>
                <w:color w:val="FF0000"/>
                <w:sz w:val="22"/>
                <w:szCs w:val="22"/>
              </w:rPr>
              <w:t xml:space="preserve">    </w:t>
            </w:r>
            <w:r w:rsidRPr="001959C4">
              <w:rPr>
                <w:b/>
                <w:i/>
                <w:color w:val="0000FF"/>
                <w:sz w:val="22"/>
                <w:szCs w:val="22"/>
              </w:rPr>
              <w:t>Этап ______.  _________________(наименование этапа)__________________________________</w:t>
            </w: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4294" w:type="dxa"/>
            <w:gridSpan w:val="6"/>
            <w:tcBorders>
              <w:top w:val="nil"/>
              <w:left w:val="nil"/>
              <w:bottom w:val="nil"/>
              <w:right w:val="nil"/>
            </w:tcBorders>
            <w:shd w:val="clear" w:color="auto" w:fill="auto"/>
            <w:noWrap/>
            <w:vAlign w:val="bottom"/>
            <w:hideMark/>
          </w:tcPr>
          <w:p w:rsidR="007E31CE" w:rsidRPr="001959C4" w:rsidRDefault="007E31CE" w:rsidP="00F24DD3">
            <w:pPr>
              <w:tabs>
                <w:tab w:val="left" w:pos="1701"/>
              </w:tabs>
              <w:rPr>
                <w:b/>
                <w:bCs/>
                <w:color w:val="000000"/>
                <w:sz w:val="22"/>
                <w:szCs w:val="22"/>
              </w:rPr>
            </w:pPr>
            <w:r w:rsidRPr="001959C4">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2"/>
          <w:wBefore w:w="107" w:type="dxa"/>
          <w:wAfter w:w="369" w:type="dxa"/>
          <w:trHeight w:val="1659"/>
        </w:trPr>
        <w:tc>
          <w:tcPr>
            <w:tcW w:w="9854" w:type="dxa"/>
            <w:gridSpan w:val="19"/>
            <w:tcBorders>
              <w:top w:val="nil"/>
              <w:left w:val="nil"/>
              <w:bottom w:val="nil"/>
              <w:right w:val="nil"/>
            </w:tcBorders>
            <w:shd w:val="clear" w:color="auto" w:fill="auto"/>
            <w:hideMark/>
          </w:tcPr>
          <w:p w:rsidR="007E31CE" w:rsidRPr="001959C4" w:rsidRDefault="007E31CE" w:rsidP="00F24DD3">
            <w:pPr>
              <w:tabs>
                <w:tab w:val="left" w:pos="1701"/>
              </w:tabs>
              <w:ind w:firstLine="851"/>
              <w:jc w:val="both"/>
              <w:rPr>
                <w:color w:val="000000"/>
                <w:sz w:val="22"/>
                <w:szCs w:val="22"/>
              </w:rPr>
            </w:pPr>
            <w:r w:rsidRPr="001959C4">
              <w:rPr>
                <w:color w:val="000000"/>
                <w:sz w:val="22"/>
                <w:szCs w:val="22"/>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w:t>
            </w:r>
            <w:r w:rsidRPr="001959C4">
              <w:rPr>
                <w:b/>
                <w:i/>
                <w:color w:val="0000FF"/>
                <w:sz w:val="22"/>
                <w:szCs w:val="22"/>
              </w:rPr>
              <w:t>(по этапу __________)</w:t>
            </w:r>
            <w:r w:rsidRPr="001959C4">
              <w:rPr>
                <w:color w:val="000000"/>
                <w:sz w:val="22"/>
                <w:szCs w:val="22"/>
              </w:rPr>
              <w:t xml:space="preserve"> удовлетворяют условиям договора и в надлежащем порядке оформлены:</w:t>
            </w:r>
          </w:p>
        </w:tc>
      </w:tr>
      <w:tr w:rsidR="007E31CE" w:rsidRPr="001959C4" w:rsidTr="007E31CE">
        <w:tblPrEx>
          <w:tblLook w:val="04A0" w:firstRow="1" w:lastRow="0" w:firstColumn="1" w:lastColumn="0" w:noHBand="0" w:noVBand="1"/>
        </w:tblPrEx>
        <w:trPr>
          <w:gridBefore w:val="1"/>
          <w:gridAfter w:val="2"/>
          <w:wBefore w:w="107" w:type="dxa"/>
          <w:wAfter w:w="369" w:type="dxa"/>
          <w:trHeight w:val="55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7E31CE" w:rsidRPr="001959C4" w:rsidRDefault="007E31CE" w:rsidP="00F24DD3">
            <w:pPr>
              <w:tabs>
                <w:tab w:val="left" w:pos="1701"/>
              </w:tabs>
              <w:jc w:val="center"/>
              <w:rPr>
                <w:color w:val="000000"/>
                <w:sz w:val="22"/>
                <w:szCs w:val="22"/>
              </w:rPr>
            </w:pPr>
            <w:r w:rsidRPr="001959C4">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hanging="1"/>
              <w:jc w:val="center"/>
              <w:rPr>
                <w:color w:val="000000"/>
                <w:sz w:val="22"/>
                <w:szCs w:val="22"/>
              </w:rPr>
            </w:pPr>
            <w:r w:rsidRPr="001959C4">
              <w:rPr>
                <w:color w:val="000000"/>
                <w:sz w:val="22"/>
                <w:szCs w:val="22"/>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E31CE" w:rsidRPr="001959C4" w:rsidRDefault="007E31CE" w:rsidP="00F24DD3">
            <w:pPr>
              <w:tabs>
                <w:tab w:val="left" w:pos="1701"/>
              </w:tabs>
              <w:ind w:firstLine="5"/>
              <w:jc w:val="center"/>
              <w:rPr>
                <w:color w:val="000000"/>
                <w:sz w:val="22"/>
                <w:szCs w:val="22"/>
              </w:rPr>
            </w:pPr>
            <w:r w:rsidRPr="001959C4">
              <w:rPr>
                <w:color w:val="000000"/>
                <w:sz w:val="22"/>
                <w:szCs w:val="22"/>
              </w:rPr>
              <w:t>Подлежит оплате, руб.</w:t>
            </w:r>
          </w:p>
        </w:tc>
      </w:tr>
      <w:tr w:rsidR="007E31CE" w:rsidRPr="001959C4" w:rsidTr="007E31CE">
        <w:tblPrEx>
          <w:tblLook w:val="04A0" w:firstRow="1" w:lastRow="0" w:firstColumn="1" w:lastColumn="0" w:noHBand="0" w:noVBand="1"/>
        </w:tblPrEx>
        <w:trPr>
          <w:gridBefore w:val="1"/>
          <w:gridAfter w:val="2"/>
          <w:wBefore w:w="107" w:type="dxa"/>
          <w:wAfter w:w="369" w:type="dxa"/>
          <w:trHeight w:val="375"/>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7E31CE" w:rsidRPr="001959C4" w:rsidRDefault="007E31CE" w:rsidP="00F24DD3">
            <w:pPr>
              <w:tabs>
                <w:tab w:val="left" w:pos="1701"/>
              </w:tabs>
              <w:ind w:firstLine="851"/>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hanging="1"/>
              <w:jc w:val="center"/>
              <w:rPr>
                <w:color w:val="000000"/>
                <w:sz w:val="22"/>
                <w:szCs w:val="22"/>
              </w:rPr>
            </w:pPr>
            <w:r w:rsidRPr="001959C4">
              <w:rPr>
                <w:color w:val="000000"/>
                <w:sz w:val="22"/>
                <w:szCs w:val="22"/>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ind w:hanging="6"/>
              <w:jc w:val="center"/>
              <w:rPr>
                <w:color w:val="000000"/>
                <w:sz w:val="22"/>
                <w:szCs w:val="22"/>
              </w:rPr>
            </w:pPr>
            <w:r w:rsidRPr="001959C4">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7E31CE" w:rsidRPr="001959C4" w:rsidRDefault="007E31CE" w:rsidP="00F24DD3">
            <w:pPr>
              <w:tabs>
                <w:tab w:val="left" w:pos="1701"/>
              </w:tabs>
              <w:jc w:val="center"/>
              <w:rPr>
                <w:color w:val="000000"/>
                <w:sz w:val="22"/>
                <w:szCs w:val="22"/>
              </w:rPr>
            </w:pPr>
            <w:r w:rsidRPr="001959C4">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2"/>
          <w:wBefore w:w="107" w:type="dxa"/>
          <w:wAfter w:w="369"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jc w:val="center"/>
              <w:rPr>
                <w:color w:val="000000"/>
                <w:sz w:val="22"/>
                <w:szCs w:val="22"/>
              </w:rPr>
            </w:pPr>
            <w:r w:rsidRPr="001959C4">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jc w:val="center"/>
              <w:rPr>
                <w:color w:val="000000"/>
                <w:sz w:val="22"/>
                <w:szCs w:val="22"/>
              </w:rPr>
            </w:pPr>
            <w:r w:rsidRPr="001959C4">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jc w:val="center"/>
              <w:rPr>
                <w:color w:val="000000"/>
                <w:sz w:val="22"/>
                <w:szCs w:val="22"/>
              </w:rPr>
            </w:pPr>
            <w:r w:rsidRPr="001959C4">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E31CE" w:rsidRPr="001959C4" w:rsidRDefault="007E31CE" w:rsidP="00F24DD3">
            <w:pPr>
              <w:tabs>
                <w:tab w:val="left" w:pos="1701"/>
              </w:tabs>
              <w:ind w:firstLine="851"/>
              <w:jc w:val="center"/>
              <w:rPr>
                <w:color w:val="000000"/>
                <w:sz w:val="22"/>
                <w:szCs w:val="22"/>
              </w:rPr>
            </w:pPr>
            <w:r w:rsidRPr="001959C4">
              <w:rPr>
                <w:color w:val="000000"/>
                <w:sz w:val="22"/>
                <w:szCs w:val="22"/>
              </w:rPr>
              <w:t> </w:t>
            </w:r>
          </w:p>
        </w:tc>
      </w:tr>
      <w:tr w:rsidR="007E31CE" w:rsidRPr="001959C4" w:rsidTr="007E31CE">
        <w:tblPrEx>
          <w:tblLook w:val="04A0" w:firstRow="1" w:lastRow="0" w:firstColumn="1" w:lastColumn="0" w:noHBand="0" w:noVBand="1"/>
        </w:tblPrEx>
        <w:trPr>
          <w:gridBefore w:val="1"/>
          <w:gridAfter w:val="2"/>
          <w:wBefore w:w="107" w:type="dxa"/>
          <w:wAfter w:w="369" w:type="dxa"/>
          <w:trHeight w:val="1155"/>
        </w:trPr>
        <w:tc>
          <w:tcPr>
            <w:tcW w:w="9854" w:type="dxa"/>
            <w:gridSpan w:val="19"/>
            <w:tcBorders>
              <w:top w:val="nil"/>
              <w:left w:val="nil"/>
              <w:bottom w:val="nil"/>
              <w:right w:val="nil"/>
            </w:tcBorders>
            <w:shd w:val="clear" w:color="auto" w:fill="auto"/>
            <w:hideMark/>
          </w:tcPr>
          <w:p w:rsidR="007E31CE" w:rsidRPr="001959C4" w:rsidRDefault="007E31CE" w:rsidP="00F24DD3">
            <w:pPr>
              <w:tabs>
                <w:tab w:val="left" w:pos="1701"/>
              </w:tabs>
              <w:ind w:firstLine="851"/>
              <w:rPr>
                <w:color w:val="000000"/>
                <w:sz w:val="22"/>
                <w:szCs w:val="22"/>
              </w:rPr>
            </w:pPr>
            <w:r w:rsidRPr="001959C4">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1959C4">
              <w:rPr>
                <w:color w:val="000000"/>
                <w:sz w:val="22"/>
                <w:szCs w:val="22"/>
              </w:rPr>
              <w:br/>
              <w:t>Всего с учетом НДС 18% – ____________________ руб. (__________прописью________________).</w:t>
            </w: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2021"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35"/>
              <w:rPr>
                <w:b/>
                <w:bCs/>
                <w:color w:val="000000"/>
                <w:sz w:val="22"/>
                <w:szCs w:val="22"/>
              </w:rPr>
            </w:pPr>
            <w:r w:rsidRPr="001959C4">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7E31CE" w:rsidRPr="001959C4" w:rsidRDefault="007E31CE" w:rsidP="00F24DD3">
            <w:pPr>
              <w:tabs>
                <w:tab w:val="left" w:pos="1701"/>
              </w:tabs>
              <w:rPr>
                <w:b/>
                <w:bCs/>
                <w:color w:val="000000"/>
                <w:sz w:val="22"/>
                <w:szCs w:val="22"/>
              </w:rPr>
            </w:pPr>
            <w:r w:rsidRPr="001959C4">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2021"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4907" w:type="dxa"/>
            <w:gridSpan w:val="8"/>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35"/>
              <w:rPr>
                <w:color w:val="000000"/>
                <w:sz w:val="22"/>
                <w:szCs w:val="22"/>
              </w:rPr>
            </w:pPr>
            <w:r w:rsidRPr="001959C4">
              <w:rPr>
                <w:color w:val="000000"/>
                <w:sz w:val="22"/>
                <w:szCs w:val="22"/>
              </w:rPr>
              <w:t>___________________________________</w:t>
            </w: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Директор филиала АО "ДРСК" "ПЭС"</w:t>
            </w:r>
          </w:p>
        </w:tc>
      </w:tr>
      <w:tr w:rsidR="007E31CE" w:rsidRPr="001959C4" w:rsidTr="007E31CE">
        <w:tblPrEx>
          <w:tblLook w:val="04A0" w:firstRow="1" w:lastRow="0" w:firstColumn="1" w:lastColumn="0" w:noHBand="0" w:noVBand="1"/>
        </w:tblPrEx>
        <w:trPr>
          <w:gridBefore w:val="1"/>
          <w:gridAfter w:val="2"/>
          <w:wBefore w:w="107" w:type="dxa"/>
          <w:wAfter w:w="369" w:type="dxa"/>
          <w:trHeight w:val="308"/>
        </w:trPr>
        <w:tc>
          <w:tcPr>
            <w:tcW w:w="4907" w:type="dxa"/>
            <w:gridSpan w:val="8"/>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____________________/______________/</w:t>
            </w: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7E31CE" w:rsidRPr="001959C4" w:rsidRDefault="007E31CE" w:rsidP="00F24DD3">
            <w:pPr>
              <w:tabs>
                <w:tab w:val="left" w:pos="1701"/>
              </w:tabs>
              <w:rPr>
                <w:color w:val="000000"/>
                <w:sz w:val="22"/>
                <w:szCs w:val="22"/>
              </w:rPr>
            </w:pPr>
            <w:r w:rsidRPr="001959C4">
              <w:rPr>
                <w:color w:val="000000"/>
                <w:sz w:val="22"/>
                <w:szCs w:val="22"/>
              </w:rPr>
              <w:t>__________________/_____________/</w:t>
            </w:r>
          </w:p>
        </w:tc>
      </w:tr>
      <w:tr w:rsidR="007E31CE" w:rsidRPr="001959C4" w:rsidTr="007E31CE">
        <w:tblPrEx>
          <w:tblLook w:val="04A0" w:firstRow="1" w:lastRow="0" w:firstColumn="1" w:lastColumn="0" w:noHBand="0" w:noVBand="1"/>
        </w:tblPrEx>
        <w:trPr>
          <w:gridBefore w:val="1"/>
          <w:gridAfter w:val="3"/>
          <w:wBefore w:w="107" w:type="dxa"/>
          <w:wAfter w:w="655" w:type="dxa"/>
          <w:trHeight w:val="308"/>
        </w:trPr>
        <w:tc>
          <w:tcPr>
            <w:tcW w:w="1010"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011"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972"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287" w:type="dxa"/>
            <w:gridSpan w:val="2"/>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7E31CE" w:rsidRPr="001959C4" w:rsidRDefault="007E31CE" w:rsidP="00F24DD3">
            <w:pPr>
              <w:tabs>
                <w:tab w:val="left" w:pos="1701"/>
              </w:tabs>
              <w:ind w:firstLine="851"/>
              <w:rPr>
                <w:color w:val="000000"/>
                <w:sz w:val="22"/>
                <w:szCs w:val="22"/>
              </w:rPr>
            </w:pPr>
          </w:p>
        </w:tc>
      </w:tr>
      <w:tr w:rsidR="007E31CE" w:rsidRPr="0027290B" w:rsidTr="007E31CE">
        <w:tblPrEx>
          <w:tblLook w:val="04A0" w:firstRow="1" w:lastRow="0" w:firstColumn="1" w:lastColumn="0" w:noHBand="0" w:noVBand="1"/>
        </w:tblPrEx>
        <w:trPr>
          <w:gridBefore w:val="1"/>
          <w:gridAfter w:val="3"/>
          <w:wBefore w:w="107" w:type="dxa"/>
          <w:wAfter w:w="655" w:type="dxa"/>
          <w:trHeight w:val="308"/>
        </w:trPr>
        <w:tc>
          <w:tcPr>
            <w:tcW w:w="4907" w:type="dxa"/>
            <w:gridSpan w:val="8"/>
            <w:tcBorders>
              <w:top w:val="nil"/>
              <w:left w:val="nil"/>
              <w:bottom w:val="nil"/>
              <w:right w:val="nil"/>
            </w:tcBorders>
            <w:shd w:val="clear" w:color="auto" w:fill="auto"/>
            <w:noWrap/>
            <w:vAlign w:val="bottom"/>
            <w:hideMark/>
          </w:tcPr>
          <w:p w:rsidR="007E31CE" w:rsidRPr="0027290B" w:rsidRDefault="007E31CE" w:rsidP="00F24DD3">
            <w:pPr>
              <w:tabs>
                <w:tab w:val="left" w:pos="1701"/>
              </w:tabs>
              <w:rPr>
                <w:b/>
                <w:bCs/>
                <w:color w:val="000000"/>
                <w:sz w:val="22"/>
                <w:szCs w:val="22"/>
              </w:rPr>
            </w:pPr>
            <w:r w:rsidRPr="001959C4">
              <w:rPr>
                <w:b/>
                <w:bCs/>
                <w:color w:val="000000"/>
                <w:sz w:val="22"/>
                <w:szCs w:val="22"/>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7E31CE" w:rsidRPr="0027290B" w:rsidRDefault="007E31CE" w:rsidP="00F24DD3">
            <w:pPr>
              <w:tabs>
                <w:tab w:val="left" w:pos="1701"/>
              </w:tabs>
              <w:ind w:firstLine="851"/>
              <w:rPr>
                <w:color w:val="000000"/>
                <w:sz w:val="22"/>
                <w:szCs w:val="22"/>
              </w:rPr>
            </w:pPr>
          </w:p>
        </w:tc>
      </w:tr>
    </w:tbl>
    <w:p w:rsidR="007A1A24" w:rsidRDefault="007A1A24" w:rsidP="00943793"/>
    <w:tbl>
      <w:tblPr>
        <w:tblW w:w="3975" w:type="dxa"/>
        <w:jc w:val="right"/>
        <w:tblLayout w:type="fixed"/>
        <w:tblLook w:val="04A0" w:firstRow="1" w:lastRow="0" w:firstColumn="1" w:lastColumn="0" w:noHBand="0" w:noVBand="1"/>
      </w:tblPr>
      <w:tblGrid>
        <w:gridCol w:w="3975"/>
      </w:tblGrid>
      <w:tr w:rsidR="007A1A24" w:rsidTr="007A1A24">
        <w:trPr>
          <w:trHeight w:val="293"/>
          <w:jc w:val="right"/>
        </w:trPr>
        <w:tc>
          <w:tcPr>
            <w:tcW w:w="3969" w:type="dxa"/>
            <w:noWrap/>
            <w:vAlign w:val="bottom"/>
            <w:hideMark/>
          </w:tcPr>
          <w:p w:rsidR="007A1A24" w:rsidRDefault="007A1A24">
            <w:pPr>
              <w:tabs>
                <w:tab w:val="left" w:pos="1701"/>
                <w:tab w:val="left" w:pos="3712"/>
              </w:tabs>
              <w:jc w:val="right"/>
            </w:pPr>
            <w:r>
              <w:rPr>
                <w:b/>
                <w:bCs/>
                <w:color w:val="000000"/>
              </w:rPr>
              <w:tab/>
            </w:r>
            <w:r w:rsidR="00B746D5">
              <w:t>Приложение № 10</w:t>
            </w:r>
          </w:p>
          <w:p w:rsidR="007A1A24" w:rsidRDefault="007A1A24">
            <w:pPr>
              <w:tabs>
                <w:tab w:val="left" w:pos="1701"/>
                <w:tab w:val="left" w:pos="3712"/>
              </w:tabs>
              <w:jc w:val="right"/>
            </w:pPr>
            <w:r>
              <w:t>к  договору № _______</w:t>
            </w:r>
          </w:p>
          <w:p w:rsidR="007A1A24" w:rsidRDefault="007A1A24">
            <w:pPr>
              <w:tabs>
                <w:tab w:val="left" w:pos="1701"/>
                <w:tab w:val="left" w:pos="3712"/>
              </w:tabs>
              <w:snapToGrid w:val="0"/>
              <w:ind w:firstLine="567"/>
              <w:jc w:val="right"/>
            </w:pPr>
            <w:r>
              <w:t xml:space="preserve">от «____» ________2018г.    </w:t>
            </w:r>
          </w:p>
        </w:tc>
      </w:tr>
    </w:tbl>
    <w:p w:rsidR="007A1A24" w:rsidRDefault="007A1A24" w:rsidP="007A1A2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674" w:type="pct"/>
            <w:gridSpan w:val="2"/>
            <w:noWrap/>
            <w:vAlign w:val="bottom"/>
            <w:hideMark/>
          </w:tcPr>
          <w:p w:rsidR="007A1A24" w:rsidRDefault="007A1A24">
            <w:pPr>
              <w:snapToGrid w:val="0"/>
              <w:ind w:firstLine="567"/>
              <w:jc w:val="right"/>
              <w:rPr>
                <w:color w:val="000000"/>
                <w:sz w:val="22"/>
                <w:szCs w:val="28"/>
              </w:rPr>
            </w:pPr>
            <w:r>
              <w:rPr>
                <w:color w:val="000000"/>
                <w:sz w:val="18"/>
              </w:rPr>
              <w:t>Форма № З-1</w:t>
            </w: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tcPr>
          <w:p w:rsidR="007A1A24" w:rsidRDefault="007A1A24">
            <w:pPr>
              <w:snapToGrid w:val="0"/>
              <w:ind w:firstLine="567"/>
              <w:jc w:val="both"/>
              <w:rPr>
                <w:color w:val="000000"/>
                <w:sz w:val="22"/>
                <w:szCs w:val="28"/>
              </w:rPr>
            </w:pPr>
          </w:p>
        </w:tc>
      </w:tr>
      <w:tr w:rsidR="007A1A24" w:rsidTr="007A1A24">
        <w:trPr>
          <w:gridAfter w:val="2"/>
          <w:wAfter w:w="112" w:type="pct"/>
          <w:trHeight w:val="772"/>
        </w:trPr>
        <w:tc>
          <w:tcPr>
            <w:tcW w:w="4614" w:type="pct"/>
            <w:gridSpan w:val="16"/>
            <w:vAlign w:val="bottom"/>
            <w:hideMark/>
          </w:tcPr>
          <w:p w:rsidR="007A1A24" w:rsidRDefault="007A1A24">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7"/>
          <w:wAfter w:w="364" w:type="pct"/>
          <w:trHeight w:val="142"/>
        </w:trPr>
        <w:tc>
          <w:tcPr>
            <w:tcW w:w="4636" w:type="pct"/>
            <w:gridSpan w:val="17"/>
            <w:vAlign w:val="bottom"/>
            <w:hideMark/>
          </w:tcPr>
          <w:p w:rsidR="007A1A24" w:rsidRDefault="007A1A24">
            <w:pPr>
              <w:snapToGrid w:val="0"/>
              <w:ind w:firstLine="567"/>
              <w:jc w:val="right"/>
              <w:rPr>
                <w:color w:val="000000"/>
                <w:sz w:val="22"/>
                <w:szCs w:val="28"/>
              </w:rPr>
            </w:pPr>
            <w:r>
              <w:rPr>
                <w:color w:val="000000"/>
                <w:sz w:val="22"/>
              </w:rPr>
              <w:t xml:space="preserve"> «______» _________________ 201_ год</w:t>
            </w:r>
          </w:p>
        </w:tc>
      </w:tr>
      <w:tr w:rsidR="007A1A24" w:rsidTr="007A1A24">
        <w:trPr>
          <w:gridAfter w:val="2"/>
          <w:wAfter w:w="112" w:type="pct"/>
          <w:trHeight w:val="1517"/>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1"/>
          <w:wAfter w:w="94" w:type="pct"/>
          <w:trHeight w:val="723"/>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7A1A24" w:rsidRDefault="007A1A24">
            <w:pPr>
              <w:rPr>
                <w:sz w:val="20"/>
                <w:szCs w:val="20"/>
              </w:rPr>
            </w:pPr>
          </w:p>
        </w:tc>
        <w:tc>
          <w:tcPr>
            <w:tcW w:w="180" w:type="pct"/>
            <w:gridSpan w:val="4"/>
            <w:noWrap/>
            <w:vAlign w:val="bottom"/>
            <w:hideMark/>
          </w:tcPr>
          <w:p w:rsidR="007A1A24" w:rsidRDefault="007A1A24">
            <w:pPr>
              <w:rPr>
                <w:sz w:val="20"/>
                <w:szCs w:val="20"/>
              </w:rPr>
            </w:pPr>
          </w:p>
        </w:tc>
      </w:tr>
      <w:tr w:rsidR="007A1A24" w:rsidTr="007A1A24">
        <w:trPr>
          <w:gridAfter w:val="2"/>
          <w:wAfter w:w="112" w:type="pct"/>
          <w:trHeight w:val="190"/>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599" w:type="pct"/>
            <w:gridSpan w:val="2"/>
            <w:noWrap/>
            <w:vAlign w:val="bottom"/>
            <w:hideMark/>
          </w:tcPr>
          <w:p w:rsidR="007A1A24" w:rsidRDefault="007A1A24">
            <w:pPr>
              <w:rPr>
                <w:sz w:val="20"/>
                <w:szCs w:val="20"/>
              </w:rPr>
            </w:pPr>
          </w:p>
        </w:tc>
        <w:tc>
          <w:tcPr>
            <w:tcW w:w="271" w:type="pct"/>
            <w:gridSpan w:val="3"/>
            <w:noWrap/>
            <w:vAlign w:val="bottom"/>
          </w:tcPr>
          <w:p w:rsidR="007A1A24" w:rsidRDefault="007A1A24">
            <w:pPr>
              <w:snapToGrid w:val="0"/>
              <w:ind w:firstLine="567"/>
              <w:jc w:val="both"/>
              <w:rPr>
                <w:color w:val="000000"/>
                <w:sz w:val="22"/>
                <w:szCs w:val="28"/>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7A1A24" w:rsidRDefault="007A1A24">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7A1A24" w:rsidRDefault="007A1A24">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7A1A24" w:rsidRDefault="007A1A24">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7A1A24" w:rsidRDefault="007A1A24">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7A1A24" w:rsidRDefault="007A1A24">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A1A24" w:rsidRDefault="007A1A24">
            <w:pPr>
              <w:rPr>
                <w:b/>
                <w:bCs/>
                <w:color w:val="000000"/>
                <w:sz w:val="22"/>
                <w:szCs w:val="28"/>
              </w:rPr>
            </w:pPr>
          </w:p>
        </w:tc>
        <w:tc>
          <w:tcPr>
            <w:tcW w:w="643" w:type="pct"/>
            <w:gridSpan w:val="3"/>
            <w:tcBorders>
              <w:top w:val="nil"/>
              <w:left w:val="nil"/>
              <w:bottom w:val="single" w:sz="4" w:space="0" w:color="auto"/>
              <w:right w:val="nil"/>
            </w:tcBorders>
            <w:hideMark/>
          </w:tcPr>
          <w:p w:rsidR="007A1A24" w:rsidRDefault="007A1A24">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7A1A24" w:rsidRDefault="007A1A24">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7A1A24" w:rsidRDefault="007A1A24">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7A1A24" w:rsidRDefault="007A1A24">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7A1A24" w:rsidRDefault="007A1A24">
            <w:pPr>
              <w:rPr>
                <w:b/>
                <w:bCs/>
                <w:color w:val="000000"/>
                <w:sz w:val="22"/>
                <w:szCs w:val="28"/>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643" w:type="pct"/>
            <w:gridSpan w:val="3"/>
            <w:noWrap/>
            <w:vAlign w:val="bottom"/>
            <w:hideMark/>
          </w:tcPr>
          <w:p w:rsidR="007A1A24" w:rsidRDefault="007A1A24">
            <w:pPr>
              <w:rPr>
                <w:sz w:val="20"/>
                <w:szCs w:val="20"/>
              </w:rPr>
            </w:pPr>
          </w:p>
        </w:tc>
        <w:tc>
          <w:tcPr>
            <w:tcW w:w="389" w:type="pct"/>
            <w:gridSpan w:val="3"/>
            <w:noWrap/>
            <w:vAlign w:val="bottom"/>
            <w:hideMark/>
          </w:tcPr>
          <w:p w:rsidR="007A1A24" w:rsidRDefault="007A1A24">
            <w:pPr>
              <w:rPr>
                <w:sz w:val="20"/>
                <w:szCs w:val="20"/>
              </w:rPr>
            </w:pPr>
          </w:p>
        </w:tc>
        <w:tc>
          <w:tcPr>
            <w:tcW w:w="140" w:type="pct"/>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1214"/>
        </w:trPr>
        <w:tc>
          <w:tcPr>
            <w:tcW w:w="4614" w:type="pct"/>
            <w:gridSpan w:val="16"/>
            <w:hideMark/>
          </w:tcPr>
          <w:p w:rsidR="007A1A24" w:rsidRDefault="007A1A24">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80"/>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461" w:type="pct"/>
            <w:gridSpan w:val="2"/>
            <w:noWrap/>
            <w:vAlign w:val="bottom"/>
            <w:hideMark/>
          </w:tcPr>
          <w:p w:rsidR="007A1A24" w:rsidRDefault="007A1A24">
            <w:pPr>
              <w:rPr>
                <w:sz w:val="20"/>
                <w:szCs w:val="20"/>
              </w:rPr>
            </w:pP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1596" w:type="pct"/>
            <w:gridSpan w:val="4"/>
            <w:noWrap/>
            <w:vAlign w:val="bottom"/>
            <w:hideMark/>
          </w:tcPr>
          <w:p w:rsidR="007A1A24" w:rsidRDefault="007A1A24">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762" w:type="pct"/>
            <w:gridSpan w:val="4"/>
            <w:noWrap/>
            <w:vAlign w:val="bottom"/>
            <w:hideMark/>
          </w:tcPr>
          <w:p w:rsidR="007A1A24" w:rsidRDefault="007A1A24">
            <w:pPr>
              <w:snapToGrid w:val="0"/>
              <w:jc w:val="both"/>
              <w:rPr>
                <w:b/>
                <w:bCs/>
                <w:color w:val="000000"/>
                <w:sz w:val="22"/>
                <w:szCs w:val="28"/>
              </w:rPr>
            </w:pPr>
            <w:r>
              <w:rPr>
                <w:b/>
                <w:bCs/>
                <w:color w:val="000000"/>
                <w:sz w:val="22"/>
              </w:rPr>
              <w:t>Заказчик</w:t>
            </w: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2380" w:type="pct"/>
            <w:gridSpan w:val="12"/>
            <w:noWrap/>
            <w:vAlign w:val="bottom"/>
            <w:hideMark/>
          </w:tcPr>
          <w:p w:rsidR="007A1A24" w:rsidRDefault="007A1A24">
            <w:pPr>
              <w:rPr>
                <w:sz w:val="20"/>
                <w:szCs w:val="20"/>
              </w:rPr>
            </w:pP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noWrap/>
            <w:vAlign w:val="bottom"/>
            <w:hideMark/>
          </w:tcPr>
          <w:p w:rsidR="007A1A24" w:rsidRDefault="007A1A24">
            <w:pPr>
              <w:rPr>
                <w:sz w:val="20"/>
                <w:szCs w:val="20"/>
              </w:rPr>
            </w:pPr>
          </w:p>
        </w:tc>
      </w:tr>
      <w:tr w:rsidR="007A1A24" w:rsidTr="007A1A24">
        <w:trPr>
          <w:gridAfter w:val="3"/>
          <w:wAfter w:w="194" w:type="pct"/>
          <w:trHeight w:val="377"/>
        </w:trPr>
        <w:tc>
          <w:tcPr>
            <w:tcW w:w="2234" w:type="pct"/>
            <w:gridSpan w:val="7"/>
            <w:noWrap/>
            <w:vAlign w:val="bottom"/>
            <w:hideMark/>
          </w:tcPr>
          <w:p w:rsidR="007A1A24" w:rsidRDefault="007A1A24">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7A1A24" w:rsidRDefault="007A1A24">
            <w:pPr>
              <w:rPr>
                <w:sz w:val="20"/>
                <w:szCs w:val="20"/>
              </w:rPr>
            </w:pPr>
          </w:p>
        </w:tc>
        <w:tc>
          <w:tcPr>
            <w:tcW w:w="2409" w:type="pct"/>
            <w:gridSpan w:val="13"/>
            <w:noWrap/>
            <w:vAlign w:val="bottom"/>
            <w:hideMark/>
          </w:tcPr>
          <w:p w:rsidR="007A1A24" w:rsidRDefault="007A1A24">
            <w:pPr>
              <w:ind w:firstLine="106"/>
              <w:rPr>
                <w:color w:val="000000"/>
                <w:sz w:val="22"/>
                <w:szCs w:val="22"/>
              </w:rPr>
            </w:pPr>
            <w:r>
              <w:rPr>
                <w:color w:val="000000"/>
                <w:sz w:val="22"/>
                <w:szCs w:val="22"/>
              </w:rPr>
              <w:t xml:space="preserve">Директор филиала </w:t>
            </w:r>
          </w:p>
          <w:p w:rsidR="007A1A24" w:rsidRDefault="007A1A24">
            <w:pPr>
              <w:snapToGrid w:val="0"/>
              <w:jc w:val="both"/>
              <w:rPr>
                <w:color w:val="000000"/>
                <w:sz w:val="22"/>
                <w:szCs w:val="22"/>
              </w:rPr>
            </w:pPr>
            <w:r>
              <w:rPr>
                <w:color w:val="000000"/>
                <w:sz w:val="22"/>
                <w:szCs w:val="22"/>
              </w:rPr>
              <w:t xml:space="preserve">АО «ДРСК» «ПЭС» </w:t>
            </w:r>
          </w:p>
        </w:tc>
      </w:tr>
      <w:tr w:rsidR="007A1A24" w:rsidTr="007A1A24">
        <w:trPr>
          <w:gridAfter w:val="3"/>
          <w:wAfter w:w="194" w:type="pct"/>
          <w:trHeight w:val="377"/>
        </w:trPr>
        <w:tc>
          <w:tcPr>
            <w:tcW w:w="2234" w:type="pct"/>
            <w:gridSpan w:val="7"/>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63" w:type="pct"/>
            <w:noWrap/>
            <w:vAlign w:val="bottom"/>
            <w:hideMark/>
          </w:tcPr>
          <w:p w:rsidR="007A1A24" w:rsidRDefault="007A1A24">
            <w:pPr>
              <w:rPr>
                <w:sz w:val="20"/>
                <w:szCs w:val="20"/>
              </w:rPr>
            </w:pPr>
          </w:p>
        </w:tc>
        <w:tc>
          <w:tcPr>
            <w:tcW w:w="2296" w:type="pct"/>
            <w:gridSpan w:val="10"/>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r w:rsidR="007A1A24" w:rsidTr="007A1A24">
        <w:trPr>
          <w:trHeight w:val="377"/>
        </w:trPr>
        <w:tc>
          <w:tcPr>
            <w:tcW w:w="559" w:type="pct"/>
            <w:gridSpan w:val="2"/>
            <w:noWrap/>
            <w:vAlign w:val="bottom"/>
            <w:hideMark/>
          </w:tcPr>
          <w:p w:rsidR="007A1A24" w:rsidRDefault="007A1A24">
            <w:pPr>
              <w:snapToGrid w:val="0"/>
              <w:jc w:val="both"/>
              <w:rPr>
                <w:b/>
                <w:bCs/>
                <w:color w:val="000000"/>
                <w:sz w:val="22"/>
                <w:szCs w:val="28"/>
              </w:rPr>
            </w:pPr>
            <w:r>
              <w:rPr>
                <w:b/>
                <w:bCs/>
                <w:color w:val="000000"/>
                <w:sz w:val="22"/>
              </w:rPr>
              <w:t>Сдал</w:t>
            </w:r>
          </w:p>
        </w:tc>
        <w:tc>
          <w:tcPr>
            <w:tcW w:w="1675" w:type="pct"/>
            <w:gridSpan w:val="5"/>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63" w:type="pct"/>
            <w:noWrap/>
            <w:vAlign w:val="bottom"/>
            <w:hideMark/>
          </w:tcPr>
          <w:p w:rsidR="007A1A24" w:rsidRDefault="007A1A24">
            <w:pPr>
              <w:rPr>
                <w:sz w:val="20"/>
                <w:szCs w:val="20"/>
              </w:rPr>
            </w:pPr>
          </w:p>
        </w:tc>
        <w:tc>
          <w:tcPr>
            <w:tcW w:w="670" w:type="pct"/>
            <w:gridSpan w:val="3"/>
            <w:noWrap/>
            <w:vAlign w:val="bottom"/>
            <w:hideMark/>
          </w:tcPr>
          <w:p w:rsidR="007A1A24" w:rsidRDefault="007A1A24">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vAlign w:val="center"/>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bl>
    <w:p w:rsidR="007A1A24" w:rsidRDefault="007A1A24" w:rsidP="00943793"/>
    <w:p w:rsidR="007A1A24" w:rsidRDefault="007A1A24" w:rsidP="00943793"/>
    <w:p w:rsidR="007A1A24" w:rsidRDefault="007A1A24" w:rsidP="00943793"/>
    <w:p w:rsidR="007A1A24" w:rsidRDefault="007A1A24" w:rsidP="00943793"/>
    <w:p w:rsidR="007A1A24" w:rsidRPr="00344509" w:rsidRDefault="007A1A24" w:rsidP="00943793"/>
    <w:p w:rsidR="00743882" w:rsidRPr="00344509" w:rsidRDefault="00743882" w:rsidP="00743882">
      <w:pPr>
        <w:tabs>
          <w:tab w:val="left" w:pos="3712"/>
        </w:tabs>
        <w:jc w:val="right"/>
      </w:pPr>
      <w:r w:rsidRPr="00344509">
        <w:t>Приложение №</w:t>
      </w:r>
      <w:r w:rsidR="00B746D5">
        <w:t>11</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44509">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lastRenderedPageBreak/>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F27E9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D7F" w:rsidRDefault="00362D7F" w:rsidP="00153E35">
      <w:r>
        <w:separator/>
      </w:r>
    </w:p>
  </w:endnote>
  <w:endnote w:type="continuationSeparator" w:id="0">
    <w:p w:rsidR="00362D7F" w:rsidRDefault="00362D7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D7F" w:rsidRDefault="00362D7F" w:rsidP="00153E35">
      <w:r>
        <w:separator/>
      </w:r>
    </w:p>
  </w:footnote>
  <w:footnote w:type="continuationSeparator" w:id="0">
    <w:p w:rsidR="00362D7F" w:rsidRDefault="00362D7F" w:rsidP="00153E35">
      <w:r>
        <w:continuationSeparator/>
      </w:r>
    </w:p>
  </w:footnote>
  <w:footnote w:id="1">
    <w:p w:rsidR="00D9756B" w:rsidRPr="00F75D6A" w:rsidRDefault="00D9756B"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D9756B" w:rsidRPr="00BA3A83" w:rsidRDefault="00D9756B"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D9756B" w:rsidRPr="001F3865" w:rsidRDefault="00D9756B"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F00E118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0E1339"/>
    <w:multiLevelType w:val="multilevel"/>
    <w:tmpl w:val="56F0B4BA"/>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1BC4ED3"/>
    <w:multiLevelType w:val="multilevel"/>
    <w:tmpl w:val="567AF64C"/>
    <w:lvl w:ilvl="0">
      <w:start w:val="3"/>
      <w:numFmt w:val="decimal"/>
      <w:lvlText w:val="%1."/>
      <w:lvlJc w:val="left"/>
      <w:pPr>
        <w:ind w:left="480" w:hanging="480"/>
      </w:pPr>
      <w:rPr>
        <w:rFonts w:hint="default"/>
      </w:rPr>
    </w:lvl>
    <w:lvl w:ilvl="1">
      <w:start w:val="39"/>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EDA2BF6"/>
    <w:multiLevelType w:val="multilevel"/>
    <w:tmpl w:val="9326C79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7565ED"/>
    <w:multiLevelType w:val="multilevel"/>
    <w:tmpl w:val="192E820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5"/>
  </w:num>
  <w:num w:numId="3">
    <w:abstractNumId w:val="15"/>
  </w:num>
  <w:num w:numId="4">
    <w:abstractNumId w:val="22"/>
  </w:num>
  <w:num w:numId="5">
    <w:abstractNumId w:val="30"/>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
  </w:num>
  <w:num w:numId="13">
    <w:abstractNumId w:val="2"/>
  </w:num>
  <w:num w:numId="14">
    <w:abstractNumId w:val="37"/>
  </w:num>
  <w:num w:numId="15">
    <w:abstractNumId w:val="33"/>
  </w:num>
  <w:num w:numId="16">
    <w:abstractNumId w:val="10"/>
  </w:num>
  <w:num w:numId="17">
    <w:abstractNumId w:val="9"/>
  </w:num>
  <w:num w:numId="18">
    <w:abstractNumId w:val="32"/>
  </w:num>
  <w:num w:numId="19">
    <w:abstractNumId w:val="11"/>
  </w:num>
  <w:num w:numId="20">
    <w:abstractNumId w:val="28"/>
  </w:num>
  <w:num w:numId="21">
    <w:abstractNumId w:val="0"/>
  </w:num>
  <w:num w:numId="22">
    <w:abstractNumId w:val="13"/>
  </w:num>
  <w:num w:numId="23">
    <w:abstractNumId w:val="26"/>
  </w:num>
  <w:num w:numId="24">
    <w:abstractNumId w:val="36"/>
  </w:num>
  <w:num w:numId="25">
    <w:abstractNumId w:val="19"/>
  </w:num>
  <w:num w:numId="26">
    <w:abstractNumId w:val="31"/>
  </w:num>
  <w:num w:numId="27">
    <w:abstractNumId w:val="4"/>
  </w:num>
  <w:num w:numId="28">
    <w:abstractNumId w:val="24"/>
  </w:num>
  <w:num w:numId="29">
    <w:abstractNumId w:val="17"/>
  </w:num>
  <w:num w:numId="30">
    <w:abstractNumId w:val="25"/>
  </w:num>
  <w:num w:numId="31">
    <w:abstractNumId w:val="23"/>
  </w:num>
  <w:num w:numId="32">
    <w:abstractNumId w:val="3"/>
  </w:num>
  <w:num w:numId="33">
    <w:abstractNumId w:val="34"/>
  </w:num>
  <w:num w:numId="34">
    <w:abstractNumId w:val="6"/>
  </w:num>
  <w:num w:numId="35">
    <w:abstractNumId w:val="1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7"/>
  </w:num>
  <w:num w:numId="41">
    <w:abstractNumId w:val="29"/>
  </w:num>
  <w:num w:numId="4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1E08"/>
    <w:rsid w:val="00003B10"/>
    <w:rsid w:val="00005018"/>
    <w:rsid w:val="000050F6"/>
    <w:rsid w:val="000074F4"/>
    <w:rsid w:val="0000752A"/>
    <w:rsid w:val="00010224"/>
    <w:rsid w:val="000123EE"/>
    <w:rsid w:val="00017EB3"/>
    <w:rsid w:val="00024691"/>
    <w:rsid w:val="000252D2"/>
    <w:rsid w:val="0003755A"/>
    <w:rsid w:val="0003779F"/>
    <w:rsid w:val="0004702A"/>
    <w:rsid w:val="000475D9"/>
    <w:rsid w:val="000531AB"/>
    <w:rsid w:val="0005429B"/>
    <w:rsid w:val="00062B34"/>
    <w:rsid w:val="00063BBC"/>
    <w:rsid w:val="000731E3"/>
    <w:rsid w:val="000746DB"/>
    <w:rsid w:val="0007707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26D1"/>
    <w:rsid w:val="000F0E2D"/>
    <w:rsid w:val="000F2DC8"/>
    <w:rsid w:val="000F2E5B"/>
    <w:rsid w:val="000F7C77"/>
    <w:rsid w:val="001073E1"/>
    <w:rsid w:val="00111284"/>
    <w:rsid w:val="001153BB"/>
    <w:rsid w:val="00116376"/>
    <w:rsid w:val="00122113"/>
    <w:rsid w:val="0012211F"/>
    <w:rsid w:val="00122426"/>
    <w:rsid w:val="00123A30"/>
    <w:rsid w:val="00124039"/>
    <w:rsid w:val="0012422F"/>
    <w:rsid w:val="001245C4"/>
    <w:rsid w:val="0012678E"/>
    <w:rsid w:val="00126954"/>
    <w:rsid w:val="0013085A"/>
    <w:rsid w:val="001313A1"/>
    <w:rsid w:val="001426EC"/>
    <w:rsid w:val="00145122"/>
    <w:rsid w:val="0014679A"/>
    <w:rsid w:val="00153E35"/>
    <w:rsid w:val="001569F2"/>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D5517"/>
    <w:rsid w:val="001E077C"/>
    <w:rsid w:val="001E4418"/>
    <w:rsid w:val="001E5F39"/>
    <w:rsid w:val="001E6CDD"/>
    <w:rsid w:val="001F0D5F"/>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62D7F"/>
    <w:rsid w:val="0037340F"/>
    <w:rsid w:val="00376BCE"/>
    <w:rsid w:val="00376E56"/>
    <w:rsid w:val="003779BF"/>
    <w:rsid w:val="003853F6"/>
    <w:rsid w:val="00385A17"/>
    <w:rsid w:val="00386BDA"/>
    <w:rsid w:val="00387AD5"/>
    <w:rsid w:val="003901B0"/>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157FE"/>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2A88"/>
    <w:rsid w:val="004A3262"/>
    <w:rsid w:val="004A39BE"/>
    <w:rsid w:val="004A5C92"/>
    <w:rsid w:val="004B1307"/>
    <w:rsid w:val="004B155D"/>
    <w:rsid w:val="004B4F1C"/>
    <w:rsid w:val="004B5B3D"/>
    <w:rsid w:val="004C0997"/>
    <w:rsid w:val="004C3E75"/>
    <w:rsid w:val="004C4B71"/>
    <w:rsid w:val="004C59C9"/>
    <w:rsid w:val="004D311C"/>
    <w:rsid w:val="004D5B67"/>
    <w:rsid w:val="004D7444"/>
    <w:rsid w:val="004D766A"/>
    <w:rsid w:val="004E249F"/>
    <w:rsid w:val="004E6EA8"/>
    <w:rsid w:val="004F1065"/>
    <w:rsid w:val="004F2AA7"/>
    <w:rsid w:val="004F2F64"/>
    <w:rsid w:val="004F6A78"/>
    <w:rsid w:val="004F7629"/>
    <w:rsid w:val="004F76EF"/>
    <w:rsid w:val="004F7C76"/>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517D"/>
    <w:rsid w:val="00596FA0"/>
    <w:rsid w:val="005A2210"/>
    <w:rsid w:val="005A26BB"/>
    <w:rsid w:val="005A565C"/>
    <w:rsid w:val="005A578C"/>
    <w:rsid w:val="005A66F1"/>
    <w:rsid w:val="005B0CCB"/>
    <w:rsid w:val="005B3E15"/>
    <w:rsid w:val="005B7B34"/>
    <w:rsid w:val="005C0E33"/>
    <w:rsid w:val="005C1013"/>
    <w:rsid w:val="005C53EB"/>
    <w:rsid w:val="005D1AE0"/>
    <w:rsid w:val="005D1D2C"/>
    <w:rsid w:val="005D5F2C"/>
    <w:rsid w:val="005E667E"/>
    <w:rsid w:val="005F108B"/>
    <w:rsid w:val="005F16DC"/>
    <w:rsid w:val="005F465A"/>
    <w:rsid w:val="00602C14"/>
    <w:rsid w:val="00604F73"/>
    <w:rsid w:val="006111CB"/>
    <w:rsid w:val="006141D2"/>
    <w:rsid w:val="00614939"/>
    <w:rsid w:val="00617300"/>
    <w:rsid w:val="00617D49"/>
    <w:rsid w:val="00617F0E"/>
    <w:rsid w:val="00620184"/>
    <w:rsid w:val="00621DE4"/>
    <w:rsid w:val="0062751E"/>
    <w:rsid w:val="00636DCD"/>
    <w:rsid w:val="00637103"/>
    <w:rsid w:val="00643575"/>
    <w:rsid w:val="0064387E"/>
    <w:rsid w:val="006439C2"/>
    <w:rsid w:val="00647385"/>
    <w:rsid w:val="006521DD"/>
    <w:rsid w:val="0065554D"/>
    <w:rsid w:val="00663957"/>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B2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1A24"/>
    <w:rsid w:val="007A2130"/>
    <w:rsid w:val="007A5A17"/>
    <w:rsid w:val="007B47EC"/>
    <w:rsid w:val="007B5E12"/>
    <w:rsid w:val="007B6CC1"/>
    <w:rsid w:val="007C4A9D"/>
    <w:rsid w:val="007C5382"/>
    <w:rsid w:val="007C56DA"/>
    <w:rsid w:val="007D17FD"/>
    <w:rsid w:val="007D5388"/>
    <w:rsid w:val="007D76F2"/>
    <w:rsid w:val="007E0320"/>
    <w:rsid w:val="007E31CE"/>
    <w:rsid w:val="007E3FE8"/>
    <w:rsid w:val="007F2F16"/>
    <w:rsid w:val="00801B65"/>
    <w:rsid w:val="00803D2E"/>
    <w:rsid w:val="00804F37"/>
    <w:rsid w:val="00805633"/>
    <w:rsid w:val="008064D2"/>
    <w:rsid w:val="00807559"/>
    <w:rsid w:val="0080776A"/>
    <w:rsid w:val="00812F83"/>
    <w:rsid w:val="00814854"/>
    <w:rsid w:val="008172BF"/>
    <w:rsid w:val="00821227"/>
    <w:rsid w:val="00821356"/>
    <w:rsid w:val="00821445"/>
    <w:rsid w:val="00822143"/>
    <w:rsid w:val="008225C3"/>
    <w:rsid w:val="008267B5"/>
    <w:rsid w:val="00835FF9"/>
    <w:rsid w:val="008372E3"/>
    <w:rsid w:val="008434D1"/>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67058"/>
    <w:rsid w:val="009729F2"/>
    <w:rsid w:val="0097634C"/>
    <w:rsid w:val="00982C9A"/>
    <w:rsid w:val="00985468"/>
    <w:rsid w:val="009870DB"/>
    <w:rsid w:val="00990985"/>
    <w:rsid w:val="00990A3E"/>
    <w:rsid w:val="0099350E"/>
    <w:rsid w:val="00995917"/>
    <w:rsid w:val="0099743C"/>
    <w:rsid w:val="009979CE"/>
    <w:rsid w:val="009A50A9"/>
    <w:rsid w:val="009A5155"/>
    <w:rsid w:val="009A5198"/>
    <w:rsid w:val="009A6198"/>
    <w:rsid w:val="009B0BDB"/>
    <w:rsid w:val="009C0EFC"/>
    <w:rsid w:val="009C27BA"/>
    <w:rsid w:val="009C4A6B"/>
    <w:rsid w:val="009C5701"/>
    <w:rsid w:val="009D116C"/>
    <w:rsid w:val="009E242A"/>
    <w:rsid w:val="009E2842"/>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1CA1"/>
    <w:rsid w:val="00A63B74"/>
    <w:rsid w:val="00A64731"/>
    <w:rsid w:val="00A64FC5"/>
    <w:rsid w:val="00A661E9"/>
    <w:rsid w:val="00A67096"/>
    <w:rsid w:val="00A72133"/>
    <w:rsid w:val="00A804AB"/>
    <w:rsid w:val="00A86FD3"/>
    <w:rsid w:val="00A91290"/>
    <w:rsid w:val="00A94501"/>
    <w:rsid w:val="00AA22DE"/>
    <w:rsid w:val="00AA4685"/>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6D5"/>
    <w:rsid w:val="00B74DA2"/>
    <w:rsid w:val="00B77D44"/>
    <w:rsid w:val="00B826E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283"/>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11F"/>
    <w:rsid w:val="00D22C72"/>
    <w:rsid w:val="00D372B0"/>
    <w:rsid w:val="00D37FBE"/>
    <w:rsid w:val="00D4083B"/>
    <w:rsid w:val="00D41546"/>
    <w:rsid w:val="00D43B56"/>
    <w:rsid w:val="00D43BA7"/>
    <w:rsid w:val="00D4482E"/>
    <w:rsid w:val="00D47CB8"/>
    <w:rsid w:val="00D47F66"/>
    <w:rsid w:val="00D51A4A"/>
    <w:rsid w:val="00D522A9"/>
    <w:rsid w:val="00D53FE0"/>
    <w:rsid w:val="00D56BCE"/>
    <w:rsid w:val="00D677BE"/>
    <w:rsid w:val="00D73F1E"/>
    <w:rsid w:val="00D76841"/>
    <w:rsid w:val="00D80AE0"/>
    <w:rsid w:val="00D8498D"/>
    <w:rsid w:val="00D85A05"/>
    <w:rsid w:val="00D90A11"/>
    <w:rsid w:val="00D92BCC"/>
    <w:rsid w:val="00D94B8E"/>
    <w:rsid w:val="00D955F0"/>
    <w:rsid w:val="00D9756B"/>
    <w:rsid w:val="00D97CBD"/>
    <w:rsid w:val="00DA1FF5"/>
    <w:rsid w:val="00DA7E40"/>
    <w:rsid w:val="00DB3EA3"/>
    <w:rsid w:val="00DB633A"/>
    <w:rsid w:val="00DB6970"/>
    <w:rsid w:val="00DC0F64"/>
    <w:rsid w:val="00DC3B1A"/>
    <w:rsid w:val="00DC5D03"/>
    <w:rsid w:val="00DD1549"/>
    <w:rsid w:val="00DD4F1B"/>
    <w:rsid w:val="00DE2620"/>
    <w:rsid w:val="00DE3B85"/>
    <w:rsid w:val="00DE3FE1"/>
    <w:rsid w:val="00DE4116"/>
    <w:rsid w:val="00DE6103"/>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1DDA"/>
    <w:rsid w:val="00E93302"/>
    <w:rsid w:val="00E973EC"/>
    <w:rsid w:val="00EA2DD8"/>
    <w:rsid w:val="00EA2E7D"/>
    <w:rsid w:val="00EA3B5E"/>
    <w:rsid w:val="00EA41C5"/>
    <w:rsid w:val="00EA552C"/>
    <w:rsid w:val="00EB28BE"/>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07163"/>
    <w:rsid w:val="00F11875"/>
    <w:rsid w:val="00F1469C"/>
    <w:rsid w:val="00F155DE"/>
    <w:rsid w:val="00F17992"/>
    <w:rsid w:val="00F21637"/>
    <w:rsid w:val="00F22E67"/>
    <w:rsid w:val="00F261F1"/>
    <w:rsid w:val="00F27E94"/>
    <w:rsid w:val="00F307ED"/>
    <w:rsid w:val="00F3257A"/>
    <w:rsid w:val="00F36B38"/>
    <w:rsid w:val="00F40AE0"/>
    <w:rsid w:val="00F410B7"/>
    <w:rsid w:val="00F42F24"/>
    <w:rsid w:val="00F436ED"/>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86E"/>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0750">
      <w:bodyDiv w:val="1"/>
      <w:marLeft w:val="0"/>
      <w:marRight w:val="0"/>
      <w:marTop w:val="0"/>
      <w:marBottom w:val="0"/>
      <w:divBdr>
        <w:top w:val="none" w:sz="0" w:space="0" w:color="auto"/>
        <w:left w:val="none" w:sz="0" w:space="0" w:color="auto"/>
        <w:bottom w:val="none" w:sz="0" w:space="0" w:color="auto"/>
        <w:right w:val="none" w:sz="0" w:space="0" w:color="auto"/>
      </w:divBdr>
    </w:div>
    <w:div w:id="287205696">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497774908">
      <w:bodyDiv w:val="1"/>
      <w:marLeft w:val="0"/>
      <w:marRight w:val="0"/>
      <w:marTop w:val="0"/>
      <w:marBottom w:val="0"/>
      <w:divBdr>
        <w:top w:val="none" w:sz="0" w:space="0" w:color="auto"/>
        <w:left w:val="none" w:sz="0" w:space="0" w:color="auto"/>
        <w:bottom w:val="none" w:sz="0" w:space="0" w:color="auto"/>
        <w:right w:val="none" w:sz="0" w:space="0" w:color="auto"/>
      </w:divBdr>
    </w:div>
    <w:div w:id="51754733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56623082">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64550484">
      <w:bodyDiv w:val="1"/>
      <w:marLeft w:val="0"/>
      <w:marRight w:val="0"/>
      <w:marTop w:val="0"/>
      <w:marBottom w:val="0"/>
      <w:divBdr>
        <w:top w:val="none" w:sz="0" w:space="0" w:color="auto"/>
        <w:left w:val="none" w:sz="0" w:space="0" w:color="auto"/>
        <w:bottom w:val="none" w:sz="0" w:space="0" w:color="auto"/>
        <w:right w:val="none" w:sz="0" w:space="0" w:color="auto"/>
      </w:divBdr>
    </w:div>
    <w:div w:id="1420296460">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04862079">
      <w:bodyDiv w:val="1"/>
      <w:marLeft w:val="0"/>
      <w:marRight w:val="0"/>
      <w:marTop w:val="0"/>
      <w:marBottom w:val="0"/>
      <w:divBdr>
        <w:top w:val="none" w:sz="0" w:space="0" w:color="auto"/>
        <w:left w:val="none" w:sz="0" w:space="0" w:color="auto"/>
        <w:bottom w:val="none" w:sz="0" w:space="0" w:color="auto"/>
        <w:right w:val="none" w:sz="0" w:space="0" w:color="auto"/>
      </w:divBdr>
    </w:div>
    <w:div w:id="174564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84D9E-3722-4573-BCB4-74CDD744E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14913</Words>
  <Characters>85008</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99722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2018-05-06T22:34:00Z</cp:lastPrinted>
  <dcterms:created xsi:type="dcterms:W3CDTF">2018-05-29T08:23:00Z</dcterms:created>
  <dcterms:modified xsi:type="dcterms:W3CDTF">2018-05-29T08:23:00Z</dcterms:modified>
</cp:coreProperties>
</file>