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del w:id="0" w:author="Фокина Татьяна Александровна" w:date="2018-05-17T09:51:00Z">
        <w:r w:rsidRPr="00C9223C" w:rsidDel="00182279">
          <w:rPr>
            <w:bCs/>
            <w:color w:val="auto"/>
          </w:rPr>
          <w:delText xml:space="preserve"> </w:delText>
        </w:r>
      </w:del>
      <w:r w:rsidRPr="00C9223C">
        <w:rPr>
          <w:bCs/>
          <w:color w:val="auto"/>
        </w:rPr>
        <w:t>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411604" w:rsidP="00C2118D">
      <w:pPr>
        <w:pStyle w:val="32"/>
        <w:ind w:firstLine="708"/>
        <w:rPr>
          <w:color w:val="auto"/>
        </w:rPr>
      </w:pPr>
      <w:r w:rsidRPr="00C2118D">
        <w:rPr>
          <w:b/>
          <w:color w:val="auto"/>
          <w:lang w:val="ru-RU"/>
        </w:rPr>
        <w:t>Публичное</w:t>
      </w:r>
      <w:r w:rsidR="00802616" w:rsidRPr="00C2118D">
        <w:rPr>
          <w:b/>
          <w:color w:val="auto"/>
          <w:lang w:val="ru-RU"/>
        </w:rPr>
        <w:t xml:space="preserve"> </w:t>
      </w:r>
      <w:r w:rsidR="00F75384" w:rsidRPr="00C2118D">
        <w:rPr>
          <w:b/>
          <w:color w:val="auto"/>
        </w:rPr>
        <w:t>акционерное общество «Федеральная гидрогенерирующая компания</w:t>
      </w:r>
      <w:r w:rsidR="003475DA" w:rsidRPr="00C2118D">
        <w:rPr>
          <w:b/>
          <w:color w:val="auto"/>
        </w:rPr>
        <w:t xml:space="preserve"> </w:t>
      </w:r>
      <w:r w:rsidR="00221F81" w:rsidRPr="00C2118D">
        <w:rPr>
          <w:b/>
          <w:color w:val="auto"/>
          <w:lang w:val="ru-RU"/>
        </w:rPr>
        <w:t>–</w:t>
      </w:r>
      <w:r w:rsidR="00221F81" w:rsidRPr="00C2118D">
        <w:rPr>
          <w:b/>
          <w:color w:val="auto"/>
        </w:rPr>
        <w:t xml:space="preserve"> </w:t>
      </w:r>
      <w:proofErr w:type="spellStart"/>
      <w:r w:rsidR="003475DA" w:rsidRPr="00C2118D">
        <w:rPr>
          <w:b/>
          <w:color w:val="auto"/>
        </w:rPr>
        <w:t>РусГидро</w:t>
      </w:r>
      <w:proofErr w:type="spellEnd"/>
      <w:r w:rsidR="00F75384" w:rsidRPr="00C2118D">
        <w:rPr>
          <w:b/>
          <w:color w:val="auto"/>
        </w:rPr>
        <w:t xml:space="preserve">» </w:t>
      </w:r>
      <w:r w:rsidR="00F75384" w:rsidRPr="00C2118D">
        <w:rPr>
          <w:color w:val="auto"/>
        </w:rPr>
        <w:t>(</w:t>
      </w:r>
      <w:r w:rsidRPr="00C2118D">
        <w:rPr>
          <w:color w:val="auto"/>
          <w:lang w:val="ru-RU"/>
        </w:rPr>
        <w:t>П</w:t>
      </w:r>
      <w:r w:rsidR="00F75384" w:rsidRPr="00C2118D">
        <w:rPr>
          <w:color w:val="auto"/>
        </w:rPr>
        <w:t>АО «</w:t>
      </w:r>
      <w:proofErr w:type="spellStart"/>
      <w:r w:rsidR="00F75384" w:rsidRPr="00C2118D">
        <w:rPr>
          <w:color w:val="auto"/>
        </w:rPr>
        <w:t>РусГидро</w:t>
      </w:r>
      <w:proofErr w:type="spellEnd"/>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175688">
        <w:rPr>
          <w:color w:val="auto"/>
          <w:lang w:val="ru-RU"/>
        </w:rPr>
        <w:t xml:space="preserve">директора филиала АО «ДРСК» «Амурские электрические сети» </w:t>
      </w:r>
      <w:proofErr w:type="spellStart"/>
      <w:r w:rsidR="00175688">
        <w:rPr>
          <w:color w:val="auto"/>
          <w:lang w:val="ru-RU"/>
        </w:rPr>
        <w:t>Семенюка</w:t>
      </w:r>
      <w:proofErr w:type="spellEnd"/>
      <w:r w:rsidR="00175688">
        <w:rPr>
          <w:color w:val="auto"/>
          <w:lang w:val="ru-RU"/>
        </w:rPr>
        <w:t xml:space="preserve"> Евгения Валентиновича, </w:t>
      </w:r>
      <w:r w:rsidR="002C069D" w:rsidRPr="00780A12">
        <w:rPr>
          <w:color w:val="auto"/>
        </w:rPr>
        <w:t xml:space="preserve">действующего </w:t>
      </w:r>
      <w:del w:id="1" w:author="Фокина Татьяна Александровна" w:date="2018-05-17T09:54:00Z">
        <w:r w:rsidR="00E058EC" w:rsidDel="00175688">
          <w:rPr>
            <w:color w:val="auto"/>
            <w:lang w:val="ru-RU"/>
          </w:rPr>
          <w:br/>
        </w:r>
      </w:del>
      <w:r w:rsidR="00175688">
        <w:rPr>
          <w:color w:val="auto"/>
          <w:lang w:val="ru-RU"/>
        </w:rPr>
        <w:t>н</w:t>
      </w:r>
      <w:r w:rsidR="002C069D" w:rsidRPr="00780A12">
        <w:rPr>
          <w:color w:val="auto"/>
        </w:rPr>
        <w:t xml:space="preserve">а основании </w:t>
      </w:r>
      <w:r w:rsidR="00175688">
        <w:rPr>
          <w:color w:val="auto"/>
          <w:lang w:val="ru-RU"/>
        </w:rPr>
        <w:t>доверенности от 01.01.2018 № 15</w:t>
      </w:r>
      <w:r w:rsidR="002C069D" w:rsidRPr="00780A12">
        <w:rPr>
          <w:color w:val="auto"/>
        </w:rPr>
        <w:t xml:space="preserve">,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CB01B4">
        <w:rPr>
          <w:color w:val="auto"/>
          <w:lang w:val="ru-RU"/>
        </w:rPr>
        <w:br/>
      </w:r>
      <w:r w:rsidR="001D2676" w:rsidRPr="00175688">
        <w:rPr>
          <w:color w:val="auto"/>
        </w:rPr>
        <w:t xml:space="preserve">по результатам </w:t>
      </w:r>
      <w:r w:rsidR="00422086" w:rsidRPr="00175688">
        <w:rPr>
          <w:color w:val="auto"/>
        </w:rPr>
        <w:t>проведенной</w:t>
      </w:r>
      <w:r w:rsidR="001D2676" w:rsidRPr="00175688">
        <w:rPr>
          <w:color w:val="auto"/>
        </w:rPr>
        <w:t xml:space="preserve"> Заказчиком </w:t>
      </w:r>
      <w:r w:rsidR="00422086" w:rsidRPr="00175688">
        <w:rPr>
          <w:color w:val="auto"/>
        </w:rPr>
        <w:t>конкурентной процедуры</w:t>
      </w:r>
      <w:r w:rsidR="00A02E92" w:rsidRPr="00175688">
        <w:rPr>
          <w:color w:val="auto"/>
        </w:rPr>
        <w:t xml:space="preserve"> по лоту №</w:t>
      </w:r>
      <w:r w:rsidR="00175688" w:rsidRPr="00175688">
        <w:rPr>
          <w:color w:val="auto"/>
          <w:lang w:val="ru-RU"/>
        </w:rPr>
        <w:t xml:space="preserve"> 141.1</w:t>
      </w:r>
      <w:r w:rsidR="001D2676" w:rsidRPr="00175688">
        <w:rPr>
          <w:bCs/>
          <w:color w:val="auto"/>
        </w:rPr>
        <w:t>,</w:t>
      </w:r>
      <w:r w:rsidR="00221F81" w:rsidRPr="00175688">
        <w:t xml:space="preserve"> </w:t>
      </w:r>
      <w:r w:rsidR="00E058EC" w:rsidRPr="00175688">
        <w:rPr>
          <w:lang w:val="ru-RU"/>
        </w:rPr>
        <w:br/>
      </w:r>
      <w:r w:rsidR="00221F81" w:rsidRPr="00175688">
        <w:rPr>
          <w:color w:val="auto"/>
          <w:lang w:val="ru-RU"/>
        </w:rPr>
        <w:t>и</w:t>
      </w:r>
      <w:r w:rsidR="00221F81" w:rsidRPr="00175688">
        <w:rPr>
          <w:lang w:val="ru-RU"/>
        </w:rPr>
        <w:t xml:space="preserve"> </w:t>
      </w:r>
      <w:r w:rsidR="00221F81" w:rsidRPr="00175688">
        <w:rPr>
          <w:bCs/>
          <w:color w:val="auto"/>
        </w:rPr>
        <w:t xml:space="preserve">на основании Протокола о результатах </w:t>
      </w:r>
      <w:r w:rsidR="00221F81" w:rsidRPr="00175688">
        <w:rPr>
          <w:bCs/>
          <w:color w:val="auto"/>
          <w:lang w:val="ru-RU"/>
        </w:rPr>
        <w:t>__________</w:t>
      </w:r>
      <w:r w:rsidR="00221F81" w:rsidRPr="00175688">
        <w:rPr>
          <w:bCs/>
          <w:color w:val="auto"/>
        </w:rPr>
        <w:t xml:space="preserve">  от «___»__________ г</w:t>
      </w:r>
      <w:r w:rsidR="00CB01B4" w:rsidRPr="00175688">
        <w:rPr>
          <w:bCs/>
          <w:color w:val="auto"/>
          <w:lang w:val="ru-RU"/>
        </w:rPr>
        <w:t xml:space="preserve">. </w:t>
      </w:r>
      <w:r w:rsidR="00CB01B4" w:rsidRPr="00175688">
        <w:rPr>
          <w:bCs/>
          <w:color w:val="auto"/>
        </w:rPr>
        <w:t>№_______</w:t>
      </w:r>
      <w:r w:rsidR="00221F81" w:rsidRPr="00175688">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w:t>
      </w:r>
      <w:r w:rsidRPr="00C2118D">
        <w:rPr>
          <w:lang w:eastAsia="en-US"/>
        </w:rPr>
        <w:lastRenderedPageBreak/>
        <w:t xml:space="preserve">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CB01B4">
        <w:rPr>
          <w:lang w:eastAsia="en-US"/>
        </w:rPr>
        <w:t>п</w:t>
      </w:r>
      <w:r w:rsidR="00C97F98" w:rsidRPr="00C2118D">
        <w:rPr>
          <w:lang w:eastAsia="en-US"/>
        </w:rPr>
        <w:t xml:space="preserve">убликация Международной торговой палаты </w:t>
      </w:r>
      <w:r w:rsidR="00CB01B4">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CB01B4">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CB01B4">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17568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20FA">
        <w:rPr>
          <w:b/>
          <w:lang w:eastAsia="en-US"/>
        </w:rPr>
        <w:t>«Гарантированные показатели»</w:t>
      </w:r>
      <w:r w:rsidRPr="00B620FA">
        <w:rPr>
          <w:lang w:eastAsia="en-US"/>
        </w:rPr>
        <w:t xml:space="preserve"> </w:t>
      </w:r>
      <w:r w:rsidR="002779EB" w:rsidRPr="00B620FA">
        <w:rPr>
          <w:lang w:eastAsia="en-US"/>
        </w:rPr>
        <w:t>–</w:t>
      </w:r>
      <w:r w:rsidRPr="00B620FA">
        <w:rPr>
          <w:lang w:eastAsia="en-US"/>
        </w:rPr>
        <w:t xml:space="preserve"> важные для Заказчика характеристики Объекта, которые могут быть измерены арифметически (количественно)</w:t>
      </w:r>
      <w:r w:rsidR="008B700F" w:rsidRPr="00B620FA">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75688">
        <w:rPr>
          <w:b/>
          <w:lang w:eastAsia="en-US"/>
        </w:rPr>
        <w:t>«Давальческие материалы и запасные части»</w:t>
      </w:r>
      <w:r w:rsidRPr="00175688">
        <w:rPr>
          <w:lang w:eastAsia="en-US"/>
        </w:rPr>
        <w:t xml:space="preserve"> </w:t>
      </w:r>
      <w:r w:rsidR="002779EB" w:rsidRPr="00175688">
        <w:rPr>
          <w:lang w:eastAsia="en-US"/>
        </w:rPr>
        <w:t>–</w:t>
      </w:r>
      <w:r w:rsidRPr="00175688">
        <w:rPr>
          <w:lang w:eastAsia="en-US"/>
        </w:rPr>
        <w:t xml:space="preserve"> материалы </w:t>
      </w:r>
      <w:r w:rsidR="002779EB" w:rsidRPr="00175688">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CB01B4">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w:t>
      </w:r>
      <w:bookmarkStart w:id="2" w:name="_GoBack"/>
      <w:bookmarkEnd w:id="2"/>
      <w:r w:rsidRPr="00C2118D">
        <w:rPr>
          <w:lang w:eastAsia="en-US"/>
        </w:rPr>
        <w:t>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3" w:name="OCRUncertain148"/>
      <w:r w:rsidRPr="00C2118D">
        <w:rPr>
          <w:b/>
          <w:lang w:eastAsia="en-US"/>
        </w:rPr>
        <w:t>а</w:t>
      </w:r>
      <w:bookmarkEnd w:id="3"/>
      <w:r w:rsidRPr="00C2118D">
        <w:rPr>
          <w:b/>
          <w:lang w:eastAsia="en-US"/>
        </w:rPr>
        <w:t>я док</w:t>
      </w:r>
      <w:bookmarkStart w:id="4" w:name="OCRUncertain149"/>
      <w:r w:rsidRPr="00C2118D">
        <w:rPr>
          <w:b/>
          <w:lang w:eastAsia="en-US"/>
        </w:rPr>
        <w:t>у</w:t>
      </w:r>
      <w:bookmarkEnd w:id="4"/>
      <w:r w:rsidRPr="00C2118D">
        <w:rPr>
          <w:b/>
          <w:lang w:eastAsia="en-US"/>
        </w:rPr>
        <w:t>м</w:t>
      </w:r>
      <w:bookmarkStart w:id="5" w:name="OCRUncertain150"/>
      <w:r w:rsidRPr="00C2118D">
        <w:rPr>
          <w:b/>
          <w:lang w:eastAsia="en-US"/>
        </w:rPr>
        <w:t>е</w:t>
      </w:r>
      <w:bookmarkEnd w:id="5"/>
      <w:r w:rsidRPr="00C2118D">
        <w:rPr>
          <w:b/>
          <w:lang w:eastAsia="en-US"/>
        </w:rPr>
        <w:t>нтац</w:t>
      </w:r>
      <w:bookmarkStart w:id="6" w:name="OCRUncertain151"/>
      <w:r w:rsidRPr="00C2118D">
        <w:rPr>
          <w:b/>
          <w:lang w:eastAsia="en-US"/>
        </w:rPr>
        <w:t>и</w:t>
      </w:r>
      <w:bookmarkEnd w:id="6"/>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w:t>
      </w:r>
      <w:r w:rsidRPr="00C2118D">
        <w:rPr>
          <w:lang w:eastAsia="en-US"/>
        </w:rPr>
        <w:lastRenderedPageBreak/>
        <w:t>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lastRenderedPageBreak/>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9058C4" w:rsidRPr="00C9766E">
        <w:rPr>
          <w:b w:val="0"/>
          <w:snapToGrid/>
          <w:sz w:val="24"/>
          <w:szCs w:val="24"/>
          <w:lang w:val="ru-RU" w:eastAsia="en-US"/>
        </w:rPr>
        <w:t>)</w:t>
      </w:r>
      <w:r w:rsidR="00E64A42" w:rsidRPr="00C9766E">
        <w:rPr>
          <w:b w:val="0"/>
          <w:snapToGrid/>
          <w:sz w:val="24"/>
          <w:szCs w:val="24"/>
          <w:lang w:val="ru-RU" w:eastAsia="en-US"/>
        </w:rPr>
        <w:t>, Оборудования Заказчика</w:t>
      </w:r>
      <w:r w:rsidR="009058C4" w:rsidRPr="00C9766E">
        <w:rPr>
          <w:b w:val="0"/>
          <w:snapToGrid/>
          <w:sz w:val="24"/>
          <w:szCs w:val="24"/>
          <w:lang w:val="ru-RU" w:eastAsia="en-US"/>
        </w:rPr>
        <w:t xml:space="preserve"> </w:t>
      </w:r>
      <w:r w:rsidRPr="00C9766E">
        <w:rPr>
          <w:b w:val="0"/>
          <w:snapToGrid/>
          <w:sz w:val="24"/>
          <w:szCs w:val="24"/>
          <w:lang w:val="ru-RU" w:eastAsia="en-US"/>
        </w:rPr>
        <w:t>в соответствии</w:t>
      </w:r>
      <w:r w:rsidRPr="00C2118D">
        <w:rPr>
          <w:b w:val="0"/>
          <w:snapToGrid/>
          <w:sz w:val="24"/>
          <w:szCs w:val="24"/>
          <w:lang w:val="ru-RU" w:eastAsia="en-US"/>
        </w:rPr>
        <w:t xml:space="preserve">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lastRenderedPageBreak/>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00175688">
        <w:rPr>
          <w:b w:val="0"/>
          <w:snapToGrid/>
          <w:sz w:val="24"/>
          <w:szCs w:val="24"/>
          <w:lang w:val="ru-RU" w:eastAsia="en-US"/>
        </w:rPr>
        <w:t>,</w:t>
      </w:r>
      <w:del w:id="7" w:author="Фокина Татьяна Александровна" w:date="2018-05-17T10:02:00Z">
        <w:r w:rsidRPr="00541136" w:rsidDel="00175688">
          <w:rPr>
            <w:b w:val="0"/>
            <w:snapToGrid/>
            <w:sz w:val="24"/>
            <w:szCs w:val="24"/>
            <w:lang w:val="ru-RU" w:eastAsia="en-US"/>
          </w:rPr>
          <w:delText xml:space="preserve"> </w:delText>
        </w:r>
      </w:del>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CB01B4">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w:t>
      </w:r>
      <w:r w:rsidR="00CB01B4">
        <w:rPr>
          <w:b w:val="0"/>
          <w:snapToGrid/>
          <w:sz w:val="24"/>
          <w:szCs w:val="24"/>
          <w:lang w:val="ru-RU" w:eastAsia="en-US"/>
        </w:rPr>
        <w:br/>
      </w:r>
      <w:r w:rsidRPr="00C2118D">
        <w:rPr>
          <w:b w:val="0"/>
          <w:snapToGrid/>
          <w:sz w:val="24"/>
          <w:szCs w:val="24"/>
          <w:lang w:val="ru-RU" w:eastAsia="en-US"/>
        </w:rPr>
        <w:t xml:space="preserve">по адресу: </w:t>
      </w:r>
      <w:r w:rsidR="00552CDB" w:rsidRPr="00133B4D">
        <w:rPr>
          <w:i/>
          <w:sz w:val="26"/>
          <w:szCs w:val="26"/>
          <w:lang w:eastAsia="ru-RU"/>
        </w:rPr>
        <w:t>Амурская область</w:t>
      </w:r>
      <w:r w:rsidR="00552CDB" w:rsidRPr="00133B4D">
        <w:rPr>
          <w:sz w:val="26"/>
          <w:szCs w:val="26"/>
          <w:lang w:eastAsia="ru-RU"/>
        </w:rPr>
        <w:t xml:space="preserve">, </w:t>
      </w:r>
      <w:r w:rsidR="00552CDB">
        <w:rPr>
          <w:i/>
          <w:sz w:val="26"/>
          <w:szCs w:val="26"/>
          <w:lang w:eastAsia="ru-RU"/>
        </w:rPr>
        <w:t>Белогорский</w:t>
      </w:r>
      <w:r w:rsidR="00552CDB" w:rsidRPr="00133B4D">
        <w:rPr>
          <w:i/>
          <w:sz w:val="26"/>
          <w:szCs w:val="26"/>
          <w:lang w:eastAsia="ru-RU"/>
        </w:rPr>
        <w:t xml:space="preserve"> район, </w:t>
      </w:r>
      <w:r w:rsidR="00552CDB">
        <w:rPr>
          <w:i/>
          <w:sz w:val="26"/>
          <w:szCs w:val="26"/>
          <w:lang w:eastAsia="ru-RU"/>
        </w:rPr>
        <w:t>г. Белогорс</w:t>
      </w:r>
      <w:r w:rsidR="00552CDB" w:rsidRPr="00552CDB">
        <w:rPr>
          <w:i/>
          <w:sz w:val="26"/>
          <w:szCs w:val="26"/>
          <w:lang w:eastAsia="ru-RU"/>
        </w:rPr>
        <w:t>к</w:t>
      </w:r>
      <w:r w:rsidR="008B700F" w:rsidRPr="00552CDB">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552CDB" w:rsidRDefault="004B090F" w:rsidP="00552CDB">
      <w:pPr>
        <w:pStyle w:val="ae"/>
        <w:numPr>
          <w:ilvl w:val="1"/>
          <w:numId w:val="6"/>
        </w:numPr>
        <w:shd w:val="clear" w:color="auto" w:fill="FFFFFF"/>
        <w:tabs>
          <w:tab w:val="left" w:pos="1134"/>
        </w:tabs>
        <w:ind w:left="0" w:firstLine="709"/>
        <w:jc w:val="both"/>
        <w:rPr>
          <w:bCs/>
          <w:i/>
        </w:rPr>
      </w:pPr>
      <w:bookmarkStart w:id="8" w:name="_Ref361410951"/>
      <w:r w:rsidRPr="00C2118D">
        <w:rPr>
          <w:bCs/>
        </w:rPr>
        <w:t xml:space="preserve">Подрядчик обязуется по заданию Заказчика </w:t>
      </w:r>
      <w:r w:rsidR="009058C4" w:rsidRPr="00C2118D">
        <w:rPr>
          <w:bCs/>
        </w:rPr>
        <w:t>в соответствии с Техническим заданием (</w:t>
      </w:r>
      <w:r w:rsidR="00CD2D9C">
        <w:rPr>
          <w:bCs/>
        </w:rPr>
        <w:t>П</w:t>
      </w:r>
      <w:r w:rsidR="009058C4" w:rsidRPr="00C2118D">
        <w:rPr>
          <w:bCs/>
        </w:rPr>
        <w:t xml:space="preserve">риложение № 1 к Договору) </w:t>
      </w:r>
      <w:r w:rsidR="00AB7F51" w:rsidRPr="00C2118D">
        <w:rPr>
          <w:bCs/>
        </w:rPr>
        <w:t xml:space="preserve">выполнить работы по </w:t>
      </w:r>
      <w:r w:rsidR="00552CDB" w:rsidRPr="00552CDB">
        <w:rPr>
          <w:b/>
          <w:bCs/>
          <w:i/>
        </w:rPr>
        <w:t xml:space="preserve">Реконструкции </w:t>
      </w:r>
      <w:proofErr w:type="spellStart"/>
      <w:r w:rsidR="00552CDB" w:rsidRPr="00552CDB">
        <w:rPr>
          <w:b/>
          <w:bCs/>
          <w:i/>
        </w:rPr>
        <w:t>распредсетей</w:t>
      </w:r>
      <w:proofErr w:type="spellEnd"/>
      <w:r w:rsidR="00552CDB" w:rsidRPr="00552CDB">
        <w:rPr>
          <w:b/>
          <w:bCs/>
          <w:i/>
        </w:rPr>
        <w:t xml:space="preserve"> 6/10/0,4 </w:t>
      </w:r>
      <w:proofErr w:type="spellStart"/>
      <w:r w:rsidR="00552CDB" w:rsidRPr="00552CDB">
        <w:rPr>
          <w:b/>
          <w:bCs/>
          <w:i/>
        </w:rPr>
        <w:t>кВ</w:t>
      </w:r>
      <w:proofErr w:type="spellEnd"/>
      <w:r w:rsidR="00552CDB" w:rsidRPr="00552CDB">
        <w:rPr>
          <w:b/>
          <w:bCs/>
          <w:i/>
        </w:rPr>
        <w:t xml:space="preserve"> для улучшения качества эл. энергии, филиал АЭС</w:t>
      </w:r>
      <w:r w:rsidR="00552CDB" w:rsidRPr="00552CDB">
        <w:rPr>
          <w:bCs/>
          <w:i/>
        </w:rPr>
        <w:t xml:space="preserve"> </w:t>
      </w:r>
      <w:r w:rsidR="00226447" w:rsidRPr="00552CDB">
        <w:rPr>
          <w:bCs/>
        </w:rPr>
        <w:t xml:space="preserve">(далее </w:t>
      </w:r>
      <w:r w:rsidR="00F01BED" w:rsidRPr="00552CDB">
        <w:rPr>
          <w:bCs/>
        </w:rPr>
        <w:t xml:space="preserve">по тексту </w:t>
      </w:r>
      <w:r w:rsidR="00226447" w:rsidRPr="00552CDB">
        <w:rPr>
          <w:bCs/>
        </w:rPr>
        <w:t>–</w:t>
      </w:r>
      <w:r w:rsidR="00254121" w:rsidRPr="00552CDB">
        <w:rPr>
          <w:bCs/>
        </w:rPr>
        <w:t xml:space="preserve"> </w:t>
      </w:r>
      <w:r w:rsidR="002E0762" w:rsidRPr="00552CDB">
        <w:rPr>
          <w:bCs/>
        </w:rPr>
        <w:t>«</w:t>
      </w:r>
      <w:r w:rsidR="00A2715B" w:rsidRPr="00552CDB">
        <w:rPr>
          <w:bCs/>
        </w:rPr>
        <w:t>Работы</w:t>
      </w:r>
      <w:r w:rsidR="002E0762" w:rsidRPr="00552CDB">
        <w:rPr>
          <w:bCs/>
        </w:rPr>
        <w:t>»</w:t>
      </w:r>
      <w:r w:rsidR="00226447" w:rsidRPr="00552CDB">
        <w:rPr>
          <w:bCs/>
        </w:rPr>
        <w:t>)</w:t>
      </w:r>
      <w:r w:rsidR="006C4A78" w:rsidRPr="00552CDB">
        <w:rPr>
          <w:bCs/>
        </w:rPr>
        <w:t xml:space="preserve">, </w:t>
      </w:r>
      <w:r w:rsidR="009058C4" w:rsidRPr="00552CDB">
        <w:rPr>
          <w:bCs/>
        </w:rPr>
        <w:t xml:space="preserve">а также сдать </w:t>
      </w:r>
      <w:r w:rsidR="00BD311A" w:rsidRPr="00552CDB">
        <w:rPr>
          <w:bCs/>
        </w:rPr>
        <w:t>Р</w:t>
      </w:r>
      <w:r w:rsidR="009058C4" w:rsidRPr="00552CDB">
        <w:rPr>
          <w:bCs/>
        </w:rPr>
        <w:t xml:space="preserve">езультат </w:t>
      </w:r>
      <w:r w:rsidR="00BD311A" w:rsidRPr="00552CDB">
        <w:rPr>
          <w:bCs/>
        </w:rPr>
        <w:t xml:space="preserve">Работ </w:t>
      </w:r>
      <w:r w:rsidR="009058C4" w:rsidRPr="00552CDB">
        <w:rPr>
          <w:bCs/>
        </w:rPr>
        <w:t xml:space="preserve">Заказчику, а </w:t>
      </w:r>
      <w:r w:rsidR="00C94C81" w:rsidRPr="00552CDB">
        <w:rPr>
          <w:bCs/>
        </w:rPr>
        <w:t xml:space="preserve">Заказчик обязуется осуществить приемку поставленного Подрядчиком Оборудования, создать Подрядчику указанные </w:t>
      </w:r>
      <w:r w:rsidR="00E058EC" w:rsidRPr="00552CDB">
        <w:rPr>
          <w:bCs/>
        </w:rPr>
        <w:br/>
      </w:r>
      <w:r w:rsidR="00C94C81" w:rsidRPr="00552CDB">
        <w:rPr>
          <w:bCs/>
        </w:rPr>
        <w:lastRenderedPageBreak/>
        <w:t xml:space="preserve">в Договоре условия для выполнения Работ, принять </w:t>
      </w:r>
      <w:r w:rsidR="00191916" w:rsidRPr="00552CDB">
        <w:rPr>
          <w:bCs/>
        </w:rPr>
        <w:t>Р</w:t>
      </w:r>
      <w:r w:rsidR="00C94C81" w:rsidRPr="00552CDB">
        <w:rPr>
          <w:bCs/>
        </w:rPr>
        <w:t>езультат</w:t>
      </w:r>
      <w:r w:rsidR="007A0BA9" w:rsidRPr="00552CDB">
        <w:rPr>
          <w:bCs/>
        </w:rPr>
        <w:t xml:space="preserve"> Работ</w:t>
      </w:r>
      <w:r w:rsidR="00C94C81" w:rsidRPr="00552CDB">
        <w:rPr>
          <w:bCs/>
        </w:rPr>
        <w:t xml:space="preserve"> и уплатить </w:t>
      </w:r>
      <w:r w:rsidR="00BD311A" w:rsidRPr="00552CDB">
        <w:rPr>
          <w:bCs/>
        </w:rPr>
        <w:t>Цену Договора</w:t>
      </w:r>
      <w:r w:rsidR="00020455" w:rsidRPr="00552CDB">
        <w:rPr>
          <w:bCs/>
        </w:rPr>
        <w:t>.</w:t>
      </w:r>
      <w:bookmarkEnd w:id="8"/>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97389B" w:rsidRDefault="0097389B" w:rsidP="00C2118D">
      <w:pPr>
        <w:pStyle w:val="ae"/>
        <w:numPr>
          <w:ilvl w:val="2"/>
          <w:numId w:val="6"/>
        </w:numPr>
        <w:shd w:val="clear" w:color="auto" w:fill="FFFFFF"/>
        <w:tabs>
          <w:tab w:val="left" w:pos="1418"/>
        </w:tabs>
        <w:ind w:left="0" w:firstLine="709"/>
        <w:jc w:val="both"/>
        <w:rPr>
          <w:bCs/>
        </w:rPr>
      </w:pPr>
      <w:r w:rsidRPr="0097389B">
        <w:rPr>
          <w:bCs/>
        </w:rPr>
        <w:t>Строительно-монтажные работы</w:t>
      </w:r>
      <w:r w:rsidR="00CB01B4" w:rsidRPr="0097389B">
        <w:rPr>
          <w:bCs/>
        </w:rPr>
        <w:t>.</w:t>
      </w:r>
    </w:p>
    <w:p w:rsidR="00F25C12" w:rsidRPr="0097389B" w:rsidRDefault="0097389B" w:rsidP="00C2118D">
      <w:pPr>
        <w:pStyle w:val="ae"/>
        <w:numPr>
          <w:ilvl w:val="2"/>
          <w:numId w:val="6"/>
        </w:numPr>
        <w:shd w:val="clear" w:color="auto" w:fill="FFFFFF"/>
        <w:tabs>
          <w:tab w:val="left" w:pos="1418"/>
        </w:tabs>
        <w:ind w:left="0" w:firstLine="709"/>
        <w:jc w:val="both"/>
        <w:rPr>
          <w:bCs/>
        </w:rPr>
      </w:pPr>
      <w:r w:rsidRPr="0097389B">
        <w:rPr>
          <w:bCs/>
        </w:rPr>
        <w:t>Пусконаладочные работы</w:t>
      </w:r>
      <w:r w:rsidR="00CB01B4" w:rsidRPr="0097389B">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7389B">
        <w:rPr>
          <w:bCs/>
        </w:rPr>
        <w:t>филиала АО «ДРСК» «Амурские электрические сети».</w:t>
      </w:r>
      <w:r w:rsidR="002E3F6B" w:rsidRPr="00C2118D">
        <w:rPr>
          <w:bCs/>
        </w:rPr>
        <w:t xml:space="preserve"> </w:t>
      </w:r>
    </w:p>
    <w:p w:rsidR="007066B4" w:rsidRPr="0097389B"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97389B" w:rsidRPr="0097389B">
        <w:rPr>
          <w:bCs/>
          <w:i/>
        </w:rPr>
        <w:t>Амурская область</w:t>
      </w:r>
      <w:r w:rsidR="0097389B" w:rsidRPr="0097389B">
        <w:rPr>
          <w:bCs/>
        </w:rPr>
        <w:t xml:space="preserve">, </w:t>
      </w:r>
      <w:r w:rsidR="0097389B" w:rsidRPr="0097389B">
        <w:rPr>
          <w:bCs/>
          <w:i/>
        </w:rPr>
        <w:t>Белогорский район, г. Белогорск</w:t>
      </w:r>
      <w:r w:rsidRPr="0097389B">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9"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9"/>
    </w:p>
    <w:p w:rsidR="00CC5637" w:rsidRPr="0097389B"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97389B" w:rsidRPr="0097389B">
        <w:rPr>
          <w:bCs/>
        </w:rPr>
        <w:t>с</w:t>
      </w:r>
      <w:r w:rsidRPr="0097389B">
        <w:t xml:space="preserve"> даты, следующей</w:t>
      </w:r>
      <w:r w:rsidR="0097389B">
        <w:t xml:space="preserve"> </w:t>
      </w:r>
      <w:r w:rsidRPr="0097389B">
        <w:t>за датой заключения Договора;</w:t>
      </w:r>
    </w:p>
    <w:p w:rsidR="00CC5637" w:rsidRPr="0097389B"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97389B">
        <w:t>«</w:t>
      </w:r>
      <w:r w:rsidR="0097389B" w:rsidRPr="0097389B">
        <w:t>31</w:t>
      </w:r>
      <w:r w:rsidRPr="0097389B">
        <w:t xml:space="preserve">» </w:t>
      </w:r>
      <w:r w:rsidR="0097389B" w:rsidRPr="0097389B">
        <w:t>октября</w:t>
      </w:r>
      <w:r w:rsidRPr="0097389B">
        <w:t xml:space="preserve"> 20</w:t>
      </w:r>
      <w:r w:rsidR="0097389B" w:rsidRPr="0097389B">
        <w:t>18</w:t>
      </w:r>
      <w:r w:rsidRPr="0097389B">
        <w:t xml:space="preserve"> г. </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894CC2">
        <w:rPr>
          <w:bCs/>
        </w:rPr>
        <w:t>и поставки Оборудования</w:t>
      </w:r>
      <w:r w:rsidR="00FF6E3E">
        <w:rPr>
          <w:bCs/>
        </w:rPr>
        <w:t xml:space="preserve"> </w:t>
      </w:r>
      <w:r w:rsidR="00FF6E3E" w:rsidRPr="00D17985">
        <w:rPr>
          <w:bCs/>
        </w:rPr>
        <w:t>(партий Оборудования)</w:t>
      </w:r>
      <w:r w:rsidR="00F62544" w:rsidRPr="00C2118D">
        <w:rPr>
          <w:bCs/>
        </w:rPr>
        <w:t xml:space="preserve"> 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B13A61">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30115E" w:rsidRPr="0097389B" w:rsidRDefault="004007AF" w:rsidP="00C2118D">
      <w:pPr>
        <w:pStyle w:val="ae"/>
        <w:numPr>
          <w:ilvl w:val="1"/>
          <w:numId w:val="6"/>
        </w:numPr>
        <w:shd w:val="clear" w:color="auto" w:fill="FFFFFF"/>
        <w:tabs>
          <w:tab w:val="left" w:pos="1134"/>
        </w:tabs>
        <w:ind w:left="0" w:firstLine="709"/>
        <w:jc w:val="both"/>
        <w:rPr>
          <w:bCs/>
        </w:rPr>
      </w:pPr>
      <w:bookmarkStart w:id="10" w:name="_Ref361334867"/>
      <w:r w:rsidRPr="0097389B">
        <w:rPr>
          <w:bCs/>
        </w:rPr>
        <w:t>Результат Работ</w:t>
      </w:r>
      <w:r w:rsidR="0030115E" w:rsidRPr="0097389B">
        <w:rPr>
          <w:bCs/>
        </w:rPr>
        <w:t xml:space="preserve"> </w:t>
      </w:r>
      <w:r w:rsidRPr="0097389B">
        <w:rPr>
          <w:bCs/>
        </w:rPr>
        <w:t xml:space="preserve">по Договору </w:t>
      </w:r>
      <w:r w:rsidR="0030115E" w:rsidRPr="0097389B">
        <w:rPr>
          <w:bCs/>
        </w:rPr>
        <w:t xml:space="preserve">должен обеспечивать достижение технических параметров (далее – </w:t>
      </w:r>
      <w:r w:rsidR="002E0762" w:rsidRPr="0097389B">
        <w:rPr>
          <w:bCs/>
        </w:rPr>
        <w:t>«</w:t>
      </w:r>
      <w:r w:rsidR="0030115E" w:rsidRPr="0097389B">
        <w:rPr>
          <w:bCs/>
        </w:rPr>
        <w:t>Гарантированные показатели</w:t>
      </w:r>
      <w:r w:rsidR="002E0762" w:rsidRPr="0097389B">
        <w:rPr>
          <w:bCs/>
        </w:rPr>
        <w:t>»</w:t>
      </w:r>
      <w:r w:rsidR="0030115E" w:rsidRPr="0097389B">
        <w:rPr>
          <w:bCs/>
        </w:rPr>
        <w:t>)</w:t>
      </w:r>
      <w:r w:rsidR="00010EFC" w:rsidRPr="0097389B">
        <w:rPr>
          <w:bCs/>
        </w:rPr>
        <w:t>, указанных</w:t>
      </w:r>
      <w:r w:rsidR="00010EFC" w:rsidRPr="0097389B">
        <w:t xml:space="preserve"> </w:t>
      </w:r>
      <w:r w:rsidR="00010EFC" w:rsidRPr="0097389B">
        <w:rPr>
          <w:bCs/>
        </w:rPr>
        <w:t>ниже</w:t>
      </w:r>
      <w:r w:rsidR="0030115E" w:rsidRPr="0097389B">
        <w:rPr>
          <w:bCs/>
        </w:rPr>
        <w:t>:</w:t>
      </w:r>
      <w:bookmarkEnd w:id="10"/>
    </w:p>
    <w:p w:rsidR="0030115E" w:rsidRPr="0097389B" w:rsidRDefault="0097389B" w:rsidP="00C2118D">
      <w:pPr>
        <w:pStyle w:val="ae"/>
        <w:numPr>
          <w:ilvl w:val="2"/>
          <w:numId w:val="6"/>
        </w:numPr>
        <w:shd w:val="clear" w:color="auto" w:fill="FFFFFF"/>
        <w:tabs>
          <w:tab w:val="left" w:pos="1276"/>
        </w:tabs>
        <w:ind w:left="0" w:firstLine="709"/>
        <w:jc w:val="both"/>
        <w:rPr>
          <w:bCs/>
        </w:rPr>
      </w:pPr>
      <w:bookmarkStart w:id="11" w:name="_Ref361337700"/>
      <w:r w:rsidRPr="0097389B">
        <w:t xml:space="preserve">Реконструкция ВЛ-0,4 </w:t>
      </w:r>
      <w:proofErr w:type="spellStart"/>
      <w:r w:rsidRPr="0097389B">
        <w:t>кВ</w:t>
      </w:r>
      <w:proofErr w:type="spellEnd"/>
      <w:r w:rsidRPr="0097389B">
        <w:t xml:space="preserve"> от ТП-21 г. Белогорск</w:t>
      </w:r>
      <w:r w:rsidR="00CB01B4" w:rsidRPr="0097389B">
        <w:rPr>
          <w:bCs/>
        </w:rPr>
        <w:t>.</w:t>
      </w:r>
      <w:bookmarkEnd w:id="11"/>
    </w:p>
    <w:p w:rsidR="0030115E" w:rsidRPr="0097389B" w:rsidRDefault="0097389B" w:rsidP="00C2118D">
      <w:pPr>
        <w:pStyle w:val="ae"/>
        <w:numPr>
          <w:ilvl w:val="2"/>
          <w:numId w:val="6"/>
        </w:numPr>
        <w:shd w:val="clear" w:color="auto" w:fill="FFFFFF"/>
        <w:tabs>
          <w:tab w:val="left" w:pos="1276"/>
        </w:tabs>
        <w:ind w:left="0" w:firstLine="709"/>
        <w:jc w:val="both"/>
        <w:rPr>
          <w:bCs/>
        </w:rPr>
      </w:pPr>
      <w:bookmarkStart w:id="12" w:name="_Ref361337740"/>
      <w:r w:rsidRPr="0097389B">
        <w:t>Монтаж ТП-21 г. Белогорск</w:t>
      </w:r>
      <w:r w:rsidR="0030115E" w:rsidRPr="0097389B">
        <w:rPr>
          <w:bCs/>
        </w:rPr>
        <w:t>.</w:t>
      </w:r>
      <w:bookmarkEnd w:id="12"/>
    </w:p>
    <w:p w:rsidR="0097389B" w:rsidRPr="0097389B" w:rsidRDefault="0097389B" w:rsidP="00C2118D">
      <w:pPr>
        <w:pStyle w:val="ae"/>
        <w:numPr>
          <w:ilvl w:val="2"/>
          <w:numId w:val="6"/>
        </w:numPr>
        <w:shd w:val="clear" w:color="auto" w:fill="FFFFFF"/>
        <w:tabs>
          <w:tab w:val="left" w:pos="1276"/>
        </w:tabs>
        <w:ind w:left="0" w:firstLine="709"/>
        <w:jc w:val="both"/>
        <w:rPr>
          <w:bCs/>
        </w:rPr>
      </w:pPr>
      <w:r w:rsidRPr="0097389B">
        <w:t xml:space="preserve">Реконструкция ВЛ-10 </w:t>
      </w:r>
      <w:proofErr w:type="spellStart"/>
      <w:r w:rsidRPr="0097389B">
        <w:t>кВ</w:t>
      </w:r>
      <w:proofErr w:type="spellEnd"/>
      <w:r w:rsidRPr="0097389B">
        <w:t xml:space="preserve"> ф-22 ПС </w:t>
      </w:r>
      <w:proofErr w:type="spellStart"/>
      <w:r w:rsidRPr="0097389B">
        <w:t>Амурсельмаш</w:t>
      </w:r>
      <w:proofErr w:type="spellEnd"/>
      <w:r w:rsidRPr="0097389B">
        <w:t xml:space="preserve"> (ТП-21).</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w:t>
      </w:r>
      <w:r w:rsidR="00975018" w:rsidRPr="00975018">
        <w:rPr>
          <w:bCs/>
        </w:rPr>
        <w:t>№ 8</w:t>
      </w:r>
      <w:r w:rsidR="00F25C12" w:rsidRPr="00C2118D">
        <w:rPr>
          <w:bCs/>
        </w:rPr>
        <w:t xml:space="preserve">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13" w:name="_Ref361401696"/>
      <w:bookmarkStart w:id="14" w:name="_Ref361320734"/>
      <w:bookmarkStart w:id="15" w:name="_Ref361396847"/>
      <w:r w:rsidRPr="00C2118D">
        <w:rPr>
          <w:bCs/>
        </w:rPr>
        <w:t xml:space="preserve">В течение </w:t>
      </w:r>
      <w:r w:rsidRPr="0020726D">
        <w:rPr>
          <w:bCs/>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CB01B4">
        <w:rPr>
          <w:bCs/>
        </w:rPr>
        <w:br/>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20726D">
        <w:t xml:space="preserve">место (помещение) </w:t>
      </w:r>
      <w:r w:rsidRPr="0020726D">
        <w:t xml:space="preserve">для складирования </w:t>
      </w:r>
      <w:r w:rsidR="0020726D">
        <w:t xml:space="preserve">материалов и </w:t>
      </w:r>
      <w:r w:rsidRPr="0020726D">
        <w:t>О</w:t>
      </w:r>
      <w:r w:rsidR="00D8583F" w:rsidRPr="0020726D">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CD2D9C">
        <w:t>П</w:t>
      </w:r>
      <w:r w:rsidR="00D8583F" w:rsidRPr="00C2118D">
        <w:t xml:space="preserve">риложение </w:t>
      </w:r>
      <w:r w:rsidR="00E21965">
        <w:t>№ 4/</w:t>
      </w:r>
      <w:r w:rsidR="00D8583F" w:rsidRPr="00FE0392">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w:t>
      </w:r>
      <w:r w:rsidR="00CD2D9C">
        <w:rPr>
          <w:bCs/>
        </w:rPr>
        <w:t>П</w:t>
      </w:r>
      <w:r w:rsidR="003F4F7D" w:rsidRPr="00C2118D">
        <w:rPr>
          <w:bCs/>
        </w:rPr>
        <w:t>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w:t>
      </w:r>
      <w:r w:rsidR="00CD2D9C">
        <w:rPr>
          <w:bCs/>
        </w:rPr>
        <w:t>П</w:t>
      </w:r>
      <w:r w:rsidRPr="00C2118D">
        <w:rPr>
          <w:bCs/>
        </w:rPr>
        <w:t xml:space="preserve">риложение </w:t>
      </w:r>
      <w:r w:rsidR="00E058EC">
        <w:rPr>
          <w:bCs/>
        </w:rPr>
        <w:br/>
      </w:r>
      <w:r w:rsidRPr="00FE0392">
        <w:rPr>
          <w:bCs/>
        </w:rPr>
        <w:t>№</w:t>
      </w:r>
      <w:r w:rsidR="002E0762" w:rsidRPr="00FE0392">
        <w:rPr>
          <w:bCs/>
        </w:rPr>
        <w:t xml:space="preserve"> </w:t>
      </w:r>
      <w:r w:rsidR="00E21965">
        <w:rPr>
          <w:bCs/>
        </w:rPr>
        <w:t>4</w:t>
      </w:r>
      <w:r w:rsidRPr="00FE0392">
        <w:rPr>
          <w:bCs/>
        </w:rPr>
        <w:t>.2</w:t>
      </w:r>
      <w:r w:rsidR="003F4F7D" w:rsidRPr="00FE0392">
        <w:rPr>
          <w:bCs/>
        </w:rPr>
        <w:t xml:space="preserve"> к</w:t>
      </w:r>
      <w:r w:rsidR="003F4F7D" w:rsidRPr="00C2118D">
        <w:rPr>
          <w:bCs/>
        </w:rPr>
        <w:t xml:space="preserve"> Договору</w:t>
      </w:r>
      <w:r w:rsidR="00D8583F" w:rsidRPr="00C2118D">
        <w:rPr>
          <w:bCs/>
        </w:rPr>
        <w:t>);</w:t>
      </w:r>
      <w:r w:rsidR="00D8583F" w:rsidRPr="00C2118D">
        <w:t xml:space="preserve"> </w:t>
      </w:r>
    </w:p>
    <w:bookmarkEnd w:id="13"/>
    <w:bookmarkEnd w:id="14"/>
    <w:bookmarkEnd w:id="15"/>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6" w:name="_Ref361334549"/>
      <w:r w:rsidR="00F60D73" w:rsidRPr="00C2118D">
        <w:rPr>
          <w:bCs/>
        </w:rPr>
        <w:t>.</w:t>
      </w:r>
      <w:bookmarkEnd w:id="16"/>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20726D" w:rsidRDefault="000D3332" w:rsidP="00C2118D">
      <w:pPr>
        <w:pStyle w:val="ae"/>
        <w:numPr>
          <w:ilvl w:val="2"/>
          <w:numId w:val="6"/>
        </w:numPr>
        <w:shd w:val="clear" w:color="auto" w:fill="FFFFFF"/>
        <w:tabs>
          <w:tab w:val="left" w:pos="1418"/>
        </w:tabs>
        <w:ind w:left="0" w:firstLine="709"/>
        <w:jc w:val="both"/>
        <w:rPr>
          <w:bCs/>
        </w:rPr>
      </w:pPr>
      <w:r w:rsidRPr="0020726D">
        <w:t xml:space="preserve">Предоставить Подрядчику в порядке, установленном </w:t>
      </w:r>
      <w:r w:rsidR="00CD2D9C" w:rsidRPr="0020726D">
        <w:t>П</w:t>
      </w:r>
      <w:r w:rsidRPr="0020726D">
        <w:t xml:space="preserve">риложением </w:t>
      </w:r>
      <w:r w:rsidR="00F95B84" w:rsidRPr="0020726D">
        <w:t>№</w:t>
      </w:r>
      <w:r w:rsidR="009C1B4E" w:rsidRPr="0020726D">
        <w:t xml:space="preserve"> </w:t>
      </w:r>
      <w:r w:rsidRPr="00975018">
        <w:t>1</w:t>
      </w:r>
      <w:r w:rsidR="00975018" w:rsidRPr="00975018">
        <w:t>0</w:t>
      </w:r>
      <w:r w:rsidR="00CB01B4" w:rsidRPr="0020726D">
        <w:br/>
      </w:r>
      <w:r w:rsidR="009C1B4E" w:rsidRPr="0020726D">
        <w:t>к Договору</w:t>
      </w:r>
      <w:r w:rsidRPr="0020726D">
        <w:t xml:space="preserve">, необходимое </w:t>
      </w:r>
      <w:r w:rsidR="00AD611C" w:rsidRPr="0020726D">
        <w:t>Оборудование</w:t>
      </w:r>
      <w:r w:rsidRPr="0020726D">
        <w:t xml:space="preserve"> Заказчика</w:t>
      </w:r>
      <w:r w:rsidR="009C1B4E" w:rsidRPr="0020726D">
        <w:t xml:space="preserve">, перечень которого указан в </w:t>
      </w:r>
      <w:r w:rsidR="00CD2D9C" w:rsidRPr="0020726D">
        <w:t>П</w:t>
      </w:r>
      <w:r w:rsidRPr="0020726D">
        <w:t>риложени</w:t>
      </w:r>
      <w:r w:rsidR="009C1B4E" w:rsidRPr="0020726D">
        <w:t xml:space="preserve">и </w:t>
      </w:r>
      <w:r w:rsidR="004D1EDD" w:rsidRPr="0020726D">
        <w:br/>
      </w:r>
      <w:r w:rsidRPr="0020726D">
        <w:t>№</w:t>
      </w:r>
      <w:r w:rsidR="009C1B4E" w:rsidRPr="0020726D">
        <w:t xml:space="preserve"> </w:t>
      </w:r>
      <w:r w:rsidR="00975018">
        <w:t>9</w:t>
      </w:r>
      <w:r w:rsidR="00AD611C" w:rsidRPr="0020726D">
        <w:t xml:space="preserve"> к Договору</w:t>
      </w:r>
      <w:r w:rsidRPr="0020726D">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lastRenderedPageBreak/>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3058CF" w:rsidRDefault="003058CF" w:rsidP="003058CF">
      <w:pPr>
        <w:pStyle w:val="ae"/>
        <w:shd w:val="clear" w:color="auto" w:fill="FFFFFF"/>
        <w:tabs>
          <w:tab w:val="left" w:pos="709"/>
        </w:tabs>
        <w:ind w:left="709"/>
        <w:jc w:val="both"/>
        <w:rPr>
          <w:bCs/>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7"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7"/>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8"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8"/>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9"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9"/>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20"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20"/>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lastRenderedPageBreak/>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5A39D5">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5A39D5">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5A39D5">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FE039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5A39D5">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FE0392">
        <w:rPr>
          <w:bCs/>
        </w:rPr>
        <w:t>,</w:t>
      </w:r>
      <w:r w:rsidR="00914951" w:rsidRPr="00FE0392">
        <w:rPr>
          <w:bCs/>
          <w:color w:val="FF0000"/>
        </w:rPr>
        <w:t xml:space="preserve"> </w:t>
      </w:r>
      <w:r w:rsidR="00472965" w:rsidRPr="00FE0392">
        <w:rPr>
          <w:bCs/>
        </w:rPr>
        <w:t>место (помещение) для складирования материалов</w:t>
      </w:r>
      <w:r w:rsidR="00357401" w:rsidRPr="00FE0392">
        <w:rPr>
          <w:bCs/>
        </w:rPr>
        <w:t xml:space="preserve"> </w:t>
      </w:r>
      <w:r w:rsidR="00CB01B4" w:rsidRPr="00FE0392">
        <w:rPr>
          <w:bCs/>
        </w:rPr>
        <w:br/>
      </w:r>
      <w:r w:rsidR="00357401" w:rsidRPr="00FE0392">
        <w:rPr>
          <w:bCs/>
        </w:rPr>
        <w:t>и Оборудования</w:t>
      </w:r>
      <w:r w:rsidR="006C3ABA" w:rsidRPr="00FE0392">
        <w:rPr>
          <w:bCs/>
        </w:rPr>
        <w:t xml:space="preserve"> </w:t>
      </w:r>
      <w:r w:rsidR="003A4D80" w:rsidRPr="00FE0392">
        <w:rPr>
          <w:bCs/>
        </w:rPr>
        <w:t>п</w:t>
      </w:r>
      <w:r w:rsidR="003A4D80" w:rsidRPr="00541136">
        <w:rPr>
          <w:bCs/>
        </w:rPr>
        <w:t xml:space="preserve">о </w:t>
      </w:r>
      <w:r w:rsidR="00A2642E" w:rsidRPr="00541136">
        <w:rPr>
          <w:bCs/>
        </w:rPr>
        <w:t>соответствующим актам сдачи-приемки</w:t>
      </w:r>
      <w:r w:rsidR="00015C59" w:rsidRPr="00541136">
        <w:rPr>
          <w:bCs/>
        </w:rPr>
        <w:t xml:space="preserve"> </w:t>
      </w:r>
      <w:r w:rsidR="006C3ABA" w:rsidRPr="00541136">
        <w:rPr>
          <w:bCs/>
        </w:rPr>
        <w:t>(</w:t>
      </w:r>
      <w:r w:rsidR="00CD2D9C">
        <w:rPr>
          <w:bCs/>
        </w:rPr>
        <w:t>П</w:t>
      </w:r>
      <w:r w:rsidR="006C3ABA" w:rsidRPr="00541136">
        <w:rPr>
          <w:bCs/>
        </w:rPr>
        <w:t xml:space="preserve">риложение </w:t>
      </w:r>
      <w:r w:rsidR="003A4D80" w:rsidRPr="00B63E68">
        <w:rPr>
          <w:bCs/>
        </w:rPr>
        <w:t>№</w:t>
      </w:r>
      <w:r w:rsidR="00933D09" w:rsidRPr="00B63E68">
        <w:rPr>
          <w:bCs/>
        </w:rPr>
        <w:t xml:space="preserve"> </w:t>
      </w:r>
      <w:r w:rsidR="00E21965" w:rsidRPr="00E21965">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5A39D5">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E21965" w:rsidRPr="00E21965">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FE0392" w:rsidRDefault="00036B08" w:rsidP="005A39D5">
      <w:pPr>
        <w:pStyle w:val="ae"/>
        <w:numPr>
          <w:ilvl w:val="0"/>
          <w:numId w:val="101"/>
        </w:numPr>
        <w:shd w:val="clear" w:color="auto" w:fill="FFFFFF"/>
        <w:tabs>
          <w:tab w:val="left" w:pos="1418"/>
        </w:tabs>
        <w:ind w:left="0" w:firstLine="709"/>
        <w:jc w:val="both"/>
        <w:rPr>
          <w:bCs/>
        </w:rPr>
      </w:pPr>
      <w:r w:rsidRPr="00FE0392">
        <w:t xml:space="preserve">оборудование </w:t>
      </w:r>
      <w:r w:rsidR="003A4D80" w:rsidRPr="00FE0392">
        <w:t xml:space="preserve">по Акту сдачи-приемки </w:t>
      </w:r>
      <w:r w:rsidR="00015C59" w:rsidRPr="00FE0392">
        <w:rPr>
          <w:bCs/>
        </w:rPr>
        <w:t xml:space="preserve">оборудования и инструментов </w:t>
      </w:r>
      <w:r w:rsidR="006C3ABA" w:rsidRPr="00FE0392">
        <w:t xml:space="preserve">(Приложение </w:t>
      </w:r>
      <w:r w:rsidR="003A4D80" w:rsidRPr="00FE0392">
        <w:t>№</w:t>
      </w:r>
      <w:r w:rsidR="00933D09" w:rsidRPr="00FE0392">
        <w:t xml:space="preserve"> </w:t>
      </w:r>
      <w:r w:rsidR="00E21965" w:rsidRPr="00E21965">
        <w:t>4</w:t>
      </w:r>
      <w:r w:rsidR="00933D09" w:rsidRPr="00FE0392">
        <w:t>.3</w:t>
      </w:r>
      <w:r w:rsidR="00B63E68" w:rsidRPr="00FE0392">
        <w:t xml:space="preserve"> к Договору</w:t>
      </w:r>
      <w:r w:rsidR="003A4D80" w:rsidRPr="00FE0392">
        <w:t>)</w:t>
      </w:r>
      <w:r w:rsidRPr="00FE0392">
        <w:rPr>
          <w:bCs/>
        </w:rPr>
        <w:t>.</w:t>
      </w:r>
    </w:p>
    <w:p w:rsidR="00A2642E" w:rsidRPr="00A01B87" w:rsidRDefault="00036B08" w:rsidP="005A39D5">
      <w:pPr>
        <w:pStyle w:val="ae"/>
        <w:numPr>
          <w:ilvl w:val="2"/>
          <w:numId w:val="6"/>
        </w:numPr>
        <w:shd w:val="clear" w:color="auto" w:fill="FFFFFF"/>
        <w:tabs>
          <w:tab w:val="left" w:pos="1418"/>
        </w:tabs>
        <w:ind w:left="0" w:firstLine="709"/>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FE0392">
        <w:rPr>
          <w:bCs/>
        </w:rPr>
        <w:t>места (помещения) для складирования материалов</w:t>
      </w:r>
      <w:r w:rsidR="00357401" w:rsidRPr="00FE0392">
        <w:rPr>
          <w:bCs/>
        </w:rPr>
        <w:t xml:space="preserve"> и Оборудования</w:t>
      </w:r>
      <w:r w:rsidR="00793122" w:rsidRPr="00FE0392">
        <w:rPr>
          <w:bCs/>
        </w:rPr>
        <w:t xml:space="preserve">, </w:t>
      </w:r>
      <w:r w:rsidR="00C307E3" w:rsidRPr="00FE0392">
        <w:rPr>
          <w:bCs/>
        </w:rPr>
        <w:t>а также оборудования</w:t>
      </w:r>
      <w:r w:rsidR="00914951" w:rsidRPr="00FE0392">
        <w:t>,</w:t>
      </w:r>
      <w:r w:rsidRPr="00FE0392">
        <w:rPr>
          <w:bCs/>
        </w:rPr>
        <w:t xml:space="preserve"> </w:t>
      </w:r>
      <w:r w:rsidR="00A2642E" w:rsidRPr="00FE0392">
        <w:rPr>
          <w:bCs/>
        </w:rPr>
        <w:t>ук</w:t>
      </w:r>
      <w:r w:rsidR="00A2642E">
        <w:rPr>
          <w:bCs/>
        </w:rPr>
        <w:t xml:space="preserve">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C714F1">
        <w:rPr>
          <w:bCs/>
        </w:rPr>
        <w:t xml:space="preserve"> и Оборудования</w:t>
      </w:r>
      <w:r w:rsidR="00C714F1" w:rsidRPr="00541136">
        <w:rPr>
          <w:bCs/>
        </w:rPr>
        <w:t>,</w:t>
      </w:r>
      <w:r w:rsidR="000C4B05" w:rsidRPr="00BC4883">
        <w:rPr>
          <w:bCs/>
        </w:rPr>
        <w:t xml:space="preserve"> </w:t>
      </w:r>
      <w:r w:rsidR="000C4B05" w:rsidRPr="00A01B87">
        <w:rPr>
          <w:bCs/>
        </w:rPr>
        <w:t>или достижение Объектом Гарантированных показателей</w:t>
      </w:r>
      <w:r w:rsidRPr="00A01B87">
        <w:rPr>
          <w:bCs/>
        </w:rPr>
        <w:t xml:space="preserve">. </w:t>
      </w:r>
    </w:p>
    <w:p w:rsidR="00036B08" w:rsidRPr="00C2118D" w:rsidRDefault="00036B08" w:rsidP="005A39D5">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5A39D5">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A01B87">
        <w:rPr>
          <w:bCs/>
        </w:rPr>
        <w:t>5</w:t>
      </w:r>
      <w:r w:rsidR="00CA362E" w:rsidRPr="00A01B87">
        <w:rPr>
          <w:bCs/>
        </w:rPr>
        <w:t xml:space="preserve"> (</w:t>
      </w:r>
      <w:r w:rsidR="00516A64" w:rsidRPr="00A01B87">
        <w:rPr>
          <w:bCs/>
        </w:rPr>
        <w:t>пяти</w:t>
      </w:r>
      <w:r w:rsidR="00CA362E" w:rsidRPr="00A01B87">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w:t>
      </w:r>
      <w:r w:rsidR="00A01B87">
        <w:rPr>
          <w:bCs/>
        </w:rPr>
        <w:t xml:space="preserve">ной документации (Приложение № </w:t>
      </w:r>
      <w:r w:rsidR="00B13A61" w:rsidRPr="00B13A61">
        <w:rPr>
          <w:bCs/>
        </w:rPr>
        <w:t>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CB01B4">
        <w:rPr>
          <w:bCs/>
        </w:rPr>
        <w:br/>
      </w:r>
      <w:r>
        <w:rPr>
          <w:bCs/>
        </w:rPr>
        <w:t>в соответствии с</w:t>
      </w:r>
      <w:r w:rsidRPr="00C2118D">
        <w:rPr>
          <w:bCs/>
        </w:rPr>
        <w:t xml:space="preserve"> п</w:t>
      </w:r>
      <w:r>
        <w:rPr>
          <w:bCs/>
        </w:rPr>
        <w:t xml:space="preserve">унктом </w:t>
      </w:r>
      <w:r w:rsidR="00A01B87">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5A39D5">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5A39D5">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00A01B87" w:rsidRPr="00A01B87">
        <w:rPr>
          <w:bCs/>
        </w:rPr>
        <w:t>оборудования</w:t>
      </w:r>
      <w:r w:rsidRPr="00A01B87">
        <w:rPr>
          <w:bCs/>
        </w:rPr>
        <w:t>,</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w:t>
      </w:r>
      <w:r>
        <w:rPr>
          <w:bCs/>
        </w:rPr>
        <w:lastRenderedPageBreak/>
        <w:t>прекращения (расторжения) Договора</w:t>
      </w:r>
      <w:r w:rsidRPr="00C2118D">
        <w:rPr>
          <w:bCs/>
        </w:rPr>
        <w:t>, указанных в п</w:t>
      </w:r>
      <w:r>
        <w:rPr>
          <w:bCs/>
        </w:rPr>
        <w:t xml:space="preserve">ункте </w:t>
      </w:r>
      <w:r w:rsidR="00A01B87">
        <w:rPr>
          <w:bCs/>
        </w:rPr>
        <w:t>2</w:t>
      </w:r>
      <w:r w:rsidRPr="00C2118D">
        <w:rPr>
          <w:bCs/>
        </w:rPr>
        <w:t>.2.</w:t>
      </w:r>
      <w:r>
        <w:rPr>
          <w:bCs/>
        </w:rPr>
        <w:t>4</w:t>
      </w:r>
      <w:r w:rsidRPr="00C2118D">
        <w:rPr>
          <w:bCs/>
        </w:rPr>
        <w:t xml:space="preserve"> и </w:t>
      </w:r>
      <w:r>
        <w:rPr>
          <w:bCs/>
        </w:rPr>
        <w:t xml:space="preserve">разделе </w:t>
      </w:r>
      <w:r w:rsidRPr="00975018">
        <w:rPr>
          <w:bCs/>
        </w:rPr>
        <w:t>1</w:t>
      </w:r>
      <w:r w:rsidR="00975018" w:rsidRPr="00975018">
        <w:rPr>
          <w:bCs/>
        </w:rPr>
        <w:t>6</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5A39D5">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975018" w:rsidRPr="00975018">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A01B87">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Default="0083621D" w:rsidP="005A39D5">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ь надлежащее</w:t>
      </w:r>
      <w:r w:rsidR="00114033">
        <w:rPr>
          <w:bCs/>
        </w:rPr>
        <w:t xml:space="preserve"> </w:t>
      </w:r>
      <w:r w:rsidRPr="009C3B3A">
        <w:rPr>
          <w:bCs/>
        </w:rPr>
        <w:t xml:space="preserve">и качественное выполнение </w:t>
      </w:r>
      <w:r>
        <w:rPr>
          <w:bCs/>
        </w:rPr>
        <w:t xml:space="preserve">Работ. </w:t>
      </w:r>
    </w:p>
    <w:p w:rsidR="0083621D" w:rsidRPr="00A82FF1" w:rsidRDefault="0083621D" w:rsidP="005A39D5">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Подрядчик обязуется письменно согласовать с Заказчиком планируемые</w:t>
      </w:r>
      <w:r w:rsidR="00114033">
        <w:rPr>
          <w:bCs/>
        </w:rPr>
        <w:t xml:space="preserve"> </w:t>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E058EC" w:rsidP="005A39D5">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lastRenderedPageBreak/>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охраны труда,</w:t>
      </w:r>
      <w:r w:rsidR="00114033">
        <w:rPr>
          <w:bCs/>
        </w:rPr>
        <w:t xml:space="preserve"> э</w:t>
      </w:r>
      <w:r>
        <w:rPr>
          <w:bCs/>
        </w:rPr>
        <w:t xml:space="preserve">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sidR="00E058EC">
        <w:rPr>
          <w:bCs/>
        </w:rPr>
        <w:br/>
      </w:r>
      <w:r w:rsidRPr="00C2118D">
        <w:rPr>
          <w:bCs/>
        </w:rPr>
        <w:t>в ходе выполнения Работ, в места утилизации</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00114033">
        <w:rPr>
          <w:bCs/>
          <w:sz w:val="24"/>
          <w:szCs w:val="24"/>
        </w:rPr>
        <w:t>с пунктом 2</w:t>
      </w:r>
      <w:r w:rsidRPr="00541136">
        <w:rPr>
          <w:bCs/>
          <w:sz w:val="24"/>
          <w:szCs w:val="24"/>
        </w:rPr>
        <w:t>.3.2</w:t>
      </w:r>
      <w:r w:rsidR="0097568A">
        <w:rPr>
          <w:bCs/>
          <w:sz w:val="24"/>
          <w:szCs w:val="24"/>
        </w:rPr>
        <w:t>1</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0097568A">
        <w:rPr>
          <w:bCs/>
        </w:rPr>
        <w:t xml:space="preserve"> 2</w:t>
      </w:r>
      <w:r w:rsidRPr="00C2118D">
        <w:rPr>
          <w:bCs/>
        </w:rPr>
        <w:t>.3.</w:t>
      </w:r>
      <w:r>
        <w:rPr>
          <w:bCs/>
        </w:rPr>
        <w:t>2</w:t>
      </w:r>
      <w:r w:rsidR="0097568A">
        <w:rPr>
          <w:bCs/>
        </w:rPr>
        <w:t>1</w:t>
      </w:r>
      <w:r w:rsidR="008C084D">
        <w:rPr>
          <w:bCs/>
        </w:rPr>
        <w:t>.1</w:t>
      </w:r>
      <w:r w:rsidRPr="00C2118D">
        <w:rPr>
          <w:bCs/>
        </w:rPr>
        <w:t xml:space="preserve"> Договора.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5A39D5">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w:t>
      </w:r>
      <w:r w:rsidR="0097568A">
        <w:rPr>
          <w:bCs/>
        </w:rPr>
        <w:t xml:space="preserve"> Подрядчиком требований пункта 2</w:t>
      </w:r>
      <w:r w:rsidRPr="00C2118D">
        <w:rPr>
          <w:bCs/>
        </w:rPr>
        <w:t>.3.</w:t>
      </w:r>
      <w:r>
        <w:rPr>
          <w:bCs/>
        </w:rPr>
        <w:t>2</w:t>
      </w:r>
      <w:r w:rsidR="0097568A">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5A39D5">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5A39D5">
      <w:pPr>
        <w:pStyle w:val="ae"/>
        <w:numPr>
          <w:ilvl w:val="0"/>
          <w:numId w:val="99"/>
        </w:numPr>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5A39D5">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5A39D5">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5A39D5">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5A39D5">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Pr="00C2118D" w:rsidRDefault="0083621D" w:rsidP="005A39D5">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0097568A" w:rsidRPr="0097568A">
        <w:t>оборудования</w:t>
      </w:r>
      <w:r w:rsidRPr="0097568A">
        <w:t>,</w:t>
      </w:r>
      <w:r>
        <w:t xml:space="preserve"> </w:t>
      </w:r>
      <w:r w:rsidR="008C084D">
        <w:t>принят</w:t>
      </w:r>
      <w:r w:rsidR="0097568A">
        <w:t>ого</w:t>
      </w:r>
      <w:r w:rsidR="008C084D">
        <w:t xml:space="preserve"> </w:t>
      </w:r>
      <w:r>
        <w:t>от Зака</w:t>
      </w:r>
      <w:r w:rsidR="0097568A">
        <w:t>зчика в соответствии с пунктом 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00CD2D9C">
        <w:t>П</w:t>
      </w:r>
      <w:r w:rsidRPr="00C2118D">
        <w:t>риложени</w:t>
      </w:r>
      <w:r>
        <w:t>я</w:t>
      </w:r>
      <w:r w:rsidRPr="00C2118D">
        <w:t xml:space="preserve"> №</w:t>
      </w:r>
      <w:r>
        <w:t>№</w:t>
      </w:r>
      <w:r w:rsidR="0097568A">
        <w:t xml:space="preserve"> </w:t>
      </w:r>
      <w:r w:rsidR="00B13A61" w:rsidRPr="00B13A61">
        <w:t>4</w:t>
      </w:r>
      <w:r w:rsidRPr="00C2118D">
        <w:t>.1</w:t>
      </w:r>
      <w:r>
        <w:t xml:space="preserve">, </w:t>
      </w:r>
      <w:r w:rsidR="00B13A61">
        <w:t>4</w:t>
      </w:r>
      <w:r w:rsidRPr="0097568A">
        <w:t>.3</w:t>
      </w:r>
      <w:r>
        <w:t xml:space="preserve"> к Договору)</w:t>
      </w:r>
      <w:r w:rsidRPr="00C2118D">
        <w:t>.</w:t>
      </w:r>
    </w:p>
    <w:p w:rsidR="0083621D" w:rsidRDefault="0083621D" w:rsidP="005A39D5">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5A39D5">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за </w:t>
      </w:r>
      <w:r w:rsidRPr="0097568A">
        <w:t>5 (пять)</w:t>
      </w:r>
      <w:r w:rsidRPr="0097568A">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w:t>
      </w:r>
      <w:r w:rsidR="00B13A61">
        <w:rPr>
          <w:bCs/>
        </w:rPr>
        <w:t xml:space="preserve"> </w:t>
      </w:r>
      <w:r w:rsidRPr="008F5183">
        <w:rPr>
          <w:bCs/>
        </w:rPr>
        <w:t>на</w:t>
      </w:r>
      <w:r w:rsidR="00B13A61">
        <w:rPr>
          <w:bCs/>
        </w:rPr>
        <w:t xml:space="preserve"> п</w:t>
      </w:r>
      <w:r w:rsidRPr="008F5183">
        <w:rPr>
          <w:bCs/>
        </w:rPr>
        <w:t xml:space="preserve">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lastRenderedPageBreak/>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B13A61">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B13A61">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spellStart"/>
      <w:r w:rsidRPr="00C2118D">
        <w:rPr>
          <w:bCs/>
        </w:rPr>
        <w:t>ам</w:t>
      </w:r>
      <w:proofErr w:type="spellEnd"/>
      <w:r w:rsidRPr="00C2118D">
        <w:rPr>
          <w:bCs/>
        </w:rPr>
        <w:t xml:space="preserve">) страхования. </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sidR="00CB01B4">
        <w:rPr>
          <w:bCs/>
        </w:rPr>
        <w:br/>
      </w:r>
      <w:r>
        <w:rPr>
          <w:bCs/>
        </w:rP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8F5183" w:rsidRDefault="0083621D" w:rsidP="005A39D5">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3B6C93">
        <w:rPr>
          <w:color w:val="000000"/>
        </w:rPr>
        <w:t>6</w:t>
      </w:r>
      <w:r w:rsidRPr="008F5183">
        <w:rPr>
          <w:color w:val="000000"/>
        </w:rPr>
        <w:t xml:space="preserve"> Договора.</w:t>
      </w:r>
    </w:p>
    <w:p w:rsidR="0083621D" w:rsidRDefault="0083621D" w:rsidP="005A39D5">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w:t>
      </w:r>
      <w:r w:rsidR="00B13A61">
        <w:t xml:space="preserve">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w:t>
      </w:r>
      <w:r w:rsidR="00582B25" w:rsidRPr="00582B25">
        <w:rPr>
          <w:bCs/>
        </w:rPr>
        <w:t xml:space="preserve">по предварительному письменному согласованию </w:t>
      </w:r>
      <w:r w:rsidR="00582B25" w:rsidRPr="00582B25">
        <w:rPr>
          <w:bCs/>
        </w:rPr>
        <w:br/>
        <w:t>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931965" w:rsidRPr="00582B25">
        <w:rPr>
          <w:bCs/>
        </w:rPr>
        <w:t>__</w:t>
      </w:r>
      <w:r w:rsidR="003C590E" w:rsidRPr="00582B25">
        <w:rPr>
          <w:bCs/>
        </w:rPr>
        <w:t xml:space="preserve"> % (</w:t>
      </w:r>
      <w:r w:rsidR="00931965" w:rsidRPr="00582B25">
        <w:rPr>
          <w:bCs/>
        </w:rPr>
        <w:t>___</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5A39D5" w:rsidRPr="00541136" w:rsidRDefault="005A39D5" w:rsidP="002B55D0">
      <w:pPr>
        <w:pStyle w:val="ae"/>
        <w:shd w:val="clear" w:color="auto" w:fill="FFFFFF"/>
        <w:tabs>
          <w:tab w:val="left" w:pos="709"/>
        </w:tabs>
        <w:ind w:left="709"/>
        <w:jc w:val="both"/>
        <w:rPr>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546F30" w:rsidRDefault="00F902E6" w:rsidP="00B430B2">
      <w:pPr>
        <w:pStyle w:val="ae"/>
        <w:numPr>
          <w:ilvl w:val="1"/>
          <w:numId w:val="6"/>
        </w:numPr>
        <w:shd w:val="clear" w:color="auto" w:fill="FFFFFF"/>
        <w:tabs>
          <w:tab w:val="left" w:pos="1134"/>
        </w:tabs>
        <w:ind w:left="0" w:firstLine="709"/>
        <w:jc w:val="both"/>
        <w:rPr>
          <w:bCs/>
        </w:rPr>
      </w:pPr>
      <w:bookmarkStart w:id="21"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(Приложение № </w:t>
      </w:r>
      <w:r w:rsidR="004A1009">
        <w:rPr>
          <w:bCs/>
        </w:rPr>
        <w:t>3</w:t>
      </w:r>
      <w:r w:rsidR="00B430B2">
        <w:rPr>
          <w:bCs/>
        </w:rPr>
        <w:t xml:space="preserve"> к Договору</w:t>
      </w:r>
      <w:r w:rsidRPr="00C2118D">
        <w:rPr>
          <w:bCs/>
        </w:rPr>
        <w:t xml:space="preserve">) является </w:t>
      </w:r>
      <w:r w:rsidRPr="00546F30">
        <w:rPr>
          <w:bCs/>
        </w:rPr>
        <w:t>твердой</w:t>
      </w:r>
      <w:r w:rsidR="001F3B3C">
        <w:rPr>
          <w:bCs/>
        </w:rPr>
        <w:t xml:space="preserve"> </w:t>
      </w:r>
      <w:r w:rsidRPr="00C2118D">
        <w:rPr>
          <w:bCs/>
        </w:rPr>
        <w:t>и составляет</w:t>
      </w:r>
      <w:r w:rsidR="0053469C" w:rsidRPr="00C2118D">
        <w:rPr>
          <w:bCs/>
        </w:rPr>
        <w:t xml:space="preserve"> </w:t>
      </w:r>
      <w:r w:rsidRPr="00546F30">
        <w:t>_______</w:t>
      </w:r>
      <w:r w:rsidRPr="00546F30">
        <w:rPr>
          <w:bCs/>
        </w:rPr>
        <w:t xml:space="preserve"> (</w:t>
      </w:r>
      <w:r w:rsidRPr="00546F30">
        <w:t>__________________</w:t>
      </w:r>
      <w:r w:rsidRPr="00546F30">
        <w:rPr>
          <w:bCs/>
        </w:rPr>
        <w:t xml:space="preserve">) рублей </w:t>
      </w:r>
      <w:r w:rsidRPr="00546F30">
        <w:t>___</w:t>
      </w:r>
      <w:r w:rsidRPr="00546F30">
        <w:rPr>
          <w:bCs/>
        </w:rPr>
        <w:t xml:space="preserve"> копеек, </w:t>
      </w:r>
      <w:r w:rsidR="0053469C" w:rsidRPr="00546F30">
        <w:rPr>
          <w:bCs/>
        </w:rPr>
        <w:t>в том числе</w:t>
      </w:r>
      <w:r w:rsidRPr="00546F30">
        <w:rPr>
          <w:bCs/>
        </w:rPr>
        <w:t xml:space="preserve"> НДС (18%) </w:t>
      </w:r>
      <w:r w:rsidR="00B430B2" w:rsidRPr="00546F30">
        <w:rPr>
          <w:bCs/>
        </w:rPr>
        <w:t xml:space="preserve">– </w:t>
      </w:r>
      <w:r w:rsidRPr="00546F30">
        <w:rPr>
          <w:bCs/>
        </w:rPr>
        <w:t>________</w:t>
      </w:r>
      <w:r w:rsidRPr="00546F30">
        <w:t xml:space="preserve"> (</w:t>
      </w:r>
      <w:r w:rsidRPr="00546F30">
        <w:rPr>
          <w:bCs/>
        </w:rPr>
        <w:t>___________________</w:t>
      </w:r>
      <w:r w:rsidRPr="00546F30">
        <w:t>)</w:t>
      </w:r>
      <w:r w:rsidRPr="00546F30">
        <w:rPr>
          <w:bCs/>
        </w:rPr>
        <w:t xml:space="preserve"> рублей ___ копеек</w:t>
      </w:r>
      <w:r w:rsidR="0053469C" w:rsidRPr="00546F30">
        <w:rPr>
          <w:bCs/>
        </w:rPr>
        <w:t xml:space="preserve">. </w:t>
      </w:r>
    </w:p>
    <w:p w:rsidR="00F902E6" w:rsidRPr="004A1009" w:rsidRDefault="0080064C" w:rsidP="00B430B2">
      <w:pPr>
        <w:pStyle w:val="ae"/>
        <w:numPr>
          <w:ilvl w:val="2"/>
          <w:numId w:val="6"/>
        </w:numPr>
        <w:shd w:val="clear" w:color="auto" w:fill="FFFFFF"/>
        <w:tabs>
          <w:tab w:val="left" w:pos="1418"/>
        </w:tabs>
        <w:ind w:left="0" w:firstLine="709"/>
        <w:jc w:val="both"/>
        <w:rPr>
          <w:bCs/>
        </w:rPr>
      </w:pPr>
      <w:r w:rsidRPr="004A1009">
        <w:rPr>
          <w:bCs/>
        </w:rPr>
        <w:t>Т</w:t>
      </w:r>
      <w:r w:rsidR="00F902E6" w:rsidRPr="004A1009">
        <w:rPr>
          <w:bCs/>
        </w:rPr>
        <w:t>вердая цена Работ</w:t>
      </w:r>
      <w:r w:rsidR="0053469C" w:rsidRPr="004A1009">
        <w:rPr>
          <w:bCs/>
        </w:rPr>
        <w:t xml:space="preserve"> (без учета </w:t>
      </w:r>
      <w:r w:rsidR="0036697A" w:rsidRPr="004A1009">
        <w:rPr>
          <w:bCs/>
        </w:rPr>
        <w:t>О</w:t>
      </w:r>
      <w:r w:rsidR="0053469C" w:rsidRPr="004A1009">
        <w:t>борудования</w:t>
      </w:r>
      <w:r w:rsidR="00473049" w:rsidRPr="004A1009">
        <w:t>,</w:t>
      </w:r>
      <w:r w:rsidR="004A21F3" w:rsidRPr="004A1009">
        <w:rPr>
          <w:bCs/>
        </w:rPr>
        <w:t xml:space="preserve"> </w:t>
      </w:r>
      <w:r w:rsidR="00473049" w:rsidRPr="004A1009">
        <w:rPr>
          <w:bCs/>
        </w:rPr>
        <w:t>Лимита затрат на временные здания и сооружения и Лимита на непредвиденные работы и затраты</w:t>
      </w:r>
      <w:r w:rsidR="0053469C" w:rsidRPr="004A1009">
        <w:rPr>
          <w:bCs/>
        </w:rPr>
        <w:t>)</w:t>
      </w:r>
      <w:r w:rsidR="00F902E6" w:rsidRPr="004A1009">
        <w:rPr>
          <w:bCs/>
        </w:rPr>
        <w:t xml:space="preserve"> </w:t>
      </w:r>
      <w:r w:rsidR="00B430B2" w:rsidRPr="004A1009">
        <w:rPr>
          <w:bCs/>
        </w:rPr>
        <w:t xml:space="preserve">составляет </w:t>
      </w:r>
      <w:r w:rsidR="00F902E6" w:rsidRPr="004A1009">
        <w:t xml:space="preserve">_______ </w:t>
      </w:r>
      <w:r w:rsidR="00F902E6" w:rsidRPr="004A1009">
        <w:rPr>
          <w:bCs/>
        </w:rPr>
        <w:t>(</w:t>
      </w:r>
      <w:r w:rsidR="0036697A" w:rsidRPr="004A1009">
        <w:t>________</w:t>
      </w:r>
      <w:r w:rsidR="00F902E6" w:rsidRPr="004A1009">
        <w:t>_</w:t>
      </w:r>
      <w:r w:rsidR="00B430B2" w:rsidRPr="004A1009">
        <w:t>______</w:t>
      </w:r>
      <w:r w:rsidR="00F902E6" w:rsidRPr="004A1009">
        <w:rPr>
          <w:bCs/>
        </w:rPr>
        <w:t xml:space="preserve">) рублей </w:t>
      </w:r>
      <w:r w:rsidR="00F902E6" w:rsidRPr="004A1009">
        <w:t>___</w:t>
      </w:r>
      <w:r w:rsidR="00F902E6" w:rsidRPr="004A1009">
        <w:rPr>
          <w:bCs/>
        </w:rPr>
        <w:t xml:space="preserve"> копеек, </w:t>
      </w:r>
      <w:r w:rsidR="0053469C" w:rsidRPr="004A1009">
        <w:rPr>
          <w:bCs/>
        </w:rPr>
        <w:t>в том числе</w:t>
      </w:r>
      <w:r w:rsidR="00F02FC5" w:rsidRPr="004A1009">
        <w:rPr>
          <w:bCs/>
        </w:rPr>
        <w:t xml:space="preserve"> </w:t>
      </w:r>
      <w:r w:rsidR="00F902E6" w:rsidRPr="004A1009">
        <w:rPr>
          <w:bCs/>
        </w:rPr>
        <w:t xml:space="preserve">НДС (18%) </w:t>
      </w:r>
      <w:r w:rsidR="00B430B2" w:rsidRPr="004A1009">
        <w:rPr>
          <w:bCs/>
        </w:rPr>
        <w:t xml:space="preserve">– </w:t>
      </w:r>
      <w:r w:rsidR="00F902E6" w:rsidRPr="004A1009">
        <w:rPr>
          <w:bCs/>
        </w:rPr>
        <w:t xml:space="preserve">_______ </w:t>
      </w:r>
      <w:r w:rsidR="00B07102" w:rsidRPr="004A1009">
        <w:rPr>
          <w:bCs/>
        </w:rPr>
        <w:t>(____________________)</w:t>
      </w:r>
      <w:r w:rsidR="00F902E6" w:rsidRPr="004A1009">
        <w:rPr>
          <w:bCs/>
        </w:rPr>
        <w:t xml:space="preserve"> рублей ___ копеек</w:t>
      </w:r>
      <w:r w:rsidR="007657C2" w:rsidRPr="004A1009">
        <w:rPr>
          <w:bCs/>
        </w:rPr>
        <w:t>;</w:t>
      </w:r>
    </w:p>
    <w:p w:rsidR="004A21F3" w:rsidRPr="004A1009" w:rsidRDefault="004A21F3" w:rsidP="00E04A8A">
      <w:pPr>
        <w:pStyle w:val="ae"/>
        <w:numPr>
          <w:ilvl w:val="2"/>
          <w:numId w:val="6"/>
        </w:numPr>
        <w:shd w:val="clear" w:color="auto" w:fill="FFFFFF"/>
        <w:tabs>
          <w:tab w:val="left" w:pos="1418"/>
        </w:tabs>
        <w:ind w:left="0" w:firstLine="709"/>
        <w:jc w:val="both"/>
      </w:pPr>
      <w:r w:rsidRPr="004A1009">
        <w:t xml:space="preserve">Лимит </w:t>
      </w:r>
      <w:r w:rsidRPr="004A1009">
        <w:rPr>
          <w:bCs/>
        </w:rPr>
        <w:t>затрат на временные здания и сооружения</w:t>
      </w:r>
      <w:r w:rsidRPr="004A1009">
        <w:t xml:space="preserve"> </w:t>
      </w:r>
      <w:r w:rsidR="00E04A8A" w:rsidRPr="004A1009">
        <w:t xml:space="preserve">составляет </w:t>
      </w:r>
      <w:r w:rsidRPr="004A1009">
        <w:t xml:space="preserve">______ </w:t>
      </w:r>
      <w:r w:rsidRPr="004A1009">
        <w:rPr>
          <w:bCs/>
        </w:rPr>
        <w:t>(_____________</w:t>
      </w:r>
      <w:r w:rsidR="00E04A8A" w:rsidRPr="004A1009">
        <w:rPr>
          <w:bCs/>
        </w:rPr>
        <w:t>______</w:t>
      </w:r>
      <w:r w:rsidRPr="004A1009">
        <w:rPr>
          <w:bCs/>
        </w:rPr>
        <w:t>)</w:t>
      </w:r>
      <w:r w:rsidRPr="004A1009">
        <w:t xml:space="preserve"> рублей ___ копеек, </w:t>
      </w:r>
      <w:r w:rsidRPr="004A1009">
        <w:rPr>
          <w:bCs/>
        </w:rPr>
        <w:t>в том числе</w:t>
      </w:r>
      <w:r w:rsidRPr="004A1009">
        <w:t xml:space="preserve"> НДС (18%) </w:t>
      </w:r>
      <w:r w:rsidR="00E04A8A" w:rsidRPr="004A1009">
        <w:t>–</w:t>
      </w:r>
      <w:r w:rsidRPr="004A1009">
        <w:t xml:space="preserve"> </w:t>
      </w:r>
      <w:r w:rsidRPr="004A1009">
        <w:rPr>
          <w:bCs/>
        </w:rPr>
        <w:t>______ (___________________)</w:t>
      </w:r>
      <w:r w:rsidRPr="004A1009">
        <w:t xml:space="preserve"> рублей </w:t>
      </w:r>
      <w:r w:rsidRPr="004A1009">
        <w:rPr>
          <w:bCs/>
        </w:rPr>
        <w:t>___</w:t>
      </w:r>
      <w:r w:rsidRPr="004A1009">
        <w:t xml:space="preserve"> копеек;</w:t>
      </w:r>
    </w:p>
    <w:p w:rsidR="00F902E6" w:rsidRPr="004A1009" w:rsidRDefault="004A21F3" w:rsidP="00E04A8A">
      <w:pPr>
        <w:pStyle w:val="ae"/>
        <w:numPr>
          <w:ilvl w:val="2"/>
          <w:numId w:val="6"/>
        </w:numPr>
        <w:shd w:val="clear" w:color="auto" w:fill="FFFFFF"/>
        <w:tabs>
          <w:tab w:val="left" w:pos="1418"/>
        </w:tabs>
        <w:ind w:left="0" w:firstLine="709"/>
        <w:jc w:val="both"/>
      </w:pPr>
      <w:r w:rsidRPr="004A1009">
        <w:t>Лимит</w:t>
      </w:r>
      <w:r w:rsidR="00F902E6" w:rsidRPr="004A1009">
        <w:t xml:space="preserve"> </w:t>
      </w:r>
      <w:r w:rsidR="00270B43" w:rsidRPr="004A1009">
        <w:t xml:space="preserve">на </w:t>
      </w:r>
      <w:r w:rsidR="00F902E6" w:rsidRPr="004A1009">
        <w:t>непредвиденны</w:t>
      </w:r>
      <w:r w:rsidR="00270B43" w:rsidRPr="004A1009">
        <w:t>е работы и затраты</w:t>
      </w:r>
      <w:r w:rsidR="00F902E6" w:rsidRPr="004A1009">
        <w:t xml:space="preserve"> </w:t>
      </w:r>
      <w:r w:rsidR="00E04A8A" w:rsidRPr="004A1009">
        <w:t xml:space="preserve">составляет </w:t>
      </w:r>
      <w:r w:rsidR="00F902E6" w:rsidRPr="004A1009">
        <w:t xml:space="preserve">______ </w:t>
      </w:r>
      <w:r w:rsidR="00F902E6" w:rsidRPr="004A1009">
        <w:rPr>
          <w:bCs/>
        </w:rPr>
        <w:t>(_____________</w:t>
      </w:r>
      <w:r w:rsidR="00E04A8A" w:rsidRPr="004A1009">
        <w:rPr>
          <w:bCs/>
        </w:rPr>
        <w:t>______</w:t>
      </w:r>
      <w:r w:rsidR="00F902E6" w:rsidRPr="004A1009">
        <w:rPr>
          <w:bCs/>
        </w:rPr>
        <w:t>)</w:t>
      </w:r>
      <w:r w:rsidR="00F902E6" w:rsidRPr="004A1009">
        <w:t xml:space="preserve"> рублей ___ копеек, </w:t>
      </w:r>
      <w:r w:rsidR="0053469C" w:rsidRPr="004A1009">
        <w:rPr>
          <w:bCs/>
        </w:rPr>
        <w:t>в том числе</w:t>
      </w:r>
      <w:r w:rsidR="00F902E6" w:rsidRPr="004A1009">
        <w:t xml:space="preserve"> НДС (18%) </w:t>
      </w:r>
      <w:r w:rsidR="00E04A8A" w:rsidRPr="004A1009">
        <w:t>–</w:t>
      </w:r>
      <w:r w:rsidR="00F902E6" w:rsidRPr="004A1009">
        <w:t xml:space="preserve"> </w:t>
      </w:r>
      <w:r w:rsidR="00F902E6" w:rsidRPr="004A1009">
        <w:rPr>
          <w:bCs/>
        </w:rPr>
        <w:t>______ (___________________)</w:t>
      </w:r>
      <w:r w:rsidR="00F902E6" w:rsidRPr="004A1009">
        <w:t xml:space="preserve"> рублей </w:t>
      </w:r>
      <w:r w:rsidR="00F902E6" w:rsidRPr="004A1009">
        <w:rPr>
          <w:bCs/>
        </w:rPr>
        <w:t>___</w:t>
      </w:r>
      <w:r w:rsidR="00F902E6" w:rsidRPr="004A1009">
        <w:t xml:space="preserve"> копеек;</w:t>
      </w:r>
    </w:p>
    <w:p w:rsidR="00CA39EC" w:rsidRPr="004A1009" w:rsidRDefault="00CA39EC" w:rsidP="004A1009">
      <w:pPr>
        <w:pStyle w:val="ae"/>
        <w:numPr>
          <w:ilvl w:val="1"/>
          <w:numId w:val="6"/>
        </w:numPr>
        <w:tabs>
          <w:tab w:val="left" w:pos="1134"/>
        </w:tabs>
        <w:ind w:left="0" w:firstLine="709"/>
        <w:jc w:val="both"/>
        <w:rPr>
          <w:bCs/>
        </w:rPr>
      </w:pPr>
      <w:r w:rsidRPr="004A1009">
        <w:rPr>
          <w:bCs/>
        </w:rPr>
        <w:t>Локальные сметные расчеты являю</w:t>
      </w:r>
      <w:r w:rsidR="00186B72" w:rsidRPr="004A1009">
        <w:rPr>
          <w:bCs/>
        </w:rPr>
        <w:t>тся</w:t>
      </w:r>
      <w:r w:rsidRPr="004A1009">
        <w:rPr>
          <w:bCs/>
        </w:rPr>
        <w:t xml:space="preserve"> неотъемлемой частью Сводного сметного расчета (</w:t>
      </w:r>
      <w:r w:rsidR="00EB3EDB" w:rsidRPr="004A1009">
        <w:rPr>
          <w:bCs/>
        </w:rPr>
        <w:t>П</w:t>
      </w:r>
      <w:r w:rsidRPr="004A1009">
        <w:rPr>
          <w:bCs/>
        </w:rPr>
        <w:t xml:space="preserve">риложение № </w:t>
      </w:r>
      <w:r w:rsidR="001F3B3C">
        <w:rPr>
          <w:bCs/>
        </w:rPr>
        <w:t>3</w:t>
      </w:r>
      <w:r w:rsidR="00E04A8A" w:rsidRPr="004A1009">
        <w:rPr>
          <w:bCs/>
        </w:rPr>
        <w:t xml:space="preserve"> к Договору</w:t>
      </w:r>
      <w:r w:rsidRPr="004A1009">
        <w:rPr>
          <w:bCs/>
        </w:rPr>
        <w:t>)</w:t>
      </w:r>
      <w:r w:rsidR="0099795F" w:rsidRPr="004A1009">
        <w:rPr>
          <w:bCs/>
        </w:rPr>
        <w:t>.</w:t>
      </w:r>
    </w:p>
    <w:bookmarkEnd w:id="21"/>
    <w:p w:rsidR="002B7627" w:rsidRPr="00C2118D" w:rsidRDefault="00CB4AAE" w:rsidP="004A1009">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C2118D" w:rsidRDefault="00E058EC"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4A1009">
        <w:rPr>
          <w:bCs/>
        </w:rPr>
        <w:t>разгрузку,</w:t>
      </w:r>
      <w:r w:rsidR="00D44124" w:rsidRPr="00C2118D">
        <w:rPr>
          <w:bCs/>
        </w:rPr>
        <w:t xml:space="preserve"> </w:t>
      </w:r>
      <w:r w:rsidR="00D44124" w:rsidRPr="00C2118D">
        <w:rPr>
          <w:bCs/>
        </w:rPr>
        <w:lastRenderedPageBreak/>
        <w:t>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E058EC"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4A1009">
        <w:t>разгрузку (</w:t>
      </w:r>
      <w:r w:rsidR="0080064C" w:rsidRPr="00C2118D">
        <w:t>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w:t>
      </w:r>
      <w:r w:rsidR="004A1009">
        <w:t xml:space="preserve"> с</w:t>
      </w:r>
      <w:r w:rsidR="008E6AA9" w:rsidRPr="00C2118D">
        <w:t xml:space="preserve">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22" w:name="_Ref361858588"/>
      <w:bookmarkStart w:id="23" w:name="_Ref361834675"/>
      <w:r w:rsidRPr="00C2118D">
        <w:rPr>
          <w:bCs/>
        </w:rPr>
        <w:t>Оплата по Договору осуществляется Заказчиком в следующем порядке:</w:t>
      </w:r>
      <w:bookmarkEnd w:id="22"/>
      <w:bookmarkEnd w:id="23"/>
      <w:r w:rsidRPr="00C2118D">
        <w:rPr>
          <w:bCs/>
        </w:rPr>
        <w:t xml:space="preserve"> </w:t>
      </w:r>
    </w:p>
    <w:p w:rsidR="00E422CF" w:rsidRPr="00C2118D" w:rsidRDefault="00E422CF" w:rsidP="004A1009">
      <w:pPr>
        <w:pStyle w:val="ae"/>
        <w:numPr>
          <w:ilvl w:val="2"/>
          <w:numId w:val="6"/>
        </w:numPr>
        <w:shd w:val="clear" w:color="auto" w:fill="FFFFFF"/>
        <w:tabs>
          <w:tab w:val="left" w:pos="1418"/>
        </w:tabs>
        <w:ind w:left="0" w:firstLine="709"/>
        <w:jc w:val="both"/>
      </w:pPr>
      <w:bookmarkStart w:id="24" w:name="_Ref373242766"/>
      <w:bookmarkStart w:id="25" w:name="_Ref361834178"/>
      <w:bookmarkStart w:id="26"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4A1009">
        <w:t>(за исключением непредвиденных</w:t>
      </w:r>
      <w:r w:rsidR="006A37B3" w:rsidRPr="004A1009">
        <w:t xml:space="preserve"> </w:t>
      </w:r>
      <w:r w:rsidR="00C50D70" w:rsidRPr="004A1009">
        <w:t>работ и затрат</w:t>
      </w:r>
      <w:r w:rsidR="00A81010" w:rsidRPr="004A1009">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4A1009">
        <w:t>,</w:t>
      </w:r>
      <w:r w:rsidRPr="00BC4883">
        <w:t xml:space="preserve"> но</w:t>
      </w:r>
      <w:r w:rsidRPr="00C2118D">
        <w:t xml:space="preserve"> не ранее </w:t>
      </w:r>
      <w:r w:rsidR="002A1B5A">
        <w:br/>
      </w:r>
      <w:r w:rsidRPr="00C2118D">
        <w:t xml:space="preserve">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w:t>
      </w:r>
      <w:r w:rsidR="002A1B5A">
        <w:br/>
      </w:r>
      <w:r w:rsidR="000E7C6D">
        <w:t xml:space="preserve">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w:t>
      </w:r>
      <w:r w:rsidR="00EB3EDB">
        <w:t>П</w:t>
      </w:r>
      <w:r w:rsidRPr="00C2118D">
        <w:t xml:space="preserve">риложение № </w:t>
      </w:r>
      <w:r w:rsidR="00B13A61">
        <w:t>2</w:t>
      </w:r>
      <w:r w:rsidR="004A1009">
        <w:t xml:space="preserve"> </w:t>
      </w:r>
      <w:r w:rsidR="000E7C6D">
        <w:t>к Договору</w:t>
      </w:r>
      <w:r w:rsidRPr="00C2118D">
        <w:t xml:space="preserve">), и с учетом </w:t>
      </w:r>
      <w:r w:rsidR="00300ECD">
        <w:t>пункт</w:t>
      </w:r>
      <w:r w:rsidR="009A3368">
        <w:t>ов</w:t>
      </w:r>
      <w:r w:rsidR="00300ECD">
        <w:t xml:space="preserve"> </w:t>
      </w:r>
      <w:r w:rsidR="00D100B0">
        <w:t>3</w:t>
      </w:r>
      <w:r w:rsidR="00E85035" w:rsidRPr="00C2118D">
        <w:t>.5.</w:t>
      </w:r>
      <w:r w:rsidR="00614D5F">
        <w:t>7</w:t>
      </w:r>
      <w:r w:rsidR="0071388A">
        <w:t xml:space="preserve">., </w:t>
      </w:r>
      <w:r w:rsidR="00D100B0">
        <w:t>3</w:t>
      </w:r>
      <w:r w:rsidR="0071388A">
        <w:t>.5.8.</w:t>
      </w:r>
      <w:r w:rsidR="005025F1" w:rsidRPr="00C2118D">
        <w:t xml:space="preserve"> </w:t>
      </w:r>
      <w:r w:rsidRPr="00C2118D">
        <w:t>Договора.</w:t>
      </w:r>
      <w:bookmarkEnd w:id="24"/>
    </w:p>
    <w:p w:rsidR="00861468"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с даты подписания Сторонами документов, указанных в </w:t>
      </w:r>
      <w:r w:rsidR="00300ECD">
        <w:t>пункте</w:t>
      </w:r>
      <w:r w:rsidRPr="00C2118D">
        <w:t xml:space="preserve"> </w:t>
      </w:r>
      <w:r w:rsidR="00D100B0">
        <w:t>4.1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D100B0">
        <w:t>3</w:t>
      </w:r>
      <w:r w:rsidRPr="00C2118D">
        <w:t>.5.</w:t>
      </w:r>
      <w:r w:rsidR="00D100B0">
        <w:t>3</w:t>
      </w:r>
      <w:r w:rsidR="00E44F2E" w:rsidRPr="004A5DB5">
        <w:t xml:space="preserve">, </w:t>
      </w:r>
      <w:r w:rsidR="00D100B0">
        <w:t>3</w:t>
      </w:r>
      <w:r w:rsidR="00E44F2E" w:rsidRPr="004A5DB5">
        <w:t>.5.</w:t>
      </w:r>
      <w:r w:rsidR="00D100B0">
        <w:t>4</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 xml:space="preserve">Платеж, совершаемый на основании документа, указанного в пункте </w:t>
      </w:r>
      <w:r w:rsidR="00D100B0">
        <w:t>4</w:t>
      </w:r>
      <w:r w:rsidRPr="00E124F8">
        <w:t>.</w:t>
      </w:r>
      <w:r w:rsidR="00D100B0">
        <w:t>1</w:t>
      </w:r>
      <w:r w:rsidRPr="00E124F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F1550E"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490E96" w:rsidRPr="00D100B0" w:rsidRDefault="00490E96" w:rsidP="00D100B0">
      <w:pPr>
        <w:pStyle w:val="ae"/>
        <w:numPr>
          <w:ilvl w:val="2"/>
          <w:numId w:val="6"/>
        </w:numPr>
        <w:shd w:val="clear" w:color="auto" w:fill="FFFFFF"/>
        <w:tabs>
          <w:tab w:val="left" w:pos="1418"/>
        </w:tabs>
        <w:ind w:left="0" w:firstLine="709"/>
        <w:jc w:val="both"/>
      </w:pPr>
      <w:r w:rsidRPr="00D100B0">
        <w:t>Подрядчик не позднее, чем за 3 (три) рабочих дня до предполагаемой даты выплаты авансового</w:t>
      </w:r>
      <w:r w:rsidR="007D5483" w:rsidRPr="00D100B0">
        <w:t xml:space="preserve"> </w:t>
      </w:r>
      <w:r w:rsidRPr="00D100B0">
        <w:t>платежа обязан предоставить Заказчику Банковскую гарантию надлежащего испо</w:t>
      </w:r>
      <w:r w:rsidR="004A74D7" w:rsidRPr="00D100B0">
        <w:t>лнения обязательств по Договору</w:t>
      </w:r>
      <w:r w:rsidR="005A39D5" w:rsidRPr="00D100B0">
        <w:t xml:space="preserve"> </w:t>
      </w:r>
      <w:r w:rsidRPr="00D100B0">
        <w:t>в размере авансового платежа</w:t>
      </w:r>
      <w:r w:rsidR="005A39D5" w:rsidRPr="00D100B0">
        <w:t>,</w:t>
      </w:r>
      <w:r w:rsidRPr="00D100B0">
        <w:t xml:space="preserve"> </w:t>
      </w:r>
      <w:r w:rsidR="005A39D5" w:rsidRPr="00D100B0">
        <w:t xml:space="preserve">соответствующую </w:t>
      </w:r>
      <w:r w:rsidRPr="00D100B0">
        <w:t xml:space="preserve">требованиям, установленным разделом </w:t>
      </w:r>
      <w:r w:rsidR="00D100B0">
        <w:t>6</w:t>
      </w:r>
      <w:r w:rsidRPr="00D100B0">
        <w:t xml:space="preserve"> </w:t>
      </w:r>
      <w:r w:rsidR="007D5483" w:rsidRPr="00D100B0">
        <w:t xml:space="preserve">настоящего </w:t>
      </w:r>
      <w:r w:rsidRPr="00D100B0">
        <w:t>Договора. В случае невыполнения данного обязательства и при отсутствии соглашения Сторон об ином</w:t>
      </w:r>
      <w:r w:rsidR="0040217C" w:rsidRPr="00D100B0">
        <w:t>,</w:t>
      </w:r>
      <w:r w:rsidRPr="00D100B0">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 xml:space="preserve">анковскую гарантию </w:t>
      </w:r>
      <w:r w:rsidRPr="007D5483">
        <w:lastRenderedPageBreak/>
        <w:t>надлежащего исполнения обязательств по Договору в размере 5 (Пят</w:t>
      </w:r>
      <w:r w:rsidR="004A74D7" w:rsidRPr="007D5483">
        <w:t xml:space="preserve">ь) процентов от Цены Договора </w:t>
      </w:r>
      <w:r w:rsidRPr="007D5483">
        <w:t xml:space="preserve">не позднее, чем за 3 (три) рабочих дня до предполагаемой даты выплаты первого платежа по Договору, в соответствии с разделом </w:t>
      </w:r>
      <w:r w:rsidR="00D100B0">
        <w:t>6</w:t>
      </w:r>
      <w:r w:rsidR="00433EBD" w:rsidRPr="007D5483">
        <w:t xml:space="preserve"> </w:t>
      </w:r>
      <w:r w:rsidR="007D5483">
        <w:t xml:space="preserve">настоящего </w:t>
      </w:r>
      <w:r w:rsidR="00433EBD" w:rsidRPr="007D5483">
        <w:t>Договора</w:t>
      </w:r>
      <w:r w:rsidRPr="007D5483">
        <w:t>.</w:t>
      </w:r>
    </w:p>
    <w:p w:rsidR="00932AB4" w:rsidRPr="007D5483" w:rsidRDefault="00490E96" w:rsidP="00932AB4">
      <w:pPr>
        <w:pStyle w:val="ae"/>
        <w:shd w:val="clear" w:color="auto" w:fill="FFFFFF"/>
        <w:tabs>
          <w:tab w:val="left" w:pos="1276"/>
          <w:tab w:val="left" w:pos="1418"/>
        </w:tabs>
        <w:ind w:left="0" w:firstLine="709"/>
        <w:jc w:val="both"/>
      </w:pPr>
      <w:r w:rsidRPr="007D5483">
        <w:t xml:space="preserve">В случае </w:t>
      </w:r>
      <w:proofErr w:type="spellStart"/>
      <w:r w:rsidRPr="007D5483">
        <w:t>непредоставления</w:t>
      </w:r>
      <w:proofErr w:type="spellEnd"/>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w:t>
      </w:r>
      <w:r w:rsidR="00514900">
        <w:t>Э</w:t>
      </w:r>
      <w:r w:rsidRPr="007D5483">
        <w:t xml:space="preserve">тапа </w:t>
      </w:r>
      <w:r w:rsidR="00514900">
        <w:t>Р</w:t>
      </w:r>
      <w:r w:rsidRPr="007D5483">
        <w:t xml:space="preserve">абот 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30 (тридцати) календарных 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 xml:space="preserve">с даты </w:t>
      </w:r>
      <w:r w:rsidR="00D100B0">
        <w:t>подписания Сторонами Акта КС-11</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D100B0">
        <w:t>,</w:t>
      </w:r>
      <w:r w:rsidR="007D5483" w:rsidRPr="007D5483">
        <w:t xml:space="preserve"> в случае</w:t>
      </w:r>
      <w:r w:rsidR="00D100B0">
        <w:t>,</w:t>
      </w:r>
      <w:r w:rsidR="007D5483" w:rsidRPr="007D5483">
        <w:t xml:space="preserve">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25"/>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7"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8" w:name="_Ref361834206"/>
      <w:r w:rsidRPr="00C2118D">
        <w:rPr>
          <w:bCs/>
        </w:rPr>
        <w:t xml:space="preserve">Если изменения, указанные в </w:t>
      </w:r>
      <w:r w:rsidR="00300ECD">
        <w:rPr>
          <w:bCs/>
        </w:rPr>
        <w:t>пункте</w:t>
      </w:r>
      <w:r w:rsidR="00C71A16" w:rsidRPr="00D949C5">
        <w:rPr>
          <w:bCs/>
        </w:rPr>
        <w:t xml:space="preserve"> </w:t>
      </w:r>
      <w:r w:rsidR="00134939">
        <w:rPr>
          <w:bCs/>
        </w:rPr>
        <w:t>2</w:t>
      </w:r>
      <w:r w:rsidR="00DB7EDC" w:rsidRPr="00C2118D">
        <w:rPr>
          <w:bCs/>
        </w:rPr>
        <w:t>.2.6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7"/>
      <w:bookmarkEnd w:id="28"/>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134939">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134939" w:rsidRDefault="002E567F" w:rsidP="00FE63D4">
      <w:pPr>
        <w:pStyle w:val="ae"/>
        <w:numPr>
          <w:ilvl w:val="1"/>
          <w:numId w:val="6"/>
        </w:numPr>
        <w:shd w:val="clear" w:color="auto" w:fill="FFFFFF"/>
        <w:tabs>
          <w:tab w:val="left" w:pos="1134"/>
        </w:tabs>
        <w:ind w:left="0" w:firstLine="709"/>
        <w:jc w:val="both"/>
        <w:rPr>
          <w:bCs/>
        </w:rPr>
      </w:pPr>
      <w:r w:rsidRPr="00134939">
        <w:t xml:space="preserve">Оплата затрат на временные здания и сооружения и </w:t>
      </w:r>
      <w:r w:rsidR="00CE4AEC" w:rsidRPr="00134939">
        <w:t>непредвиденных</w:t>
      </w:r>
      <w:r w:rsidR="005A39D5" w:rsidRPr="00134939">
        <w:t xml:space="preserve"> </w:t>
      </w:r>
      <w:r w:rsidR="00CD41A4" w:rsidRPr="00134939">
        <w:t xml:space="preserve">работ </w:t>
      </w:r>
      <w:r w:rsidR="00E058EC" w:rsidRPr="00134939">
        <w:br/>
      </w:r>
      <w:r w:rsidR="00CD41A4" w:rsidRPr="00134939">
        <w:t>и затрат</w:t>
      </w:r>
      <w:r w:rsidR="00F140D8" w:rsidRPr="00134939">
        <w:rPr>
          <w:rStyle w:val="a8"/>
        </w:rPr>
        <w:footnoteReference w:id="2"/>
      </w:r>
      <w:r w:rsidRPr="00134939">
        <w:t xml:space="preserve"> осуществляется </w:t>
      </w:r>
      <w:r w:rsidR="00CE4AEC" w:rsidRPr="00134939">
        <w:t xml:space="preserve">Заказчиком </w:t>
      </w:r>
      <w:r w:rsidRPr="00134939">
        <w:t>в следующем порядке</w:t>
      </w:r>
      <w:r w:rsidR="004E1423" w:rsidRPr="00134939">
        <w:rPr>
          <w:bCs/>
        </w:rPr>
        <w:t>:</w:t>
      </w:r>
    </w:p>
    <w:p w:rsidR="00020803" w:rsidRPr="00134939" w:rsidRDefault="00020803" w:rsidP="00CE4AEC">
      <w:pPr>
        <w:pStyle w:val="ae"/>
        <w:numPr>
          <w:ilvl w:val="2"/>
          <w:numId w:val="6"/>
        </w:numPr>
        <w:shd w:val="clear" w:color="auto" w:fill="FFFFFF"/>
        <w:tabs>
          <w:tab w:val="left" w:pos="1418"/>
        </w:tabs>
        <w:ind w:left="0" w:firstLine="709"/>
        <w:jc w:val="both"/>
      </w:pPr>
      <w:r w:rsidRPr="00134939">
        <w:t>З</w:t>
      </w:r>
      <w:r w:rsidR="004E1423" w:rsidRPr="00134939">
        <w:t xml:space="preserve">атраты на временные здания и сооружения оплачиваются за фактически построенные временные </w:t>
      </w:r>
      <w:r w:rsidR="00226708" w:rsidRPr="00134939">
        <w:t xml:space="preserve">титульные </w:t>
      </w:r>
      <w:r w:rsidR="004E1423" w:rsidRPr="00134939">
        <w:t xml:space="preserve">здания и сооружения, на основании утвержденных Заказчиком локальных смет, в рамках </w:t>
      </w:r>
      <w:r w:rsidR="00CE4AEC" w:rsidRPr="00134939">
        <w:t>Лимита на временные здания и сооружения</w:t>
      </w:r>
      <w:r w:rsidR="004E1423" w:rsidRPr="00134939">
        <w:t>, предусмотренного утвержденным Сводным сметным расчетом</w:t>
      </w:r>
      <w:r w:rsidR="00617471" w:rsidRPr="00134939">
        <w:rPr>
          <w:bCs/>
          <w:snapToGrid w:val="0"/>
        </w:rPr>
        <w:t xml:space="preserve"> </w:t>
      </w:r>
      <w:r w:rsidR="004E1423" w:rsidRPr="00134939">
        <w:t xml:space="preserve">(Приложение № </w:t>
      </w:r>
      <w:r w:rsidR="001F3B3C">
        <w:t>3</w:t>
      </w:r>
      <w:r w:rsidR="00CE4AEC" w:rsidRPr="00134939">
        <w:t xml:space="preserve"> к Договору</w:t>
      </w:r>
      <w:r w:rsidR="00213879" w:rsidRPr="00134939">
        <w:t>)</w:t>
      </w:r>
      <w:r w:rsidR="00CE64BF" w:rsidRPr="00134939">
        <w:t xml:space="preserve">. По окончании возведения </w:t>
      </w:r>
      <w:r w:rsidR="002B089C" w:rsidRPr="00134939">
        <w:t xml:space="preserve">каждого </w:t>
      </w:r>
      <w:r w:rsidR="00CE64BF" w:rsidRPr="00134939">
        <w:t>титульн</w:t>
      </w:r>
      <w:r w:rsidR="008F6BCC" w:rsidRPr="00134939">
        <w:t>ого</w:t>
      </w:r>
      <w:r w:rsidR="00CE64BF" w:rsidRPr="00134939">
        <w:t xml:space="preserve"> временн</w:t>
      </w:r>
      <w:r w:rsidR="002B089C" w:rsidRPr="00134939">
        <w:t>ого</w:t>
      </w:r>
      <w:r w:rsidR="00CE64BF" w:rsidRPr="00134939">
        <w:t xml:space="preserve"> здани</w:t>
      </w:r>
      <w:r w:rsidR="002B089C" w:rsidRPr="00134939">
        <w:t>я</w:t>
      </w:r>
      <w:r w:rsidR="00CE64BF" w:rsidRPr="00134939">
        <w:t xml:space="preserve"> и </w:t>
      </w:r>
      <w:r w:rsidR="00CE4AEC" w:rsidRPr="00134939">
        <w:t xml:space="preserve">/ или </w:t>
      </w:r>
      <w:r w:rsidR="00CE64BF" w:rsidRPr="00134939">
        <w:t>сооружени</w:t>
      </w:r>
      <w:r w:rsidR="002B089C" w:rsidRPr="00134939">
        <w:t>я</w:t>
      </w:r>
      <w:r w:rsidR="00CE64BF" w:rsidRPr="00134939">
        <w:t xml:space="preserve"> Стороны подписывают Акт </w:t>
      </w:r>
      <w:r w:rsidR="00CE64BF" w:rsidRPr="00134939">
        <w:rPr>
          <w:bCs/>
        </w:rPr>
        <w:t xml:space="preserve">КС-2 и Справку </w:t>
      </w:r>
      <w:r w:rsidR="00CE64BF" w:rsidRPr="00134939">
        <w:t>КС-3</w:t>
      </w:r>
      <w:r w:rsidR="00CE4AEC" w:rsidRPr="00134939">
        <w:t>. Оплата</w:t>
      </w:r>
      <w:r w:rsidR="002B089C" w:rsidRPr="00134939">
        <w:t xml:space="preserve"> </w:t>
      </w:r>
      <w:r w:rsidR="00A81010" w:rsidRPr="00134939">
        <w:t xml:space="preserve">в размере 100% </w:t>
      </w:r>
      <w:r w:rsidR="00CE4AEC" w:rsidRPr="00134939">
        <w:t>(ст</w:t>
      </w:r>
      <w:r w:rsidR="000F1EB3" w:rsidRPr="00134939">
        <w:t>а</w:t>
      </w:r>
      <w:r w:rsidR="00CE4AEC" w:rsidRPr="00134939">
        <w:t xml:space="preserve"> процентов) от стоимости временного здания и / или сооружения </w:t>
      </w:r>
      <w:r w:rsidR="002B089C" w:rsidRPr="00134939">
        <w:t>производится</w:t>
      </w:r>
      <w:r w:rsidR="000241F7" w:rsidRPr="00134939">
        <w:t xml:space="preserve"> </w:t>
      </w:r>
      <w:r w:rsidR="00CE4AEC" w:rsidRPr="00134939">
        <w:t xml:space="preserve">Заказчиком </w:t>
      </w:r>
      <w:r w:rsidRPr="00134939">
        <w:t xml:space="preserve">в течение </w:t>
      </w:r>
      <w:r w:rsidR="004E1423" w:rsidRPr="00134939">
        <w:t>30 (</w:t>
      </w:r>
      <w:r w:rsidR="00B0542A" w:rsidRPr="00134939">
        <w:t>т</w:t>
      </w:r>
      <w:r w:rsidR="004E1423" w:rsidRPr="00134939">
        <w:t>ридцати) календарных дней с даты подписания</w:t>
      </w:r>
      <w:r w:rsidR="000470CD" w:rsidRPr="00134939">
        <w:t xml:space="preserve"> </w:t>
      </w:r>
      <w:r w:rsidR="00CE4AEC" w:rsidRPr="00134939">
        <w:t xml:space="preserve">Акта КС-2 и Справки КС-3 </w:t>
      </w:r>
      <w:r w:rsidR="000470CD" w:rsidRPr="00134939">
        <w:t xml:space="preserve">на основании </w:t>
      </w:r>
      <w:r w:rsidR="000F51A1" w:rsidRPr="00134939">
        <w:t>счета, выставленного Подрядчиком</w:t>
      </w:r>
      <w:r w:rsidR="00860206" w:rsidRPr="00134939">
        <w:t xml:space="preserve">, </w:t>
      </w:r>
      <w:r w:rsidR="00CE4AEC" w:rsidRPr="00134939">
        <w:t xml:space="preserve">и </w:t>
      </w:r>
      <w:r w:rsidR="00860206" w:rsidRPr="00134939">
        <w:t xml:space="preserve">с учетом пунктов </w:t>
      </w:r>
      <w:r w:rsidR="00134939" w:rsidRPr="00134939">
        <w:t>3</w:t>
      </w:r>
      <w:r w:rsidR="00860206" w:rsidRPr="00134939">
        <w:t>.5.</w:t>
      </w:r>
      <w:r w:rsidR="00134939" w:rsidRPr="00134939">
        <w:t>3, 3</w:t>
      </w:r>
      <w:r w:rsidR="00860206" w:rsidRPr="00134939">
        <w:t>.5.</w:t>
      </w:r>
      <w:r w:rsidR="00134939" w:rsidRPr="00134939">
        <w:t>4</w:t>
      </w:r>
      <w:r w:rsidR="00860206" w:rsidRPr="00134939">
        <w:t xml:space="preserve"> Договора</w:t>
      </w:r>
      <w:r w:rsidR="004E1423" w:rsidRPr="00134939">
        <w:t>.</w:t>
      </w:r>
      <w:r w:rsidR="002B089C" w:rsidRPr="00134939">
        <w:t xml:space="preserve"> Стоимость временных зданий и сооружений не включается в </w:t>
      </w:r>
      <w:r w:rsidR="002B089C" w:rsidRPr="00134939">
        <w:rPr>
          <w:bCs/>
          <w:snapToGrid w:val="0"/>
        </w:rPr>
        <w:t xml:space="preserve">общую сумму Акта </w:t>
      </w:r>
      <w:r w:rsidR="00CE4AEC" w:rsidRPr="00134939">
        <w:rPr>
          <w:bCs/>
          <w:snapToGrid w:val="0"/>
        </w:rPr>
        <w:t>КС-2,</w:t>
      </w:r>
      <w:r w:rsidR="002B089C" w:rsidRPr="00134939">
        <w:rPr>
          <w:bCs/>
          <w:snapToGrid w:val="0"/>
        </w:rPr>
        <w:t xml:space="preserve"> подписываемого </w:t>
      </w:r>
      <w:r w:rsidR="00CE4AEC" w:rsidRPr="00134939">
        <w:rPr>
          <w:bCs/>
          <w:snapToGrid w:val="0"/>
        </w:rPr>
        <w:t xml:space="preserve">Сторонами в соответствии с пунктом </w:t>
      </w:r>
      <w:r w:rsidR="00134939">
        <w:rPr>
          <w:bCs/>
          <w:snapToGrid w:val="0"/>
        </w:rPr>
        <w:t>4</w:t>
      </w:r>
      <w:r w:rsidR="002B089C" w:rsidRPr="00134939">
        <w:rPr>
          <w:bCs/>
          <w:snapToGrid w:val="0"/>
        </w:rPr>
        <w:t>.</w:t>
      </w:r>
      <w:r w:rsidR="00134939">
        <w:rPr>
          <w:bCs/>
          <w:snapToGrid w:val="0"/>
        </w:rPr>
        <w:t>2</w:t>
      </w:r>
      <w:r w:rsidR="002B089C" w:rsidRPr="00134939">
        <w:rPr>
          <w:bCs/>
          <w:snapToGrid w:val="0"/>
        </w:rPr>
        <w:t xml:space="preserve"> Договора.</w:t>
      </w:r>
    </w:p>
    <w:p w:rsidR="004E1423" w:rsidRPr="00134939" w:rsidRDefault="004E1423" w:rsidP="00CE4AEC">
      <w:pPr>
        <w:pStyle w:val="ae"/>
        <w:numPr>
          <w:ilvl w:val="2"/>
          <w:numId w:val="6"/>
        </w:numPr>
        <w:shd w:val="clear" w:color="auto" w:fill="FFFFFF"/>
        <w:tabs>
          <w:tab w:val="left" w:pos="1418"/>
        </w:tabs>
        <w:ind w:left="0" w:firstLine="709"/>
        <w:jc w:val="both"/>
      </w:pPr>
      <w:r w:rsidRPr="00134939">
        <w:lastRenderedPageBreak/>
        <w:t>Непредвиденные работы и затраты оплачиваются за фактически выполненные работы</w:t>
      </w:r>
      <w:r w:rsidR="00CE4AEC" w:rsidRPr="00134939">
        <w:t xml:space="preserve">. Объем </w:t>
      </w:r>
      <w:r w:rsidR="00F56BEA" w:rsidRPr="00134939">
        <w:t>работ</w:t>
      </w:r>
      <w:r w:rsidR="00CE4AEC" w:rsidRPr="00134939">
        <w:t>,</w:t>
      </w:r>
      <w:r w:rsidR="00F56BEA" w:rsidRPr="00134939">
        <w:t xml:space="preserve"> выполняемый </w:t>
      </w:r>
      <w:r w:rsidR="00CE4AEC" w:rsidRPr="00134939">
        <w:t>Подрядчиком,</w:t>
      </w:r>
      <w:r w:rsidR="00AC283F" w:rsidRPr="00134939">
        <w:t xml:space="preserve"> должен быть предварительно согласован </w:t>
      </w:r>
      <w:r w:rsidR="00E058EC" w:rsidRPr="00134939">
        <w:br/>
      </w:r>
      <w:r w:rsidR="00AC283F" w:rsidRPr="00134939">
        <w:t>с Заказчиком и выполняться</w:t>
      </w:r>
      <w:r w:rsidR="00F56BEA" w:rsidRPr="00134939">
        <w:t xml:space="preserve"> </w:t>
      </w:r>
      <w:r w:rsidRPr="00134939">
        <w:t xml:space="preserve">на основании утвержденных Заказчиком локальных смет, в рамках </w:t>
      </w:r>
      <w:r w:rsidR="00CE4AEC" w:rsidRPr="00134939">
        <w:t>Лимита на непредвиденные работы и затраты</w:t>
      </w:r>
      <w:r w:rsidRPr="00134939">
        <w:t xml:space="preserve">, предусмотренного </w:t>
      </w:r>
      <w:r w:rsidR="00CE4AEC" w:rsidRPr="00134939">
        <w:t xml:space="preserve">утвержденным </w:t>
      </w:r>
      <w:r w:rsidRPr="00134939">
        <w:t xml:space="preserve">Сводным сметным расчетом (Приложение № </w:t>
      </w:r>
      <w:r w:rsidR="001F3B3C">
        <w:t>3</w:t>
      </w:r>
      <w:r w:rsidR="00CE4AEC" w:rsidRPr="00134939">
        <w:t xml:space="preserve"> к Договору</w:t>
      </w:r>
      <w:r w:rsidR="00213879" w:rsidRPr="00134939">
        <w:t>)</w:t>
      </w:r>
      <w:r w:rsidR="00AC283F" w:rsidRPr="00134939">
        <w:t xml:space="preserve">. </w:t>
      </w:r>
      <w:r w:rsidR="00191200" w:rsidRPr="00134939">
        <w:t xml:space="preserve">Освидетельствование выполненного объема работ </w:t>
      </w:r>
      <w:r w:rsidR="00AC283F" w:rsidRPr="00134939">
        <w:t xml:space="preserve">производится одновременно с </w:t>
      </w:r>
      <w:r w:rsidR="00191200" w:rsidRPr="00134939">
        <w:t xml:space="preserve">Работами по Договору при подписании </w:t>
      </w:r>
      <w:r w:rsidR="00020803" w:rsidRPr="00134939">
        <w:t>С</w:t>
      </w:r>
      <w:r w:rsidRPr="00134939">
        <w:t xml:space="preserve">торонами </w:t>
      </w:r>
      <w:r w:rsidR="00BF6C87" w:rsidRPr="00134939">
        <w:t>А</w:t>
      </w:r>
      <w:r w:rsidRPr="00134939">
        <w:t>ктов освидет</w:t>
      </w:r>
      <w:r w:rsidR="00020803" w:rsidRPr="00134939">
        <w:t>ельствования выполненных работ</w:t>
      </w:r>
      <w:r w:rsidR="00CE4AEC" w:rsidRPr="00134939">
        <w:t xml:space="preserve"> в соответствии </w:t>
      </w:r>
      <w:r w:rsidR="004F54D1" w:rsidRPr="00134939">
        <w:t>с</w:t>
      </w:r>
      <w:r w:rsidR="00CE4AEC" w:rsidRPr="00134939">
        <w:t xml:space="preserve"> </w:t>
      </w:r>
      <w:r w:rsidR="00191200" w:rsidRPr="00134939">
        <w:t>п</w:t>
      </w:r>
      <w:r w:rsidR="00300ECD" w:rsidRPr="00134939">
        <w:t>ункт</w:t>
      </w:r>
      <w:r w:rsidR="00CE4AEC" w:rsidRPr="00134939">
        <w:t>ом</w:t>
      </w:r>
      <w:r w:rsidR="00134939">
        <w:t xml:space="preserve"> 4</w:t>
      </w:r>
      <w:r w:rsidR="00191200" w:rsidRPr="00134939">
        <w:t>.</w:t>
      </w:r>
      <w:r w:rsidR="00134939">
        <w:t>1</w:t>
      </w:r>
      <w:r w:rsidR="00191200" w:rsidRPr="00134939">
        <w:t xml:space="preserve"> Договора</w:t>
      </w:r>
      <w:r w:rsidR="00BF6C87" w:rsidRPr="00134939">
        <w:t>. О</w:t>
      </w:r>
      <w:r w:rsidR="00191200" w:rsidRPr="00134939">
        <w:t xml:space="preserve">плата </w:t>
      </w:r>
      <w:r w:rsidR="000470CD" w:rsidRPr="00134939">
        <w:t>в размере 100</w:t>
      </w:r>
      <w:r w:rsidR="00191200" w:rsidRPr="00134939">
        <w:t xml:space="preserve"> </w:t>
      </w:r>
      <w:r w:rsidR="000470CD" w:rsidRPr="00134939">
        <w:t xml:space="preserve">% </w:t>
      </w:r>
      <w:r w:rsidR="000F1EB3" w:rsidRPr="00134939">
        <w:t xml:space="preserve">(ста процентов) от </w:t>
      </w:r>
      <w:r w:rsidR="000470CD" w:rsidRPr="00134939">
        <w:t xml:space="preserve">стоимости </w:t>
      </w:r>
      <w:r w:rsidR="000F1EB3" w:rsidRPr="00134939">
        <w:t xml:space="preserve">непредвиденных работ и затрат производится Заказчиком </w:t>
      </w:r>
      <w:r w:rsidRPr="00134939">
        <w:t>в течение 30 (</w:t>
      </w:r>
      <w:r w:rsidR="00B0542A" w:rsidRPr="00134939">
        <w:t>т</w:t>
      </w:r>
      <w:r w:rsidRPr="00134939">
        <w:t>ридцати) календарных дней с даты подписания</w:t>
      </w:r>
      <w:r w:rsidR="000470CD" w:rsidRPr="00134939">
        <w:t xml:space="preserve"> </w:t>
      </w:r>
      <w:r w:rsidR="000F1EB3" w:rsidRPr="00134939">
        <w:t xml:space="preserve">Акта освидетельствования выполненных работ </w:t>
      </w:r>
      <w:r w:rsidR="000470CD" w:rsidRPr="00134939">
        <w:t xml:space="preserve">на основании </w:t>
      </w:r>
      <w:r w:rsidR="000F51A1" w:rsidRPr="00134939">
        <w:t>счета, выставленного Подрядчиком</w:t>
      </w:r>
      <w:r w:rsidR="000F1EB3" w:rsidRPr="00134939">
        <w:t>, и</w:t>
      </w:r>
      <w:r w:rsidR="00191200" w:rsidRPr="00134939">
        <w:t xml:space="preserve"> с учетом п</w:t>
      </w:r>
      <w:r w:rsidR="00300ECD" w:rsidRPr="00134939">
        <w:t>унктов</w:t>
      </w:r>
      <w:r w:rsidR="00134939">
        <w:t xml:space="preserve"> 3</w:t>
      </w:r>
      <w:r w:rsidR="00191200" w:rsidRPr="00134939">
        <w:t>.5.</w:t>
      </w:r>
      <w:r w:rsidR="00134939">
        <w:t>3, 3</w:t>
      </w:r>
      <w:r w:rsidR="00191200" w:rsidRPr="00134939">
        <w:t>.5.</w:t>
      </w:r>
      <w:r w:rsidR="00134939">
        <w:t>4</w:t>
      </w:r>
      <w:r w:rsidR="00191200" w:rsidRPr="00134939">
        <w:t xml:space="preserve"> Договора</w:t>
      </w:r>
      <w:r w:rsidRPr="00134939">
        <w:t>.</w:t>
      </w:r>
      <w:r w:rsidR="00191200" w:rsidRPr="00134939">
        <w:t xml:space="preserve"> </w:t>
      </w:r>
      <w:r w:rsidR="00E15344" w:rsidRPr="00134939">
        <w:t xml:space="preserve">Стоимость </w:t>
      </w:r>
      <w:r w:rsidR="000F1EB3" w:rsidRPr="00134939">
        <w:t xml:space="preserve">непредвиденных </w:t>
      </w:r>
      <w:r w:rsidR="00E15344" w:rsidRPr="00134939">
        <w:t xml:space="preserve">работ </w:t>
      </w:r>
      <w:r w:rsidR="000F1EB3" w:rsidRPr="00134939">
        <w:t xml:space="preserve">и затрат </w:t>
      </w:r>
      <w:r w:rsidR="00E15344" w:rsidRPr="00134939">
        <w:t xml:space="preserve">включается в </w:t>
      </w:r>
      <w:r w:rsidR="00E15344" w:rsidRPr="00134939">
        <w:rPr>
          <w:bCs/>
          <w:snapToGrid w:val="0"/>
        </w:rPr>
        <w:t>общую сумму Акта КС-2</w:t>
      </w:r>
      <w:r w:rsidR="000F1EB3" w:rsidRPr="00134939">
        <w:rPr>
          <w:bCs/>
          <w:snapToGrid w:val="0"/>
        </w:rPr>
        <w:t>,</w:t>
      </w:r>
      <w:r w:rsidR="00E15344" w:rsidRPr="00134939">
        <w:rPr>
          <w:bCs/>
          <w:snapToGrid w:val="0"/>
        </w:rPr>
        <w:t xml:space="preserve"> подписываемого </w:t>
      </w:r>
      <w:r w:rsidR="000F1EB3" w:rsidRPr="00134939">
        <w:rPr>
          <w:bCs/>
          <w:snapToGrid w:val="0"/>
        </w:rPr>
        <w:t xml:space="preserve">Сторонами в соответствии с </w:t>
      </w:r>
      <w:r w:rsidR="00E15344" w:rsidRPr="00134939">
        <w:rPr>
          <w:bCs/>
          <w:snapToGrid w:val="0"/>
        </w:rPr>
        <w:t>п</w:t>
      </w:r>
      <w:r w:rsidR="00300ECD" w:rsidRPr="00134939">
        <w:rPr>
          <w:bCs/>
          <w:snapToGrid w:val="0"/>
        </w:rPr>
        <w:t>ункт</w:t>
      </w:r>
      <w:r w:rsidR="000F1EB3" w:rsidRPr="00134939">
        <w:rPr>
          <w:bCs/>
          <w:snapToGrid w:val="0"/>
        </w:rPr>
        <w:t>ом</w:t>
      </w:r>
      <w:r w:rsidR="00300ECD" w:rsidRPr="00134939">
        <w:rPr>
          <w:bCs/>
          <w:snapToGrid w:val="0"/>
        </w:rPr>
        <w:t xml:space="preserve"> </w:t>
      </w:r>
      <w:r w:rsidR="00134939">
        <w:rPr>
          <w:bCs/>
          <w:snapToGrid w:val="0"/>
        </w:rPr>
        <w:t>4</w:t>
      </w:r>
      <w:r w:rsidR="00E15344" w:rsidRPr="00134939">
        <w:rPr>
          <w:bCs/>
          <w:snapToGrid w:val="0"/>
        </w:rPr>
        <w:t>.</w:t>
      </w:r>
      <w:r w:rsidR="00134939">
        <w:rPr>
          <w:bCs/>
          <w:snapToGrid w:val="0"/>
        </w:rPr>
        <w:t>2</w:t>
      </w:r>
      <w:r w:rsidR="00E15344" w:rsidRPr="00134939">
        <w:rPr>
          <w:bCs/>
          <w:snapToGrid w:val="0"/>
        </w:rPr>
        <w:t xml:space="preserve"> Договора.</w:t>
      </w:r>
    </w:p>
    <w:p w:rsidR="004F54D1" w:rsidRPr="001F3B3C" w:rsidRDefault="000F1EB3" w:rsidP="004F54D1">
      <w:pPr>
        <w:pStyle w:val="ae"/>
        <w:shd w:val="clear" w:color="auto" w:fill="FFFFFF"/>
        <w:tabs>
          <w:tab w:val="left" w:pos="1418"/>
        </w:tabs>
        <w:ind w:left="0" w:firstLine="709"/>
        <w:jc w:val="both"/>
      </w:pPr>
      <w:r w:rsidRPr="001F3B3C">
        <w:t xml:space="preserve">Платеж, совершаемый на основании документа, указанного в пункте </w:t>
      </w:r>
      <w:r w:rsidR="001F3B3C" w:rsidRPr="001F3B3C">
        <w:t>4</w:t>
      </w:r>
      <w:r w:rsidRPr="001F3B3C">
        <w:t>.</w:t>
      </w:r>
      <w:r w:rsidR="001F3B3C" w:rsidRPr="001F3B3C">
        <w:t>1</w:t>
      </w:r>
      <w:r w:rsidRPr="001F3B3C">
        <w:t xml:space="preserve"> Договора, является предварительной оплатой (авансированием)</w:t>
      </w:r>
      <w:r w:rsidR="004F54D1" w:rsidRPr="001F3B3C">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450DB2" w:rsidRPr="001F3B3C" w:rsidRDefault="00EA63B7" w:rsidP="004F54D1">
      <w:pPr>
        <w:pStyle w:val="ae"/>
        <w:shd w:val="clear" w:color="auto" w:fill="FFFFFF"/>
        <w:tabs>
          <w:tab w:val="left" w:pos="1418"/>
        </w:tabs>
        <w:ind w:left="0" w:firstLine="709"/>
        <w:jc w:val="both"/>
      </w:pPr>
      <w:r w:rsidRPr="00755417">
        <w:t xml:space="preserve">4.10. </w:t>
      </w:r>
      <w:r w:rsidR="00450DB2" w:rsidRPr="001F3B3C">
        <w:t>Командировочные расходы включаются в стоимост</w:t>
      </w:r>
      <w:r w:rsidR="00296484" w:rsidRPr="001F3B3C">
        <w:t>ь</w:t>
      </w:r>
      <w:r w:rsidR="00450DB2" w:rsidRPr="001F3B3C">
        <w:t xml:space="preserve"> Этапов </w:t>
      </w:r>
      <w:r w:rsidR="005B0F58" w:rsidRPr="001F3B3C">
        <w:t>Р</w:t>
      </w:r>
      <w:r w:rsidR="00450DB2" w:rsidRPr="001F3B3C">
        <w:t>абот</w:t>
      </w:r>
      <w:r w:rsidR="00FE0621" w:rsidRPr="001F3B3C">
        <w:t xml:space="preserve"> </w:t>
      </w:r>
      <w:r w:rsidR="00837B1E" w:rsidRPr="001F3B3C">
        <w:t>в соответствии с расчетом</w:t>
      </w:r>
      <w:r w:rsidR="00BB2271" w:rsidRPr="001F3B3C">
        <w:t xml:space="preserve">, </w:t>
      </w:r>
      <w:r w:rsidR="00837B1E" w:rsidRPr="001F3B3C">
        <w:t xml:space="preserve">прилагаемым </w:t>
      </w:r>
      <w:r w:rsidR="00450DB2" w:rsidRPr="001F3B3C">
        <w:t>к Сводному сметному расчету</w:t>
      </w:r>
      <w:r w:rsidR="00837B1E" w:rsidRPr="001F3B3C">
        <w:t xml:space="preserve"> </w:t>
      </w:r>
      <w:r w:rsidR="00450DB2" w:rsidRPr="001F3B3C">
        <w:t>(</w:t>
      </w:r>
      <w:r w:rsidR="00EB3EDB" w:rsidRPr="001F3B3C">
        <w:t>П</w:t>
      </w:r>
      <w:r w:rsidR="00450DB2" w:rsidRPr="001F3B3C">
        <w:t xml:space="preserve">риложение № </w:t>
      </w:r>
      <w:r w:rsidR="00D2709B">
        <w:t>3</w:t>
      </w:r>
      <w:r w:rsidR="00837B1E" w:rsidRPr="001F3B3C">
        <w:t xml:space="preserve"> к Договору</w:t>
      </w:r>
      <w:r w:rsidR="00450DB2" w:rsidRPr="001F3B3C">
        <w:t>). Размеры расходов, связанных со служебными командировками, определяются коллективным договором и</w:t>
      </w:r>
      <w:r w:rsidR="00837B1E" w:rsidRPr="001F3B3C">
        <w:t xml:space="preserve"> </w:t>
      </w:r>
      <w:r w:rsidR="00450DB2" w:rsidRPr="001F3B3C">
        <w:t>/</w:t>
      </w:r>
      <w:r w:rsidR="00837B1E" w:rsidRPr="001F3B3C">
        <w:t xml:space="preserve"> </w:t>
      </w:r>
      <w:r w:rsidR="00450DB2" w:rsidRPr="001F3B3C">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1F3B3C">
        <w:t xml:space="preserve">, </w:t>
      </w:r>
      <w:r w:rsidR="004725EC" w:rsidRPr="001F3B3C">
        <w:t>который предоставляется Подрядчику по запросу</w:t>
      </w:r>
      <w:r w:rsidR="00450DB2" w:rsidRPr="001F3B3C">
        <w:t xml:space="preserve">. Оплата командировочных расходов производится </w:t>
      </w:r>
      <w:r w:rsidR="00837B1E" w:rsidRPr="001F3B3C">
        <w:t xml:space="preserve">Заказчиком в порядке, установленном Договором для </w:t>
      </w:r>
      <w:r w:rsidR="00E07020" w:rsidRPr="001F3B3C">
        <w:t>оплаты стоимости соответствующих Этапов Работ</w:t>
      </w:r>
      <w:r w:rsidR="00450DB2" w:rsidRPr="001F3B3C">
        <w:t xml:space="preserve">. Подрядчик обязан представлять по запросу Заказчика копии </w:t>
      </w:r>
      <w:r w:rsidR="00837B1E" w:rsidRPr="001F3B3C">
        <w:t xml:space="preserve">следующих </w:t>
      </w:r>
      <w:r w:rsidR="00450DB2" w:rsidRPr="001F3B3C">
        <w:t>документов, заверенных Подрядчиком</w:t>
      </w:r>
      <w:r w:rsidR="00837B1E" w:rsidRPr="001F3B3C">
        <w:t>, в том числе</w:t>
      </w:r>
      <w:r w:rsidR="00450DB2" w:rsidRPr="001F3B3C">
        <w:t>: приказ о командировке, проездные билеты, счета на оплату за проживание</w:t>
      </w:r>
      <w:r w:rsidR="001F3B3C" w:rsidRPr="001F3B3C">
        <w:t xml:space="preserve"> </w:t>
      </w:r>
      <w:r w:rsidR="00450DB2" w:rsidRPr="001F3B3C">
        <w:t>в гостинице и авансовые отчеты.</w:t>
      </w:r>
    </w:p>
    <w:p w:rsidR="00CE0D55" w:rsidRDefault="00CE0D55" w:rsidP="00CE4AEC">
      <w:pPr>
        <w:pStyle w:val="ae"/>
        <w:shd w:val="clear" w:color="auto" w:fill="FFFFFF"/>
        <w:tabs>
          <w:tab w:val="left" w:pos="1134"/>
        </w:tabs>
        <w:ind w:left="0" w:firstLine="709"/>
        <w:jc w:val="both"/>
        <w:rPr>
          <w:bCs/>
        </w:rPr>
      </w:pPr>
      <w:r w:rsidRPr="001F3B3C">
        <w:rPr>
          <w:bCs/>
        </w:rPr>
        <w:t xml:space="preserve">4.11. </w:t>
      </w:r>
      <w:r w:rsidR="000D3332" w:rsidRPr="001F3B3C">
        <w:rPr>
          <w:bCs/>
        </w:rPr>
        <w:t xml:space="preserve">Оборудование </w:t>
      </w:r>
      <w:r w:rsidR="005D4D58" w:rsidRPr="001F3B3C">
        <w:rPr>
          <w:bCs/>
        </w:rPr>
        <w:t>Заказчика</w:t>
      </w:r>
      <w:r w:rsidR="00837B1E" w:rsidRPr="001F3B3C">
        <w:rPr>
          <w:bCs/>
        </w:rPr>
        <w:t xml:space="preserve">, перечень которого указан в </w:t>
      </w:r>
      <w:r w:rsidR="00EB3EDB" w:rsidRPr="001F3B3C">
        <w:rPr>
          <w:bCs/>
        </w:rPr>
        <w:t>П</w:t>
      </w:r>
      <w:r w:rsidR="000D3332" w:rsidRPr="001F3B3C">
        <w:rPr>
          <w:bCs/>
        </w:rPr>
        <w:t>риложени</w:t>
      </w:r>
      <w:r w:rsidR="00837B1E" w:rsidRPr="001F3B3C">
        <w:rPr>
          <w:bCs/>
        </w:rPr>
        <w:t>и</w:t>
      </w:r>
      <w:r w:rsidR="000D3332" w:rsidRPr="001F3B3C">
        <w:rPr>
          <w:bCs/>
        </w:rPr>
        <w:t xml:space="preserve"> №</w:t>
      </w:r>
      <w:r w:rsidR="00837B1E" w:rsidRPr="001F3B3C">
        <w:rPr>
          <w:bCs/>
        </w:rPr>
        <w:t xml:space="preserve"> </w:t>
      </w:r>
      <w:r w:rsidR="00975018">
        <w:rPr>
          <w:bCs/>
        </w:rPr>
        <w:t>9</w:t>
      </w:r>
      <w:r w:rsidR="00837B1E" w:rsidRPr="001F3B3C">
        <w:rPr>
          <w:bCs/>
        </w:rPr>
        <w:t xml:space="preserve"> </w:t>
      </w:r>
      <w:r w:rsidR="002A1B5A" w:rsidRPr="001F3B3C">
        <w:rPr>
          <w:bCs/>
        </w:rPr>
        <w:br/>
      </w:r>
      <w:r w:rsidR="00837B1E" w:rsidRPr="001F3B3C">
        <w:rPr>
          <w:bCs/>
        </w:rPr>
        <w:t xml:space="preserve">к Договору, </w:t>
      </w:r>
      <w:r w:rsidR="000D3332" w:rsidRPr="001F3B3C">
        <w:rPr>
          <w:bCs/>
        </w:rPr>
        <w:t>в стоимости Работ по Договору не учитыва</w:t>
      </w:r>
      <w:r w:rsidR="009F6A79" w:rsidRPr="001F3B3C">
        <w:rPr>
          <w:bCs/>
        </w:rPr>
        <w:t>е</w:t>
      </w:r>
      <w:r w:rsidR="000D3332" w:rsidRPr="001F3B3C">
        <w:rPr>
          <w:bCs/>
        </w:rPr>
        <w:t>тся.</w:t>
      </w:r>
      <w:bookmarkStart w:id="29" w:name="_Ref361834251"/>
      <w:bookmarkEnd w:id="26"/>
    </w:p>
    <w:p w:rsidR="00020803" w:rsidRPr="00C2118D" w:rsidRDefault="00CE0D55" w:rsidP="00837B1E">
      <w:pPr>
        <w:pStyle w:val="ae"/>
        <w:shd w:val="clear" w:color="auto" w:fill="FFFFFF"/>
        <w:tabs>
          <w:tab w:val="left" w:pos="1134"/>
          <w:tab w:val="left" w:pos="1418"/>
        </w:tabs>
        <w:ind w:left="0" w:firstLine="709"/>
        <w:jc w:val="both"/>
        <w:rPr>
          <w:bCs/>
        </w:rPr>
      </w:pPr>
      <w:r>
        <w:rPr>
          <w:bCs/>
        </w:rPr>
        <w:t xml:space="preserve">4.13. </w:t>
      </w:r>
      <w:r w:rsidR="00837B1E">
        <w:rPr>
          <w:bCs/>
        </w:rPr>
        <w:t xml:space="preserve"> </w:t>
      </w:r>
      <w:r w:rsidR="00020803" w:rsidRPr="00C2118D">
        <w:rPr>
          <w:bCs/>
        </w:rPr>
        <w:t xml:space="preserve">Индексация Цены Договора не допускается. </w:t>
      </w:r>
    </w:p>
    <w:bookmarkEnd w:id="2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30" w:name="_Ref373242517"/>
      <w:bookmarkStart w:id="31" w:name="_Ref361335138"/>
      <w:bookmarkStart w:id="32"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w:t>
      </w:r>
      <w:r w:rsidR="00EB3EDB">
        <w:rPr>
          <w:bCs/>
        </w:rPr>
        <w:t>П</w:t>
      </w:r>
      <w:r w:rsidR="000A4FCE" w:rsidRPr="000A4FCE">
        <w:rPr>
          <w:bCs/>
        </w:rPr>
        <w:t>риложение</w:t>
      </w:r>
      <w:r w:rsidR="00524CEB" w:rsidRPr="00C2118D">
        <w:rPr>
          <w:bCs/>
        </w:rPr>
        <w:t xml:space="preserve"> </w:t>
      </w:r>
      <w:r w:rsidR="000A4FCE">
        <w:rPr>
          <w:bCs/>
        </w:rPr>
        <w:t xml:space="preserve">№ </w:t>
      </w:r>
      <w:r w:rsidR="00B13A61">
        <w:rPr>
          <w:bCs/>
        </w:rPr>
        <w:t>2</w:t>
      </w:r>
      <w:r w:rsidR="000A4FCE">
        <w:rPr>
          <w:bCs/>
        </w:rPr>
        <w:t xml:space="preserve"> к Договору), </w:t>
      </w:r>
      <w:r w:rsidRPr="00C2118D">
        <w:rPr>
          <w:bCs/>
        </w:rPr>
        <w:t xml:space="preserve">Подрядчик </w:t>
      </w:r>
      <w:r w:rsidR="00565444" w:rsidRPr="00C2118D">
        <w:rPr>
          <w:bCs/>
        </w:rPr>
        <w:t xml:space="preserve">в течение </w:t>
      </w:r>
      <w:r w:rsidR="00565444" w:rsidRPr="00CC51C1">
        <w:rPr>
          <w:bCs/>
        </w:rPr>
        <w:t>5</w:t>
      </w:r>
      <w:r w:rsidR="00565444" w:rsidRPr="00CC51C1">
        <w:t xml:space="preserve"> (пяти)</w:t>
      </w:r>
      <w:r w:rsidR="00565444" w:rsidRPr="00CC51C1">
        <w:rPr>
          <w:bCs/>
        </w:rPr>
        <w:t xml:space="preserve"> рабочих</w:t>
      </w:r>
      <w:r w:rsidR="00565444" w:rsidRPr="00C2118D">
        <w:rPr>
          <w:bCs/>
        </w:rPr>
        <w:t xml:space="preserve">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B3EDB">
        <w:rPr>
          <w:bCs/>
          <w:snapToGrid w:val="0"/>
        </w:rPr>
        <w:t>П</w:t>
      </w:r>
      <w:r w:rsidR="00E51D65" w:rsidRPr="00C2118D">
        <w:rPr>
          <w:bCs/>
          <w:snapToGrid w:val="0"/>
        </w:rPr>
        <w:t xml:space="preserve">риложения № </w:t>
      </w:r>
      <w:r w:rsidR="00975018">
        <w:rPr>
          <w:bCs/>
          <w:snapToGrid w:val="0"/>
        </w:rPr>
        <w:t>7</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C51C1">
        <w:t xml:space="preserve">в </w:t>
      </w:r>
      <w:r w:rsidR="003F6067" w:rsidRPr="00CC51C1">
        <w:t>3 (</w:t>
      </w:r>
      <w:r w:rsidRPr="00CC51C1">
        <w:t>трех</w:t>
      </w:r>
      <w:r w:rsidR="003F6067" w:rsidRPr="00CC51C1">
        <w:t>)</w:t>
      </w:r>
      <w:r w:rsidRPr="00C2118D">
        <w:t xml:space="preserve"> экземплярах.</w:t>
      </w:r>
      <w:bookmarkEnd w:id="30"/>
      <w:bookmarkEnd w:id="31"/>
      <w:bookmarkEnd w:id="32"/>
    </w:p>
    <w:p w:rsidR="00B14A5B" w:rsidRPr="00105AC4" w:rsidRDefault="00B14A5B" w:rsidP="003B1534">
      <w:pPr>
        <w:pStyle w:val="ae"/>
        <w:numPr>
          <w:ilvl w:val="1"/>
          <w:numId w:val="6"/>
        </w:numPr>
        <w:shd w:val="clear" w:color="auto" w:fill="FFFFFF"/>
        <w:tabs>
          <w:tab w:val="left" w:pos="1134"/>
        </w:tabs>
        <w:ind w:left="0" w:firstLine="709"/>
        <w:jc w:val="both"/>
      </w:pPr>
      <w:bookmarkStart w:id="33" w:name="_Ref361336865"/>
      <w:r w:rsidRPr="00C2118D">
        <w:rPr>
          <w:bCs/>
        </w:rPr>
        <w:t xml:space="preserve">По завершении выполнения Работ в отношении </w:t>
      </w:r>
      <w:r w:rsidRPr="00CC51C1">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CC51C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3B1534">
      <w:pPr>
        <w:pStyle w:val="ae"/>
        <w:numPr>
          <w:ilvl w:val="0"/>
          <w:numId w:val="100"/>
        </w:numPr>
        <w:shd w:val="clear" w:color="auto" w:fill="FFFFFF"/>
        <w:tabs>
          <w:tab w:val="left" w:pos="1418"/>
        </w:tabs>
        <w:ind w:left="0" w:firstLine="709"/>
        <w:jc w:val="both"/>
      </w:pPr>
      <w:r w:rsidRPr="00CC51C1">
        <w:t>Акт</w:t>
      </w:r>
      <w:r w:rsidRPr="00CC51C1">
        <w:rPr>
          <w:bCs/>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2A1B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3"/>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CC51C1">
        <w:rPr>
          <w:bCs/>
        </w:rPr>
        <w:t>4</w:t>
      </w:r>
      <w:r w:rsidR="0011443E">
        <w:rPr>
          <w:bCs/>
        </w:rPr>
        <w:t>.1</w:t>
      </w:r>
      <w:r w:rsidR="00A35AA3" w:rsidRPr="00C2118D">
        <w:rPr>
          <w:bCs/>
        </w:rPr>
        <w:fldChar w:fldCharType="end"/>
      </w:r>
      <w:r w:rsidR="008F1652" w:rsidRPr="00C2118D">
        <w:rPr>
          <w:bCs/>
        </w:rPr>
        <w:t>-</w:t>
      </w:r>
      <w:r w:rsidR="00134939">
        <w:rPr>
          <w:bCs/>
        </w:rPr>
        <w:t>4.2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 xml:space="preserve">Ведомость </w:t>
      </w:r>
      <w:r w:rsidR="004B090F" w:rsidRPr="00C2118D">
        <w:rPr>
          <w:bCs/>
        </w:rPr>
        <w:lastRenderedPageBreak/>
        <w:t>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134939">
        <w:rPr>
          <w:bCs/>
        </w:rPr>
        <w:t>4</w:t>
      </w:r>
      <w:r w:rsidR="00CB269F" w:rsidRPr="00C2118D">
        <w:rPr>
          <w:bCs/>
        </w:rPr>
        <w:t>.1</w:t>
      </w:r>
      <w:r w:rsidR="002A1B5A">
        <w:rPr>
          <w:bCs/>
        </w:rPr>
        <w:t xml:space="preserve"> – </w:t>
      </w:r>
      <w:r w:rsidR="00134939">
        <w:rPr>
          <w:bCs/>
        </w:rPr>
        <w:t>4</w:t>
      </w:r>
      <w:r w:rsidR="00CB269F" w:rsidRPr="00C2118D">
        <w:rPr>
          <w:bCs/>
        </w:rPr>
        <w:t>.</w:t>
      </w:r>
      <w:r w:rsidR="00134939">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134939">
        <w:rPr>
          <w:bCs/>
        </w:rPr>
        <w:t>4</w:t>
      </w:r>
      <w:r w:rsidRPr="00C2118D">
        <w:rPr>
          <w:bCs/>
        </w:rPr>
        <w:t>.</w:t>
      </w:r>
      <w:r w:rsidR="00134939">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4"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4"/>
    </w:p>
    <w:p w:rsidR="000D3332" w:rsidRPr="00CC51C1" w:rsidRDefault="000D3332" w:rsidP="003B1534">
      <w:pPr>
        <w:pStyle w:val="ae"/>
        <w:numPr>
          <w:ilvl w:val="1"/>
          <w:numId w:val="6"/>
        </w:numPr>
        <w:shd w:val="clear" w:color="auto" w:fill="FFFFFF"/>
        <w:tabs>
          <w:tab w:val="left" w:pos="1134"/>
        </w:tabs>
        <w:ind w:left="0" w:firstLine="709"/>
        <w:jc w:val="both"/>
        <w:rPr>
          <w:bCs/>
        </w:rPr>
      </w:pPr>
      <w:r w:rsidRPr="00CC51C1">
        <w:rPr>
          <w:bCs/>
          <w:snapToGrid w:val="0"/>
        </w:rPr>
        <w:t xml:space="preserve">Стоимость </w:t>
      </w:r>
      <w:r w:rsidR="005E14B1" w:rsidRPr="00CC51C1">
        <w:rPr>
          <w:bCs/>
          <w:snapToGrid w:val="0"/>
        </w:rPr>
        <w:t xml:space="preserve">Оборудования </w:t>
      </w:r>
      <w:r w:rsidR="005D4D58" w:rsidRPr="00CC51C1">
        <w:rPr>
          <w:bCs/>
          <w:snapToGrid w:val="0"/>
        </w:rPr>
        <w:t>Заказчика</w:t>
      </w:r>
      <w:r w:rsidR="002E3CAD" w:rsidRPr="00CC51C1">
        <w:rPr>
          <w:bCs/>
          <w:snapToGrid w:val="0"/>
        </w:rPr>
        <w:t xml:space="preserve">, </w:t>
      </w:r>
      <w:r w:rsidR="005E14B1" w:rsidRPr="00CC51C1">
        <w:rPr>
          <w:bCs/>
          <w:snapToGrid w:val="0"/>
        </w:rPr>
        <w:t xml:space="preserve">указанного в </w:t>
      </w:r>
      <w:r w:rsidR="00EB3EDB" w:rsidRPr="00CC51C1">
        <w:rPr>
          <w:bCs/>
          <w:snapToGrid w:val="0"/>
        </w:rPr>
        <w:t>П</w:t>
      </w:r>
      <w:r w:rsidR="005E14B1" w:rsidRPr="00CC51C1">
        <w:rPr>
          <w:bCs/>
          <w:snapToGrid w:val="0"/>
        </w:rPr>
        <w:t xml:space="preserve">риложении № </w:t>
      </w:r>
      <w:r w:rsidR="00975018">
        <w:rPr>
          <w:bCs/>
          <w:snapToGrid w:val="0"/>
        </w:rPr>
        <w:t>9</w:t>
      </w:r>
      <w:r w:rsidR="005E14B1" w:rsidRPr="00CC51C1">
        <w:rPr>
          <w:bCs/>
          <w:snapToGrid w:val="0"/>
        </w:rPr>
        <w:t xml:space="preserve"> </w:t>
      </w:r>
      <w:r w:rsidR="002A1B5A" w:rsidRPr="00CC51C1">
        <w:rPr>
          <w:bCs/>
          <w:snapToGrid w:val="0"/>
        </w:rPr>
        <w:br/>
      </w:r>
      <w:r w:rsidR="005E14B1" w:rsidRPr="00CC51C1">
        <w:rPr>
          <w:bCs/>
          <w:snapToGrid w:val="0"/>
        </w:rPr>
        <w:t xml:space="preserve">к Договору, </w:t>
      </w:r>
      <w:r w:rsidR="002E3CAD" w:rsidRPr="00CC51C1">
        <w:rPr>
          <w:bCs/>
          <w:snapToGrid w:val="0"/>
        </w:rPr>
        <w:t>передаваемого Подрядчику</w:t>
      </w:r>
      <w:r w:rsidR="005E14B1" w:rsidRPr="00CC51C1">
        <w:rPr>
          <w:bCs/>
          <w:snapToGrid w:val="0"/>
        </w:rPr>
        <w:t xml:space="preserve">, </w:t>
      </w:r>
      <w:r w:rsidRPr="00CC51C1">
        <w:rPr>
          <w:bCs/>
          <w:snapToGrid w:val="0"/>
        </w:rPr>
        <w:t xml:space="preserve">включается </w:t>
      </w:r>
      <w:proofErr w:type="spellStart"/>
      <w:r w:rsidRPr="00CC51C1">
        <w:rPr>
          <w:bCs/>
          <w:snapToGrid w:val="0"/>
        </w:rPr>
        <w:t>справочно</w:t>
      </w:r>
      <w:proofErr w:type="spellEnd"/>
      <w:r w:rsidRPr="00CC51C1">
        <w:rPr>
          <w:bCs/>
          <w:snapToGrid w:val="0"/>
        </w:rPr>
        <w:t xml:space="preserve"> в Акты КС-2</w:t>
      </w:r>
      <w:r w:rsidR="00CC51C1">
        <w:rPr>
          <w:bCs/>
          <w:snapToGrid w:val="0"/>
        </w:rPr>
        <w:t xml:space="preserve"> </w:t>
      </w:r>
      <w:r w:rsidRPr="00CC51C1">
        <w:rPr>
          <w:bCs/>
          <w:snapToGrid w:val="0"/>
        </w:rPr>
        <w:t xml:space="preserve">по соответствующему Объекту </w:t>
      </w:r>
      <w:r w:rsidR="005E14B1" w:rsidRPr="00CC51C1">
        <w:rPr>
          <w:bCs/>
          <w:snapToGrid w:val="0"/>
        </w:rPr>
        <w:t xml:space="preserve">по </w:t>
      </w:r>
      <w:r w:rsidR="00524CEB" w:rsidRPr="00CC51C1">
        <w:rPr>
          <w:bCs/>
          <w:snapToGrid w:val="0"/>
        </w:rPr>
        <w:t>стоимости</w:t>
      </w:r>
      <w:r w:rsidRPr="00CC51C1">
        <w:rPr>
          <w:bCs/>
          <w:snapToGrid w:val="0"/>
        </w:rPr>
        <w:t xml:space="preserve">, указанной в </w:t>
      </w:r>
      <w:r w:rsidR="005E14B1" w:rsidRPr="00CC51C1">
        <w:rPr>
          <w:bCs/>
          <w:snapToGrid w:val="0"/>
        </w:rPr>
        <w:t xml:space="preserve">Акте </w:t>
      </w:r>
      <w:r w:rsidRPr="00CC51C1">
        <w:rPr>
          <w:bCs/>
          <w:snapToGrid w:val="0"/>
        </w:rPr>
        <w:t xml:space="preserve">ОС-15. При этом </w:t>
      </w:r>
      <w:r w:rsidRPr="00CC51C1">
        <w:rPr>
          <w:bCs/>
        </w:rPr>
        <w:t>стоимость</w:t>
      </w:r>
      <w:r w:rsidRPr="00CC51C1">
        <w:rPr>
          <w:bCs/>
          <w:snapToGrid w:val="0"/>
        </w:rPr>
        <w:t xml:space="preserve"> </w:t>
      </w:r>
      <w:r w:rsidR="005E14B1" w:rsidRPr="00CC51C1">
        <w:rPr>
          <w:bCs/>
          <w:snapToGrid w:val="0"/>
        </w:rPr>
        <w:t>О</w:t>
      </w:r>
      <w:r w:rsidRPr="00CC51C1">
        <w:rPr>
          <w:bCs/>
          <w:snapToGrid w:val="0"/>
        </w:rPr>
        <w:t xml:space="preserve">борудования </w:t>
      </w:r>
      <w:r w:rsidR="005E14B1" w:rsidRPr="00CC51C1">
        <w:rPr>
          <w:bCs/>
          <w:snapToGrid w:val="0"/>
        </w:rPr>
        <w:t xml:space="preserve">Заказчика </w:t>
      </w:r>
      <w:r w:rsidRPr="00CC51C1">
        <w:rPr>
          <w:bCs/>
          <w:snapToGrid w:val="0"/>
        </w:rPr>
        <w:t>не включается в общую сумму Акта КС-2</w:t>
      </w:r>
      <w:r w:rsidR="005E14B1" w:rsidRPr="00CC51C1">
        <w:rPr>
          <w:bCs/>
          <w:snapToGrid w:val="0"/>
        </w:rPr>
        <w:t xml:space="preserve">, </w:t>
      </w:r>
      <w:r w:rsidR="002B089C" w:rsidRPr="00CC51C1">
        <w:rPr>
          <w:bCs/>
          <w:snapToGrid w:val="0"/>
        </w:rPr>
        <w:t xml:space="preserve">подписываемого </w:t>
      </w:r>
      <w:r w:rsidR="005E14B1" w:rsidRPr="00CC51C1">
        <w:rPr>
          <w:bCs/>
          <w:snapToGrid w:val="0"/>
        </w:rPr>
        <w:t xml:space="preserve">Сторонами в соответствии с </w:t>
      </w:r>
      <w:r w:rsidR="002B089C" w:rsidRPr="00CC51C1">
        <w:rPr>
          <w:bCs/>
          <w:snapToGrid w:val="0"/>
        </w:rPr>
        <w:t>п</w:t>
      </w:r>
      <w:r w:rsidR="005E14B1" w:rsidRPr="00CC51C1">
        <w:rPr>
          <w:bCs/>
          <w:snapToGrid w:val="0"/>
        </w:rPr>
        <w:t xml:space="preserve">унктом </w:t>
      </w:r>
      <w:r w:rsidR="00CC51C1">
        <w:rPr>
          <w:bCs/>
          <w:snapToGrid w:val="0"/>
        </w:rPr>
        <w:t>4</w:t>
      </w:r>
      <w:r w:rsidR="002B089C" w:rsidRPr="00CC51C1">
        <w:rPr>
          <w:bCs/>
          <w:snapToGrid w:val="0"/>
        </w:rPr>
        <w:t>.</w:t>
      </w:r>
      <w:r w:rsidR="00CC51C1">
        <w:rPr>
          <w:bCs/>
          <w:snapToGrid w:val="0"/>
        </w:rPr>
        <w:t>2</w:t>
      </w:r>
      <w:r w:rsidR="002B089C" w:rsidRPr="00CC51C1">
        <w:rPr>
          <w:bCs/>
          <w:snapToGrid w:val="0"/>
        </w:rPr>
        <w:t xml:space="preserve"> Договора</w:t>
      </w:r>
      <w:r w:rsidRPr="00CC51C1">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C56C9F" w:rsidRPr="00C2118D" w:rsidRDefault="00C56C9F" w:rsidP="00C56C9F">
      <w:pPr>
        <w:pStyle w:val="ae"/>
        <w:numPr>
          <w:ilvl w:val="1"/>
          <w:numId w:val="6"/>
        </w:numPr>
        <w:shd w:val="clear" w:color="auto" w:fill="FFFFFF"/>
        <w:tabs>
          <w:tab w:val="left" w:pos="1134"/>
        </w:tabs>
        <w:ind w:left="0" w:firstLine="709"/>
        <w:jc w:val="both"/>
        <w:rPr>
          <w:bCs/>
        </w:rPr>
      </w:pPr>
      <w:bookmarkStart w:id="35"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sidR="002A1B5A">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rsidR="002A1B5A">
        <w:br/>
      </w:r>
      <w:r w:rsidRPr="00C2118D">
        <w:t>ТОРГ-12</w:t>
      </w:r>
      <w:r w:rsidRPr="00C2118D">
        <w:rPr>
          <w:bCs/>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C51C1">
        <w:rPr>
          <w:bCs/>
        </w:rPr>
        <w:t xml:space="preserve"> </w:t>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5"/>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lastRenderedPageBreak/>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D3332" w:rsidRPr="00CC51C1" w:rsidRDefault="000D3332" w:rsidP="00C2118D">
      <w:pPr>
        <w:pStyle w:val="ae"/>
        <w:numPr>
          <w:ilvl w:val="1"/>
          <w:numId w:val="6"/>
        </w:numPr>
        <w:shd w:val="clear" w:color="auto" w:fill="FFFFFF"/>
        <w:tabs>
          <w:tab w:val="left" w:pos="1134"/>
        </w:tabs>
        <w:ind w:left="0" w:firstLine="709"/>
        <w:jc w:val="both"/>
        <w:rPr>
          <w:bCs/>
        </w:rPr>
      </w:pPr>
      <w:r w:rsidRPr="00CC51C1">
        <w:rPr>
          <w:bCs/>
        </w:rPr>
        <w:t>Передача Заказчиком Оборудования</w:t>
      </w:r>
      <w:r w:rsidR="001649DE" w:rsidRPr="00CC51C1">
        <w:rPr>
          <w:bCs/>
        </w:rPr>
        <w:t xml:space="preserve"> Заказчика</w:t>
      </w:r>
      <w:r w:rsidRPr="00CC51C1">
        <w:rPr>
          <w:bCs/>
        </w:rPr>
        <w:t xml:space="preserve">, указанного в </w:t>
      </w:r>
      <w:r w:rsidR="00EB3EDB" w:rsidRPr="00CC51C1">
        <w:rPr>
          <w:bCs/>
        </w:rPr>
        <w:t>П</w:t>
      </w:r>
      <w:r w:rsidRPr="00CC51C1">
        <w:rPr>
          <w:bCs/>
        </w:rPr>
        <w:t>риложении №</w:t>
      </w:r>
      <w:r w:rsidR="001649DE" w:rsidRPr="00CC51C1">
        <w:rPr>
          <w:bCs/>
        </w:rPr>
        <w:t xml:space="preserve"> </w:t>
      </w:r>
      <w:r w:rsidR="00975018">
        <w:rPr>
          <w:bCs/>
        </w:rPr>
        <w:t>9</w:t>
      </w:r>
      <w:r w:rsidR="001649DE" w:rsidRPr="00CC51C1">
        <w:rPr>
          <w:bCs/>
        </w:rPr>
        <w:t xml:space="preserve"> </w:t>
      </w:r>
      <w:r w:rsidR="002A1B5A" w:rsidRPr="00CC51C1">
        <w:rPr>
          <w:bCs/>
        </w:rPr>
        <w:br/>
      </w:r>
      <w:r w:rsidR="001649DE" w:rsidRPr="00CC51C1">
        <w:rPr>
          <w:bCs/>
        </w:rPr>
        <w:t>к Договору</w:t>
      </w:r>
      <w:r w:rsidRPr="00CC51C1">
        <w:rPr>
          <w:bCs/>
        </w:rPr>
        <w:t xml:space="preserve">, осуществляется без перехода права собственности на данное имущество </w:t>
      </w:r>
      <w:r w:rsidR="002A1B5A" w:rsidRPr="00CC51C1">
        <w:rPr>
          <w:bCs/>
        </w:rPr>
        <w:br/>
      </w:r>
      <w:r w:rsidRPr="00CC51C1">
        <w:rPr>
          <w:bCs/>
        </w:rPr>
        <w:t>к Подрядчику</w:t>
      </w:r>
      <w:r w:rsidR="000105EA" w:rsidRPr="00CC51C1">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 xml:space="preserve">Заказчику по Договору, должна соответствовать </w:t>
      </w:r>
      <w:r w:rsidRPr="00C2118D">
        <w:rPr>
          <w:bCs/>
        </w:rPr>
        <w:t xml:space="preserve">следующим </w:t>
      </w:r>
      <w:r w:rsidR="001649DE">
        <w:rPr>
          <w:bCs/>
        </w:rPr>
        <w:t>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4744A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B55D0">
      <w:pPr>
        <w:pStyle w:val="ae"/>
        <w:numPr>
          <w:ilvl w:val="0"/>
          <w:numId w:val="113"/>
        </w:numPr>
        <w:shd w:val="clear" w:color="auto" w:fill="FFFFFF"/>
        <w:tabs>
          <w:tab w:val="left" w:pos="1418"/>
        </w:tabs>
        <w:ind w:hanging="720"/>
        <w:rPr>
          <w:bCs/>
        </w:rPr>
      </w:pPr>
      <w:r w:rsidRPr="00C137F3">
        <w:rPr>
          <w:bCs/>
        </w:rPr>
        <w:t>в размере авансового платежа, или</w:t>
      </w:r>
    </w:p>
    <w:p w:rsidR="00C137F3" w:rsidRDefault="00C137F3" w:rsidP="002B55D0">
      <w:pPr>
        <w:pStyle w:val="ae"/>
        <w:numPr>
          <w:ilvl w:val="0"/>
          <w:numId w:val="11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CC51C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C51C1"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основанной на членстве лиц, осуществляющих</w:t>
      </w:r>
      <w:r w:rsidR="008F5AD0" w:rsidRPr="00BC4883">
        <w:rPr>
          <w:bCs/>
          <w:snapToGrid/>
          <w:sz w:val="24"/>
          <w:szCs w:val="24"/>
          <w:highlight w:val="lightGray"/>
        </w:rPr>
        <w:t xml:space="preserve"> </w:t>
      </w:r>
      <w:r w:rsidR="008F5AD0" w:rsidRPr="00CC51C1">
        <w:rPr>
          <w:bCs/>
          <w:snapToGrid/>
          <w:sz w:val="24"/>
          <w:szCs w:val="24"/>
        </w:rPr>
        <w:t>строительство</w:t>
      </w:r>
      <w:r w:rsidR="00565A46" w:rsidRPr="00CC51C1">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lastRenderedPageBreak/>
        <w:t>об обстоятельствах, указанных в разделе 1</w:t>
      </w:r>
      <w:r w:rsidR="001F3B3C">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C2118D" w:rsidRDefault="00A40003" w:rsidP="00D10699">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931965" w:rsidRPr="00CC51C1">
        <w:rPr>
          <w:bCs/>
        </w:rPr>
        <w:t>/ оригинал</w:t>
      </w:r>
      <w:r w:rsidR="00931965" w:rsidRPr="00CC51C1">
        <w:rPr>
          <w:rStyle w:val="a8"/>
          <w:bCs/>
        </w:rPr>
        <w:t xml:space="preserve"> </w:t>
      </w:r>
      <w:r w:rsidR="000A4A10" w:rsidRPr="00CC51C1">
        <w:rPr>
          <w:rStyle w:val="a8"/>
          <w:bCs/>
        </w:rPr>
        <w:footnoteReference w:id="3"/>
      </w:r>
      <w:r w:rsidR="00C402A8" w:rsidRPr="00CC51C1">
        <w:rPr>
          <w:bCs/>
        </w:rPr>
        <w:t>)</w:t>
      </w:r>
      <w:r w:rsidR="00A67D16" w:rsidRPr="00CC51C1">
        <w:rPr>
          <w:bCs/>
        </w:rPr>
        <w:t>.</w:t>
      </w:r>
    </w:p>
    <w:p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CC51C1">
        <w:rPr>
          <w:bCs/>
        </w:rPr>
        <w:t>Д</w:t>
      </w:r>
      <w:r w:rsidR="00422086" w:rsidRPr="00CC51C1">
        <w:rPr>
          <w:bCs/>
        </w:rPr>
        <w:t>оговору в целом</w:t>
      </w:r>
      <w:r w:rsidR="00961BFB" w:rsidRPr="00CC51C1">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Арбитражный суд города Москвы</w:t>
      </w:r>
      <w:r w:rsidR="00354C7B"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w:t>
      </w:r>
      <w:r w:rsidR="00CC51C1">
        <w:rPr>
          <w:bCs/>
        </w:rPr>
        <w:t>ебованиям, указанным в пунктах 6.1.1-6</w:t>
      </w:r>
      <w:r w:rsidR="00E67F75">
        <w:rPr>
          <w:bCs/>
        </w:rPr>
        <w:t>.1.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137F3">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Приложении № </w:t>
      </w:r>
      <w:r w:rsidR="002F6566" w:rsidRPr="00D2709B">
        <w:rPr>
          <w:bCs/>
          <w:snapToGrid/>
          <w:sz w:val="24"/>
          <w:szCs w:val="24"/>
        </w:rPr>
        <w:t>1</w:t>
      </w:r>
      <w:r w:rsidR="00D2709B" w:rsidRPr="00D2709B">
        <w:rPr>
          <w:bCs/>
          <w:snapToGrid/>
          <w:sz w:val="24"/>
          <w:szCs w:val="24"/>
        </w:rPr>
        <w:t>1</w:t>
      </w:r>
      <w:r w:rsidR="002F6566">
        <w:rPr>
          <w:bCs/>
          <w:snapToGrid/>
          <w:sz w:val="24"/>
          <w:szCs w:val="24"/>
        </w:rPr>
        <w:t xml:space="preserve"> к Договору.</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A1B5A">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sidR="002A1B5A">
        <w:rPr>
          <w:bCs/>
          <w:snapToGrid/>
          <w:sz w:val="24"/>
          <w:szCs w:val="24"/>
        </w:rPr>
        <w:br/>
      </w:r>
      <w:r w:rsidRPr="004D6D39">
        <w:rPr>
          <w:bCs/>
          <w:snapToGrid/>
          <w:sz w:val="24"/>
          <w:szCs w:val="24"/>
        </w:rP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sidR="002A1B5A">
        <w:rPr>
          <w:bCs/>
          <w:snapToGrid/>
          <w:sz w:val="24"/>
          <w:szCs w:val="24"/>
        </w:rPr>
        <w:br/>
      </w:r>
      <w:r w:rsidRPr="004D6D39">
        <w:rPr>
          <w:bCs/>
          <w:snapToGrid/>
          <w:sz w:val="24"/>
          <w:szCs w:val="24"/>
        </w:rPr>
        <w:t>по Договору при условии предварительного письменного уведомления Заказчика о таком приостановлении.</w:t>
      </w:r>
    </w:p>
    <w:p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513C91">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A1B5A">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sidR="002A1B5A">
        <w:rPr>
          <w:bCs/>
          <w:snapToGrid/>
          <w:sz w:val="24"/>
          <w:szCs w:val="24"/>
        </w:rPr>
        <w:br/>
      </w:r>
      <w:r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w:t>
      </w:r>
      <w:r w:rsidR="00513C91">
        <w:rPr>
          <w:sz w:val="24"/>
          <w:szCs w:val="24"/>
        </w:rPr>
        <w:t xml:space="preserve">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сроков выполнения Работ, установленных Календарным графиком выполнения Работ (</w:t>
      </w:r>
      <w:r w:rsidR="00EB3EDB">
        <w:rPr>
          <w:sz w:val="24"/>
          <w:szCs w:val="24"/>
        </w:rPr>
        <w:t>П</w:t>
      </w:r>
      <w:r w:rsidR="00570C1B" w:rsidRPr="00C2118D">
        <w:rPr>
          <w:sz w:val="24"/>
          <w:szCs w:val="24"/>
        </w:rPr>
        <w:t xml:space="preserve">риложение № </w:t>
      </w:r>
      <w:r w:rsidR="00513C91">
        <w:rPr>
          <w:sz w:val="24"/>
          <w:szCs w:val="24"/>
        </w:rPr>
        <w:t>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C31A06"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A1B5A">
        <w:br/>
      </w:r>
      <w:r w:rsidR="00657EE5" w:rsidRPr="00C2118D">
        <w:t xml:space="preserve">за каждый день просрочки в случае, когда нарушение привело или неизбежно приведет </w:t>
      </w:r>
      <w:r w:rsidR="002A1B5A">
        <w:br/>
      </w:r>
      <w:r w:rsidR="00657EE5" w:rsidRPr="00C2118D">
        <w:t xml:space="preserve">к изменению срока, установленного п. </w:t>
      </w:r>
      <w:r w:rsidR="00F25F25" w:rsidRPr="00C2118D">
        <w:t xml:space="preserve">1.6.2 </w:t>
      </w:r>
      <w:r w:rsidR="00657EE5" w:rsidRPr="00C2118D">
        <w:t xml:space="preserve">Договора или сроков окончания любого </w:t>
      </w:r>
      <w:r w:rsidR="002A1B5A">
        <w:br/>
      </w:r>
      <w:r w:rsidR="00657EE5" w:rsidRPr="00C2118D">
        <w:t xml:space="preserve">из последующих </w:t>
      </w:r>
      <w:r w:rsidR="00570C1B">
        <w:t>Э</w:t>
      </w:r>
      <w:r w:rsidR="00570C1B" w:rsidRPr="00C2118D">
        <w:t xml:space="preserve">тапов </w:t>
      </w:r>
      <w:r w:rsidR="00570C1B">
        <w:t>Р</w:t>
      </w:r>
      <w:r w:rsidR="00657EE5" w:rsidRPr="00C2118D">
        <w:t>абот</w:t>
      </w:r>
      <w:r w:rsidR="00657EE5" w:rsidRPr="00C2118D">
        <w:rPr>
          <w:rStyle w:val="a8"/>
        </w:rPr>
        <w:footnoteReference w:id="4"/>
      </w:r>
      <w:r w:rsidR="002A1B5A">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A1B5A">
        <w:br/>
      </w:r>
      <w:r w:rsidR="00657EE5" w:rsidRPr="00C2118D">
        <w:t xml:space="preserve">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00657EE5" w:rsidRPr="00C2118D">
        <w:t>Работ в целом</w:t>
      </w:r>
      <w:r w:rsidR="002A1B5A">
        <w:t>.</w:t>
      </w:r>
      <w:r w:rsidR="00657EE5" w:rsidRPr="00C2118D">
        <w:t xml:space="preserve"> </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работ за каждый день просрочки в случае, когда нарушение не привело</w:t>
      </w:r>
      <w:r w:rsidR="00CC51C1">
        <w:rPr>
          <w:bCs/>
        </w:rPr>
        <w:t xml:space="preserve"> </w:t>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2A1B5A">
        <w:rPr>
          <w:bCs/>
        </w:rPr>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C31A06">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C31A06">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00EB3EDB">
        <w:rPr>
          <w:bCs/>
        </w:rPr>
        <w:t>П</w:t>
      </w:r>
      <w:r w:rsidRPr="00C2118D">
        <w:rPr>
          <w:bCs/>
        </w:rPr>
        <w:t>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A1B5A">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2A1B5A">
        <w:rPr>
          <w:bCs/>
        </w:rPr>
        <w:br/>
      </w:r>
      <w:r w:rsidR="007D411C" w:rsidRPr="00C2118D">
        <w:rPr>
          <w:bCs/>
        </w:rPr>
        <w:t xml:space="preserve">по такому основанию </w:t>
      </w:r>
      <w:r w:rsidR="003C49C7" w:rsidRPr="00C2118D">
        <w:rPr>
          <w:bCs/>
        </w:rPr>
        <w:t xml:space="preserve">сумм налога на добавленную стоимость, пеней и налоговых санкций, </w:t>
      </w:r>
      <w:r w:rsidR="003C49C7" w:rsidRPr="00C2118D">
        <w:rPr>
          <w:bCs/>
        </w:rPr>
        <w:lastRenderedPageBreak/>
        <w:t>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A1B5A">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CC51C1">
        <w:rPr>
          <w:bCs/>
        </w:rPr>
        <w:t>4</w:t>
      </w:r>
      <w:r w:rsidR="00F25F25" w:rsidRPr="00C2118D">
        <w:rPr>
          <w:bCs/>
        </w:rPr>
        <w:t>.9</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4F54D1"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00CC51C1">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sidR="00CC51C1">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073720" w:rsidRPr="00CC51C1" w:rsidRDefault="00073720" w:rsidP="0077791D">
      <w:pPr>
        <w:pStyle w:val="ae"/>
        <w:numPr>
          <w:ilvl w:val="1"/>
          <w:numId w:val="6"/>
        </w:numPr>
        <w:shd w:val="clear" w:color="auto" w:fill="FFFFFF"/>
        <w:tabs>
          <w:tab w:val="left" w:pos="1134"/>
        </w:tabs>
        <w:ind w:left="0" w:firstLine="709"/>
        <w:jc w:val="both"/>
        <w:rPr>
          <w:bCs/>
        </w:rPr>
      </w:pPr>
      <w:r w:rsidRPr="00CC51C1">
        <w:rPr>
          <w:bCs/>
        </w:rPr>
        <w:t xml:space="preserve">Подрядчик несет ответственность перед Заказчиком за причиненный ущерб </w:t>
      </w:r>
      <w:r w:rsidR="002A1B5A" w:rsidRPr="00CC51C1">
        <w:rPr>
          <w:bCs/>
        </w:rPr>
        <w:br/>
      </w:r>
      <w:r w:rsidRPr="00CC51C1">
        <w:rPr>
          <w:bCs/>
        </w:rPr>
        <w:t xml:space="preserve">в размере фактически понесенных и документально подтвержденных расходов, возникших </w:t>
      </w:r>
      <w:r w:rsidR="002A1B5A" w:rsidRPr="00CC51C1">
        <w:rPr>
          <w:bCs/>
        </w:rPr>
        <w:br/>
      </w:r>
      <w:r w:rsidRPr="00CC51C1">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CC51C1" w:rsidRDefault="00073720" w:rsidP="0077791D">
      <w:pPr>
        <w:pStyle w:val="ae"/>
        <w:numPr>
          <w:ilvl w:val="1"/>
          <w:numId w:val="6"/>
        </w:numPr>
        <w:shd w:val="clear" w:color="auto" w:fill="FFFFFF"/>
        <w:tabs>
          <w:tab w:val="left" w:pos="1134"/>
        </w:tabs>
        <w:ind w:left="0" w:firstLine="709"/>
        <w:jc w:val="both"/>
        <w:rPr>
          <w:bCs/>
        </w:rPr>
      </w:pPr>
      <w:r w:rsidRPr="00CC51C1">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CC51C1">
        <w:rPr>
          <w:bCs/>
        </w:rPr>
        <w:t>.</w:t>
      </w:r>
      <w:r w:rsidR="00374D0B" w:rsidRPr="00CC51C1">
        <w:footnoteReference w:id="5"/>
      </w:r>
    </w:p>
    <w:p w:rsidR="006C3C54" w:rsidRPr="00CC51C1" w:rsidRDefault="004361A6" w:rsidP="00BC4883">
      <w:pPr>
        <w:pStyle w:val="ae"/>
        <w:numPr>
          <w:ilvl w:val="1"/>
          <w:numId w:val="6"/>
        </w:numPr>
        <w:shd w:val="clear" w:color="auto" w:fill="FFFFFF"/>
        <w:tabs>
          <w:tab w:val="left" w:pos="1134"/>
        </w:tabs>
        <w:ind w:left="0" w:firstLine="709"/>
        <w:jc w:val="both"/>
      </w:pPr>
      <w:r w:rsidRPr="00CC51C1">
        <w:t>Предусмотренный пункт</w:t>
      </w:r>
      <w:r w:rsidR="00513C91" w:rsidRPr="00CC51C1">
        <w:t>ами 7</w:t>
      </w:r>
      <w:r w:rsidR="008135F8" w:rsidRPr="00CC51C1">
        <w:t>.</w:t>
      </w:r>
      <w:r w:rsidR="00CC51C1" w:rsidRPr="00CC51C1">
        <w:t>8</w:t>
      </w:r>
      <w:r w:rsidR="00513C91" w:rsidRPr="00CC51C1">
        <w:t xml:space="preserve"> и 7</w:t>
      </w:r>
      <w:r w:rsidR="008135F8" w:rsidRPr="00CC51C1">
        <w:t>.</w:t>
      </w:r>
      <w:r w:rsidR="00CC51C1" w:rsidRPr="00CC51C1">
        <w:t>9</w:t>
      </w:r>
      <w:r w:rsidR="008135F8" w:rsidRPr="00CC51C1">
        <w:t xml:space="preserve"> Договора</w:t>
      </w:r>
      <w:r w:rsidRPr="00CC51C1">
        <w:t xml:space="preserve"> ущерб Заказчика компенсируется </w:t>
      </w:r>
      <w:r w:rsidR="004429B3" w:rsidRPr="00CC51C1">
        <w:t xml:space="preserve">Подрядчиком </w:t>
      </w:r>
      <w:r w:rsidR="006C3C54" w:rsidRPr="00CC51C1">
        <w:t>в полной сумме сверх неустойки.</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w:t>
      </w:r>
      <w:r w:rsidR="002A1B5A">
        <w:rPr>
          <w:bCs/>
        </w:rPr>
        <w:br/>
      </w:r>
      <w:r w:rsidR="00ED6DBC" w:rsidRPr="00C2118D">
        <w:rPr>
          <w:bCs/>
        </w:rPr>
        <w:t>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w:t>
      </w:r>
      <w:r w:rsidR="002A1B5A">
        <w:rPr>
          <w:bCs/>
        </w:rPr>
        <w:br/>
      </w:r>
      <w:r w:rsidRPr="00C2118D">
        <w:rPr>
          <w:bCs/>
        </w:rPr>
        <w:t xml:space="preserve">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6" w:name="_Ref361337777"/>
      <w:r w:rsidRPr="00D949C5">
        <w:rPr>
          <w:sz w:val="24"/>
          <w:szCs w:val="24"/>
        </w:rPr>
        <w:lastRenderedPageBreak/>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13A61" w:rsidRPr="00B13A61">
        <w:rPr>
          <w:sz w:val="24"/>
          <w:szCs w:val="24"/>
        </w:rPr>
        <w:t>60</w:t>
      </w:r>
      <w:r w:rsidR="0087405F" w:rsidRPr="00B13A61">
        <w:rPr>
          <w:sz w:val="24"/>
          <w:szCs w:val="24"/>
        </w:rPr>
        <w:t xml:space="preserve"> </w:t>
      </w:r>
      <w:r w:rsidR="0087405F" w:rsidRPr="00B13A61">
        <w:rPr>
          <w:bCs/>
          <w:sz w:val="24"/>
          <w:szCs w:val="24"/>
        </w:rPr>
        <w:t>(</w:t>
      </w:r>
      <w:r w:rsidR="00B13A61" w:rsidRPr="00B13A61">
        <w:rPr>
          <w:bCs/>
          <w:sz w:val="24"/>
          <w:szCs w:val="24"/>
        </w:rPr>
        <w:t>шестьдесят</w:t>
      </w:r>
      <w:r w:rsidR="0087405F" w:rsidRPr="00B13A61">
        <w:rPr>
          <w:bCs/>
          <w:sz w:val="24"/>
          <w:szCs w:val="24"/>
        </w:rPr>
        <w:t>)</w:t>
      </w:r>
      <w:r w:rsidR="0087405F" w:rsidRPr="00B13A61">
        <w:rPr>
          <w:sz w:val="24"/>
          <w:szCs w:val="24"/>
        </w:rPr>
        <w:t xml:space="preserve"> месяцев</w:t>
      </w:r>
      <w:r w:rsidR="00B619CB" w:rsidRPr="00B13A61">
        <w:rPr>
          <w:bCs/>
          <w:sz w:val="24"/>
          <w:szCs w:val="24"/>
        </w:rPr>
        <w:t xml:space="preserve"> </w:t>
      </w:r>
      <w:r w:rsidR="002A1B5A" w:rsidRPr="00B13A61">
        <w:rPr>
          <w:bCs/>
          <w:sz w:val="24"/>
          <w:szCs w:val="24"/>
        </w:rPr>
        <w:br/>
      </w:r>
      <w:r w:rsidR="002B79F2" w:rsidRPr="00B13A61">
        <w:rPr>
          <w:bCs/>
          <w:sz w:val="24"/>
          <w:szCs w:val="24"/>
        </w:rPr>
        <w:t xml:space="preserve">и начинает течь </w:t>
      </w:r>
      <w:r w:rsidR="004B090F" w:rsidRPr="00B13A61">
        <w:rPr>
          <w:bCs/>
          <w:sz w:val="24"/>
          <w:szCs w:val="24"/>
        </w:rPr>
        <w:t>с даты подписания</w:t>
      </w:r>
      <w:r w:rsidR="00031040" w:rsidRPr="00B13A61">
        <w:rPr>
          <w:bCs/>
          <w:sz w:val="24"/>
          <w:szCs w:val="24"/>
        </w:rPr>
        <w:t xml:space="preserve"> </w:t>
      </w:r>
      <w:r w:rsidR="00061C32" w:rsidRPr="00B13A61">
        <w:rPr>
          <w:bCs/>
          <w:sz w:val="24"/>
          <w:szCs w:val="24"/>
        </w:rPr>
        <w:t>С</w:t>
      </w:r>
      <w:r w:rsidR="00031040" w:rsidRPr="00B13A61">
        <w:rPr>
          <w:bCs/>
          <w:sz w:val="24"/>
          <w:szCs w:val="24"/>
        </w:rPr>
        <w:t>торонами</w:t>
      </w:r>
      <w:r w:rsidR="004B090F" w:rsidRPr="00B13A61">
        <w:rPr>
          <w:bCs/>
          <w:sz w:val="24"/>
          <w:szCs w:val="24"/>
        </w:rPr>
        <w:t xml:space="preserve"> </w:t>
      </w:r>
      <w:r w:rsidR="005A303B" w:rsidRPr="00B13A61">
        <w:rPr>
          <w:bCs/>
          <w:sz w:val="24"/>
          <w:szCs w:val="24"/>
        </w:rPr>
        <w:t>А</w:t>
      </w:r>
      <w:r w:rsidR="005A303B" w:rsidRPr="00B13A61">
        <w:rPr>
          <w:sz w:val="24"/>
          <w:szCs w:val="24"/>
        </w:rPr>
        <w:t xml:space="preserve">кта </w:t>
      </w:r>
      <w:r w:rsidR="00F52A76" w:rsidRPr="00B13A61">
        <w:rPr>
          <w:sz w:val="24"/>
          <w:szCs w:val="24"/>
        </w:rPr>
        <w:t>КС-</w:t>
      </w:r>
      <w:r w:rsidR="00766F65" w:rsidRPr="00B13A61">
        <w:rPr>
          <w:sz w:val="24"/>
          <w:szCs w:val="24"/>
        </w:rPr>
        <w:t>1</w:t>
      </w:r>
      <w:r w:rsidR="007B2C66" w:rsidRPr="00B13A61">
        <w:rPr>
          <w:sz w:val="24"/>
          <w:szCs w:val="24"/>
        </w:rPr>
        <w:t>1</w:t>
      </w:r>
      <w:r w:rsidR="00B13A61" w:rsidRPr="00B13A61">
        <w:rPr>
          <w:sz w:val="24"/>
          <w:szCs w:val="24"/>
        </w:rPr>
        <w:t>,</w:t>
      </w:r>
      <w:r w:rsidR="00061C32" w:rsidRPr="00B13A61">
        <w:rPr>
          <w:bCs/>
          <w:sz w:val="24"/>
          <w:szCs w:val="24"/>
        </w:rPr>
        <w:t xml:space="preserve"> </w:t>
      </w:r>
      <w:bookmarkEnd w:id="36"/>
      <w:r w:rsidRPr="00B13A61">
        <w:rPr>
          <w:bCs/>
          <w:sz w:val="24"/>
          <w:szCs w:val="24"/>
        </w:rPr>
        <w:t xml:space="preserve">либо с даты </w:t>
      </w:r>
      <w:r w:rsidR="00A222BE" w:rsidRPr="00B13A61">
        <w:rPr>
          <w:bCs/>
          <w:sz w:val="24"/>
          <w:szCs w:val="24"/>
        </w:rPr>
        <w:t>прекращения (</w:t>
      </w:r>
      <w:r w:rsidRPr="00B13A61">
        <w:rPr>
          <w:bCs/>
          <w:sz w:val="24"/>
          <w:szCs w:val="24"/>
        </w:rPr>
        <w:t>расторжения</w:t>
      </w:r>
      <w:r w:rsidR="00A222BE" w:rsidRPr="00B13A61">
        <w:rPr>
          <w:bCs/>
          <w:sz w:val="24"/>
          <w:szCs w:val="24"/>
        </w:rPr>
        <w:t>)</w:t>
      </w:r>
      <w:r w:rsidRPr="00B13A61">
        <w:rPr>
          <w:bCs/>
          <w:sz w:val="24"/>
          <w:szCs w:val="24"/>
        </w:rPr>
        <w:t xml:space="preserve"> Договора. </w:t>
      </w:r>
      <w:r w:rsidR="00645523" w:rsidRPr="00B13A61">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254121" w:rsidRPr="00B13A61">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2A1B5A">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w:t>
      </w:r>
      <w:r w:rsidR="00C31A06">
        <w:rPr>
          <w:bCs/>
        </w:rPr>
        <w:br/>
      </w:r>
      <w:r w:rsidR="00645523" w:rsidRPr="00C2118D">
        <w:rPr>
          <w:bCs/>
        </w:rPr>
        <w:t xml:space="preserve">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37"/>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8" w:name="OLE_LINK5"/>
      <w:bookmarkStart w:id="3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F3B3C">
        <w:rPr>
          <w:bCs/>
        </w:rPr>
        <w:t>8</w:t>
      </w:r>
      <w:r w:rsidR="00F25F25" w:rsidRPr="00C2118D">
        <w:rPr>
          <w:bCs/>
        </w:rPr>
        <w:t>.</w:t>
      </w:r>
      <w:r w:rsidR="00307307" w:rsidRPr="00C2118D">
        <w:rPr>
          <w:bCs/>
        </w:rPr>
        <w:t xml:space="preserve">5 </w:t>
      </w:r>
      <w:r w:rsidR="00D26AFA" w:rsidRPr="00C2118D">
        <w:rPr>
          <w:bCs/>
        </w:rPr>
        <w:t>Договора</w:t>
      </w:r>
      <w:bookmarkEnd w:id="38"/>
      <w:bookmarkEnd w:id="39"/>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F3B3C">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lastRenderedPageBreak/>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F3B3C">
        <w:rPr>
          <w:bCs/>
        </w:rPr>
        <w:t>8</w:t>
      </w:r>
      <w:r w:rsidR="00C76893">
        <w:rPr>
          <w:bCs/>
        </w:rPr>
        <w:t>.5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0"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40"/>
      <w:r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1F3B3C">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lastRenderedPageBreak/>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bookmarkStart w:id="41"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как за свои собственные</w:t>
      </w:r>
      <w:r>
        <w:rPr>
          <w:bCs/>
        </w:rPr>
        <w:t>.</w:t>
      </w:r>
      <w:bookmarkEnd w:id="41"/>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42"/>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не допускать случаев неправомерного использования и</w:t>
      </w:r>
      <w:r w:rsidR="00BD531D" w:rsidRPr="00C2118D">
        <w:rPr>
          <w:bCs/>
        </w:rPr>
        <w:t xml:space="preserve"> </w:t>
      </w:r>
      <w:r w:rsidRPr="00C2118D">
        <w:rPr>
          <w:bCs/>
        </w:rPr>
        <w:t>/</w:t>
      </w:r>
      <w:r w:rsidR="00BD531D" w:rsidRPr="00C2118D">
        <w:rPr>
          <w:bCs/>
        </w:rPr>
        <w:t xml:space="preserve"> </w:t>
      </w:r>
      <w:r w:rsidRPr="00C2118D">
        <w:rPr>
          <w:bCs/>
        </w:rPr>
        <w:t xml:space="preserve">или разглашения инсайдерской информации Заказчика, а также принимать все зависящие от него меры </w:t>
      </w:r>
      <w:r w:rsidR="008013B7">
        <w:rPr>
          <w:bCs/>
        </w:rPr>
        <w:br/>
      </w:r>
      <w:r w:rsidRPr="00C2118D">
        <w:rPr>
          <w:bCs/>
        </w:rPr>
        <w:t>для защиты инсайдерской информации Заказчика от неправомерного использования;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 xml:space="preserve">ознакомиться с </w:t>
      </w:r>
      <w:r w:rsidR="00542078" w:rsidRPr="00C2118D">
        <w:rPr>
          <w:bCs/>
        </w:rPr>
        <w:t xml:space="preserve">актуальной </w:t>
      </w:r>
      <w:r w:rsidRPr="00C2118D">
        <w:rPr>
          <w:bCs/>
        </w:rPr>
        <w:t xml:space="preserve">редакцией Положения об инсайдерской информации Заказчика, </w:t>
      </w:r>
      <w:r w:rsidR="00542078" w:rsidRPr="00C2118D">
        <w:rPr>
          <w:bCs/>
        </w:rPr>
        <w:t xml:space="preserve">размещенного </w:t>
      </w:r>
      <w:r w:rsidRPr="00C2118D">
        <w:rPr>
          <w:bCs/>
        </w:rPr>
        <w:t xml:space="preserve">на официальном сайте </w:t>
      </w:r>
      <w:r w:rsidR="00411604" w:rsidRPr="00C2118D">
        <w:rPr>
          <w:bCs/>
        </w:rPr>
        <w:t>П</w:t>
      </w:r>
      <w:r w:rsidRPr="00C2118D">
        <w:rPr>
          <w:bCs/>
        </w:rPr>
        <w:t>АО «</w:t>
      </w:r>
      <w:proofErr w:type="spellStart"/>
      <w:r w:rsidRPr="00C2118D">
        <w:rPr>
          <w:bCs/>
        </w:rPr>
        <w:t>РусГидро</w:t>
      </w:r>
      <w:proofErr w:type="spellEnd"/>
      <w:r w:rsidRPr="00C2118D">
        <w:rPr>
          <w:bCs/>
        </w:rPr>
        <w:t>» в сети Интернет</w:t>
      </w:r>
      <w:r w:rsidR="00542078" w:rsidRPr="00C2118D">
        <w:rPr>
          <w:bCs/>
        </w:rPr>
        <w:t>,</w:t>
      </w:r>
      <w:r w:rsidRPr="00C2118D">
        <w:rPr>
          <w:bCs/>
        </w:rPr>
        <w:t xml:space="preserve"> и соблюдать </w:t>
      </w:r>
      <w:r w:rsidR="00542078" w:rsidRPr="00C2118D">
        <w:rPr>
          <w:bCs/>
        </w:rPr>
        <w:t xml:space="preserve">его </w:t>
      </w:r>
      <w:r w:rsidRPr="00C2118D">
        <w:rPr>
          <w:bCs/>
        </w:rPr>
        <w:t>требования, а также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8013B7">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8013B7">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8013B7">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C31A06">
        <w:rPr>
          <w:bCs/>
        </w:rPr>
        <w:br/>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3"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013B7">
        <w:rPr>
          <w:bCs/>
        </w:rPr>
        <w:t xml:space="preserve"> </w:t>
      </w:r>
      <w:r w:rsidRPr="00C2118D">
        <w:rPr>
          <w:bCs/>
        </w:rPr>
        <w:t>(фор</w:t>
      </w:r>
      <w:r w:rsidR="008013B7">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lastRenderedPageBreak/>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5"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6"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4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4"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63635">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5"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C63635">
        <w:rPr>
          <w:bCs/>
        </w:rPr>
        <w:t>4</w:t>
      </w:r>
      <w:r w:rsidR="0071574B" w:rsidRPr="00C2118D">
        <w:rPr>
          <w:bCs/>
        </w:rPr>
        <w:t>.1</w:t>
      </w:r>
      <w:r w:rsidRPr="00C2118D">
        <w:rPr>
          <w:bCs/>
        </w:rPr>
        <w:t xml:space="preserve">, </w:t>
      </w:r>
      <w:r w:rsidR="00C63635">
        <w:rPr>
          <w:bCs/>
        </w:rPr>
        <w:t>14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C63635">
        <w:rPr>
          <w:bCs/>
        </w:rPr>
        <w:t>4</w:t>
      </w:r>
      <w:r w:rsidR="0071574B" w:rsidRPr="00C2118D">
        <w:rPr>
          <w:bCs/>
        </w:rPr>
        <w:t>.1,</w:t>
      </w:r>
      <w:r w:rsidR="00564B44">
        <w:rPr>
          <w:bCs/>
        </w:rPr>
        <w:t xml:space="preserve"> </w:t>
      </w:r>
      <w:r w:rsidR="0071574B" w:rsidRPr="00C2118D">
        <w:rPr>
          <w:bCs/>
        </w:rPr>
        <w:t>1</w:t>
      </w:r>
      <w:r w:rsidR="00C63635">
        <w:rPr>
          <w:bCs/>
        </w:rPr>
        <w:t>4</w:t>
      </w:r>
      <w:r w:rsidR="0071574B" w:rsidRPr="00C2118D">
        <w:rPr>
          <w:bCs/>
        </w:rPr>
        <w:t>.2</w:t>
      </w:r>
      <w:r w:rsidRPr="00C2118D">
        <w:rPr>
          <w:bCs/>
        </w:rPr>
        <w:t> Договора.</w:t>
      </w:r>
      <w:bookmarkEnd w:id="4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7"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C63635">
        <w:rPr>
          <w:bCs/>
        </w:rPr>
        <w:t>14</w:t>
      </w:r>
      <w:r w:rsidR="0011443E">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C63635">
        <w:rPr>
          <w:bCs/>
        </w:rPr>
        <w:t>14</w:t>
      </w:r>
      <w:r w:rsidR="0071574B" w:rsidRPr="00C2118D">
        <w:rPr>
          <w:bCs/>
        </w:rPr>
        <w:t>.3</w:t>
      </w:r>
      <w:r w:rsidR="005735A5" w:rsidRPr="00C2118D">
        <w:rPr>
          <w:bCs/>
        </w:rPr>
        <w:t xml:space="preserve"> </w:t>
      </w:r>
      <w:r w:rsidRPr="00C2118D">
        <w:rPr>
          <w:bCs/>
        </w:rPr>
        <w:t>Договора.</w:t>
      </w:r>
      <w:bookmarkEnd w:id="47"/>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C63635">
        <w:rPr>
          <w:bCs/>
        </w:rPr>
        <w:t>14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8"/>
    </w:p>
    <w:p w:rsidR="003F7A52"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C63635">
        <w:rPr>
          <w:bCs/>
        </w:rPr>
        <w:t>14.4, 14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lastRenderedPageBreak/>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своевременно и в полном объеме в соответствии</w:t>
      </w:r>
      <w:r w:rsidR="000A5453">
        <w:t xml:space="preserve"> </w:t>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0A5453">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0A5453">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w:t>
      </w:r>
      <w:r w:rsidR="008013B7">
        <w:br/>
      </w:r>
      <w:r w:rsidRPr="00C2118D">
        <w:t xml:space="preserve">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0A5453">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0A5453">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7A792E" w:rsidRPr="00C2118D" w:rsidRDefault="00502CFD" w:rsidP="00C2118D">
      <w:pPr>
        <w:pStyle w:val="ae"/>
        <w:numPr>
          <w:ilvl w:val="0"/>
          <w:numId w:val="86"/>
        </w:numPr>
        <w:tabs>
          <w:tab w:val="left" w:pos="1134"/>
        </w:tabs>
        <w:ind w:left="0" w:right="23" w:firstLine="709"/>
        <w:jc w:val="both"/>
      </w:pPr>
      <w:r w:rsidRPr="00C2118D">
        <w:lastRenderedPageBreak/>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0A5453">
        <w:t>2</w:t>
      </w:r>
      <w:r w:rsidR="00826005" w:rsidRPr="00C2118D">
        <w:t>.4.2 Договора</w:t>
      </w:r>
      <w:r w:rsidR="007A792E" w:rsidRPr="00C2118D">
        <w:t>;</w:t>
      </w:r>
    </w:p>
    <w:p w:rsidR="007A792E" w:rsidRPr="00C2118D" w:rsidRDefault="00AD611C" w:rsidP="00A03A8F">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C63635">
        <w:t>6</w:t>
      </w:r>
      <w:r w:rsidR="00C76893">
        <w:t>.2,</w:t>
      </w:r>
      <w:r w:rsidR="00112EB2">
        <w:t xml:space="preserve"> </w:t>
      </w:r>
      <w:r w:rsidR="00826005" w:rsidRPr="00C2118D">
        <w:t>1</w:t>
      </w:r>
      <w:r w:rsidR="00C63635">
        <w:t>6</w:t>
      </w:r>
      <w:r w:rsidR="00826005" w:rsidRPr="00C2118D">
        <w:t>.3</w:t>
      </w:r>
      <w:r w:rsidR="00B0762B" w:rsidRPr="00C2118D">
        <w:t xml:space="preserve">, </w:t>
      </w:r>
      <w:r w:rsidR="00826005" w:rsidRPr="00C2118D">
        <w:t>1</w:t>
      </w:r>
      <w:r w:rsidR="00C63635">
        <w:t>6</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w:t>
      </w:r>
      <w:r w:rsidR="00A03A8F">
        <w:t>8</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0A5453">
        <w:t>7</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C63635">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E0392">
        <w:rPr>
          <w:bCs/>
        </w:rPr>
        <w:t xml:space="preserve">Амурской области </w:t>
      </w:r>
      <w:r w:rsidRPr="00C2118D">
        <w:rPr>
          <w:bCs/>
        </w:rPr>
        <w:t>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C63635">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w:t>
      </w:r>
      <w:r w:rsidR="00C31A06">
        <w:rPr>
          <w:bCs/>
        </w:rPr>
        <w:br/>
      </w:r>
      <w:r w:rsidRPr="00C2118D">
        <w:rPr>
          <w:bCs/>
        </w:rPr>
        <w:t xml:space="preserve">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A5453">
        <w:rPr>
          <w:bCs/>
        </w:rPr>
        <w:t>8</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FE0392"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FE0392">
        <w:t xml:space="preserve">В соответствии с </w:t>
      </w:r>
      <w:r w:rsidR="00300ECD" w:rsidRPr="00FE0392">
        <w:t xml:space="preserve">пунктом </w:t>
      </w:r>
      <w:r w:rsidR="00D333F7" w:rsidRPr="00FE0392">
        <w:t>2 ст</w:t>
      </w:r>
      <w:r w:rsidR="009E7BDC" w:rsidRPr="00FE0392">
        <w:t xml:space="preserve">атьи </w:t>
      </w:r>
      <w:r w:rsidR="00D333F7" w:rsidRPr="00FE0392">
        <w:t xml:space="preserve">425 ГК РФ, условия </w:t>
      </w:r>
      <w:r w:rsidR="00240352" w:rsidRPr="00FE0392">
        <w:t xml:space="preserve">Договора применяются к отношениям Сторон, возникшим </w:t>
      </w:r>
      <w:r w:rsidR="008013B7" w:rsidRPr="00FE0392">
        <w:br/>
      </w:r>
      <w:r w:rsidR="00240352" w:rsidRPr="00FE0392">
        <w:t xml:space="preserve">с </w:t>
      </w:r>
      <w:r w:rsidR="00FE0392" w:rsidRPr="00FE0392">
        <w:t>даты, следующей за датой заключения договора</w:t>
      </w:r>
      <w:r w:rsidR="00240352" w:rsidRPr="00FE0392">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A5453">
        <w:t>18</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w:t>
      </w:r>
      <w:r w:rsidR="000A5453">
        <w:t>ядке, предусмотренном пунктом 18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9"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0A5453">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A5453">
        <w:t>8</w:t>
      </w:r>
      <w:r w:rsidR="00B572E1" w:rsidRPr="00C2118D">
        <w:t>.7</w:t>
      </w:r>
      <w:r w:rsidR="006E1409" w:rsidRPr="00C2118D">
        <w:t xml:space="preserve"> </w:t>
      </w:r>
      <w:r w:rsidR="00BF6DA3" w:rsidRPr="00C2118D">
        <w:t>Договора</w:t>
      </w:r>
      <w:r w:rsidRPr="00C2118D">
        <w:t>.</w:t>
      </w:r>
      <w:bookmarkEnd w:id="49"/>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50" w:name="_Ref361338019"/>
      <w:r w:rsidRPr="00C2118D">
        <w:t>Письма, уведомления и / или сообщения направляются Стороне-получателю 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50"/>
    </w:p>
    <w:p w:rsidR="00335659" w:rsidRPr="00C2118D" w:rsidRDefault="00EB3EDB" w:rsidP="00C2118D">
      <w:pPr>
        <w:pStyle w:val="ae"/>
        <w:numPr>
          <w:ilvl w:val="2"/>
          <w:numId w:val="6"/>
        </w:numPr>
        <w:shd w:val="clear" w:color="auto" w:fill="FFFFFF"/>
        <w:tabs>
          <w:tab w:val="left" w:pos="1701"/>
        </w:tabs>
        <w:ind w:left="0" w:firstLine="709"/>
        <w:jc w:val="both"/>
        <w:rPr>
          <w:bCs/>
        </w:rPr>
      </w:pPr>
      <w:bookmarkStart w:id="51"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EB3EDB"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51"/>
    </w:p>
    <w:p w:rsidR="00335659" w:rsidRPr="00C2118D" w:rsidRDefault="00EB3EDB"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8013B7">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C63635">
        <w:rPr>
          <w:bCs/>
        </w:rPr>
        <w:t>8</w:t>
      </w:r>
      <w:r w:rsidR="00FF5806" w:rsidRPr="00C2118D">
        <w:rPr>
          <w:bCs/>
        </w:rPr>
        <w:t>.7.1</w:t>
      </w:r>
      <w:r w:rsidR="00EB3EDB">
        <w:rPr>
          <w:bCs/>
        </w:rPr>
        <w:t xml:space="preserve"> – </w:t>
      </w:r>
      <w:r w:rsidR="00335659" w:rsidRPr="00C2118D">
        <w:rPr>
          <w:bCs/>
        </w:rPr>
        <w:t>1</w:t>
      </w:r>
      <w:r w:rsidR="00C63635">
        <w:rPr>
          <w:bCs/>
        </w:rPr>
        <w:t>8</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8013B7">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lastRenderedPageBreak/>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D505C" w:rsidRPr="00C2118D" w:rsidRDefault="008D505C" w:rsidP="00C043AA">
      <w:pPr>
        <w:pStyle w:val="ae"/>
        <w:shd w:val="clear" w:color="auto" w:fill="FFFFFF"/>
        <w:tabs>
          <w:tab w:val="left" w:pos="1134"/>
        </w:tabs>
        <w:ind w:left="709"/>
        <w:jc w:val="both"/>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B13A61" w:rsidRDefault="00B13A61" w:rsidP="00B13A61">
      <w:pPr>
        <w:pStyle w:val="ae"/>
        <w:shd w:val="clear" w:color="auto" w:fill="FFFFFF"/>
        <w:ind w:left="0"/>
        <w:jc w:val="both"/>
        <w:rPr>
          <w:bCs/>
        </w:rPr>
      </w:pPr>
      <w:r w:rsidRPr="00C2118D">
        <w:t xml:space="preserve">Приложение № </w:t>
      </w:r>
      <w:r>
        <w:t>2</w:t>
      </w:r>
      <w:r w:rsidRPr="00C2118D">
        <w:rPr>
          <w:bCs/>
        </w:rPr>
        <w:t xml:space="preserve"> – </w:t>
      </w:r>
      <w:r>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B13A61">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8013B7">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B13A61">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FE0392">
        <w:rPr>
          <w:bCs/>
        </w:rPr>
        <w:t>места (помещения) для складирования оборудования и материалов</w:t>
      </w:r>
      <w:r w:rsidR="008013B7" w:rsidRPr="00FE0392">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B13A61">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r w:rsidR="008013B7">
        <w:rPr>
          <w:bCs/>
        </w:rPr>
        <w:t>.</w:t>
      </w:r>
    </w:p>
    <w:p w:rsidR="00DC2B59" w:rsidRPr="00F66D40" w:rsidRDefault="005A303B" w:rsidP="00C2118D">
      <w:pPr>
        <w:pStyle w:val="ae"/>
        <w:shd w:val="clear" w:color="auto" w:fill="FFFFFF"/>
        <w:ind w:left="0"/>
        <w:jc w:val="both"/>
        <w:rPr>
          <w:bCs/>
        </w:rPr>
      </w:pPr>
      <w:r w:rsidRPr="00FE0392">
        <w:rPr>
          <w:bCs/>
        </w:rPr>
        <w:t xml:space="preserve">Приложение № </w:t>
      </w:r>
      <w:r w:rsidR="00B13A61">
        <w:rPr>
          <w:bCs/>
        </w:rPr>
        <w:t>4</w:t>
      </w:r>
      <w:r w:rsidRPr="00FE0392">
        <w:rPr>
          <w:bCs/>
        </w:rPr>
        <w:t xml:space="preserve">.3 – </w:t>
      </w:r>
      <w:r w:rsidR="00FE6868" w:rsidRPr="00FE0392">
        <w:rPr>
          <w:bCs/>
        </w:rPr>
        <w:t xml:space="preserve">Форма Акта </w:t>
      </w:r>
      <w:r w:rsidRPr="00FE0392">
        <w:rPr>
          <w:bCs/>
        </w:rPr>
        <w:t>сдачи-приемки</w:t>
      </w:r>
      <w:r w:rsidR="00B93EE3" w:rsidRPr="00FE0392">
        <w:rPr>
          <w:bCs/>
        </w:rPr>
        <w:t xml:space="preserve"> оборудования</w:t>
      </w:r>
      <w:r w:rsidR="008013B7" w:rsidRPr="00FE039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FE0392">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FE0392">
        <w:rPr>
          <w:bCs/>
        </w:rPr>
        <w:t>6</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FE0392">
        <w:rPr>
          <w:bCs/>
          <w:snapToGrid w:val="0"/>
        </w:rPr>
        <w:t>7</w:t>
      </w:r>
      <w:r w:rsidRPr="00C2118D">
        <w:rPr>
          <w:bCs/>
          <w:snapToGrid w:val="0"/>
        </w:rPr>
        <w:t xml:space="preserve"> – Форма Акта освидетельствования выполненных работ</w:t>
      </w:r>
      <w:r w:rsidR="008013B7">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FE0392">
        <w:rPr>
          <w:bCs/>
          <w:snapToGrid w:val="0"/>
        </w:rPr>
        <w:t>8</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8013B7">
        <w:rPr>
          <w:bCs/>
        </w:rPr>
        <w:t>.</w:t>
      </w:r>
    </w:p>
    <w:p w:rsidR="000D3332" w:rsidRPr="00FE0392" w:rsidRDefault="000D3332" w:rsidP="00C2118D">
      <w:pPr>
        <w:pStyle w:val="ae"/>
        <w:shd w:val="clear" w:color="auto" w:fill="FFFFFF"/>
        <w:ind w:left="0"/>
        <w:jc w:val="both"/>
        <w:rPr>
          <w:bCs/>
          <w:snapToGrid w:val="0"/>
        </w:rPr>
      </w:pPr>
      <w:r w:rsidRPr="00FE0392">
        <w:rPr>
          <w:bCs/>
          <w:snapToGrid w:val="0"/>
        </w:rPr>
        <w:t xml:space="preserve">Приложение № </w:t>
      </w:r>
      <w:r w:rsidR="00AD0DAE" w:rsidRPr="00FE0392">
        <w:rPr>
          <w:bCs/>
          <w:snapToGrid w:val="0"/>
        </w:rPr>
        <w:t>1</w:t>
      </w:r>
      <w:r w:rsidR="00FE0392" w:rsidRPr="00FE0392">
        <w:rPr>
          <w:bCs/>
          <w:snapToGrid w:val="0"/>
        </w:rPr>
        <w:t>0</w:t>
      </w:r>
      <w:r w:rsidR="00AD0DAE" w:rsidRPr="00FE0392">
        <w:rPr>
          <w:bCs/>
          <w:snapToGrid w:val="0"/>
        </w:rPr>
        <w:t xml:space="preserve"> </w:t>
      </w:r>
      <w:r w:rsidR="00731CFE" w:rsidRPr="00FE0392">
        <w:rPr>
          <w:bCs/>
          <w:snapToGrid w:val="0"/>
        </w:rPr>
        <w:t>–</w:t>
      </w:r>
      <w:r w:rsidRPr="00FE0392">
        <w:rPr>
          <w:bCs/>
          <w:snapToGrid w:val="0"/>
        </w:rPr>
        <w:t xml:space="preserve"> Перечень оборудования Заказчика</w:t>
      </w:r>
      <w:r w:rsidR="008013B7" w:rsidRPr="00FE0392">
        <w:rPr>
          <w:bCs/>
          <w:snapToGrid w:val="0"/>
        </w:rPr>
        <w:t>.</w:t>
      </w:r>
    </w:p>
    <w:p w:rsidR="000D3332" w:rsidRPr="00FE0392" w:rsidRDefault="000D3332" w:rsidP="00C2118D">
      <w:pPr>
        <w:pStyle w:val="ae"/>
        <w:shd w:val="clear" w:color="auto" w:fill="FFFFFF"/>
        <w:ind w:left="0"/>
        <w:jc w:val="both"/>
        <w:rPr>
          <w:bCs/>
          <w:snapToGrid w:val="0"/>
        </w:rPr>
      </w:pPr>
      <w:r w:rsidRPr="00FE0392">
        <w:rPr>
          <w:bCs/>
          <w:snapToGrid w:val="0"/>
        </w:rPr>
        <w:t xml:space="preserve">Приложение № </w:t>
      </w:r>
      <w:r w:rsidR="00AD0DAE" w:rsidRPr="00FE0392">
        <w:rPr>
          <w:bCs/>
          <w:snapToGrid w:val="0"/>
        </w:rPr>
        <w:t>1</w:t>
      </w:r>
      <w:r w:rsidR="00FE0392" w:rsidRPr="00FE0392">
        <w:rPr>
          <w:bCs/>
          <w:snapToGrid w:val="0"/>
        </w:rPr>
        <w:t>1</w:t>
      </w:r>
      <w:r w:rsidR="00AD0DAE" w:rsidRPr="00FE0392">
        <w:rPr>
          <w:bCs/>
          <w:snapToGrid w:val="0"/>
        </w:rPr>
        <w:t xml:space="preserve"> </w:t>
      </w:r>
      <w:r w:rsidR="00731CFE" w:rsidRPr="00FE0392">
        <w:rPr>
          <w:bCs/>
          <w:snapToGrid w:val="0"/>
        </w:rPr>
        <w:t>–</w:t>
      </w:r>
      <w:r w:rsidRPr="00FE0392">
        <w:rPr>
          <w:bCs/>
          <w:snapToGrid w:val="0"/>
        </w:rPr>
        <w:t xml:space="preserve"> Порядок передачи и учета Оборудования Заказчика</w:t>
      </w:r>
      <w:r w:rsidR="008013B7" w:rsidRPr="00FE0392">
        <w:rPr>
          <w:bCs/>
          <w:snapToGrid w:val="0"/>
        </w:rPr>
        <w:t>.</w:t>
      </w:r>
    </w:p>
    <w:p w:rsidR="004B38A6" w:rsidRDefault="004B38A6" w:rsidP="00C2118D">
      <w:pPr>
        <w:pStyle w:val="ae"/>
        <w:shd w:val="clear" w:color="auto" w:fill="FFFFFF"/>
        <w:ind w:left="0"/>
        <w:jc w:val="both"/>
        <w:rPr>
          <w:bCs/>
        </w:rPr>
      </w:pPr>
      <w:r w:rsidRPr="00FE0392">
        <w:rPr>
          <w:bCs/>
        </w:rPr>
        <w:t>Приложение № 1</w:t>
      </w:r>
      <w:r w:rsidR="00FE0392" w:rsidRPr="00FE0392">
        <w:rPr>
          <w:bCs/>
        </w:rPr>
        <w:t>2</w:t>
      </w:r>
      <w:r w:rsidRPr="00FE0392">
        <w:rPr>
          <w:bCs/>
        </w:rPr>
        <w:t xml:space="preserve"> – Критерии отбора Банков-гарантов.</w:t>
      </w:r>
    </w:p>
    <w:p w:rsidR="004B38A6" w:rsidRDefault="004B38A6"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571" w:type="dxa"/>
        <w:tblInd w:w="142" w:type="dxa"/>
        <w:tblLook w:val="01E0" w:firstRow="1" w:lastRow="1" w:firstColumn="1" w:lastColumn="1" w:noHBand="0" w:noVBand="0"/>
      </w:tblPr>
      <w:tblGrid>
        <w:gridCol w:w="4785"/>
        <w:gridCol w:w="143"/>
        <w:gridCol w:w="4569"/>
        <w:gridCol w:w="74"/>
      </w:tblGrid>
      <w:tr w:rsidR="00336503" w:rsidRPr="002C099E" w:rsidTr="00C778D7">
        <w:trPr>
          <w:gridAfter w:val="1"/>
          <w:wAfter w:w="74" w:type="dxa"/>
        </w:trPr>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569" w:type="dxa"/>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975018" w:rsidTr="00975018">
        <w:trPr>
          <w:gridAfter w:val="1"/>
          <w:wAfter w:w="74" w:type="dxa"/>
        </w:trPr>
        <w:tc>
          <w:tcPr>
            <w:tcW w:w="4928" w:type="dxa"/>
            <w:gridSpan w:val="2"/>
            <w:shd w:val="clear" w:color="auto" w:fill="auto"/>
          </w:tcPr>
          <w:p w:rsidR="00975018" w:rsidRPr="00975018" w:rsidRDefault="00975018" w:rsidP="00975018">
            <w:pPr>
              <w:spacing w:line="240" w:lineRule="auto"/>
              <w:ind w:firstLine="0"/>
              <w:jc w:val="left"/>
              <w:rPr>
                <w:b/>
                <w:sz w:val="24"/>
                <w:szCs w:val="24"/>
              </w:rPr>
            </w:pPr>
            <w:r w:rsidRPr="00975018">
              <w:rPr>
                <w:b/>
                <w:sz w:val="24"/>
                <w:szCs w:val="24"/>
              </w:rPr>
              <w:t>Акционерное общество</w:t>
            </w:r>
          </w:p>
          <w:p w:rsidR="00975018" w:rsidRPr="00975018" w:rsidRDefault="00975018" w:rsidP="00975018">
            <w:pPr>
              <w:spacing w:line="240" w:lineRule="auto"/>
              <w:ind w:firstLine="0"/>
              <w:jc w:val="left"/>
              <w:rPr>
                <w:b/>
                <w:sz w:val="24"/>
                <w:szCs w:val="24"/>
              </w:rPr>
            </w:pPr>
            <w:r w:rsidRPr="00975018">
              <w:rPr>
                <w:b/>
                <w:sz w:val="24"/>
                <w:szCs w:val="24"/>
              </w:rPr>
              <w:t>«Дальневосточная распределительная сетевая компания» (АО «ДРСК»)</w:t>
            </w:r>
          </w:p>
          <w:p w:rsidR="00975018" w:rsidRPr="00975018" w:rsidRDefault="00975018" w:rsidP="00975018">
            <w:pPr>
              <w:spacing w:line="240" w:lineRule="auto"/>
              <w:ind w:firstLine="0"/>
              <w:jc w:val="left"/>
              <w:rPr>
                <w:sz w:val="24"/>
                <w:szCs w:val="24"/>
              </w:rPr>
            </w:pPr>
          </w:p>
          <w:p w:rsidR="00975018" w:rsidRPr="00975018" w:rsidRDefault="00975018" w:rsidP="00975018">
            <w:pPr>
              <w:spacing w:line="240" w:lineRule="auto"/>
              <w:ind w:firstLine="0"/>
              <w:rPr>
                <w:color w:val="000000"/>
                <w:sz w:val="24"/>
                <w:szCs w:val="24"/>
              </w:rPr>
            </w:pPr>
            <w:r w:rsidRPr="00975018">
              <w:rPr>
                <w:color w:val="000000"/>
                <w:sz w:val="24"/>
                <w:szCs w:val="24"/>
              </w:rPr>
              <w:t>Юридический адрес и почтовый адрес:</w:t>
            </w:r>
          </w:p>
          <w:p w:rsidR="00975018" w:rsidRPr="00975018" w:rsidRDefault="00975018" w:rsidP="00975018">
            <w:pPr>
              <w:spacing w:line="240" w:lineRule="auto"/>
              <w:ind w:firstLine="0"/>
              <w:rPr>
                <w:bCs/>
                <w:color w:val="000000"/>
                <w:sz w:val="24"/>
                <w:szCs w:val="24"/>
              </w:rPr>
            </w:pPr>
            <w:r w:rsidRPr="00975018">
              <w:rPr>
                <w:bCs/>
                <w:color w:val="000000"/>
                <w:sz w:val="24"/>
                <w:szCs w:val="24"/>
              </w:rPr>
              <w:t xml:space="preserve">675000, Российская Федерация, Амурская область, г. Благовещенск,  </w:t>
            </w:r>
          </w:p>
          <w:p w:rsidR="00975018" w:rsidRPr="00975018" w:rsidRDefault="00975018" w:rsidP="00975018">
            <w:pPr>
              <w:spacing w:line="240" w:lineRule="auto"/>
              <w:ind w:firstLine="0"/>
              <w:rPr>
                <w:bCs/>
                <w:color w:val="000000"/>
                <w:sz w:val="24"/>
                <w:szCs w:val="24"/>
              </w:rPr>
            </w:pPr>
            <w:r w:rsidRPr="00975018">
              <w:rPr>
                <w:bCs/>
                <w:color w:val="000000"/>
                <w:sz w:val="24"/>
                <w:szCs w:val="24"/>
              </w:rPr>
              <w:t xml:space="preserve"> ул. Шевченко, д.28. </w:t>
            </w:r>
          </w:p>
          <w:p w:rsidR="00975018" w:rsidRPr="00975018" w:rsidRDefault="00975018" w:rsidP="00975018">
            <w:pPr>
              <w:spacing w:line="240" w:lineRule="auto"/>
              <w:ind w:firstLine="0"/>
              <w:rPr>
                <w:sz w:val="24"/>
                <w:szCs w:val="24"/>
              </w:rPr>
            </w:pPr>
            <w:r w:rsidRPr="00975018">
              <w:rPr>
                <w:sz w:val="24"/>
                <w:szCs w:val="24"/>
              </w:rPr>
              <w:t>ИНН  2801108200   КПП  280150001</w:t>
            </w:r>
          </w:p>
          <w:p w:rsidR="00975018" w:rsidRPr="00975018" w:rsidRDefault="00975018" w:rsidP="00975018">
            <w:pPr>
              <w:spacing w:line="240" w:lineRule="auto"/>
              <w:ind w:firstLine="0"/>
              <w:rPr>
                <w:sz w:val="24"/>
                <w:szCs w:val="24"/>
              </w:rPr>
            </w:pPr>
            <w:r w:rsidRPr="00975018">
              <w:rPr>
                <w:sz w:val="24"/>
                <w:szCs w:val="24"/>
              </w:rPr>
              <w:t>ОКТМО 10701000001</w:t>
            </w:r>
          </w:p>
          <w:p w:rsidR="00975018" w:rsidRPr="00975018" w:rsidRDefault="00975018" w:rsidP="00975018">
            <w:pPr>
              <w:spacing w:line="240" w:lineRule="auto"/>
              <w:ind w:firstLine="0"/>
              <w:rPr>
                <w:sz w:val="24"/>
                <w:szCs w:val="24"/>
              </w:rPr>
            </w:pPr>
            <w:r w:rsidRPr="00975018">
              <w:rPr>
                <w:sz w:val="24"/>
                <w:szCs w:val="24"/>
              </w:rPr>
              <w:t>ОГРН 1052800111308</w:t>
            </w:r>
          </w:p>
          <w:p w:rsidR="00975018" w:rsidRPr="00975018" w:rsidRDefault="00975018" w:rsidP="00975018">
            <w:pPr>
              <w:spacing w:line="240" w:lineRule="auto"/>
              <w:ind w:firstLine="0"/>
              <w:rPr>
                <w:b/>
                <w:sz w:val="24"/>
                <w:szCs w:val="24"/>
                <w:u w:val="single"/>
              </w:rPr>
            </w:pPr>
          </w:p>
          <w:p w:rsidR="00975018" w:rsidRPr="00975018" w:rsidRDefault="00975018" w:rsidP="00975018">
            <w:pPr>
              <w:spacing w:line="240" w:lineRule="auto"/>
              <w:ind w:firstLine="0"/>
              <w:rPr>
                <w:sz w:val="24"/>
                <w:szCs w:val="24"/>
              </w:rPr>
            </w:pPr>
            <w:r w:rsidRPr="00975018">
              <w:rPr>
                <w:sz w:val="24"/>
                <w:szCs w:val="24"/>
              </w:rPr>
              <w:t>Платежные реквизиты:</w:t>
            </w:r>
          </w:p>
          <w:p w:rsidR="00975018" w:rsidRPr="00975018" w:rsidRDefault="00975018" w:rsidP="00975018">
            <w:pPr>
              <w:spacing w:line="240" w:lineRule="auto"/>
              <w:ind w:firstLine="0"/>
              <w:rPr>
                <w:sz w:val="24"/>
                <w:szCs w:val="24"/>
              </w:rPr>
            </w:pPr>
            <w:r w:rsidRPr="00975018">
              <w:rPr>
                <w:sz w:val="24"/>
                <w:szCs w:val="24"/>
              </w:rPr>
              <w:t xml:space="preserve">Расчетный счет № 40702810003010113258 </w:t>
            </w:r>
          </w:p>
          <w:p w:rsidR="00975018" w:rsidRPr="00975018" w:rsidRDefault="00975018" w:rsidP="00975018">
            <w:pPr>
              <w:spacing w:line="240" w:lineRule="auto"/>
              <w:ind w:firstLine="0"/>
              <w:rPr>
                <w:sz w:val="24"/>
                <w:szCs w:val="24"/>
              </w:rPr>
            </w:pPr>
            <w:r w:rsidRPr="00975018">
              <w:rPr>
                <w:sz w:val="24"/>
                <w:szCs w:val="24"/>
              </w:rPr>
              <w:t>Банк: Дальневосточный банк ПАО Сбербанк г. Хабаровск</w:t>
            </w:r>
          </w:p>
          <w:p w:rsidR="00975018" w:rsidRPr="00975018" w:rsidRDefault="00975018" w:rsidP="00975018">
            <w:pPr>
              <w:spacing w:line="240" w:lineRule="auto"/>
              <w:ind w:firstLine="0"/>
              <w:rPr>
                <w:sz w:val="24"/>
                <w:szCs w:val="24"/>
              </w:rPr>
            </w:pPr>
            <w:r w:rsidRPr="00975018">
              <w:rPr>
                <w:sz w:val="24"/>
                <w:szCs w:val="24"/>
              </w:rPr>
              <w:t>Кор. счет   № 30101810600000000608</w:t>
            </w:r>
          </w:p>
          <w:p w:rsidR="00975018" w:rsidRPr="00975018" w:rsidRDefault="00975018" w:rsidP="00975018">
            <w:pPr>
              <w:spacing w:line="240" w:lineRule="auto"/>
              <w:ind w:firstLine="0"/>
              <w:rPr>
                <w:sz w:val="24"/>
                <w:szCs w:val="24"/>
              </w:rPr>
            </w:pPr>
            <w:r w:rsidRPr="00975018">
              <w:rPr>
                <w:sz w:val="24"/>
                <w:szCs w:val="24"/>
              </w:rPr>
              <w:t>БИК  040813608</w:t>
            </w:r>
          </w:p>
          <w:p w:rsidR="00975018" w:rsidRPr="00975018" w:rsidRDefault="00975018" w:rsidP="00975018">
            <w:pPr>
              <w:spacing w:line="240" w:lineRule="auto"/>
              <w:ind w:firstLine="0"/>
              <w:rPr>
                <w:sz w:val="24"/>
                <w:szCs w:val="24"/>
              </w:rPr>
            </w:pPr>
            <w:r w:rsidRPr="00975018">
              <w:rPr>
                <w:sz w:val="24"/>
                <w:szCs w:val="24"/>
              </w:rPr>
              <w:t>ИНН  7707083893</w:t>
            </w:r>
          </w:p>
          <w:p w:rsidR="00975018" w:rsidRPr="00975018" w:rsidRDefault="00975018" w:rsidP="00975018">
            <w:pPr>
              <w:spacing w:line="240" w:lineRule="auto"/>
              <w:ind w:firstLine="0"/>
              <w:rPr>
                <w:sz w:val="24"/>
                <w:szCs w:val="24"/>
              </w:rPr>
            </w:pPr>
            <w:r w:rsidRPr="00975018">
              <w:rPr>
                <w:sz w:val="24"/>
                <w:szCs w:val="24"/>
              </w:rPr>
              <w:t>ОГРН   1027700132195</w:t>
            </w:r>
          </w:p>
          <w:p w:rsidR="00975018" w:rsidRPr="00975018" w:rsidRDefault="00975018" w:rsidP="00975018">
            <w:pPr>
              <w:spacing w:line="240" w:lineRule="auto"/>
              <w:ind w:firstLine="0"/>
              <w:rPr>
                <w:sz w:val="24"/>
                <w:szCs w:val="24"/>
              </w:rPr>
            </w:pPr>
          </w:p>
          <w:p w:rsidR="00975018" w:rsidRPr="00975018" w:rsidRDefault="00975018" w:rsidP="00975018">
            <w:pPr>
              <w:spacing w:line="240" w:lineRule="auto"/>
              <w:ind w:firstLine="0"/>
              <w:rPr>
                <w:sz w:val="24"/>
                <w:szCs w:val="24"/>
              </w:rPr>
            </w:pPr>
          </w:p>
          <w:p w:rsidR="00975018" w:rsidRPr="00975018" w:rsidRDefault="00975018" w:rsidP="00975018">
            <w:pPr>
              <w:spacing w:line="240" w:lineRule="auto"/>
              <w:ind w:firstLine="0"/>
              <w:jc w:val="left"/>
              <w:rPr>
                <w:sz w:val="24"/>
                <w:szCs w:val="24"/>
              </w:rPr>
            </w:pPr>
            <w:r w:rsidRPr="00975018">
              <w:rPr>
                <w:sz w:val="24"/>
                <w:szCs w:val="24"/>
              </w:rPr>
              <w:t>_________________________________</w:t>
            </w:r>
          </w:p>
          <w:p w:rsidR="00975018" w:rsidRPr="00975018" w:rsidRDefault="00975018" w:rsidP="00975018">
            <w:pPr>
              <w:spacing w:line="240" w:lineRule="auto"/>
              <w:ind w:firstLine="0"/>
              <w:jc w:val="left"/>
              <w:rPr>
                <w:sz w:val="24"/>
                <w:szCs w:val="24"/>
              </w:rPr>
            </w:pPr>
            <w:r w:rsidRPr="00975018">
              <w:rPr>
                <w:sz w:val="24"/>
                <w:szCs w:val="24"/>
              </w:rPr>
              <w:t>(номер телефона)</w:t>
            </w:r>
          </w:p>
          <w:p w:rsidR="00975018" w:rsidRPr="00975018" w:rsidRDefault="00975018" w:rsidP="00975018">
            <w:pPr>
              <w:spacing w:line="240" w:lineRule="auto"/>
              <w:ind w:firstLine="0"/>
              <w:jc w:val="left"/>
              <w:rPr>
                <w:sz w:val="24"/>
                <w:szCs w:val="24"/>
              </w:rPr>
            </w:pPr>
            <w:r w:rsidRPr="00975018">
              <w:rPr>
                <w:sz w:val="24"/>
                <w:szCs w:val="24"/>
              </w:rPr>
              <w:t>_________________________________</w:t>
            </w:r>
          </w:p>
          <w:p w:rsidR="00975018" w:rsidRPr="00975018" w:rsidRDefault="00975018" w:rsidP="00975018">
            <w:pPr>
              <w:spacing w:line="240" w:lineRule="auto"/>
              <w:ind w:firstLine="0"/>
              <w:jc w:val="left"/>
              <w:rPr>
                <w:sz w:val="24"/>
                <w:szCs w:val="24"/>
              </w:rPr>
            </w:pPr>
            <w:r w:rsidRPr="00975018">
              <w:rPr>
                <w:sz w:val="24"/>
                <w:szCs w:val="24"/>
              </w:rPr>
              <w:t>(номер факса)</w:t>
            </w:r>
          </w:p>
          <w:p w:rsidR="00336503" w:rsidRPr="00975018" w:rsidRDefault="00336503" w:rsidP="00C2118D">
            <w:pPr>
              <w:spacing w:line="240" w:lineRule="auto"/>
              <w:ind w:firstLine="0"/>
              <w:jc w:val="left"/>
              <w:rPr>
                <w:sz w:val="24"/>
                <w:szCs w:val="24"/>
              </w:rPr>
            </w:pPr>
          </w:p>
        </w:tc>
        <w:tc>
          <w:tcPr>
            <w:tcW w:w="4569" w:type="dxa"/>
            <w:shd w:val="clear" w:color="auto" w:fill="auto"/>
          </w:tcPr>
          <w:p w:rsidR="00DD0726" w:rsidRPr="00975018" w:rsidRDefault="00DD0726" w:rsidP="00C2118D">
            <w:pPr>
              <w:spacing w:line="240" w:lineRule="auto"/>
              <w:ind w:firstLine="0"/>
              <w:rPr>
                <w:sz w:val="24"/>
                <w:szCs w:val="24"/>
              </w:rPr>
            </w:pPr>
          </w:p>
          <w:p w:rsidR="00DD0726" w:rsidRPr="00975018" w:rsidRDefault="00DD0726" w:rsidP="00C2118D">
            <w:pPr>
              <w:spacing w:line="240" w:lineRule="auto"/>
              <w:ind w:firstLine="0"/>
              <w:rPr>
                <w:sz w:val="24"/>
                <w:szCs w:val="24"/>
              </w:rPr>
            </w:pP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(наименование юридического лица)</w:t>
            </w:r>
          </w:p>
          <w:p w:rsidR="00D40FE9" w:rsidRPr="00975018" w:rsidRDefault="00D40FE9" w:rsidP="00C2118D">
            <w:pPr>
              <w:spacing w:line="240" w:lineRule="auto"/>
              <w:ind w:firstLine="0"/>
              <w:rPr>
                <w:sz w:val="24"/>
                <w:szCs w:val="24"/>
              </w:rPr>
            </w:pPr>
          </w:p>
          <w:p w:rsidR="00D40FE9" w:rsidRPr="00975018" w:rsidRDefault="00D40FE9" w:rsidP="00C2118D">
            <w:pPr>
              <w:spacing w:line="240" w:lineRule="auto"/>
              <w:ind w:firstLine="0"/>
              <w:rPr>
                <w:sz w:val="24"/>
                <w:szCs w:val="24"/>
              </w:rPr>
            </w:pPr>
            <w:r w:rsidRPr="00975018">
              <w:rPr>
                <w:sz w:val="24"/>
                <w:szCs w:val="24"/>
              </w:rPr>
              <w:t>Место нахождения:</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p>
          <w:p w:rsidR="00DD0726" w:rsidRPr="00975018" w:rsidRDefault="00DD0726" w:rsidP="00C2118D">
            <w:pPr>
              <w:spacing w:line="240" w:lineRule="auto"/>
              <w:ind w:firstLine="0"/>
              <w:rPr>
                <w:sz w:val="24"/>
                <w:szCs w:val="24"/>
              </w:rPr>
            </w:pPr>
          </w:p>
          <w:p w:rsidR="00F66D40" w:rsidRPr="00975018" w:rsidRDefault="00F66D40" w:rsidP="00C2118D">
            <w:pPr>
              <w:spacing w:line="240" w:lineRule="auto"/>
              <w:ind w:firstLine="0"/>
              <w:rPr>
                <w:sz w:val="24"/>
                <w:szCs w:val="24"/>
              </w:rPr>
            </w:pPr>
          </w:p>
          <w:p w:rsidR="00DD0726" w:rsidRPr="00975018" w:rsidRDefault="00D40FE9" w:rsidP="00C2118D">
            <w:pPr>
              <w:spacing w:line="240" w:lineRule="auto"/>
              <w:ind w:firstLine="0"/>
              <w:rPr>
                <w:sz w:val="24"/>
                <w:szCs w:val="24"/>
              </w:rPr>
            </w:pPr>
            <w:r w:rsidRPr="00975018">
              <w:rPr>
                <w:sz w:val="24"/>
                <w:szCs w:val="24"/>
              </w:rPr>
              <w:t>Почтовый адрес:</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DD0726" w:rsidRPr="00975018" w:rsidRDefault="00D40FE9" w:rsidP="00C2118D">
            <w:pPr>
              <w:spacing w:line="240" w:lineRule="auto"/>
              <w:ind w:firstLine="0"/>
              <w:rPr>
                <w:sz w:val="24"/>
                <w:szCs w:val="24"/>
              </w:rPr>
            </w:pPr>
            <w:r w:rsidRPr="00975018">
              <w:rPr>
                <w:sz w:val="24"/>
                <w:szCs w:val="24"/>
              </w:rPr>
              <w:t xml:space="preserve">ОГРН </w:t>
            </w:r>
            <w:r w:rsidR="00DD0726" w:rsidRPr="00975018">
              <w:rPr>
                <w:sz w:val="24"/>
                <w:szCs w:val="24"/>
              </w:rPr>
              <w:t>___________________________</w:t>
            </w:r>
          </w:p>
          <w:p w:rsidR="00F65662" w:rsidRPr="00975018" w:rsidRDefault="00D40FE9" w:rsidP="00C2118D">
            <w:pPr>
              <w:spacing w:line="240" w:lineRule="auto"/>
              <w:ind w:firstLine="0"/>
              <w:rPr>
                <w:sz w:val="24"/>
                <w:szCs w:val="24"/>
              </w:rPr>
            </w:pPr>
            <w:r w:rsidRPr="00975018">
              <w:rPr>
                <w:sz w:val="24"/>
                <w:szCs w:val="24"/>
              </w:rPr>
              <w:t>ИНН</w:t>
            </w:r>
            <w:r w:rsidR="004236EF" w:rsidRPr="00975018">
              <w:rPr>
                <w:sz w:val="24"/>
                <w:szCs w:val="24"/>
              </w:rPr>
              <w:t xml:space="preserve"> ____________ / </w:t>
            </w:r>
            <w:r w:rsidRPr="00975018">
              <w:rPr>
                <w:sz w:val="24"/>
                <w:szCs w:val="24"/>
              </w:rPr>
              <w:t>КПП</w:t>
            </w:r>
            <w:r w:rsidR="00F65662" w:rsidRPr="00975018">
              <w:rPr>
                <w:sz w:val="24"/>
                <w:szCs w:val="24"/>
              </w:rPr>
              <w:t>___________</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(номер расчетного счета)</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(наименование банка, в котором</w:t>
            </w:r>
          </w:p>
          <w:p w:rsidR="00F65662" w:rsidRPr="00975018" w:rsidRDefault="00F65662" w:rsidP="00C2118D">
            <w:pPr>
              <w:spacing w:line="240" w:lineRule="auto"/>
              <w:ind w:firstLine="0"/>
              <w:rPr>
                <w:sz w:val="24"/>
                <w:szCs w:val="24"/>
              </w:rPr>
            </w:pPr>
            <w:r w:rsidRPr="00975018">
              <w:rPr>
                <w:sz w:val="24"/>
                <w:szCs w:val="24"/>
              </w:rPr>
              <w:t>открыт расчетный счет)</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(номер корреспондентского счета банка)</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(БИК банка)</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t>(номер телефона)</w:t>
            </w:r>
          </w:p>
          <w:p w:rsidR="00F65662" w:rsidRPr="00975018" w:rsidRDefault="00F65662" w:rsidP="00C2118D">
            <w:pPr>
              <w:spacing w:line="240" w:lineRule="auto"/>
              <w:ind w:firstLine="0"/>
              <w:rPr>
                <w:sz w:val="24"/>
                <w:szCs w:val="24"/>
              </w:rPr>
            </w:pPr>
            <w:r w:rsidRPr="00975018">
              <w:rPr>
                <w:sz w:val="24"/>
                <w:szCs w:val="24"/>
              </w:rPr>
              <w:t>_________________________________</w:t>
            </w:r>
          </w:p>
          <w:p w:rsidR="00F65662" w:rsidRPr="00975018" w:rsidRDefault="00F65662" w:rsidP="00C2118D">
            <w:pPr>
              <w:spacing w:line="240" w:lineRule="auto"/>
              <w:ind w:firstLine="0"/>
              <w:rPr>
                <w:sz w:val="24"/>
                <w:szCs w:val="24"/>
              </w:rPr>
            </w:pPr>
            <w:r w:rsidRPr="00975018">
              <w:rPr>
                <w:sz w:val="24"/>
                <w:szCs w:val="24"/>
              </w:rPr>
              <w:lastRenderedPageBreak/>
              <w:t>(номер факса)</w:t>
            </w:r>
          </w:p>
          <w:p w:rsidR="00336503" w:rsidRPr="00975018" w:rsidRDefault="00336503" w:rsidP="00C2118D">
            <w:pPr>
              <w:spacing w:line="240" w:lineRule="auto"/>
              <w:ind w:firstLine="0"/>
              <w:rPr>
                <w:sz w:val="24"/>
                <w:szCs w:val="24"/>
              </w:rPr>
            </w:pPr>
          </w:p>
        </w:tc>
      </w:tr>
      <w:tr w:rsidR="0016193C" w:rsidRPr="0016193C" w:rsidTr="00975018">
        <w:tblPrEx>
          <w:tblLook w:val="0000" w:firstRow="0" w:lastRow="0" w:firstColumn="0" w:lastColumn="0" w:noHBand="0" w:noVBand="0"/>
        </w:tblPrEx>
        <w:tc>
          <w:tcPr>
            <w:tcW w:w="4785" w:type="dxa"/>
          </w:tcPr>
          <w:p w:rsidR="0016193C" w:rsidRPr="00975018" w:rsidRDefault="0016193C" w:rsidP="0016193C">
            <w:pPr>
              <w:spacing w:line="240" w:lineRule="auto"/>
              <w:ind w:firstLine="0"/>
              <w:jc w:val="left"/>
              <w:rPr>
                <w:sz w:val="24"/>
                <w:szCs w:val="24"/>
              </w:rPr>
            </w:pPr>
          </w:p>
          <w:p w:rsidR="0016193C" w:rsidRPr="00975018" w:rsidRDefault="0016193C" w:rsidP="0016193C">
            <w:pPr>
              <w:spacing w:line="240" w:lineRule="auto"/>
              <w:ind w:firstLine="0"/>
              <w:jc w:val="left"/>
              <w:rPr>
                <w:sz w:val="24"/>
                <w:szCs w:val="24"/>
              </w:rPr>
            </w:pPr>
            <w:r w:rsidRPr="00975018">
              <w:rPr>
                <w:sz w:val="24"/>
                <w:szCs w:val="24"/>
              </w:rPr>
              <w:t xml:space="preserve">_______________ / _______________ </w:t>
            </w:r>
          </w:p>
          <w:p w:rsidR="0016193C" w:rsidRPr="00975018" w:rsidRDefault="0016193C" w:rsidP="0016193C">
            <w:pPr>
              <w:spacing w:line="240" w:lineRule="auto"/>
              <w:ind w:firstLine="0"/>
              <w:jc w:val="left"/>
              <w:rPr>
                <w:sz w:val="24"/>
                <w:szCs w:val="24"/>
              </w:rPr>
            </w:pPr>
          </w:p>
        </w:tc>
        <w:tc>
          <w:tcPr>
            <w:tcW w:w="4786" w:type="dxa"/>
            <w:gridSpan w:val="3"/>
            <w:shd w:val="clear" w:color="auto" w:fill="auto"/>
          </w:tcPr>
          <w:p w:rsidR="0016193C" w:rsidRPr="00975018"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rPr>
            </w:pPr>
            <w:r w:rsidRPr="00975018">
              <w:rPr>
                <w:sz w:val="24"/>
                <w:szCs w:val="24"/>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31A06" w:rsidRDefault="00C31A06"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C137F3" w:rsidRDefault="00C137F3"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20726D">
      <w:pPr>
        <w:spacing w:line="240" w:lineRule="auto"/>
        <w:ind w:left="5103" w:firstLine="0"/>
        <w:rPr>
          <w:sz w:val="22"/>
          <w:szCs w:val="22"/>
        </w:rPr>
      </w:pPr>
      <w:r>
        <w:rPr>
          <w:sz w:val="22"/>
          <w:szCs w:val="22"/>
        </w:rPr>
        <w:br w:type="page"/>
      </w:r>
    </w:p>
    <w:p w:rsidR="00E21965" w:rsidRPr="00E21965" w:rsidRDefault="00E21965" w:rsidP="00E21965">
      <w:pPr>
        <w:spacing w:line="240" w:lineRule="auto"/>
        <w:ind w:left="5103" w:firstLine="0"/>
        <w:rPr>
          <w:sz w:val="22"/>
          <w:szCs w:val="22"/>
          <w:lang w:val="en-US"/>
        </w:rPr>
      </w:pPr>
      <w:r w:rsidRPr="00F43F0D">
        <w:rPr>
          <w:sz w:val="22"/>
          <w:szCs w:val="22"/>
        </w:rPr>
        <w:lastRenderedPageBreak/>
        <w:t>Приложение №</w:t>
      </w:r>
      <w:r>
        <w:rPr>
          <w:sz w:val="22"/>
          <w:szCs w:val="22"/>
          <w:lang w:val="en-US"/>
        </w:rPr>
        <w:t>2</w:t>
      </w:r>
    </w:p>
    <w:p w:rsidR="00E21965" w:rsidRPr="00F43F0D" w:rsidRDefault="00E21965" w:rsidP="00E21965">
      <w:pPr>
        <w:spacing w:line="240" w:lineRule="auto"/>
        <w:ind w:left="5103" w:firstLine="0"/>
        <w:rPr>
          <w:sz w:val="22"/>
          <w:szCs w:val="22"/>
        </w:rPr>
      </w:pPr>
      <w:r w:rsidRPr="00F43F0D">
        <w:rPr>
          <w:sz w:val="22"/>
          <w:szCs w:val="22"/>
        </w:rPr>
        <w:t>к Договору подряда</w:t>
      </w:r>
    </w:p>
    <w:p w:rsidR="00E21965" w:rsidRPr="00F43F0D" w:rsidRDefault="00E21965" w:rsidP="00E2196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E21965" w:rsidRPr="00F43F0D" w:rsidRDefault="00E21965" w:rsidP="00E21965">
      <w:pPr>
        <w:spacing w:line="240" w:lineRule="auto"/>
        <w:rPr>
          <w:sz w:val="22"/>
          <w:szCs w:val="22"/>
        </w:rPr>
      </w:pPr>
    </w:p>
    <w:p w:rsidR="00E21965" w:rsidRPr="00F43F0D" w:rsidRDefault="00E21965" w:rsidP="00E21965">
      <w:pPr>
        <w:spacing w:line="240" w:lineRule="auto"/>
        <w:ind w:firstLine="0"/>
        <w:rPr>
          <w:b/>
          <w:bCs/>
          <w:sz w:val="24"/>
          <w:szCs w:val="24"/>
        </w:rPr>
      </w:pPr>
    </w:p>
    <w:p w:rsidR="00E21965" w:rsidRPr="00F43F0D" w:rsidRDefault="00E21965" w:rsidP="00E21965">
      <w:pPr>
        <w:spacing w:line="240" w:lineRule="auto"/>
        <w:ind w:firstLine="0"/>
        <w:jc w:val="center"/>
        <w:rPr>
          <w:b/>
          <w:sz w:val="24"/>
          <w:szCs w:val="24"/>
        </w:rPr>
      </w:pPr>
      <w:r w:rsidRPr="00F43F0D">
        <w:rPr>
          <w:b/>
          <w:sz w:val="24"/>
          <w:szCs w:val="24"/>
        </w:rPr>
        <w:t>КАЛЕНДАРНЫЙ ГРАФИК ВЫПОЛНЕНИЯ РАБОТ</w:t>
      </w:r>
    </w:p>
    <w:p w:rsidR="00E21965" w:rsidRPr="00F43F0D" w:rsidRDefault="00E21965" w:rsidP="00E21965">
      <w:pPr>
        <w:spacing w:line="240" w:lineRule="auto"/>
        <w:rPr>
          <w:sz w:val="24"/>
          <w:szCs w:val="24"/>
        </w:rPr>
      </w:pPr>
    </w:p>
    <w:p w:rsidR="00E21965" w:rsidRPr="00F43F0D" w:rsidRDefault="00E21965" w:rsidP="00E21965">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E21965" w:rsidRPr="00CE0D55" w:rsidTr="0015305B">
        <w:tc>
          <w:tcPr>
            <w:tcW w:w="706"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E21965" w:rsidRPr="00CE0D55" w:rsidRDefault="00E21965" w:rsidP="0015305B">
            <w:pPr>
              <w:spacing w:line="240" w:lineRule="auto"/>
              <w:ind w:firstLine="0"/>
              <w:jc w:val="center"/>
              <w:rPr>
                <w:sz w:val="20"/>
                <w:szCs w:val="20"/>
              </w:rPr>
            </w:pPr>
            <w:r w:rsidRPr="00CE0D55">
              <w:rPr>
                <w:sz w:val="20"/>
                <w:szCs w:val="20"/>
              </w:rPr>
              <w:t>Стоимость этапа, руб. с  НДС</w:t>
            </w:r>
          </w:p>
        </w:tc>
      </w:tr>
      <w:tr w:rsidR="00E21965" w:rsidRPr="00120A2E" w:rsidTr="0015305B">
        <w:tc>
          <w:tcPr>
            <w:tcW w:w="706" w:type="dxa"/>
            <w:vMerge/>
            <w:shd w:val="clear" w:color="auto" w:fill="auto"/>
          </w:tcPr>
          <w:p w:rsidR="00E21965" w:rsidRPr="00120A2E" w:rsidRDefault="00E21965" w:rsidP="0015305B">
            <w:pPr>
              <w:spacing w:line="240" w:lineRule="auto"/>
              <w:ind w:firstLine="0"/>
              <w:rPr>
                <w:sz w:val="24"/>
                <w:szCs w:val="24"/>
              </w:rPr>
            </w:pPr>
          </w:p>
        </w:tc>
        <w:tc>
          <w:tcPr>
            <w:tcW w:w="1609" w:type="dxa"/>
            <w:vMerge/>
            <w:shd w:val="clear" w:color="auto" w:fill="auto"/>
          </w:tcPr>
          <w:p w:rsidR="00E21965" w:rsidRPr="00120A2E" w:rsidRDefault="00E21965" w:rsidP="0015305B">
            <w:pPr>
              <w:spacing w:line="240" w:lineRule="auto"/>
              <w:ind w:firstLine="0"/>
              <w:rPr>
                <w:sz w:val="24"/>
                <w:szCs w:val="24"/>
              </w:rPr>
            </w:pPr>
          </w:p>
        </w:tc>
        <w:tc>
          <w:tcPr>
            <w:tcW w:w="1421" w:type="dxa"/>
            <w:vMerge/>
            <w:shd w:val="clear" w:color="auto" w:fill="auto"/>
          </w:tcPr>
          <w:p w:rsidR="00E21965" w:rsidRPr="00120A2E" w:rsidRDefault="00E21965" w:rsidP="0015305B">
            <w:pPr>
              <w:spacing w:line="240" w:lineRule="auto"/>
              <w:ind w:firstLine="0"/>
              <w:rPr>
                <w:sz w:val="24"/>
                <w:szCs w:val="24"/>
              </w:rPr>
            </w:pPr>
          </w:p>
        </w:tc>
        <w:tc>
          <w:tcPr>
            <w:tcW w:w="1550" w:type="dxa"/>
            <w:vMerge/>
            <w:shd w:val="clear" w:color="auto" w:fill="auto"/>
          </w:tcPr>
          <w:p w:rsidR="00E21965" w:rsidRPr="00120A2E" w:rsidRDefault="00E21965" w:rsidP="0015305B">
            <w:pPr>
              <w:spacing w:line="240" w:lineRule="auto"/>
              <w:ind w:firstLine="0"/>
              <w:rPr>
                <w:sz w:val="24"/>
                <w:szCs w:val="24"/>
              </w:rPr>
            </w:pPr>
          </w:p>
        </w:tc>
        <w:tc>
          <w:tcPr>
            <w:tcW w:w="841" w:type="dxa"/>
            <w:shd w:val="clear" w:color="auto" w:fill="auto"/>
          </w:tcPr>
          <w:p w:rsidR="00E21965" w:rsidRPr="00BC4883" w:rsidRDefault="00E21965" w:rsidP="0015305B">
            <w:pPr>
              <w:spacing w:line="240" w:lineRule="auto"/>
              <w:ind w:firstLine="0"/>
              <w:jc w:val="center"/>
              <w:rPr>
                <w:sz w:val="20"/>
                <w:szCs w:val="20"/>
              </w:rPr>
            </w:pPr>
            <w:r w:rsidRPr="00BC4883">
              <w:rPr>
                <w:sz w:val="20"/>
                <w:szCs w:val="20"/>
              </w:rPr>
              <w:t>Начало</w:t>
            </w:r>
          </w:p>
        </w:tc>
        <w:tc>
          <w:tcPr>
            <w:tcW w:w="1174" w:type="dxa"/>
            <w:shd w:val="clear" w:color="auto" w:fill="auto"/>
          </w:tcPr>
          <w:p w:rsidR="00E21965" w:rsidRPr="00BC4883" w:rsidRDefault="00E21965" w:rsidP="0015305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E21965" w:rsidRPr="00120A2E" w:rsidRDefault="00E21965" w:rsidP="0015305B">
            <w:pPr>
              <w:spacing w:line="240" w:lineRule="auto"/>
              <w:ind w:firstLine="0"/>
              <w:rPr>
                <w:sz w:val="24"/>
                <w:szCs w:val="24"/>
              </w:rPr>
            </w:pPr>
          </w:p>
        </w:tc>
        <w:tc>
          <w:tcPr>
            <w:tcW w:w="851" w:type="dxa"/>
            <w:vMerge/>
            <w:shd w:val="clear" w:color="auto" w:fill="auto"/>
          </w:tcPr>
          <w:p w:rsidR="00E21965" w:rsidRPr="00120A2E" w:rsidRDefault="00E21965" w:rsidP="0015305B">
            <w:pPr>
              <w:spacing w:line="240" w:lineRule="auto"/>
              <w:ind w:firstLine="0"/>
              <w:rPr>
                <w:sz w:val="24"/>
                <w:szCs w:val="24"/>
              </w:rPr>
            </w:pPr>
          </w:p>
        </w:tc>
        <w:tc>
          <w:tcPr>
            <w:tcW w:w="985" w:type="dxa"/>
            <w:vMerge/>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1.</w:t>
            </w:r>
          </w:p>
        </w:tc>
        <w:tc>
          <w:tcPr>
            <w:tcW w:w="1609" w:type="dxa"/>
            <w:shd w:val="clear" w:color="auto" w:fill="auto"/>
          </w:tcPr>
          <w:p w:rsidR="00E21965" w:rsidRPr="00120A2E" w:rsidRDefault="00E21965" w:rsidP="0015305B">
            <w:pPr>
              <w:spacing w:line="240" w:lineRule="auto"/>
              <w:ind w:firstLine="0"/>
              <w:rPr>
                <w:sz w:val="24"/>
                <w:szCs w:val="24"/>
              </w:rPr>
            </w:pPr>
          </w:p>
        </w:tc>
        <w:tc>
          <w:tcPr>
            <w:tcW w:w="1421" w:type="dxa"/>
            <w:shd w:val="clear" w:color="auto" w:fill="auto"/>
          </w:tcPr>
          <w:p w:rsidR="00E21965" w:rsidRPr="00120A2E" w:rsidRDefault="00E21965" w:rsidP="0015305B">
            <w:pPr>
              <w:spacing w:line="240" w:lineRule="auto"/>
              <w:ind w:firstLine="0"/>
              <w:rPr>
                <w:sz w:val="24"/>
                <w:szCs w:val="24"/>
              </w:rPr>
            </w:pPr>
          </w:p>
        </w:tc>
        <w:tc>
          <w:tcPr>
            <w:tcW w:w="1550" w:type="dxa"/>
            <w:vMerge w:val="restart"/>
            <w:shd w:val="clear" w:color="auto" w:fill="auto"/>
          </w:tcPr>
          <w:p w:rsidR="00E21965" w:rsidRPr="00120A2E" w:rsidRDefault="00E21965" w:rsidP="0015305B">
            <w:pPr>
              <w:spacing w:line="240" w:lineRule="auto"/>
              <w:ind w:firstLine="0"/>
              <w:rPr>
                <w:sz w:val="24"/>
                <w:szCs w:val="24"/>
              </w:rPr>
            </w:pPr>
          </w:p>
        </w:tc>
        <w:tc>
          <w:tcPr>
            <w:tcW w:w="841" w:type="dxa"/>
            <w:shd w:val="clear" w:color="auto" w:fill="auto"/>
          </w:tcPr>
          <w:p w:rsidR="00E21965" w:rsidRPr="00120A2E" w:rsidRDefault="00E21965" w:rsidP="0015305B">
            <w:pPr>
              <w:spacing w:line="240" w:lineRule="auto"/>
              <w:ind w:firstLine="0"/>
              <w:rPr>
                <w:sz w:val="24"/>
                <w:szCs w:val="24"/>
              </w:rPr>
            </w:pPr>
          </w:p>
        </w:tc>
        <w:tc>
          <w:tcPr>
            <w:tcW w:w="1174" w:type="dxa"/>
            <w:shd w:val="clear" w:color="auto" w:fill="auto"/>
          </w:tcPr>
          <w:p w:rsidR="00E21965" w:rsidRPr="00120A2E" w:rsidRDefault="00E21965" w:rsidP="0015305B">
            <w:pPr>
              <w:spacing w:line="240" w:lineRule="auto"/>
              <w:ind w:firstLine="0"/>
              <w:rPr>
                <w:sz w:val="24"/>
                <w:szCs w:val="24"/>
              </w:rPr>
            </w:pPr>
          </w:p>
        </w:tc>
        <w:tc>
          <w:tcPr>
            <w:tcW w:w="774" w:type="dxa"/>
            <w:shd w:val="clear" w:color="auto" w:fill="auto"/>
          </w:tcPr>
          <w:p w:rsidR="00E21965" w:rsidRPr="00120A2E" w:rsidRDefault="00E21965" w:rsidP="0015305B">
            <w:pPr>
              <w:spacing w:line="240" w:lineRule="auto"/>
              <w:ind w:firstLine="0"/>
              <w:rPr>
                <w:sz w:val="24"/>
                <w:szCs w:val="24"/>
              </w:rPr>
            </w:pPr>
          </w:p>
        </w:tc>
        <w:tc>
          <w:tcPr>
            <w:tcW w:w="851" w:type="dxa"/>
            <w:shd w:val="clear" w:color="auto" w:fill="auto"/>
          </w:tcPr>
          <w:p w:rsidR="00E21965" w:rsidRPr="00120A2E" w:rsidRDefault="00E21965" w:rsidP="0015305B">
            <w:pPr>
              <w:spacing w:line="240" w:lineRule="auto"/>
              <w:ind w:firstLine="0"/>
              <w:rPr>
                <w:sz w:val="24"/>
                <w:szCs w:val="24"/>
              </w:rPr>
            </w:pP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2.</w:t>
            </w:r>
          </w:p>
        </w:tc>
        <w:tc>
          <w:tcPr>
            <w:tcW w:w="1609" w:type="dxa"/>
            <w:shd w:val="clear" w:color="auto" w:fill="auto"/>
          </w:tcPr>
          <w:p w:rsidR="00E21965" w:rsidRPr="00120A2E" w:rsidRDefault="00E21965" w:rsidP="0015305B">
            <w:pPr>
              <w:spacing w:line="240" w:lineRule="auto"/>
              <w:ind w:firstLine="0"/>
              <w:rPr>
                <w:sz w:val="24"/>
                <w:szCs w:val="24"/>
              </w:rPr>
            </w:pPr>
          </w:p>
        </w:tc>
        <w:tc>
          <w:tcPr>
            <w:tcW w:w="1421" w:type="dxa"/>
            <w:shd w:val="clear" w:color="auto" w:fill="auto"/>
          </w:tcPr>
          <w:p w:rsidR="00E21965" w:rsidRPr="00120A2E" w:rsidRDefault="00E21965" w:rsidP="0015305B">
            <w:pPr>
              <w:spacing w:line="240" w:lineRule="auto"/>
              <w:ind w:firstLine="0"/>
              <w:rPr>
                <w:sz w:val="24"/>
                <w:szCs w:val="24"/>
              </w:rPr>
            </w:pPr>
          </w:p>
        </w:tc>
        <w:tc>
          <w:tcPr>
            <w:tcW w:w="1550" w:type="dxa"/>
            <w:vMerge/>
            <w:shd w:val="clear" w:color="auto" w:fill="auto"/>
          </w:tcPr>
          <w:p w:rsidR="00E21965" w:rsidRPr="00120A2E" w:rsidRDefault="00E21965" w:rsidP="0015305B">
            <w:pPr>
              <w:spacing w:line="240" w:lineRule="auto"/>
              <w:ind w:firstLine="0"/>
              <w:rPr>
                <w:sz w:val="24"/>
                <w:szCs w:val="24"/>
              </w:rPr>
            </w:pPr>
          </w:p>
        </w:tc>
        <w:tc>
          <w:tcPr>
            <w:tcW w:w="841" w:type="dxa"/>
            <w:shd w:val="clear" w:color="auto" w:fill="auto"/>
          </w:tcPr>
          <w:p w:rsidR="00E21965" w:rsidRPr="00120A2E" w:rsidRDefault="00E21965" w:rsidP="0015305B">
            <w:pPr>
              <w:spacing w:line="240" w:lineRule="auto"/>
              <w:ind w:firstLine="0"/>
              <w:rPr>
                <w:sz w:val="24"/>
                <w:szCs w:val="24"/>
              </w:rPr>
            </w:pPr>
          </w:p>
        </w:tc>
        <w:tc>
          <w:tcPr>
            <w:tcW w:w="1174" w:type="dxa"/>
            <w:shd w:val="clear" w:color="auto" w:fill="auto"/>
          </w:tcPr>
          <w:p w:rsidR="00E21965" w:rsidRPr="00120A2E" w:rsidRDefault="00E21965" w:rsidP="0015305B">
            <w:pPr>
              <w:spacing w:line="240" w:lineRule="auto"/>
              <w:ind w:firstLine="0"/>
              <w:rPr>
                <w:sz w:val="24"/>
                <w:szCs w:val="24"/>
              </w:rPr>
            </w:pPr>
          </w:p>
        </w:tc>
        <w:tc>
          <w:tcPr>
            <w:tcW w:w="774" w:type="dxa"/>
            <w:shd w:val="clear" w:color="auto" w:fill="auto"/>
          </w:tcPr>
          <w:p w:rsidR="00E21965" w:rsidRPr="00120A2E" w:rsidRDefault="00E21965" w:rsidP="0015305B">
            <w:pPr>
              <w:spacing w:line="240" w:lineRule="auto"/>
              <w:ind w:firstLine="0"/>
              <w:rPr>
                <w:sz w:val="24"/>
                <w:szCs w:val="24"/>
              </w:rPr>
            </w:pPr>
          </w:p>
        </w:tc>
        <w:tc>
          <w:tcPr>
            <w:tcW w:w="851" w:type="dxa"/>
            <w:shd w:val="clear" w:color="auto" w:fill="auto"/>
          </w:tcPr>
          <w:p w:rsidR="00E21965" w:rsidRPr="00120A2E" w:rsidRDefault="00E21965" w:rsidP="0015305B">
            <w:pPr>
              <w:spacing w:line="240" w:lineRule="auto"/>
              <w:ind w:firstLine="0"/>
              <w:rPr>
                <w:sz w:val="24"/>
                <w:szCs w:val="24"/>
              </w:rPr>
            </w:pP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3.</w:t>
            </w:r>
          </w:p>
        </w:tc>
        <w:tc>
          <w:tcPr>
            <w:tcW w:w="1609" w:type="dxa"/>
            <w:shd w:val="clear" w:color="auto" w:fill="auto"/>
          </w:tcPr>
          <w:p w:rsidR="00E21965" w:rsidRPr="00120A2E" w:rsidRDefault="00E21965" w:rsidP="0015305B">
            <w:pPr>
              <w:spacing w:line="240" w:lineRule="auto"/>
              <w:ind w:firstLine="0"/>
              <w:rPr>
                <w:sz w:val="24"/>
                <w:szCs w:val="24"/>
              </w:rPr>
            </w:pPr>
          </w:p>
        </w:tc>
        <w:tc>
          <w:tcPr>
            <w:tcW w:w="1421" w:type="dxa"/>
            <w:shd w:val="clear" w:color="auto" w:fill="auto"/>
          </w:tcPr>
          <w:p w:rsidR="00E21965" w:rsidRPr="00120A2E" w:rsidRDefault="00E21965" w:rsidP="0015305B">
            <w:pPr>
              <w:spacing w:line="240" w:lineRule="auto"/>
              <w:ind w:firstLine="0"/>
              <w:rPr>
                <w:sz w:val="24"/>
                <w:szCs w:val="24"/>
              </w:rPr>
            </w:pPr>
          </w:p>
        </w:tc>
        <w:tc>
          <w:tcPr>
            <w:tcW w:w="1550" w:type="dxa"/>
            <w:vMerge w:val="restart"/>
            <w:shd w:val="clear" w:color="auto" w:fill="auto"/>
          </w:tcPr>
          <w:p w:rsidR="00E21965" w:rsidRPr="00120A2E" w:rsidRDefault="00E21965" w:rsidP="0015305B">
            <w:pPr>
              <w:spacing w:line="240" w:lineRule="auto"/>
              <w:ind w:firstLine="0"/>
              <w:rPr>
                <w:sz w:val="24"/>
                <w:szCs w:val="24"/>
              </w:rPr>
            </w:pPr>
          </w:p>
        </w:tc>
        <w:tc>
          <w:tcPr>
            <w:tcW w:w="841" w:type="dxa"/>
            <w:shd w:val="clear" w:color="auto" w:fill="auto"/>
          </w:tcPr>
          <w:p w:rsidR="00E21965" w:rsidRPr="00120A2E" w:rsidRDefault="00E21965" w:rsidP="0015305B">
            <w:pPr>
              <w:spacing w:line="240" w:lineRule="auto"/>
              <w:ind w:firstLine="0"/>
              <w:rPr>
                <w:sz w:val="24"/>
                <w:szCs w:val="24"/>
              </w:rPr>
            </w:pPr>
          </w:p>
        </w:tc>
        <w:tc>
          <w:tcPr>
            <w:tcW w:w="1174" w:type="dxa"/>
            <w:shd w:val="clear" w:color="auto" w:fill="auto"/>
          </w:tcPr>
          <w:p w:rsidR="00E21965" w:rsidRPr="00120A2E" w:rsidRDefault="00E21965" w:rsidP="0015305B">
            <w:pPr>
              <w:spacing w:line="240" w:lineRule="auto"/>
              <w:ind w:firstLine="0"/>
              <w:rPr>
                <w:sz w:val="24"/>
                <w:szCs w:val="24"/>
              </w:rPr>
            </w:pPr>
          </w:p>
        </w:tc>
        <w:tc>
          <w:tcPr>
            <w:tcW w:w="774" w:type="dxa"/>
            <w:shd w:val="clear" w:color="auto" w:fill="auto"/>
          </w:tcPr>
          <w:p w:rsidR="00E21965" w:rsidRPr="00120A2E" w:rsidRDefault="00E21965" w:rsidP="0015305B">
            <w:pPr>
              <w:spacing w:line="240" w:lineRule="auto"/>
              <w:ind w:firstLine="0"/>
              <w:rPr>
                <w:sz w:val="24"/>
                <w:szCs w:val="24"/>
              </w:rPr>
            </w:pPr>
          </w:p>
        </w:tc>
        <w:tc>
          <w:tcPr>
            <w:tcW w:w="851" w:type="dxa"/>
            <w:shd w:val="clear" w:color="auto" w:fill="auto"/>
          </w:tcPr>
          <w:p w:rsidR="00E21965" w:rsidRPr="00120A2E" w:rsidRDefault="00E21965" w:rsidP="0015305B">
            <w:pPr>
              <w:spacing w:line="240" w:lineRule="auto"/>
              <w:ind w:firstLine="0"/>
              <w:rPr>
                <w:sz w:val="24"/>
                <w:szCs w:val="24"/>
              </w:rPr>
            </w:pP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4.</w:t>
            </w:r>
          </w:p>
        </w:tc>
        <w:tc>
          <w:tcPr>
            <w:tcW w:w="1609" w:type="dxa"/>
            <w:shd w:val="clear" w:color="auto" w:fill="auto"/>
          </w:tcPr>
          <w:p w:rsidR="00E21965" w:rsidRPr="00120A2E" w:rsidRDefault="00E21965" w:rsidP="0015305B">
            <w:pPr>
              <w:spacing w:line="240" w:lineRule="auto"/>
              <w:ind w:firstLine="0"/>
              <w:rPr>
                <w:sz w:val="24"/>
                <w:szCs w:val="24"/>
              </w:rPr>
            </w:pPr>
          </w:p>
        </w:tc>
        <w:tc>
          <w:tcPr>
            <w:tcW w:w="1421" w:type="dxa"/>
            <w:shd w:val="clear" w:color="auto" w:fill="auto"/>
          </w:tcPr>
          <w:p w:rsidR="00E21965" w:rsidRPr="00120A2E" w:rsidRDefault="00E21965" w:rsidP="0015305B">
            <w:pPr>
              <w:spacing w:line="240" w:lineRule="auto"/>
              <w:ind w:firstLine="0"/>
              <w:rPr>
                <w:sz w:val="24"/>
                <w:szCs w:val="24"/>
              </w:rPr>
            </w:pPr>
          </w:p>
        </w:tc>
        <w:tc>
          <w:tcPr>
            <w:tcW w:w="1550" w:type="dxa"/>
            <w:vMerge/>
            <w:shd w:val="clear" w:color="auto" w:fill="auto"/>
          </w:tcPr>
          <w:p w:rsidR="00E21965" w:rsidRPr="00120A2E" w:rsidRDefault="00E21965" w:rsidP="0015305B">
            <w:pPr>
              <w:spacing w:line="240" w:lineRule="auto"/>
              <w:ind w:firstLine="0"/>
              <w:rPr>
                <w:sz w:val="24"/>
                <w:szCs w:val="24"/>
              </w:rPr>
            </w:pPr>
          </w:p>
        </w:tc>
        <w:tc>
          <w:tcPr>
            <w:tcW w:w="841" w:type="dxa"/>
            <w:shd w:val="clear" w:color="auto" w:fill="auto"/>
          </w:tcPr>
          <w:p w:rsidR="00E21965" w:rsidRPr="00120A2E" w:rsidRDefault="00E21965" w:rsidP="0015305B">
            <w:pPr>
              <w:spacing w:line="240" w:lineRule="auto"/>
              <w:ind w:firstLine="0"/>
              <w:rPr>
                <w:sz w:val="24"/>
                <w:szCs w:val="24"/>
              </w:rPr>
            </w:pPr>
          </w:p>
        </w:tc>
        <w:tc>
          <w:tcPr>
            <w:tcW w:w="1174" w:type="dxa"/>
            <w:shd w:val="clear" w:color="auto" w:fill="auto"/>
          </w:tcPr>
          <w:p w:rsidR="00E21965" w:rsidRPr="00120A2E" w:rsidRDefault="00E21965" w:rsidP="0015305B">
            <w:pPr>
              <w:spacing w:line="240" w:lineRule="auto"/>
              <w:ind w:firstLine="0"/>
              <w:rPr>
                <w:sz w:val="24"/>
                <w:szCs w:val="24"/>
              </w:rPr>
            </w:pPr>
          </w:p>
        </w:tc>
        <w:tc>
          <w:tcPr>
            <w:tcW w:w="774" w:type="dxa"/>
            <w:shd w:val="clear" w:color="auto" w:fill="auto"/>
          </w:tcPr>
          <w:p w:rsidR="00E21965" w:rsidRPr="00120A2E" w:rsidRDefault="00E21965" w:rsidP="0015305B">
            <w:pPr>
              <w:spacing w:line="240" w:lineRule="auto"/>
              <w:ind w:firstLine="0"/>
              <w:rPr>
                <w:sz w:val="24"/>
                <w:szCs w:val="24"/>
              </w:rPr>
            </w:pPr>
          </w:p>
        </w:tc>
        <w:tc>
          <w:tcPr>
            <w:tcW w:w="851" w:type="dxa"/>
            <w:shd w:val="clear" w:color="auto" w:fill="auto"/>
          </w:tcPr>
          <w:p w:rsidR="00E21965" w:rsidRPr="00120A2E" w:rsidRDefault="00E21965" w:rsidP="0015305B">
            <w:pPr>
              <w:spacing w:line="240" w:lineRule="auto"/>
              <w:ind w:firstLine="0"/>
              <w:rPr>
                <w:sz w:val="24"/>
                <w:szCs w:val="24"/>
              </w:rPr>
            </w:pP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w:t>
            </w:r>
          </w:p>
        </w:tc>
        <w:tc>
          <w:tcPr>
            <w:tcW w:w="8220" w:type="dxa"/>
            <w:gridSpan w:val="7"/>
            <w:shd w:val="clear" w:color="auto" w:fill="auto"/>
          </w:tcPr>
          <w:p w:rsidR="00E21965" w:rsidRPr="00120A2E" w:rsidRDefault="00E21965" w:rsidP="0015305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706" w:type="dxa"/>
            <w:shd w:val="clear" w:color="auto" w:fill="auto"/>
          </w:tcPr>
          <w:p w:rsidR="00E21965" w:rsidRPr="00120A2E" w:rsidRDefault="00E21965" w:rsidP="0015305B">
            <w:pPr>
              <w:spacing w:line="240" w:lineRule="auto"/>
              <w:ind w:firstLine="0"/>
              <w:jc w:val="center"/>
              <w:rPr>
                <w:sz w:val="24"/>
                <w:szCs w:val="24"/>
              </w:rPr>
            </w:pPr>
            <w:r w:rsidRPr="00120A2E">
              <w:rPr>
                <w:sz w:val="24"/>
                <w:szCs w:val="24"/>
              </w:rPr>
              <w:t>-</w:t>
            </w:r>
          </w:p>
        </w:tc>
        <w:tc>
          <w:tcPr>
            <w:tcW w:w="8220" w:type="dxa"/>
            <w:gridSpan w:val="7"/>
            <w:shd w:val="clear" w:color="auto" w:fill="auto"/>
          </w:tcPr>
          <w:p w:rsidR="00E21965" w:rsidRPr="00120A2E" w:rsidRDefault="00E21965" w:rsidP="0015305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E21965" w:rsidRPr="00120A2E" w:rsidRDefault="00E21965" w:rsidP="0015305B">
            <w:pPr>
              <w:spacing w:line="240" w:lineRule="auto"/>
              <w:ind w:firstLine="0"/>
              <w:rPr>
                <w:sz w:val="24"/>
                <w:szCs w:val="24"/>
              </w:rPr>
            </w:pPr>
          </w:p>
        </w:tc>
      </w:tr>
      <w:tr w:rsidR="00E21965" w:rsidRPr="00120A2E" w:rsidTr="0015305B">
        <w:tc>
          <w:tcPr>
            <w:tcW w:w="8926" w:type="dxa"/>
            <w:gridSpan w:val="8"/>
            <w:shd w:val="clear" w:color="auto" w:fill="auto"/>
          </w:tcPr>
          <w:p w:rsidR="00E21965" w:rsidRPr="00120A2E" w:rsidRDefault="00E21965" w:rsidP="0015305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E21965" w:rsidRPr="00120A2E" w:rsidRDefault="00E21965" w:rsidP="0015305B">
            <w:pPr>
              <w:spacing w:line="240" w:lineRule="auto"/>
              <w:ind w:firstLine="0"/>
              <w:rPr>
                <w:b/>
                <w:sz w:val="24"/>
                <w:szCs w:val="24"/>
              </w:rPr>
            </w:pPr>
          </w:p>
        </w:tc>
      </w:tr>
    </w:tbl>
    <w:p w:rsidR="00E21965" w:rsidRPr="00F43F0D" w:rsidRDefault="00E21965" w:rsidP="00E21965">
      <w:pPr>
        <w:spacing w:line="240" w:lineRule="auto"/>
        <w:rPr>
          <w:sz w:val="24"/>
          <w:szCs w:val="24"/>
        </w:rPr>
      </w:pPr>
    </w:p>
    <w:p w:rsidR="00E21965" w:rsidRDefault="00E21965" w:rsidP="00E21965">
      <w:pPr>
        <w:spacing w:line="240" w:lineRule="auto"/>
        <w:rPr>
          <w:sz w:val="24"/>
          <w:szCs w:val="24"/>
        </w:rPr>
      </w:pPr>
    </w:p>
    <w:p w:rsidR="00E21965" w:rsidRPr="00F43F0D" w:rsidRDefault="00E21965" w:rsidP="00E21965">
      <w:pPr>
        <w:spacing w:line="240" w:lineRule="auto"/>
        <w:rPr>
          <w:sz w:val="24"/>
          <w:szCs w:val="24"/>
        </w:rPr>
      </w:pPr>
    </w:p>
    <w:p w:rsidR="00E21965" w:rsidRPr="00F43F0D" w:rsidRDefault="00E21965" w:rsidP="00E21965">
      <w:pPr>
        <w:spacing w:line="240" w:lineRule="auto"/>
        <w:rPr>
          <w:sz w:val="24"/>
          <w:szCs w:val="24"/>
        </w:rPr>
      </w:pPr>
    </w:p>
    <w:p w:rsidR="00E21965" w:rsidRPr="00777ACD" w:rsidRDefault="00E21965" w:rsidP="00E21965">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E21965" w:rsidRPr="001A7726" w:rsidTr="0015305B">
        <w:trPr>
          <w:jc w:val="center"/>
        </w:trPr>
        <w:tc>
          <w:tcPr>
            <w:tcW w:w="4785" w:type="dxa"/>
          </w:tcPr>
          <w:p w:rsidR="00E21965" w:rsidRPr="001A7726" w:rsidRDefault="00E21965" w:rsidP="0015305B">
            <w:pPr>
              <w:spacing w:line="240" w:lineRule="auto"/>
              <w:ind w:firstLine="0"/>
              <w:rPr>
                <w:b/>
                <w:sz w:val="24"/>
              </w:rPr>
            </w:pPr>
            <w:r w:rsidRPr="001A7726">
              <w:rPr>
                <w:b/>
                <w:sz w:val="24"/>
              </w:rPr>
              <w:t>Заказчик:</w:t>
            </w:r>
          </w:p>
        </w:tc>
        <w:tc>
          <w:tcPr>
            <w:tcW w:w="4786" w:type="dxa"/>
          </w:tcPr>
          <w:p w:rsidR="00E21965" w:rsidRPr="001A7726" w:rsidRDefault="00E21965" w:rsidP="0015305B">
            <w:pPr>
              <w:spacing w:line="240" w:lineRule="auto"/>
              <w:ind w:firstLine="0"/>
              <w:rPr>
                <w:b/>
                <w:sz w:val="24"/>
              </w:rPr>
            </w:pPr>
            <w:r w:rsidRPr="001A7726">
              <w:rPr>
                <w:b/>
                <w:sz w:val="24"/>
              </w:rPr>
              <w:t>Подрядчик:</w:t>
            </w:r>
          </w:p>
        </w:tc>
      </w:tr>
      <w:tr w:rsidR="00E21965" w:rsidRPr="00F43F0D" w:rsidTr="0015305B">
        <w:trPr>
          <w:jc w:val="center"/>
        </w:trPr>
        <w:tc>
          <w:tcPr>
            <w:tcW w:w="4785" w:type="dxa"/>
          </w:tcPr>
          <w:p w:rsidR="00E21965" w:rsidRPr="00F43F0D" w:rsidRDefault="00E21965" w:rsidP="0015305B">
            <w:pPr>
              <w:spacing w:line="240" w:lineRule="auto"/>
              <w:ind w:firstLine="0"/>
              <w:rPr>
                <w:sz w:val="22"/>
                <w:szCs w:val="22"/>
              </w:rPr>
            </w:pPr>
          </w:p>
          <w:p w:rsidR="00E21965" w:rsidRPr="00F43F0D" w:rsidRDefault="00E21965" w:rsidP="0015305B">
            <w:pPr>
              <w:spacing w:line="240" w:lineRule="auto"/>
              <w:ind w:firstLine="0"/>
              <w:rPr>
                <w:sz w:val="22"/>
                <w:szCs w:val="22"/>
              </w:rPr>
            </w:pPr>
          </w:p>
          <w:p w:rsidR="00E21965" w:rsidRPr="00F43F0D" w:rsidRDefault="00E21965" w:rsidP="0015305B">
            <w:pPr>
              <w:spacing w:line="240" w:lineRule="auto"/>
              <w:ind w:firstLine="0"/>
              <w:rPr>
                <w:sz w:val="22"/>
                <w:szCs w:val="22"/>
              </w:rPr>
            </w:pPr>
            <w:r w:rsidRPr="00F43F0D">
              <w:rPr>
                <w:sz w:val="22"/>
                <w:szCs w:val="22"/>
              </w:rPr>
              <w:t xml:space="preserve">_______________ / _______________ </w:t>
            </w:r>
          </w:p>
          <w:p w:rsidR="00E21965" w:rsidRPr="00F43F0D" w:rsidRDefault="00E21965" w:rsidP="0015305B">
            <w:pPr>
              <w:spacing w:line="240" w:lineRule="auto"/>
              <w:ind w:firstLine="0"/>
              <w:rPr>
                <w:sz w:val="22"/>
                <w:szCs w:val="22"/>
              </w:rPr>
            </w:pPr>
          </w:p>
        </w:tc>
        <w:tc>
          <w:tcPr>
            <w:tcW w:w="4786" w:type="dxa"/>
          </w:tcPr>
          <w:p w:rsidR="00E21965" w:rsidRPr="00F43F0D" w:rsidRDefault="00E21965" w:rsidP="0015305B">
            <w:pPr>
              <w:spacing w:line="240" w:lineRule="auto"/>
              <w:ind w:firstLine="0"/>
              <w:rPr>
                <w:sz w:val="22"/>
                <w:szCs w:val="22"/>
              </w:rPr>
            </w:pPr>
          </w:p>
          <w:p w:rsidR="00E21965" w:rsidRPr="00F43F0D" w:rsidRDefault="00E21965" w:rsidP="0015305B">
            <w:pPr>
              <w:spacing w:line="240" w:lineRule="auto"/>
              <w:ind w:firstLine="0"/>
              <w:rPr>
                <w:sz w:val="22"/>
                <w:szCs w:val="22"/>
              </w:rPr>
            </w:pPr>
          </w:p>
          <w:p w:rsidR="00E21965" w:rsidRPr="00F43F0D" w:rsidRDefault="00E21965" w:rsidP="0015305B">
            <w:pPr>
              <w:spacing w:line="240" w:lineRule="auto"/>
              <w:ind w:firstLine="0"/>
              <w:rPr>
                <w:sz w:val="22"/>
                <w:szCs w:val="22"/>
              </w:rPr>
            </w:pPr>
            <w:r w:rsidRPr="00F43F0D">
              <w:rPr>
                <w:sz w:val="22"/>
                <w:szCs w:val="22"/>
              </w:rPr>
              <w:t xml:space="preserve">_______________ / _______________ </w:t>
            </w:r>
          </w:p>
          <w:p w:rsidR="00E21965" w:rsidRPr="00F43F0D" w:rsidRDefault="00E21965" w:rsidP="0015305B">
            <w:pPr>
              <w:spacing w:line="240" w:lineRule="auto"/>
              <w:ind w:firstLine="0"/>
              <w:rPr>
                <w:sz w:val="22"/>
                <w:szCs w:val="22"/>
              </w:rPr>
            </w:pPr>
          </w:p>
        </w:tc>
      </w:tr>
    </w:tbl>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E21965" w:rsidRDefault="00E21965" w:rsidP="00157ED5">
      <w:pPr>
        <w:spacing w:line="240" w:lineRule="auto"/>
        <w:ind w:left="5103" w:firstLine="0"/>
        <w:rPr>
          <w:sz w:val="22"/>
          <w:szCs w:val="22"/>
        </w:rPr>
      </w:pPr>
    </w:p>
    <w:p w:rsidR="00B13A61" w:rsidRDefault="00B13A61" w:rsidP="00157ED5">
      <w:pPr>
        <w:spacing w:line="240" w:lineRule="auto"/>
        <w:ind w:left="5103" w:firstLine="0"/>
        <w:rPr>
          <w:sz w:val="22"/>
          <w:szCs w:val="22"/>
        </w:rPr>
      </w:pPr>
    </w:p>
    <w:p w:rsidR="00933D09" w:rsidRPr="00975018" w:rsidRDefault="00933D09" w:rsidP="00157ED5">
      <w:pPr>
        <w:spacing w:line="240" w:lineRule="auto"/>
        <w:ind w:left="5103" w:firstLine="0"/>
        <w:rPr>
          <w:sz w:val="22"/>
          <w:szCs w:val="22"/>
        </w:rPr>
      </w:pPr>
      <w:r w:rsidRPr="00F43F0D">
        <w:rPr>
          <w:sz w:val="22"/>
          <w:szCs w:val="22"/>
        </w:rPr>
        <w:t xml:space="preserve">Приложение № </w:t>
      </w:r>
      <w:r w:rsidR="00E21965" w:rsidRPr="0097501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Pr="00F43F0D"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E21965">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20726D">
        <w:rPr>
          <w:bCs/>
          <w:sz w:val="24"/>
          <w:szCs w:val="24"/>
        </w:rPr>
        <w:t>и</w:t>
      </w:r>
      <w:r w:rsidR="00F66D40" w:rsidRPr="0020726D">
        <w:rPr>
          <w:bCs/>
          <w:sz w:val="24"/>
          <w:szCs w:val="24"/>
          <w:lang w:val="ru-RU"/>
        </w:rPr>
        <w:t xml:space="preserve"> </w:t>
      </w:r>
      <w:r w:rsidR="0039329B" w:rsidRPr="0020726D">
        <w:rPr>
          <w:bCs/>
          <w:sz w:val="24"/>
          <w:szCs w:val="24"/>
        </w:rPr>
        <w:t>/</w:t>
      </w:r>
      <w:r w:rsidR="00F66D40" w:rsidRPr="0020726D">
        <w:rPr>
          <w:bCs/>
          <w:sz w:val="24"/>
          <w:szCs w:val="24"/>
          <w:lang w:val="ru-RU"/>
        </w:rPr>
        <w:t xml:space="preserve"> </w:t>
      </w:r>
      <w:r w:rsidR="0039329B" w:rsidRPr="0020726D">
        <w:rPr>
          <w:bCs/>
          <w:sz w:val="24"/>
          <w:szCs w:val="24"/>
        </w:rPr>
        <w:t>или</w:t>
      </w:r>
      <w:r w:rsidR="00FE6868" w:rsidRPr="0020726D">
        <w:rPr>
          <w:sz w:val="24"/>
        </w:rPr>
        <w:t xml:space="preserve"> места </w:t>
      </w:r>
      <w:r w:rsidR="005C0C37" w:rsidRPr="0020726D">
        <w:rPr>
          <w:sz w:val="24"/>
        </w:rPr>
        <w:t xml:space="preserve">(помещения) </w:t>
      </w:r>
      <w:r w:rsidR="00FE6868" w:rsidRPr="0020726D">
        <w:rPr>
          <w:sz w:val="24"/>
        </w:rPr>
        <w:t>для складирования материалов</w:t>
      </w:r>
      <w:r w:rsidR="00FE35C0" w:rsidRPr="0020726D">
        <w:rPr>
          <w:sz w:val="24"/>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sidRPr="0020726D">
              <w:rPr>
                <w:b w:val="0"/>
                <w:bCs/>
                <w:lang w:val="ru-RU"/>
              </w:rPr>
              <w:t>Р</w:t>
            </w:r>
            <w:proofErr w:type="spellStart"/>
            <w:r w:rsidRPr="0020726D">
              <w:rPr>
                <w:b w:val="0"/>
                <w:bCs/>
              </w:rPr>
              <w:t>абот</w:t>
            </w:r>
            <w:proofErr w:type="spellEnd"/>
            <w:r w:rsidR="00FE6868" w:rsidRPr="0020726D">
              <w:t xml:space="preserve"> </w:t>
            </w:r>
            <w:r w:rsidR="00FE6868" w:rsidRPr="0020726D">
              <w:rPr>
                <w:b w:val="0"/>
              </w:rPr>
              <w:t>и</w:t>
            </w:r>
            <w:r w:rsidR="00F66D40" w:rsidRPr="0020726D">
              <w:rPr>
                <w:b w:val="0"/>
                <w:lang w:val="ru-RU"/>
              </w:rPr>
              <w:t xml:space="preserve"> </w:t>
            </w:r>
            <w:r w:rsidR="0039329B" w:rsidRPr="0020726D">
              <w:rPr>
                <w:b w:val="0"/>
              </w:rPr>
              <w:t>/</w:t>
            </w:r>
            <w:r w:rsidR="00F66D40" w:rsidRPr="0020726D">
              <w:rPr>
                <w:b w:val="0"/>
                <w:lang w:val="ru-RU"/>
              </w:rPr>
              <w:t xml:space="preserve"> </w:t>
            </w:r>
            <w:r w:rsidR="0039329B" w:rsidRPr="0020726D">
              <w:rPr>
                <w:b w:val="0"/>
              </w:rPr>
              <w:t>или</w:t>
            </w:r>
            <w:r w:rsidR="00FE6868" w:rsidRPr="0020726D">
              <w:rPr>
                <w:b w:val="0"/>
                <w:bCs/>
              </w:rPr>
              <w:t xml:space="preserve"> места </w:t>
            </w:r>
            <w:r w:rsidR="00472965" w:rsidRPr="0020726D">
              <w:rPr>
                <w:b w:val="0"/>
                <w:bCs/>
              </w:rPr>
              <w:t xml:space="preserve">(помещения) </w:t>
            </w:r>
            <w:r w:rsidR="00FE6868" w:rsidRPr="0020726D">
              <w:rPr>
                <w:b w:val="0"/>
                <w:bCs/>
              </w:rPr>
              <w:t>для складирования материалов</w:t>
            </w:r>
            <w:r w:rsidR="00FE35C0" w:rsidRPr="0020726D">
              <w:rPr>
                <w:b w:val="0"/>
                <w:bCs/>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20726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20726D">
              <w:rPr>
                <w:bCs/>
                <w:sz w:val="22"/>
                <w:szCs w:val="22"/>
              </w:rPr>
              <w:t>и</w:t>
            </w:r>
            <w:r w:rsidR="00F66D40" w:rsidRPr="0020726D">
              <w:rPr>
                <w:bCs/>
                <w:sz w:val="22"/>
                <w:szCs w:val="22"/>
              </w:rPr>
              <w:t xml:space="preserve"> </w:t>
            </w:r>
            <w:r w:rsidR="0039329B" w:rsidRPr="0020726D">
              <w:rPr>
                <w:bCs/>
                <w:sz w:val="22"/>
                <w:szCs w:val="22"/>
              </w:rPr>
              <w:t>/</w:t>
            </w:r>
            <w:r w:rsidR="00F66D40" w:rsidRPr="0020726D">
              <w:rPr>
                <w:bCs/>
                <w:sz w:val="22"/>
                <w:szCs w:val="22"/>
              </w:rPr>
              <w:t xml:space="preserve"> </w:t>
            </w:r>
            <w:r w:rsidR="0039329B" w:rsidRPr="0020726D">
              <w:rPr>
                <w:bCs/>
                <w:sz w:val="22"/>
                <w:szCs w:val="22"/>
              </w:rPr>
              <w:t>или</w:t>
            </w:r>
            <w:r w:rsidR="00FE6868" w:rsidRPr="0020726D">
              <w:rPr>
                <w:bCs/>
                <w:sz w:val="22"/>
                <w:szCs w:val="22"/>
              </w:rPr>
              <w:t xml:space="preserve"> </w:t>
            </w:r>
            <w:r w:rsidR="00FE6868" w:rsidRPr="0020726D">
              <w:rPr>
                <w:sz w:val="22"/>
                <w:szCs w:val="22"/>
              </w:rPr>
              <w:t>место</w:t>
            </w:r>
            <w:r w:rsidR="0039329B" w:rsidRPr="0020726D">
              <w:rPr>
                <w:sz w:val="22"/>
                <w:szCs w:val="22"/>
              </w:rPr>
              <w:t xml:space="preserve"> (помещение)</w:t>
            </w:r>
            <w:r w:rsidR="00FE6868" w:rsidRPr="0020726D">
              <w:rPr>
                <w:sz w:val="22"/>
                <w:szCs w:val="22"/>
              </w:rPr>
              <w:t xml:space="preserve"> для складирования материалов</w:t>
            </w:r>
            <w:r w:rsidR="00FE35C0" w:rsidRPr="0020726D">
              <w:rPr>
                <w:sz w:val="22"/>
                <w:szCs w:val="22"/>
              </w:rPr>
              <w:t xml:space="preserve"> и Оборудования</w:t>
            </w:r>
            <w:r w:rsidR="00FE6868" w:rsidRPr="0020726D">
              <w:rPr>
                <w:sz w:val="22"/>
                <w:szCs w:val="22"/>
              </w:rPr>
              <w:t xml:space="preserve"> </w:t>
            </w:r>
            <w:r w:rsidR="0039329B" w:rsidRPr="0020726D">
              <w:rPr>
                <w:sz w:val="22"/>
                <w:szCs w:val="22"/>
              </w:rPr>
              <w:t xml:space="preserve">_____________________________ </w:t>
            </w:r>
            <w:r w:rsidR="0039329B" w:rsidRPr="0020726D">
              <w:rPr>
                <w:bCs/>
                <w:sz w:val="22"/>
                <w:szCs w:val="22"/>
              </w:rPr>
              <w:t xml:space="preserve">(указываются идентифицирующие признаки) </w:t>
            </w:r>
            <w:r w:rsidRPr="0020726D">
              <w:rPr>
                <w:sz w:val="22"/>
                <w:szCs w:val="22"/>
              </w:rPr>
              <w:t>по Договору по</w:t>
            </w:r>
            <w:r w:rsidRPr="0020726D">
              <w:rPr>
                <w:bCs/>
                <w:sz w:val="22"/>
                <w:szCs w:val="22"/>
              </w:rPr>
              <w:t>дряда №______ от _____________</w:t>
            </w:r>
            <w:r w:rsidR="0039329B" w:rsidRPr="0020726D">
              <w:rPr>
                <w:bCs/>
                <w:sz w:val="22"/>
                <w:szCs w:val="22"/>
              </w:rPr>
              <w:t>.</w:t>
            </w:r>
          </w:p>
          <w:p w:rsidR="00DA2788" w:rsidRPr="0020726D" w:rsidRDefault="00FE6868" w:rsidP="00A86D38">
            <w:pPr>
              <w:ind w:firstLine="0"/>
              <w:rPr>
                <w:bCs/>
                <w:sz w:val="22"/>
                <w:szCs w:val="22"/>
              </w:rPr>
            </w:pPr>
            <w:r w:rsidRPr="0020726D">
              <w:rPr>
                <w:bCs/>
                <w:sz w:val="22"/>
                <w:szCs w:val="22"/>
              </w:rPr>
              <w:t>Мест</w:t>
            </w:r>
            <w:r w:rsidR="00497B67" w:rsidRPr="0020726D">
              <w:rPr>
                <w:bCs/>
                <w:sz w:val="22"/>
                <w:szCs w:val="22"/>
              </w:rPr>
              <w:t>о</w:t>
            </w:r>
            <w:r w:rsidRPr="0020726D">
              <w:rPr>
                <w:bCs/>
                <w:sz w:val="22"/>
                <w:szCs w:val="22"/>
              </w:rPr>
              <w:t xml:space="preserve"> для производства </w:t>
            </w:r>
            <w:r w:rsidR="00FE35C0" w:rsidRPr="0020726D">
              <w:rPr>
                <w:bCs/>
                <w:sz w:val="22"/>
                <w:szCs w:val="22"/>
              </w:rPr>
              <w:t>Р</w:t>
            </w:r>
            <w:r w:rsidRPr="0020726D">
              <w:rPr>
                <w:bCs/>
                <w:sz w:val="22"/>
                <w:szCs w:val="22"/>
              </w:rPr>
              <w:t xml:space="preserve">абот и </w:t>
            </w:r>
            <w:r w:rsidR="00497B67" w:rsidRPr="0020726D">
              <w:rPr>
                <w:sz w:val="22"/>
                <w:szCs w:val="22"/>
              </w:rPr>
              <w:t xml:space="preserve">место (помещение) для </w:t>
            </w:r>
            <w:r w:rsidRPr="0020726D">
              <w:rPr>
                <w:sz w:val="22"/>
                <w:szCs w:val="22"/>
              </w:rPr>
              <w:t>складирования материало</w:t>
            </w:r>
            <w:r w:rsidR="00FE35C0" w:rsidRPr="0020726D">
              <w:rPr>
                <w:sz w:val="22"/>
                <w:szCs w:val="22"/>
              </w:rPr>
              <w:t xml:space="preserve">в </w:t>
            </w:r>
            <w:r w:rsidR="00C31A06" w:rsidRPr="0020726D">
              <w:rPr>
                <w:sz w:val="22"/>
                <w:szCs w:val="22"/>
              </w:rPr>
              <w:br/>
            </w:r>
            <w:r w:rsidR="00FE35C0" w:rsidRPr="0020726D">
              <w:rPr>
                <w:sz w:val="22"/>
                <w:szCs w:val="22"/>
              </w:rPr>
              <w:t>и Оборудования</w:t>
            </w:r>
            <w:r w:rsidRPr="0020726D">
              <w:rPr>
                <w:bCs/>
                <w:sz w:val="22"/>
                <w:szCs w:val="22"/>
              </w:rPr>
              <w:t xml:space="preserve"> переданы</w:t>
            </w:r>
            <w:r w:rsidR="002E2622" w:rsidRPr="0020726D">
              <w:rPr>
                <w:bCs/>
                <w:sz w:val="22"/>
                <w:szCs w:val="22"/>
              </w:rPr>
              <w:t xml:space="preserve"> / передано</w:t>
            </w:r>
            <w:r w:rsidRPr="0020726D">
              <w:rPr>
                <w:bCs/>
                <w:sz w:val="22"/>
                <w:szCs w:val="22"/>
              </w:rPr>
              <w:t xml:space="preserve"> </w:t>
            </w:r>
            <w:r w:rsidR="00D3094E" w:rsidRPr="0020726D">
              <w:rPr>
                <w:sz w:val="22"/>
                <w:szCs w:val="22"/>
              </w:rPr>
              <w:t>Подрядчику</w:t>
            </w:r>
            <w:r w:rsidRPr="0020726D">
              <w:rPr>
                <w:bCs/>
                <w:sz w:val="22"/>
                <w:szCs w:val="22"/>
              </w:rPr>
              <w:t xml:space="preserve"> в установленный Договором срок. </w:t>
            </w:r>
          </w:p>
          <w:p w:rsidR="00FE6868" w:rsidRPr="0020726D" w:rsidRDefault="00FE6868" w:rsidP="00A86D38">
            <w:pPr>
              <w:ind w:firstLine="0"/>
              <w:rPr>
                <w:bCs/>
                <w:sz w:val="22"/>
                <w:szCs w:val="22"/>
              </w:rPr>
            </w:pPr>
            <w:r w:rsidRPr="0020726D">
              <w:rPr>
                <w:bCs/>
                <w:sz w:val="22"/>
                <w:szCs w:val="22"/>
              </w:rPr>
              <w:t xml:space="preserve">Претензии </w:t>
            </w:r>
            <w:r w:rsidR="00D3094E" w:rsidRPr="0020726D">
              <w:rPr>
                <w:sz w:val="22"/>
                <w:szCs w:val="22"/>
              </w:rPr>
              <w:t>Подрядчика</w:t>
            </w:r>
            <w:r w:rsidRPr="0020726D">
              <w:rPr>
                <w:bCs/>
                <w:sz w:val="22"/>
                <w:szCs w:val="22"/>
              </w:rPr>
              <w:t xml:space="preserve"> </w:t>
            </w:r>
            <w:r w:rsidR="00DA2788" w:rsidRPr="0020726D">
              <w:rPr>
                <w:bCs/>
                <w:sz w:val="22"/>
                <w:szCs w:val="22"/>
              </w:rPr>
              <w:t xml:space="preserve">(замечания и недостатки) </w:t>
            </w:r>
            <w:r w:rsidRPr="0020726D">
              <w:rPr>
                <w:bCs/>
                <w:sz w:val="22"/>
                <w:szCs w:val="22"/>
              </w:rPr>
              <w:t xml:space="preserve">к месту производства </w:t>
            </w:r>
            <w:r w:rsidR="00F66D40" w:rsidRPr="0020726D">
              <w:rPr>
                <w:bCs/>
                <w:sz w:val="22"/>
                <w:szCs w:val="22"/>
              </w:rPr>
              <w:t>Работ: _</w:t>
            </w:r>
            <w:r w:rsidR="00DA2788" w:rsidRPr="0020726D">
              <w:rPr>
                <w:bCs/>
                <w:sz w:val="22"/>
                <w:szCs w:val="22"/>
              </w:rPr>
              <w:t>___________________________________________________________________________</w:t>
            </w:r>
          </w:p>
          <w:p w:rsidR="00D76C27" w:rsidRPr="0020726D" w:rsidRDefault="00FE6868" w:rsidP="00A86D38">
            <w:pPr>
              <w:ind w:firstLine="0"/>
              <w:rPr>
                <w:sz w:val="22"/>
              </w:rPr>
            </w:pPr>
            <w:r w:rsidRPr="0020726D">
              <w:rPr>
                <w:i/>
                <w:sz w:val="22"/>
              </w:rPr>
              <w:t>(указать конкретные претензии или указать «не имеются»)</w:t>
            </w:r>
            <w:r w:rsidRPr="0020726D">
              <w:rPr>
                <w:sz w:val="22"/>
              </w:rPr>
              <w:t>.</w:t>
            </w:r>
          </w:p>
          <w:p w:rsidR="00DA2788" w:rsidRPr="0020726D" w:rsidRDefault="00DA2788" w:rsidP="00A86D38">
            <w:pPr>
              <w:ind w:firstLine="0"/>
              <w:rPr>
                <w:bCs/>
                <w:sz w:val="22"/>
                <w:szCs w:val="22"/>
              </w:rPr>
            </w:pPr>
            <w:r w:rsidRPr="0020726D">
              <w:rPr>
                <w:bCs/>
                <w:sz w:val="22"/>
                <w:szCs w:val="22"/>
              </w:rPr>
              <w:t xml:space="preserve">Претензии </w:t>
            </w:r>
            <w:r w:rsidR="00D3094E" w:rsidRPr="0020726D">
              <w:rPr>
                <w:sz w:val="22"/>
                <w:szCs w:val="22"/>
              </w:rPr>
              <w:t>Подрядчика</w:t>
            </w:r>
            <w:r w:rsidRPr="0020726D">
              <w:rPr>
                <w:bCs/>
                <w:sz w:val="22"/>
                <w:szCs w:val="22"/>
              </w:rPr>
              <w:t xml:space="preserve"> (замечания и недостатки) к месту</w:t>
            </w:r>
            <w:r w:rsidRPr="0020726D">
              <w:rPr>
                <w:sz w:val="22"/>
                <w:szCs w:val="22"/>
              </w:rPr>
              <w:t xml:space="preserve"> складирования материалов</w:t>
            </w:r>
            <w:r w:rsidR="00FE35C0" w:rsidRPr="0020726D">
              <w:rPr>
                <w:sz w:val="22"/>
                <w:szCs w:val="22"/>
              </w:rPr>
              <w:t xml:space="preserve"> и Оборудования</w:t>
            </w:r>
            <w:r w:rsidRPr="0020726D">
              <w:rPr>
                <w:bCs/>
                <w:sz w:val="22"/>
                <w:szCs w:val="22"/>
              </w:rPr>
              <w:t xml:space="preserve">: </w:t>
            </w:r>
            <w:r w:rsidRPr="0020726D">
              <w:rPr>
                <w:bCs/>
                <w:sz w:val="22"/>
                <w:szCs w:val="22"/>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20726D">
              <w:rPr>
                <w:sz w:val="22"/>
                <w:szCs w:val="22"/>
              </w:rPr>
              <w:t>(</w:t>
            </w:r>
            <w:r w:rsidRPr="0020726D">
              <w:rPr>
                <w:i/>
                <w:sz w:val="22"/>
              </w:rPr>
              <w:t>указать конкретные претензии или указать «не имеются»)</w:t>
            </w:r>
            <w:r w:rsidRPr="0020726D">
              <w:rPr>
                <w:sz w:val="22"/>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75018" w:rsidRDefault="009750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E21965">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20726D" w:rsidRDefault="00885559" w:rsidP="00933D09">
      <w:pPr>
        <w:spacing w:line="240" w:lineRule="auto"/>
        <w:ind w:left="5103" w:firstLine="0"/>
        <w:rPr>
          <w:sz w:val="22"/>
          <w:szCs w:val="22"/>
        </w:rPr>
      </w:pPr>
      <w:r>
        <w:rPr>
          <w:sz w:val="22"/>
          <w:szCs w:val="22"/>
          <w:highlight w:val="yellow"/>
        </w:rPr>
        <w:br w:type="page"/>
      </w:r>
      <w:r w:rsidR="00933D09" w:rsidRPr="0020726D">
        <w:rPr>
          <w:sz w:val="22"/>
          <w:szCs w:val="22"/>
        </w:rPr>
        <w:lastRenderedPageBreak/>
        <w:t xml:space="preserve">Приложение № </w:t>
      </w:r>
      <w:r w:rsidR="00E21965">
        <w:rPr>
          <w:sz w:val="22"/>
          <w:szCs w:val="22"/>
        </w:rPr>
        <w:t>4</w:t>
      </w:r>
      <w:r w:rsidR="00933D09" w:rsidRPr="0020726D">
        <w:rPr>
          <w:sz w:val="22"/>
          <w:szCs w:val="22"/>
        </w:rPr>
        <w:t>.3</w:t>
      </w:r>
    </w:p>
    <w:p w:rsidR="00933D09" w:rsidRPr="0020726D" w:rsidRDefault="00933D09" w:rsidP="00933D09">
      <w:pPr>
        <w:spacing w:line="240" w:lineRule="auto"/>
        <w:ind w:left="5103" w:firstLine="0"/>
        <w:rPr>
          <w:sz w:val="22"/>
          <w:szCs w:val="22"/>
        </w:rPr>
      </w:pPr>
      <w:r w:rsidRPr="0020726D">
        <w:rPr>
          <w:sz w:val="22"/>
          <w:szCs w:val="22"/>
        </w:rPr>
        <w:t>к Договору подряда</w:t>
      </w:r>
    </w:p>
    <w:p w:rsidR="00933D09" w:rsidRPr="0020726D" w:rsidRDefault="00933D09" w:rsidP="00933D09">
      <w:pPr>
        <w:spacing w:line="240" w:lineRule="auto"/>
        <w:ind w:left="5103" w:firstLine="0"/>
        <w:rPr>
          <w:sz w:val="22"/>
          <w:szCs w:val="22"/>
        </w:rPr>
      </w:pPr>
      <w:r w:rsidRPr="0020726D">
        <w:rPr>
          <w:sz w:val="22"/>
          <w:szCs w:val="22"/>
        </w:rPr>
        <w:t xml:space="preserve">от «____» __________ 20 _ г. № ____ </w:t>
      </w:r>
    </w:p>
    <w:p w:rsidR="00933D09" w:rsidRPr="0020726D" w:rsidRDefault="00933D09" w:rsidP="00933D09">
      <w:pPr>
        <w:spacing w:line="240" w:lineRule="auto"/>
        <w:rPr>
          <w:sz w:val="22"/>
          <w:szCs w:val="22"/>
        </w:rPr>
      </w:pPr>
    </w:p>
    <w:p w:rsidR="00933D09" w:rsidRPr="0020726D" w:rsidRDefault="00933D09" w:rsidP="00933D09">
      <w:pPr>
        <w:spacing w:line="240" w:lineRule="auto"/>
        <w:ind w:firstLine="0"/>
        <w:rPr>
          <w:b/>
          <w:bCs/>
          <w:sz w:val="24"/>
          <w:szCs w:val="24"/>
        </w:rPr>
      </w:pPr>
    </w:p>
    <w:p w:rsidR="009D372F" w:rsidRPr="0020726D" w:rsidRDefault="009D372F" w:rsidP="009D372F">
      <w:pPr>
        <w:pStyle w:val="af9"/>
        <w:shd w:val="clear" w:color="auto" w:fill="auto"/>
        <w:ind w:firstLine="0"/>
        <w:rPr>
          <w:b w:val="0"/>
          <w:sz w:val="24"/>
        </w:rPr>
      </w:pPr>
      <w:r w:rsidRPr="0020726D">
        <w:rPr>
          <w:sz w:val="24"/>
        </w:rPr>
        <w:t>ФОРМА</w:t>
      </w:r>
    </w:p>
    <w:p w:rsidR="009D372F" w:rsidRPr="0020726D" w:rsidRDefault="009D372F" w:rsidP="009D372F">
      <w:pPr>
        <w:pStyle w:val="af9"/>
        <w:shd w:val="clear" w:color="auto" w:fill="auto"/>
        <w:ind w:firstLine="0"/>
        <w:rPr>
          <w:bCs/>
          <w:sz w:val="24"/>
          <w:szCs w:val="24"/>
        </w:rPr>
      </w:pPr>
      <w:r w:rsidRPr="0020726D">
        <w:rPr>
          <w:bCs/>
          <w:sz w:val="24"/>
          <w:szCs w:val="24"/>
        </w:rPr>
        <w:t xml:space="preserve">Акта сдачи-приемки оборудования и инструментов </w:t>
      </w:r>
    </w:p>
    <w:p w:rsidR="009D372F" w:rsidRPr="0020726D"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20726D" w:rsidRDefault="009D372F" w:rsidP="00A86D38">
            <w:pPr>
              <w:pStyle w:val="af9"/>
              <w:shd w:val="clear" w:color="auto" w:fill="auto"/>
              <w:ind w:firstLine="0"/>
              <w:rPr>
                <w:b w:val="0"/>
                <w:bCs/>
              </w:rPr>
            </w:pPr>
            <w:r w:rsidRPr="0020726D">
              <w:rPr>
                <w:b w:val="0"/>
                <w:bCs/>
              </w:rPr>
              <w:t xml:space="preserve">Акт </w:t>
            </w:r>
          </w:p>
          <w:p w:rsidR="009D372F" w:rsidRPr="0020726D" w:rsidRDefault="009D372F" w:rsidP="00A86D38">
            <w:pPr>
              <w:pStyle w:val="af9"/>
              <w:shd w:val="clear" w:color="auto" w:fill="auto"/>
              <w:ind w:firstLine="0"/>
              <w:rPr>
                <w:i/>
                <w:iCs/>
              </w:rPr>
            </w:pPr>
            <w:r w:rsidRPr="0020726D">
              <w:rPr>
                <w:b w:val="0"/>
                <w:bCs/>
              </w:rPr>
              <w:t xml:space="preserve">сдачи-приемки </w:t>
            </w:r>
            <w:r w:rsidRPr="0020726D">
              <w:rPr>
                <w:b w:val="0"/>
                <w:sz w:val="24"/>
              </w:rPr>
              <w:t xml:space="preserve">оборудования </w:t>
            </w:r>
          </w:p>
          <w:p w:rsidR="009D372F" w:rsidRPr="0020726D" w:rsidRDefault="009D372F" w:rsidP="00A86D38">
            <w:pPr>
              <w:rPr>
                <w:snapToGrid/>
              </w:rPr>
            </w:pPr>
          </w:p>
          <w:p w:rsidR="009D372F" w:rsidRPr="0020726D" w:rsidRDefault="009D372F" w:rsidP="00A86D38">
            <w:pPr>
              <w:ind w:firstLine="0"/>
              <w:rPr>
                <w:sz w:val="22"/>
                <w:szCs w:val="22"/>
              </w:rPr>
            </w:pPr>
            <w:r w:rsidRPr="0020726D">
              <w:rPr>
                <w:sz w:val="22"/>
                <w:szCs w:val="22"/>
              </w:rPr>
              <w:t xml:space="preserve">г.___________                                                                                  </w:t>
            </w:r>
            <w:r w:rsidR="00A87F1A" w:rsidRPr="0020726D">
              <w:rPr>
                <w:sz w:val="22"/>
                <w:szCs w:val="22"/>
              </w:rPr>
              <w:t xml:space="preserve">             </w:t>
            </w:r>
            <w:r w:rsidRPr="0020726D">
              <w:rPr>
                <w:sz w:val="22"/>
                <w:szCs w:val="22"/>
              </w:rPr>
              <w:t>«_____» _________201_г.</w:t>
            </w:r>
          </w:p>
          <w:p w:rsidR="009D372F" w:rsidRPr="0020726D" w:rsidRDefault="009D372F" w:rsidP="00A86D38">
            <w:pPr>
              <w:rPr>
                <w:sz w:val="22"/>
                <w:szCs w:val="22"/>
              </w:rPr>
            </w:pPr>
          </w:p>
          <w:p w:rsidR="004429B3" w:rsidRPr="0020726D" w:rsidRDefault="009D372F" w:rsidP="00A86D38">
            <w:pPr>
              <w:ind w:firstLine="0"/>
              <w:rPr>
                <w:sz w:val="22"/>
                <w:szCs w:val="22"/>
              </w:rPr>
            </w:pPr>
            <w:r w:rsidRPr="0020726D">
              <w:rPr>
                <w:sz w:val="22"/>
                <w:szCs w:val="22"/>
              </w:rPr>
              <w:t>____________________, именуемое далее «</w:t>
            </w:r>
            <w:r w:rsidR="00604193" w:rsidRPr="0020726D">
              <w:rPr>
                <w:sz w:val="22"/>
                <w:szCs w:val="22"/>
              </w:rPr>
              <w:t>Подрядчик</w:t>
            </w:r>
            <w:r w:rsidRPr="0020726D">
              <w:rPr>
                <w:sz w:val="22"/>
                <w:szCs w:val="22"/>
              </w:rPr>
              <w:t xml:space="preserve">», в лице ________________, действующего на основании ______________, </w:t>
            </w:r>
          </w:p>
          <w:p w:rsidR="009D372F" w:rsidRPr="0020726D" w:rsidRDefault="004429B3" w:rsidP="00A86D38">
            <w:pPr>
              <w:ind w:firstLine="0"/>
              <w:rPr>
                <w:sz w:val="22"/>
                <w:szCs w:val="22"/>
              </w:rPr>
            </w:pPr>
            <w:r w:rsidRPr="0020726D">
              <w:rPr>
                <w:sz w:val="22"/>
                <w:szCs w:val="22"/>
              </w:rPr>
              <w:t xml:space="preserve">____________________, </w:t>
            </w:r>
            <w:r w:rsidR="009D372F" w:rsidRPr="0020726D">
              <w:rPr>
                <w:sz w:val="22"/>
                <w:szCs w:val="22"/>
              </w:rPr>
              <w:t>именуемое далее «Заказчик», в лице ________________, действующего на основании ______________, составили настоящий акт о нижеследующем:</w:t>
            </w:r>
          </w:p>
          <w:p w:rsidR="009D372F" w:rsidRPr="0020726D" w:rsidRDefault="009D372F" w:rsidP="00A86D38">
            <w:pPr>
              <w:ind w:firstLine="0"/>
              <w:rPr>
                <w:sz w:val="22"/>
                <w:szCs w:val="22"/>
              </w:rPr>
            </w:pPr>
            <w:r w:rsidRPr="0020726D">
              <w:rPr>
                <w:sz w:val="22"/>
                <w:szCs w:val="22"/>
              </w:rPr>
              <w:t xml:space="preserve">Заказчик передал </w:t>
            </w:r>
            <w:r w:rsidR="00604193" w:rsidRPr="0020726D">
              <w:rPr>
                <w:sz w:val="22"/>
                <w:szCs w:val="22"/>
              </w:rPr>
              <w:t>Подрядчику</w:t>
            </w:r>
            <w:r w:rsidRPr="0020726D">
              <w:rPr>
                <w:sz w:val="22"/>
                <w:szCs w:val="22"/>
              </w:rPr>
              <w:t xml:space="preserve">, а </w:t>
            </w:r>
            <w:r w:rsidR="00604193" w:rsidRPr="0020726D">
              <w:rPr>
                <w:sz w:val="22"/>
                <w:szCs w:val="22"/>
              </w:rPr>
              <w:t xml:space="preserve">Подрядчик </w:t>
            </w:r>
            <w:r w:rsidRPr="0020726D">
              <w:rPr>
                <w:sz w:val="22"/>
                <w:szCs w:val="22"/>
              </w:rPr>
              <w:t>принял следующие оборудование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3024"/>
              <w:gridCol w:w="5290"/>
            </w:tblGrid>
            <w:tr w:rsidR="009D372F" w:rsidRPr="0020726D" w:rsidTr="00C2118D">
              <w:tc>
                <w:tcPr>
                  <w:tcW w:w="918" w:type="dxa"/>
                </w:tcPr>
                <w:p w:rsidR="009D372F" w:rsidRPr="0020726D" w:rsidRDefault="009D372F" w:rsidP="00A86D38">
                  <w:pPr>
                    <w:ind w:firstLine="0"/>
                    <w:rPr>
                      <w:bCs/>
                      <w:sz w:val="22"/>
                      <w:szCs w:val="22"/>
                    </w:rPr>
                  </w:pPr>
                  <w:r w:rsidRPr="0020726D">
                    <w:rPr>
                      <w:bCs/>
                      <w:sz w:val="22"/>
                      <w:szCs w:val="22"/>
                    </w:rPr>
                    <w:t>№п/п</w:t>
                  </w:r>
                </w:p>
              </w:tc>
              <w:tc>
                <w:tcPr>
                  <w:tcW w:w="3108" w:type="dxa"/>
                </w:tcPr>
                <w:p w:rsidR="009D372F" w:rsidRPr="0020726D" w:rsidRDefault="009D372F" w:rsidP="0020726D">
                  <w:pPr>
                    <w:ind w:firstLine="0"/>
                    <w:rPr>
                      <w:bCs/>
                      <w:sz w:val="22"/>
                      <w:szCs w:val="22"/>
                    </w:rPr>
                  </w:pPr>
                  <w:r w:rsidRPr="0020726D">
                    <w:rPr>
                      <w:bCs/>
                      <w:sz w:val="22"/>
                      <w:szCs w:val="22"/>
                    </w:rPr>
                    <w:t>Оборудование</w:t>
                  </w:r>
                </w:p>
              </w:tc>
              <w:tc>
                <w:tcPr>
                  <w:tcW w:w="5467" w:type="dxa"/>
                </w:tcPr>
                <w:p w:rsidR="009D372F" w:rsidRPr="0020726D" w:rsidRDefault="009D372F" w:rsidP="00A86D38">
                  <w:pPr>
                    <w:ind w:firstLine="0"/>
                    <w:rPr>
                      <w:bCs/>
                      <w:sz w:val="22"/>
                      <w:szCs w:val="22"/>
                    </w:rPr>
                  </w:pPr>
                  <w:r w:rsidRPr="0020726D">
                    <w:rPr>
                      <w:bCs/>
                      <w:sz w:val="22"/>
                      <w:szCs w:val="22"/>
                    </w:rPr>
                    <w:t>Характеристика (идентификационные признаки)</w:t>
                  </w:r>
                </w:p>
              </w:tc>
            </w:tr>
            <w:tr w:rsidR="009D372F" w:rsidRPr="0020726D" w:rsidTr="00C2118D">
              <w:tc>
                <w:tcPr>
                  <w:tcW w:w="918" w:type="dxa"/>
                  <w:shd w:val="clear" w:color="auto" w:fill="auto"/>
                </w:tcPr>
                <w:p w:rsidR="009D372F" w:rsidRPr="0020726D" w:rsidRDefault="009D372F" w:rsidP="00A86D38">
                  <w:pPr>
                    <w:ind w:firstLine="0"/>
                    <w:rPr>
                      <w:bCs/>
                      <w:sz w:val="22"/>
                      <w:szCs w:val="22"/>
                    </w:rPr>
                  </w:pPr>
                </w:p>
              </w:tc>
              <w:tc>
                <w:tcPr>
                  <w:tcW w:w="3108" w:type="dxa"/>
                  <w:shd w:val="clear" w:color="auto" w:fill="auto"/>
                </w:tcPr>
                <w:p w:rsidR="009D372F" w:rsidRPr="0020726D" w:rsidRDefault="009D372F" w:rsidP="00A86D38">
                  <w:pPr>
                    <w:ind w:firstLine="0"/>
                    <w:rPr>
                      <w:bCs/>
                      <w:sz w:val="22"/>
                      <w:szCs w:val="22"/>
                    </w:rPr>
                  </w:pPr>
                </w:p>
              </w:tc>
              <w:tc>
                <w:tcPr>
                  <w:tcW w:w="5467" w:type="dxa"/>
                  <w:shd w:val="clear" w:color="auto" w:fill="auto"/>
                </w:tcPr>
                <w:p w:rsidR="009D372F" w:rsidRPr="0020726D" w:rsidRDefault="009D372F" w:rsidP="00A86D38">
                  <w:pPr>
                    <w:ind w:firstLine="0"/>
                    <w:rPr>
                      <w:bCs/>
                      <w:sz w:val="22"/>
                      <w:szCs w:val="22"/>
                    </w:rPr>
                  </w:pPr>
                </w:p>
              </w:tc>
            </w:tr>
            <w:tr w:rsidR="009D372F" w:rsidRPr="0020726D" w:rsidTr="00C2118D">
              <w:tc>
                <w:tcPr>
                  <w:tcW w:w="918" w:type="dxa"/>
                  <w:shd w:val="clear" w:color="auto" w:fill="auto"/>
                </w:tcPr>
                <w:p w:rsidR="009D372F" w:rsidRPr="0020726D" w:rsidRDefault="009D372F" w:rsidP="00A86D38">
                  <w:pPr>
                    <w:ind w:firstLine="0"/>
                    <w:rPr>
                      <w:bCs/>
                      <w:sz w:val="22"/>
                      <w:szCs w:val="22"/>
                    </w:rPr>
                  </w:pPr>
                </w:p>
              </w:tc>
              <w:tc>
                <w:tcPr>
                  <w:tcW w:w="3108" w:type="dxa"/>
                  <w:shd w:val="clear" w:color="auto" w:fill="auto"/>
                </w:tcPr>
                <w:p w:rsidR="009D372F" w:rsidRPr="0020726D" w:rsidRDefault="009D372F" w:rsidP="00A86D38">
                  <w:pPr>
                    <w:ind w:firstLine="0"/>
                    <w:rPr>
                      <w:bCs/>
                      <w:sz w:val="22"/>
                      <w:szCs w:val="22"/>
                    </w:rPr>
                  </w:pPr>
                </w:p>
              </w:tc>
              <w:tc>
                <w:tcPr>
                  <w:tcW w:w="5467" w:type="dxa"/>
                  <w:shd w:val="clear" w:color="auto" w:fill="auto"/>
                </w:tcPr>
                <w:p w:rsidR="009D372F" w:rsidRPr="0020726D" w:rsidRDefault="009D372F" w:rsidP="00A86D38">
                  <w:pPr>
                    <w:ind w:firstLine="0"/>
                    <w:rPr>
                      <w:bCs/>
                      <w:sz w:val="22"/>
                      <w:szCs w:val="22"/>
                    </w:rPr>
                  </w:pPr>
                </w:p>
              </w:tc>
            </w:tr>
          </w:tbl>
          <w:p w:rsidR="009D372F" w:rsidRPr="0020726D" w:rsidRDefault="009D372F" w:rsidP="00A86D38">
            <w:pPr>
              <w:ind w:firstLine="0"/>
              <w:rPr>
                <w:bCs/>
                <w:sz w:val="22"/>
                <w:szCs w:val="22"/>
              </w:rPr>
            </w:pPr>
          </w:p>
          <w:p w:rsidR="009D372F" w:rsidRPr="0020726D" w:rsidRDefault="00ED24BA" w:rsidP="00A86D38">
            <w:pPr>
              <w:ind w:firstLine="0"/>
              <w:rPr>
                <w:bCs/>
                <w:sz w:val="22"/>
                <w:szCs w:val="22"/>
              </w:rPr>
            </w:pPr>
            <w:r w:rsidRPr="0020726D">
              <w:rPr>
                <w:bCs/>
                <w:sz w:val="22"/>
                <w:szCs w:val="22"/>
              </w:rPr>
              <w:t xml:space="preserve">Оборудование </w:t>
            </w:r>
            <w:r w:rsidR="009D372F" w:rsidRPr="0020726D">
              <w:rPr>
                <w:bCs/>
                <w:sz w:val="22"/>
                <w:szCs w:val="22"/>
              </w:rPr>
              <w:t>передан</w:t>
            </w:r>
            <w:r w:rsidR="0020726D" w:rsidRPr="0020726D">
              <w:rPr>
                <w:bCs/>
                <w:sz w:val="22"/>
                <w:szCs w:val="22"/>
              </w:rPr>
              <w:t>о</w:t>
            </w:r>
            <w:r w:rsidR="009D372F" w:rsidRPr="0020726D">
              <w:rPr>
                <w:bCs/>
                <w:sz w:val="22"/>
                <w:szCs w:val="22"/>
              </w:rPr>
              <w:t xml:space="preserve"> </w:t>
            </w:r>
            <w:r w:rsidR="00604193" w:rsidRPr="0020726D">
              <w:rPr>
                <w:sz w:val="22"/>
                <w:szCs w:val="22"/>
              </w:rPr>
              <w:t>Подрядчик</w:t>
            </w:r>
            <w:r w:rsidR="00604193" w:rsidRPr="0020726D">
              <w:rPr>
                <w:bCs/>
                <w:sz w:val="22"/>
                <w:szCs w:val="22"/>
              </w:rPr>
              <w:t xml:space="preserve">у </w:t>
            </w:r>
            <w:r w:rsidR="009D372F" w:rsidRPr="0020726D">
              <w:rPr>
                <w:bCs/>
                <w:sz w:val="22"/>
                <w:szCs w:val="22"/>
              </w:rPr>
              <w:t xml:space="preserve">в установленный Договором срок. </w:t>
            </w:r>
          </w:p>
          <w:p w:rsidR="009D372F" w:rsidRPr="0020726D" w:rsidRDefault="009D372F" w:rsidP="00A86D38">
            <w:pPr>
              <w:spacing w:line="240" w:lineRule="auto"/>
              <w:ind w:firstLine="0"/>
              <w:rPr>
                <w:sz w:val="22"/>
              </w:rPr>
            </w:pPr>
          </w:p>
          <w:p w:rsidR="009D372F" w:rsidRPr="0020726D" w:rsidRDefault="009D372F" w:rsidP="00A86D38">
            <w:pPr>
              <w:rPr>
                <w:sz w:val="22"/>
                <w:szCs w:val="22"/>
              </w:rPr>
            </w:pPr>
          </w:p>
          <w:tbl>
            <w:tblPr>
              <w:tblW w:w="0" w:type="auto"/>
              <w:tblLook w:val="0000" w:firstRow="0" w:lastRow="0" w:firstColumn="0" w:lastColumn="0" w:noHBand="0" w:noVBand="0"/>
            </w:tblPr>
            <w:tblGrid>
              <w:gridCol w:w="4629"/>
              <w:gridCol w:w="4630"/>
            </w:tblGrid>
            <w:tr w:rsidR="009D372F" w:rsidRPr="0020726D">
              <w:tc>
                <w:tcPr>
                  <w:tcW w:w="4785" w:type="dxa"/>
                </w:tcPr>
                <w:p w:rsidR="009D372F" w:rsidRPr="0020726D" w:rsidRDefault="009D372F" w:rsidP="00A86D38">
                  <w:pPr>
                    <w:spacing w:line="240" w:lineRule="auto"/>
                    <w:ind w:firstLine="0"/>
                    <w:rPr>
                      <w:bCs/>
                      <w:sz w:val="24"/>
                      <w:szCs w:val="24"/>
                    </w:rPr>
                  </w:pPr>
                  <w:r w:rsidRPr="0020726D">
                    <w:rPr>
                      <w:bCs/>
                      <w:sz w:val="24"/>
                      <w:szCs w:val="24"/>
                    </w:rPr>
                    <w:t>Заказчик:</w:t>
                  </w:r>
                </w:p>
              </w:tc>
              <w:tc>
                <w:tcPr>
                  <w:tcW w:w="4786" w:type="dxa"/>
                </w:tcPr>
                <w:p w:rsidR="009D372F" w:rsidRPr="0020726D" w:rsidRDefault="009D372F" w:rsidP="00A86D38">
                  <w:pPr>
                    <w:spacing w:line="240" w:lineRule="auto"/>
                    <w:ind w:firstLine="0"/>
                    <w:rPr>
                      <w:bCs/>
                      <w:sz w:val="24"/>
                      <w:szCs w:val="24"/>
                    </w:rPr>
                  </w:pPr>
                  <w:r w:rsidRPr="0020726D">
                    <w:rPr>
                      <w:bCs/>
                      <w:sz w:val="24"/>
                      <w:szCs w:val="24"/>
                    </w:rPr>
                    <w:t>Подрядчик:</w:t>
                  </w:r>
                </w:p>
              </w:tc>
            </w:tr>
            <w:tr w:rsidR="009D372F" w:rsidRPr="0020726D">
              <w:tc>
                <w:tcPr>
                  <w:tcW w:w="4785" w:type="dxa"/>
                  <w:shd w:val="clear" w:color="auto" w:fill="auto"/>
                </w:tcPr>
                <w:p w:rsidR="009D372F" w:rsidRPr="0020726D" w:rsidRDefault="009D372F" w:rsidP="00A86D38">
                  <w:pPr>
                    <w:spacing w:line="240" w:lineRule="auto"/>
                    <w:ind w:firstLine="0"/>
                    <w:rPr>
                      <w:sz w:val="22"/>
                      <w:szCs w:val="22"/>
                    </w:rPr>
                  </w:pPr>
                </w:p>
                <w:p w:rsidR="009D372F" w:rsidRPr="0020726D" w:rsidRDefault="009D372F" w:rsidP="00A86D38">
                  <w:pPr>
                    <w:spacing w:line="240" w:lineRule="auto"/>
                    <w:ind w:firstLine="0"/>
                    <w:rPr>
                      <w:sz w:val="22"/>
                      <w:szCs w:val="22"/>
                    </w:rPr>
                  </w:pPr>
                </w:p>
                <w:p w:rsidR="009D372F" w:rsidRPr="0020726D" w:rsidRDefault="009D372F" w:rsidP="00A86D38">
                  <w:pPr>
                    <w:spacing w:line="240" w:lineRule="auto"/>
                    <w:ind w:firstLine="0"/>
                    <w:rPr>
                      <w:sz w:val="22"/>
                      <w:szCs w:val="22"/>
                    </w:rPr>
                  </w:pPr>
                  <w:r w:rsidRPr="0020726D">
                    <w:rPr>
                      <w:sz w:val="22"/>
                      <w:szCs w:val="22"/>
                    </w:rPr>
                    <w:t>_______________ / _______________ /</w:t>
                  </w:r>
                </w:p>
                <w:p w:rsidR="009D372F" w:rsidRPr="0020726D" w:rsidRDefault="009D372F" w:rsidP="00A86D38">
                  <w:pPr>
                    <w:spacing w:line="240" w:lineRule="auto"/>
                    <w:ind w:firstLine="0"/>
                    <w:rPr>
                      <w:sz w:val="22"/>
                      <w:szCs w:val="22"/>
                    </w:rPr>
                  </w:pPr>
                  <w:proofErr w:type="spellStart"/>
                  <w:r w:rsidRPr="0020726D">
                    <w:rPr>
                      <w:sz w:val="22"/>
                      <w:szCs w:val="22"/>
                    </w:rPr>
                    <w:t>м.п</w:t>
                  </w:r>
                  <w:proofErr w:type="spellEnd"/>
                  <w:r w:rsidRPr="0020726D">
                    <w:rPr>
                      <w:sz w:val="22"/>
                      <w:szCs w:val="22"/>
                    </w:rPr>
                    <w:t>.</w:t>
                  </w:r>
                </w:p>
              </w:tc>
              <w:tc>
                <w:tcPr>
                  <w:tcW w:w="4786" w:type="dxa"/>
                  <w:shd w:val="clear" w:color="auto" w:fill="auto"/>
                </w:tcPr>
                <w:p w:rsidR="009D372F" w:rsidRPr="0020726D" w:rsidRDefault="009D372F" w:rsidP="00A86D38">
                  <w:pPr>
                    <w:spacing w:line="240" w:lineRule="auto"/>
                    <w:ind w:firstLine="0"/>
                    <w:rPr>
                      <w:sz w:val="22"/>
                      <w:szCs w:val="22"/>
                    </w:rPr>
                  </w:pPr>
                </w:p>
                <w:p w:rsidR="009D372F" w:rsidRPr="0020726D" w:rsidRDefault="009D372F" w:rsidP="00A86D38">
                  <w:pPr>
                    <w:spacing w:line="240" w:lineRule="auto"/>
                    <w:ind w:firstLine="0"/>
                    <w:rPr>
                      <w:sz w:val="22"/>
                      <w:szCs w:val="22"/>
                    </w:rPr>
                  </w:pPr>
                </w:p>
                <w:p w:rsidR="009D372F" w:rsidRPr="0020726D" w:rsidRDefault="009D372F" w:rsidP="00A86D38">
                  <w:pPr>
                    <w:spacing w:line="240" w:lineRule="auto"/>
                    <w:ind w:firstLine="0"/>
                    <w:rPr>
                      <w:sz w:val="22"/>
                      <w:szCs w:val="22"/>
                    </w:rPr>
                  </w:pPr>
                  <w:r w:rsidRPr="0020726D">
                    <w:rPr>
                      <w:sz w:val="22"/>
                      <w:szCs w:val="22"/>
                    </w:rPr>
                    <w:t>_______________ / _______________ /</w:t>
                  </w:r>
                </w:p>
                <w:p w:rsidR="009D372F" w:rsidRPr="0020726D" w:rsidRDefault="009D372F" w:rsidP="00A86D38">
                  <w:pPr>
                    <w:spacing w:line="240" w:lineRule="auto"/>
                    <w:ind w:firstLine="0"/>
                    <w:rPr>
                      <w:sz w:val="22"/>
                      <w:szCs w:val="22"/>
                    </w:rPr>
                  </w:pPr>
                  <w:proofErr w:type="spellStart"/>
                  <w:r w:rsidRPr="0020726D">
                    <w:rPr>
                      <w:sz w:val="22"/>
                      <w:szCs w:val="22"/>
                    </w:rPr>
                    <w:t>м.п</w:t>
                  </w:r>
                  <w:proofErr w:type="spellEnd"/>
                  <w:r w:rsidRPr="0020726D">
                    <w:rPr>
                      <w:sz w:val="22"/>
                      <w:szCs w:val="22"/>
                    </w:rPr>
                    <w:t>.</w:t>
                  </w:r>
                </w:p>
              </w:tc>
            </w:tr>
          </w:tbl>
          <w:p w:rsidR="009D372F" w:rsidRPr="0020726D" w:rsidRDefault="009D372F" w:rsidP="00A86D38">
            <w:pPr>
              <w:pStyle w:val="af9"/>
              <w:shd w:val="clear" w:color="auto" w:fill="auto"/>
              <w:ind w:firstLine="0"/>
              <w:jc w:val="left"/>
              <w:rPr>
                <w:i/>
                <w:iCs/>
              </w:rPr>
            </w:pPr>
          </w:p>
          <w:p w:rsidR="009D372F" w:rsidRPr="0020726D" w:rsidRDefault="009D372F" w:rsidP="00A86D38">
            <w:pPr>
              <w:pStyle w:val="af9"/>
              <w:shd w:val="clear" w:color="auto" w:fill="auto"/>
              <w:ind w:firstLine="0"/>
              <w:jc w:val="left"/>
              <w:rPr>
                <w:i/>
                <w:iCs/>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E21965">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E21965">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p w:rsidR="005C255C" w:rsidRDefault="005C255C">
      <w:pPr>
        <w:spacing w:line="240" w:lineRule="auto"/>
        <w:ind w:firstLine="0"/>
        <w:jc w:val="left"/>
        <w:rPr>
          <w:sz w:val="22"/>
          <w:szCs w:val="22"/>
        </w:rPr>
        <w:sectPr w:rsidR="005C255C" w:rsidSect="00C2118D">
          <w:footerReference w:type="default" r:id="rId17"/>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20726D">
            <w:pPr>
              <w:spacing w:line="240" w:lineRule="auto"/>
              <w:ind w:firstLine="0"/>
              <w:jc w:val="left"/>
              <w:rPr>
                <w:snapToGrid/>
                <w:sz w:val="18"/>
                <w:szCs w:val="18"/>
              </w:rPr>
            </w:pPr>
            <w:r w:rsidRPr="00FA0444">
              <w:rPr>
                <w:snapToGrid/>
                <w:sz w:val="18"/>
                <w:szCs w:val="18"/>
              </w:rPr>
              <w:t>Приложение №</w:t>
            </w:r>
            <w:r w:rsidR="0020726D">
              <w:rPr>
                <w:snapToGrid/>
                <w:sz w:val="18"/>
                <w:szCs w:val="18"/>
              </w:rPr>
              <w:t xml:space="preserve"> </w:t>
            </w:r>
            <w:r w:rsidR="00E2196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52" w:name="RANGE!A1:AG42"/>
      <w:bookmarkStart w:id="53" w:name="RANGE!A1:AG40"/>
      <w:bookmarkEnd w:id="52"/>
      <w:bookmarkEnd w:id="53"/>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E2196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86301D" w:rsidRPr="0086301D" w:rsidTr="002072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20726D" w:rsidRPr="0086301D" w:rsidTr="002072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0726D" w:rsidRPr="0086301D" w:rsidRDefault="0020726D" w:rsidP="0020726D">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left"/>
              <w:rPr>
                <w:sz w:val="24"/>
                <w:szCs w:val="24"/>
              </w:rPr>
            </w:pPr>
            <w:r w:rsidRPr="0020726D">
              <w:rPr>
                <w:sz w:val="24"/>
                <w:szCs w:val="24"/>
              </w:rPr>
              <w:t xml:space="preserve">Реконструкция ВЛ-0,4 </w:t>
            </w:r>
            <w:proofErr w:type="spellStart"/>
            <w:r w:rsidRPr="0020726D">
              <w:rPr>
                <w:sz w:val="24"/>
                <w:szCs w:val="24"/>
              </w:rPr>
              <w:t>кВ</w:t>
            </w:r>
            <w:proofErr w:type="spellEnd"/>
            <w:r w:rsidRPr="0020726D">
              <w:rPr>
                <w:sz w:val="24"/>
                <w:szCs w:val="24"/>
              </w:rPr>
              <w:t xml:space="preserve"> от ТП-21 г. Белогорск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center"/>
              <w:rPr>
                <w:sz w:val="24"/>
                <w:szCs w:val="24"/>
              </w:rPr>
            </w:pPr>
            <w:r w:rsidRPr="0020726D">
              <w:rPr>
                <w:sz w:val="24"/>
                <w:szCs w:val="24"/>
              </w:rPr>
              <w:t>CS0013451</w:t>
            </w:r>
          </w:p>
        </w:tc>
      </w:tr>
      <w:tr w:rsidR="0020726D" w:rsidRPr="0086301D" w:rsidTr="002072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86301D" w:rsidRDefault="0020726D" w:rsidP="0020726D">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left"/>
              <w:rPr>
                <w:sz w:val="24"/>
                <w:szCs w:val="24"/>
              </w:rPr>
            </w:pPr>
            <w:r w:rsidRPr="0020726D">
              <w:rPr>
                <w:sz w:val="24"/>
                <w:szCs w:val="24"/>
              </w:rPr>
              <w:t>Монтаж ТП-21 г. Белогорск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center"/>
              <w:rPr>
                <w:sz w:val="24"/>
                <w:szCs w:val="24"/>
              </w:rPr>
            </w:pPr>
            <w:r w:rsidRPr="0020726D">
              <w:rPr>
                <w:sz w:val="24"/>
                <w:szCs w:val="24"/>
              </w:rPr>
              <w:t>Инвентарный номер будет присвоен после подписания акта ввода в эксплуатацию.</w:t>
            </w:r>
          </w:p>
        </w:tc>
      </w:tr>
      <w:tr w:rsidR="0020726D" w:rsidRPr="0086301D" w:rsidTr="002072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86301D" w:rsidRDefault="0020726D" w:rsidP="0020726D">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left"/>
              <w:rPr>
                <w:sz w:val="24"/>
                <w:szCs w:val="24"/>
              </w:rPr>
            </w:pPr>
            <w:r w:rsidRPr="0020726D">
              <w:rPr>
                <w:sz w:val="24"/>
                <w:szCs w:val="24"/>
              </w:rPr>
              <w:t xml:space="preserve">Реконструкция ВЛ-10 </w:t>
            </w:r>
            <w:proofErr w:type="spellStart"/>
            <w:r w:rsidRPr="0020726D">
              <w:rPr>
                <w:sz w:val="24"/>
                <w:szCs w:val="24"/>
              </w:rPr>
              <w:t>кВ</w:t>
            </w:r>
            <w:proofErr w:type="spellEnd"/>
            <w:r w:rsidRPr="0020726D">
              <w:rPr>
                <w:sz w:val="24"/>
                <w:szCs w:val="24"/>
              </w:rPr>
              <w:t xml:space="preserve"> ф-22 ПС </w:t>
            </w:r>
            <w:proofErr w:type="spellStart"/>
            <w:r w:rsidRPr="0020726D">
              <w:rPr>
                <w:sz w:val="24"/>
                <w:szCs w:val="24"/>
              </w:rPr>
              <w:t>Амурсельмаш</w:t>
            </w:r>
            <w:proofErr w:type="spellEnd"/>
            <w:r w:rsidRPr="0020726D">
              <w:rPr>
                <w:sz w:val="24"/>
                <w:szCs w:val="24"/>
              </w:rPr>
              <w:t xml:space="preserve"> (ТП-21)</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726D" w:rsidRPr="0020726D" w:rsidRDefault="0020726D" w:rsidP="0020726D">
            <w:pPr>
              <w:spacing w:line="240" w:lineRule="auto"/>
              <w:ind w:firstLine="0"/>
              <w:jc w:val="center"/>
              <w:rPr>
                <w:sz w:val="24"/>
                <w:szCs w:val="24"/>
              </w:rPr>
            </w:pPr>
            <w:r w:rsidRPr="0020726D">
              <w:rPr>
                <w:sz w:val="24"/>
                <w:szCs w:val="24"/>
              </w:rPr>
              <w:t>СS0013624</w:t>
            </w: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E21965" w:rsidRPr="00BC4883" w:rsidRDefault="00034EC4" w:rsidP="00E21965">
      <w:pPr>
        <w:spacing w:line="240" w:lineRule="auto"/>
        <w:ind w:left="5103" w:firstLine="0"/>
        <w:rPr>
          <w:sz w:val="22"/>
          <w:szCs w:val="22"/>
        </w:rPr>
      </w:pPr>
      <w:r>
        <w:rPr>
          <w:sz w:val="22"/>
          <w:szCs w:val="22"/>
        </w:rPr>
        <w:br w:type="page"/>
      </w:r>
      <w:r w:rsidR="00E21965" w:rsidRPr="00BC4883">
        <w:rPr>
          <w:sz w:val="22"/>
          <w:szCs w:val="22"/>
        </w:rPr>
        <w:lastRenderedPageBreak/>
        <w:t xml:space="preserve"> </w:t>
      </w:r>
    </w:p>
    <w:p w:rsidR="00B060BD" w:rsidRPr="00E21965" w:rsidRDefault="00B060BD" w:rsidP="00B060BD">
      <w:pPr>
        <w:spacing w:line="240" w:lineRule="auto"/>
        <w:ind w:left="5103" w:firstLine="0"/>
        <w:rPr>
          <w:sz w:val="22"/>
          <w:szCs w:val="22"/>
          <w:lang w:val="en-US"/>
        </w:rPr>
      </w:pPr>
      <w:r w:rsidRPr="00E21965">
        <w:rPr>
          <w:sz w:val="22"/>
          <w:szCs w:val="22"/>
        </w:rPr>
        <w:t xml:space="preserve">Приложение № </w:t>
      </w:r>
      <w:r w:rsidR="00E21965" w:rsidRPr="00E21965">
        <w:rPr>
          <w:sz w:val="22"/>
          <w:szCs w:val="22"/>
          <w:lang w:val="en-US"/>
        </w:rPr>
        <w:t>9</w:t>
      </w:r>
    </w:p>
    <w:p w:rsidR="00B060BD" w:rsidRPr="00E21965" w:rsidRDefault="00B060BD" w:rsidP="00B060BD">
      <w:pPr>
        <w:spacing w:line="240" w:lineRule="auto"/>
        <w:ind w:left="5103" w:firstLine="0"/>
        <w:rPr>
          <w:sz w:val="22"/>
          <w:szCs w:val="22"/>
        </w:rPr>
      </w:pPr>
      <w:r w:rsidRPr="00E21965">
        <w:rPr>
          <w:sz w:val="22"/>
          <w:szCs w:val="22"/>
        </w:rPr>
        <w:t xml:space="preserve">к Договору подряда </w:t>
      </w:r>
    </w:p>
    <w:p w:rsidR="00B060BD" w:rsidRDefault="00B060BD" w:rsidP="00B060BD">
      <w:pPr>
        <w:spacing w:line="240" w:lineRule="auto"/>
        <w:ind w:left="5103" w:firstLine="0"/>
        <w:rPr>
          <w:sz w:val="22"/>
          <w:szCs w:val="22"/>
        </w:rPr>
      </w:pPr>
      <w:r w:rsidRPr="00E21965">
        <w:rPr>
          <w:sz w:val="22"/>
          <w:szCs w:val="22"/>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20726D">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20726D" w:rsidP="00B060BD">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20726D" w:rsidRDefault="0020726D" w:rsidP="0020726D">
            <w:pPr>
              <w:widowControl w:val="0"/>
              <w:spacing w:line="240" w:lineRule="auto"/>
              <w:ind w:firstLine="0"/>
              <w:contextualSpacing/>
              <w:jc w:val="left"/>
              <w:rPr>
                <w:snapToGrid/>
                <w:color w:val="000000"/>
                <w:sz w:val="22"/>
                <w:szCs w:val="22"/>
              </w:rPr>
            </w:pPr>
            <w:r w:rsidRPr="0020726D">
              <w:rPr>
                <w:snapToGrid/>
                <w:sz w:val="26"/>
                <w:szCs w:val="26"/>
              </w:rPr>
              <w:t xml:space="preserve">КТПН-630/10/0,4 </w:t>
            </w:r>
            <w:proofErr w:type="spellStart"/>
            <w:r w:rsidRPr="0020726D">
              <w:rPr>
                <w:snapToGrid/>
                <w:sz w:val="26"/>
                <w:szCs w:val="26"/>
              </w:rPr>
              <w:t>кВ</w:t>
            </w:r>
            <w:proofErr w:type="spellEnd"/>
            <w:r w:rsidRPr="0020726D">
              <w:rPr>
                <w:snapToGrid/>
                <w:sz w:val="26"/>
                <w:szCs w:val="26"/>
              </w:rPr>
              <w:t xml:space="preserve"> с силовым трансформатором ТМГ 630 </w:t>
            </w:r>
            <w:proofErr w:type="spellStart"/>
            <w:r w:rsidRPr="0020726D">
              <w:rPr>
                <w:snapToGrid/>
                <w:sz w:val="26"/>
                <w:szCs w:val="26"/>
              </w:rPr>
              <w:t>кВА</w:t>
            </w:r>
            <w:proofErr w:type="spellEnd"/>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20726D" w:rsidP="0020726D">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E233D1" w:rsidRPr="00B060BD" w:rsidRDefault="0020726D" w:rsidP="0020726D">
            <w:pPr>
              <w:snapToGrid w:val="0"/>
              <w:spacing w:line="240" w:lineRule="auto"/>
              <w:ind w:firstLine="0"/>
              <w:jc w:val="center"/>
              <w:rPr>
                <w:snapToGrid/>
                <w:color w:val="000000"/>
                <w:sz w:val="22"/>
                <w:szCs w:val="22"/>
              </w:rPr>
            </w:pPr>
            <w:r>
              <w:rPr>
                <w:snapToGrid/>
                <w:color w:val="000000"/>
                <w:sz w:val="22"/>
                <w:szCs w:val="22"/>
              </w:rPr>
              <w:t>1</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2B55D0">
          <w:headerReference w:type="default" r:id="rId18"/>
          <w:footerReference w:type="default" r:id="rId19"/>
          <w:pgSz w:w="11906" w:h="16838" w:code="9"/>
          <w:pgMar w:top="567" w:right="567" w:bottom="567" w:left="1418" w:header="709" w:footer="709" w:gutter="0"/>
          <w:cols w:space="708"/>
          <w:docGrid w:linePitch="381"/>
        </w:sectPr>
      </w:pPr>
    </w:p>
    <w:p w:rsidR="00B060BD" w:rsidRPr="00975018" w:rsidRDefault="00B060BD" w:rsidP="00B060BD">
      <w:pPr>
        <w:snapToGrid w:val="0"/>
        <w:spacing w:line="240" w:lineRule="auto"/>
        <w:ind w:firstLine="5103"/>
        <w:rPr>
          <w:snapToGrid/>
          <w:sz w:val="22"/>
          <w:szCs w:val="22"/>
        </w:rPr>
      </w:pPr>
      <w:r w:rsidRPr="00975018">
        <w:rPr>
          <w:snapToGrid/>
          <w:sz w:val="22"/>
          <w:szCs w:val="22"/>
        </w:rPr>
        <w:lastRenderedPageBreak/>
        <w:t>Приложение № 1</w:t>
      </w:r>
      <w:r w:rsidR="00975018" w:rsidRPr="00975018">
        <w:rPr>
          <w:snapToGrid/>
          <w:sz w:val="22"/>
          <w:szCs w:val="22"/>
        </w:rPr>
        <w:t>0</w:t>
      </w:r>
    </w:p>
    <w:p w:rsidR="00B060BD" w:rsidRPr="00975018" w:rsidRDefault="00B060BD" w:rsidP="00B060BD">
      <w:pPr>
        <w:snapToGrid w:val="0"/>
        <w:spacing w:line="240" w:lineRule="auto"/>
        <w:ind w:firstLine="5103"/>
        <w:rPr>
          <w:snapToGrid/>
          <w:sz w:val="22"/>
          <w:szCs w:val="22"/>
        </w:rPr>
      </w:pPr>
      <w:r w:rsidRPr="00975018">
        <w:rPr>
          <w:snapToGrid/>
          <w:sz w:val="22"/>
          <w:szCs w:val="22"/>
        </w:rPr>
        <w:t>к Договору подряда</w:t>
      </w:r>
    </w:p>
    <w:p w:rsidR="00B060BD" w:rsidRPr="00EC528B" w:rsidRDefault="00B060BD" w:rsidP="00B060BD">
      <w:pPr>
        <w:snapToGrid w:val="0"/>
        <w:spacing w:line="240" w:lineRule="auto"/>
        <w:ind w:firstLine="5103"/>
        <w:rPr>
          <w:snapToGrid/>
          <w:sz w:val="22"/>
          <w:szCs w:val="22"/>
        </w:rPr>
      </w:pPr>
      <w:r w:rsidRPr="00975018">
        <w:rPr>
          <w:snapToGrid/>
          <w:sz w:val="22"/>
          <w:szCs w:val="22"/>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A06FAC" w:rsidRDefault="00B060BD" w:rsidP="00B060BD">
      <w:pPr>
        <w:spacing w:line="240" w:lineRule="auto"/>
        <w:rPr>
          <w:b/>
          <w:sz w:val="24"/>
          <w:szCs w:val="24"/>
        </w:rPr>
      </w:pPr>
    </w:p>
    <w:p w:rsidR="00B060BD" w:rsidRPr="00A06FAC" w:rsidRDefault="00B060BD">
      <w:pPr>
        <w:pStyle w:val="ae"/>
        <w:numPr>
          <w:ilvl w:val="0"/>
          <w:numId w:val="57"/>
        </w:numPr>
        <w:tabs>
          <w:tab w:val="left" w:pos="1134"/>
        </w:tabs>
        <w:ind w:left="0" w:firstLine="709"/>
        <w:jc w:val="both"/>
      </w:pPr>
      <w:r w:rsidRPr="00A06FAC">
        <w:t xml:space="preserve">Оборудование Заказчика передается Заказчиком Подрядчику для выполнения </w:t>
      </w:r>
      <w:r w:rsidR="00F035B0" w:rsidRPr="00A06FAC">
        <w:t>Р</w:t>
      </w:r>
      <w:r w:rsidRPr="00A06FAC">
        <w:t xml:space="preserve">абот </w:t>
      </w:r>
      <w:r w:rsidR="004E2F39" w:rsidRPr="00A06FAC">
        <w:br/>
      </w:r>
      <w:r w:rsidRPr="00A06FAC">
        <w:t xml:space="preserve">по </w:t>
      </w:r>
      <w:r w:rsidR="0018176C" w:rsidRPr="00A06FAC">
        <w:t>Д</w:t>
      </w:r>
      <w:r w:rsidRPr="00A06FAC">
        <w:t>оговору в следующем порядке:</w:t>
      </w:r>
    </w:p>
    <w:p w:rsidR="00B060BD" w:rsidRPr="00A06FAC" w:rsidRDefault="00B060BD" w:rsidP="00BC4883">
      <w:pPr>
        <w:pStyle w:val="ae"/>
        <w:numPr>
          <w:ilvl w:val="0"/>
          <w:numId w:val="107"/>
        </w:numPr>
        <w:tabs>
          <w:tab w:val="left" w:pos="1418"/>
        </w:tabs>
        <w:ind w:left="0" w:firstLine="709"/>
        <w:jc w:val="both"/>
      </w:pPr>
      <w:r w:rsidRPr="00A06FAC">
        <w:t>для получения Оборудования Заказчика</w:t>
      </w:r>
      <w:r w:rsidR="0018176C" w:rsidRPr="00A06FAC">
        <w:t xml:space="preserve"> в соответствии с технической документацией или сметой на выполнение соответствующего Этапа Работ</w:t>
      </w:r>
      <w:r w:rsidRPr="00A06FAC">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A06FAC">
        <w:t xml:space="preserve">на </w:t>
      </w:r>
      <w:r w:rsidRPr="00A06FAC">
        <w:t>получени</w:t>
      </w:r>
      <w:r w:rsidR="0018176C" w:rsidRPr="00A06FAC">
        <w:t>е</w:t>
      </w:r>
      <w:r w:rsidRPr="00A06FAC">
        <w:t xml:space="preserve"> материальных ценностей</w:t>
      </w:r>
      <w:r w:rsidR="00C3797F" w:rsidRPr="00A06FAC">
        <w:t>;</w:t>
      </w:r>
    </w:p>
    <w:p w:rsidR="00B060BD" w:rsidRPr="00A06FAC" w:rsidRDefault="00B060BD" w:rsidP="00BC4883">
      <w:pPr>
        <w:pStyle w:val="ae"/>
        <w:numPr>
          <w:ilvl w:val="0"/>
          <w:numId w:val="107"/>
        </w:numPr>
        <w:tabs>
          <w:tab w:val="left" w:pos="1418"/>
        </w:tabs>
        <w:ind w:left="0" w:firstLine="720"/>
        <w:jc w:val="both"/>
      </w:pPr>
      <w:r w:rsidRPr="00A06FAC">
        <w:t xml:space="preserve">Заказчик в течение 3 (трех) рабочих дней со дня получения письменной заявки </w:t>
      </w:r>
      <w:r w:rsidR="00CF5417" w:rsidRPr="00A06FAC">
        <w:br/>
      </w:r>
      <w:r w:rsidRPr="00A06FAC">
        <w:t xml:space="preserve">от Подрядчика </w:t>
      </w:r>
      <w:r w:rsidR="00C3797F" w:rsidRPr="00A06FAC">
        <w:t xml:space="preserve">или в иной согласованный с Подрядчиком срок </w:t>
      </w:r>
      <w:r w:rsidRPr="00A06FAC">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A06FAC">
        <w:t>А</w:t>
      </w:r>
      <w:r w:rsidRPr="00A06FAC">
        <w:t>кту ОС-15</w:t>
      </w:r>
      <w:r w:rsidR="00C3797F" w:rsidRPr="00A06FAC">
        <w:t>;</w:t>
      </w:r>
    </w:p>
    <w:p w:rsidR="00B060BD" w:rsidRPr="00A06FAC" w:rsidRDefault="0018176C" w:rsidP="00BC4883">
      <w:pPr>
        <w:pStyle w:val="ae"/>
        <w:numPr>
          <w:ilvl w:val="0"/>
          <w:numId w:val="107"/>
        </w:numPr>
        <w:tabs>
          <w:tab w:val="left" w:pos="1418"/>
        </w:tabs>
        <w:ind w:left="0" w:firstLine="709"/>
        <w:jc w:val="both"/>
      </w:pPr>
      <w:r w:rsidRPr="00A06FAC">
        <w:t>п</w:t>
      </w:r>
      <w:r w:rsidR="00B060BD" w:rsidRPr="00A06FAC">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A06FAC">
        <w:t>А</w:t>
      </w:r>
      <w:r w:rsidR="00B060BD" w:rsidRPr="00A06FAC">
        <w:t xml:space="preserve">кта ОС-15. В случае обнаружения каких-либо недостатков Подрядчик должен незамедлительно сообщить </w:t>
      </w:r>
      <w:r w:rsidRPr="00A06FAC">
        <w:t xml:space="preserve">об этом </w:t>
      </w:r>
      <w:r w:rsidR="00B060BD" w:rsidRPr="00A06FAC">
        <w:t xml:space="preserve">Заказчику, приемка </w:t>
      </w:r>
      <w:r w:rsidRPr="00A06FAC">
        <w:t>О</w:t>
      </w:r>
      <w:r w:rsidR="00B060BD" w:rsidRPr="00A06FAC">
        <w:t xml:space="preserve">борудования </w:t>
      </w:r>
      <w:r w:rsidRPr="00A06FAC">
        <w:t xml:space="preserve">Заказчика </w:t>
      </w:r>
      <w:r w:rsidR="00B060BD" w:rsidRPr="00A06FAC">
        <w:t xml:space="preserve">по </w:t>
      </w:r>
      <w:r w:rsidR="00F035B0" w:rsidRPr="00A06FAC">
        <w:t>А</w:t>
      </w:r>
      <w:r w:rsidR="00B060BD" w:rsidRPr="00A06FAC">
        <w:t xml:space="preserve">кту ОС-15 в </w:t>
      </w:r>
      <w:r w:rsidRPr="00A06FAC">
        <w:t xml:space="preserve">таком </w:t>
      </w:r>
      <w:r w:rsidR="00B060BD" w:rsidRPr="00A06FAC">
        <w:t>случае не осуществляется.</w:t>
      </w:r>
    </w:p>
    <w:p w:rsidR="00B060BD" w:rsidRPr="00A06FAC" w:rsidRDefault="00B060BD">
      <w:pPr>
        <w:pStyle w:val="ae"/>
        <w:numPr>
          <w:ilvl w:val="0"/>
          <w:numId w:val="57"/>
        </w:numPr>
        <w:tabs>
          <w:tab w:val="left" w:pos="1134"/>
        </w:tabs>
        <w:ind w:left="0" w:firstLine="709"/>
        <w:jc w:val="both"/>
      </w:pPr>
      <w:r w:rsidRPr="00A06FAC">
        <w:t xml:space="preserve">Подрядчик несет риск случайной гибели, а также ответственность за сохранность, утрату или повреждение полученного </w:t>
      </w:r>
      <w:r w:rsidR="00C3797F" w:rsidRPr="00A06FAC">
        <w:t xml:space="preserve">Оборудования Заказчика </w:t>
      </w:r>
      <w:r w:rsidRPr="00A06FAC">
        <w:t xml:space="preserve">с момента подписания им </w:t>
      </w:r>
      <w:r w:rsidR="00F035B0" w:rsidRPr="00A06FAC">
        <w:t>А</w:t>
      </w:r>
      <w:r w:rsidRPr="00A06FAC">
        <w:t xml:space="preserve">кта ОС-15 до даты подписания Сторонами Акта </w:t>
      </w:r>
      <w:r w:rsidRPr="00A06FAC">
        <w:rPr>
          <w:bCs/>
        </w:rPr>
        <w:t>КС-2)</w:t>
      </w:r>
      <w:r w:rsidRPr="00A06FAC">
        <w:t xml:space="preserve">. </w:t>
      </w:r>
      <w:r w:rsidR="002011E2" w:rsidRPr="00A06FAC">
        <w:t xml:space="preserve">Стоимость </w:t>
      </w:r>
      <w:r w:rsidRPr="00A06FAC">
        <w:t>Оборудовани</w:t>
      </w:r>
      <w:r w:rsidR="002011E2" w:rsidRPr="00A06FAC">
        <w:t>я</w:t>
      </w:r>
      <w:r w:rsidRPr="00A06FAC">
        <w:t xml:space="preserve"> Заказчика </w:t>
      </w:r>
      <w:r w:rsidR="002011E2" w:rsidRPr="00A06FAC">
        <w:t xml:space="preserve">включается </w:t>
      </w:r>
      <w:proofErr w:type="spellStart"/>
      <w:r w:rsidR="002011E2" w:rsidRPr="00A06FAC">
        <w:t>справочно</w:t>
      </w:r>
      <w:proofErr w:type="spellEnd"/>
      <w:r w:rsidR="002011E2" w:rsidRPr="00A06FAC">
        <w:t xml:space="preserve"> </w:t>
      </w:r>
      <w:r w:rsidRPr="00A06FAC">
        <w:t xml:space="preserve">в </w:t>
      </w:r>
      <w:r w:rsidR="002011E2" w:rsidRPr="00A06FAC">
        <w:t>А</w:t>
      </w:r>
      <w:r w:rsidRPr="00A06FAC">
        <w:t>кт</w:t>
      </w:r>
      <w:r w:rsidR="002011E2" w:rsidRPr="00A06FAC">
        <w:t>ы</w:t>
      </w:r>
      <w:r w:rsidRPr="00A06FAC">
        <w:t xml:space="preserve"> КС-2 </w:t>
      </w:r>
      <w:r w:rsidR="002011E2" w:rsidRPr="00A06FAC">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A06FAC">
        <w:t>.</w:t>
      </w:r>
    </w:p>
    <w:p w:rsidR="00B060BD" w:rsidRPr="00A06FAC" w:rsidRDefault="00B060BD">
      <w:pPr>
        <w:pStyle w:val="ae"/>
        <w:numPr>
          <w:ilvl w:val="0"/>
          <w:numId w:val="57"/>
        </w:numPr>
        <w:tabs>
          <w:tab w:val="left" w:pos="1134"/>
        </w:tabs>
        <w:ind w:left="0" w:firstLine="709"/>
        <w:jc w:val="both"/>
      </w:pPr>
      <w:r w:rsidRPr="00A06FAC">
        <w:t xml:space="preserve">Подрядчик обязан обеспечить использование по назначению переданного Заказчиком </w:t>
      </w:r>
      <w:r w:rsidR="0018176C" w:rsidRPr="00A06FAC">
        <w:t>О</w:t>
      </w:r>
      <w:r w:rsidRPr="00A06FAC">
        <w:t>борудования</w:t>
      </w:r>
      <w:r w:rsidR="0018176C" w:rsidRPr="00A06FAC">
        <w:t xml:space="preserve"> Заказчика</w:t>
      </w:r>
      <w:r w:rsidRPr="00A06FAC">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A06FAC">
        <w:t>ого</w:t>
      </w:r>
      <w:r w:rsidRPr="00A06FAC">
        <w:t xml:space="preserve"> за свой счет аналогичного оборудования без возмещения его стоимости Заказчиком.</w:t>
      </w:r>
    </w:p>
    <w:p w:rsidR="00B060BD" w:rsidRPr="00A06FAC" w:rsidRDefault="00B060BD">
      <w:pPr>
        <w:pStyle w:val="ae"/>
        <w:numPr>
          <w:ilvl w:val="0"/>
          <w:numId w:val="57"/>
        </w:numPr>
        <w:tabs>
          <w:tab w:val="left" w:pos="1134"/>
        </w:tabs>
        <w:ind w:left="0" w:firstLine="709"/>
        <w:jc w:val="both"/>
      </w:pPr>
      <w:r w:rsidRPr="00A06FAC">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A06FAC">
        <w:t>Р</w:t>
      </w:r>
      <w:r w:rsidRPr="00A06FAC">
        <w:t xml:space="preserve">абот, а также в случае прекращения </w:t>
      </w:r>
      <w:r w:rsidR="0018176C" w:rsidRPr="00A06FAC">
        <w:t xml:space="preserve">(расторжения) </w:t>
      </w:r>
      <w:r w:rsidRPr="00A06FAC">
        <w:t>Договора. В случае невозврата Заказчику неиспользованного Подрядчиком Оборудования</w:t>
      </w:r>
      <w:r w:rsidR="0018176C" w:rsidRPr="00A06FAC">
        <w:t xml:space="preserve"> Заказчика</w:t>
      </w:r>
      <w:r w:rsidRPr="00A06FAC">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A06FAC">
        <w:t>О</w:t>
      </w:r>
      <w:r w:rsidRPr="00A06FAC">
        <w:t>борудования</w:t>
      </w:r>
      <w:r w:rsidR="0018176C" w:rsidRPr="00A06FAC">
        <w:t xml:space="preserve"> Заказчика</w:t>
      </w:r>
      <w:r w:rsidRPr="00A06FAC">
        <w:t>, в том числе, путем удержания его стоимости из выплачиваемых Подрядчику по Договору сумм. Стоимость невозвращенного</w:t>
      </w:r>
      <w:r w:rsidR="0020536F" w:rsidRPr="00A06FAC">
        <w:t xml:space="preserve"> </w:t>
      </w:r>
      <w:r w:rsidR="0018176C" w:rsidRPr="00A06FAC">
        <w:t>О</w:t>
      </w:r>
      <w:r w:rsidRPr="00A06FAC">
        <w:t xml:space="preserve">борудования </w:t>
      </w:r>
      <w:r w:rsidR="0018176C" w:rsidRPr="00A06FAC">
        <w:t xml:space="preserve">Заказчика </w:t>
      </w:r>
      <w:r w:rsidRPr="00A06FAC">
        <w:t xml:space="preserve">определяется исходя из цены, указанной в </w:t>
      </w:r>
      <w:r w:rsidR="00F035B0" w:rsidRPr="00A06FAC">
        <w:t>А</w:t>
      </w:r>
      <w:r w:rsidRPr="00A06FAC">
        <w:t>кте ОС-15.</w:t>
      </w:r>
    </w:p>
    <w:p w:rsidR="00B060BD" w:rsidRPr="00A06FAC"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2F6566" w:rsidRPr="002B55D0" w:rsidRDefault="00975018" w:rsidP="002B55D0">
      <w:pPr>
        <w:spacing w:line="240" w:lineRule="auto"/>
        <w:ind w:firstLine="5103"/>
        <w:jc w:val="left"/>
        <w:rPr>
          <w:snapToGrid/>
          <w:sz w:val="22"/>
          <w:szCs w:val="22"/>
        </w:rPr>
      </w:pPr>
      <w:r>
        <w:rPr>
          <w:snapToGrid/>
          <w:sz w:val="22"/>
          <w:szCs w:val="22"/>
        </w:rPr>
        <w:lastRenderedPageBreak/>
        <w:t>П</w:t>
      </w:r>
      <w:r w:rsidR="002F6566" w:rsidRPr="002B55D0">
        <w:rPr>
          <w:snapToGrid/>
          <w:sz w:val="22"/>
          <w:szCs w:val="22"/>
        </w:rPr>
        <w:t>риложение № 1</w:t>
      </w:r>
      <w:r>
        <w:rPr>
          <w:snapToGrid/>
          <w:sz w:val="22"/>
          <w:szCs w:val="22"/>
        </w:rPr>
        <w:t>1</w:t>
      </w:r>
      <w:r w:rsidR="002F6566" w:rsidRPr="002B55D0">
        <w:rPr>
          <w:snapToGrid/>
          <w:sz w:val="22"/>
          <w:szCs w:val="22"/>
        </w:rPr>
        <w:t xml:space="preserve"> </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8F0230" w:rsidRPr="007D5483" w:rsidRDefault="008F0230" w:rsidP="008F0230">
      <w:pPr>
        <w:tabs>
          <w:tab w:val="left" w:pos="1134"/>
        </w:tabs>
        <w:spacing w:line="240" w:lineRule="auto"/>
        <w:ind w:firstLine="709"/>
        <w:rPr>
          <w:sz w:val="24"/>
          <w:szCs w:val="24"/>
        </w:rPr>
      </w:pPr>
      <w:r w:rsidRPr="007D5483">
        <w:rPr>
          <w:sz w:val="24"/>
          <w:szCs w:val="24"/>
        </w:rPr>
        <w:t>Банк-Гарант (кредитная организация), выдающий Банковскую гарантию, должен соответствовать следующим критериям</w:t>
      </w:r>
      <w:r w:rsidR="00861468">
        <w:rPr>
          <w:rStyle w:val="a8"/>
          <w:sz w:val="24"/>
          <w:szCs w:val="24"/>
        </w:rPr>
        <w:footnoteReference w:id="7"/>
      </w:r>
      <w:r w:rsidRPr="007D5483">
        <w:rPr>
          <w:sz w:val="24"/>
          <w:szCs w:val="24"/>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 xml:space="preserve">иметь действующую лицензию Центрального банка Российской Федерации (далее </w:t>
      </w:r>
      <w:r w:rsidR="00C137F3">
        <w:rPr>
          <w:sz w:val="24"/>
          <w:szCs w:val="24"/>
        </w:rPr>
        <w:t>–</w:t>
      </w:r>
      <w:r w:rsidRPr="007D5483">
        <w:rPr>
          <w:sz w:val="24"/>
          <w:szCs w:val="24"/>
        </w:rPr>
        <w:t xml:space="preserve"> ЦБ РФ), разрешающую выдачу банковских гарантий. При этом лицензия не должна быть приостановлена полностью или частично;</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 xml:space="preserve">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w:t>
      </w:r>
      <w:r w:rsidR="00C137F3">
        <w:rPr>
          <w:sz w:val="24"/>
          <w:szCs w:val="24"/>
        </w:rPr>
        <w:t>–</w:t>
      </w:r>
      <w:r w:rsidRPr="007D5483">
        <w:rPr>
          <w:sz w:val="24"/>
          <w:szCs w:val="24"/>
        </w:rPr>
        <w:t xml:space="preserve"> 213-ФЗ) или иным документом, его заменяющим (в случае отмены 213-ФЗ);</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D5483">
          <w:rPr>
            <w:sz w:val="24"/>
            <w:szCs w:val="24"/>
          </w:rPr>
          <w:t>www.cbr.ru</w:t>
        </w:r>
      </w:hyperlink>
      <w:r w:rsidRPr="007D5483">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иметь кредитный рейтинг по национальной шкале не ниже уровня «А-» рейтингового агентства АКРА или не ниже уровня «</w:t>
      </w:r>
      <w:proofErr w:type="spellStart"/>
      <w:r w:rsidRPr="007D5483">
        <w:rPr>
          <w:sz w:val="24"/>
          <w:szCs w:val="24"/>
        </w:rPr>
        <w:t>ruВВВ</w:t>
      </w:r>
      <w:proofErr w:type="spellEnd"/>
      <w:r w:rsidRPr="007D5483">
        <w:rPr>
          <w:sz w:val="24"/>
          <w:szCs w:val="24"/>
        </w:rPr>
        <w:t>» рейтингового агентства Эксперт РА</w:t>
      </w:r>
      <w:r w:rsidRPr="007D5483">
        <w:rPr>
          <w:sz w:val="24"/>
          <w:szCs w:val="24"/>
          <w:vertAlign w:val="superscript"/>
        </w:rPr>
        <w:footnoteReference w:id="8"/>
      </w:r>
      <w:r w:rsidRPr="007D5483">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D5483">
        <w:rPr>
          <w:sz w:val="24"/>
          <w:szCs w:val="24"/>
        </w:rPr>
        <w:t>Fitch-Ratings</w:t>
      </w:r>
      <w:proofErr w:type="spellEnd"/>
      <w:r w:rsidRPr="007D5483">
        <w:rPr>
          <w:sz w:val="24"/>
          <w:szCs w:val="24"/>
        </w:rPr>
        <w:t>» или «</w:t>
      </w:r>
      <w:proofErr w:type="spellStart"/>
      <w:r w:rsidRPr="007D5483">
        <w:rPr>
          <w:sz w:val="24"/>
          <w:szCs w:val="24"/>
        </w:rPr>
        <w:t>Standard</w:t>
      </w:r>
      <w:proofErr w:type="spellEnd"/>
      <w:r w:rsidRPr="007D5483">
        <w:rPr>
          <w:sz w:val="24"/>
          <w:szCs w:val="24"/>
        </w:rPr>
        <w:t xml:space="preserve"> &amp; </w:t>
      </w:r>
      <w:proofErr w:type="spellStart"/>
      <w:r w:rsidRPr="007D5483">
        <w:rPr>
          <w:sz w:val="24"/>
          <w:szCs w:val="24"/>
        </w:rPr>
        <w:t>Poor's</w:t>
      </w:r>
      <w:proofErr w:type="spellEnd"/>
      <w:r w:rsidRPr="007D5483">
        <w:rPr>
          <w:sz w:val="24"/>
          <w:szCs w:val="24"/>
        </w:rPr>
        <w:t>» либо уровня «Bа2» по классификации рейтингового агентства «</w:t>
      </w:r>
      <w:proofErr w:type="spellStart"/>
      <w:r w:rsidRPr="007D5483">
        <w:rPr>
          <w:sz w:val="24"/>
          <w:szCs w:val="24"/>
        </w:rPr>
        <w:t>Moody's</w:t>
      </w:r>
      <w:proofErr w:type="spellEnd"/>
      <w:r w:rsidRPr="007D5483">
        <w:rPr>
          <w:sz w:val="24"/>
          <w:szCs w:val="24"/>
        </w:rPr>
        <w:t xml:space="preserve"> </w:t>
      </w:r>
      <w:proofErr w:type="spellStart"/>
      <w:r w:rsidRPr="007D5483">
        <w:rPr>
          <w:sz w:val="24"/>
          <w:szCs w:val="24"/>
        </w:rPr>
        <w:t>Investors</w:t>
      </w:r>
      <w:proofErr w:type="spellEnd"/>
      <w:r w:rsidRPr="007D5483">
        <w:rPr>
          <w:sz w:val="24"/>
          <w:szCs w:val="24"/>
        </w:rPr>
        <w:t xml:space="preserve"> </w:t>
      </w:r>
      <w:proofErr w:type="spellStart"/>
      <w:r w:rsidRPr="007D5483">
        <w:rPr>
          <w:sz w:val="24"/>
          <w:szCs w:val="24"/>
        </w:rPr>
        <w:t>Service</w:t>
      </w:r>
      <w:proofErr w:type="spellEnd"/>
      <w:r w:rsidRPr="007D5483">
        <w:rPr>
          <w:sz w:val="24"/>
          <w:szCs w:val="24"/>
        </w:rPr>
        <w:t>».</w:t>
      </w:r>
    </w:p>
    <w:p w:rsidR="008F0230" w:rsidRPr="007D5483" w:rsidRDefault="008F0230" w:rsidP="008F0230">
      <w:pPr>
        <w:tabs>
          <w:tab w:val="left" w:pos="1134"/>
        </w:tabs>
        <w:spacing w:line="240" w:lineRule="auto"/>
        <w:ind w:firstLine="709"/>
        <w:contextualSpacing/>
        <w:rPr>
          <w:sz w:val="24"/>
          <w:szCs w:val="24"/>
        </w:rPr>
      </w:pPr>
      <w:r w:rsidRPr="007D5483">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8F0230" w:rsidRPr="007D5483" w:rsidRDefault="008F0230" w:rsidP="008F0230">
      <w:pPr>
        <w:numPr>
          <w:ilvl w:val="0"/>
          <w:numId w:val="109"/>
        </w:numPr>
        <w:tabs>
          <w:tab w:val="left" w:pos="1134"/>
        </w:tabs>
        <w:spacing w:line="240" w:lineRule="auto"/>
        <w:ind w:left="0" w:firstLine="709"/>
        <w:contextualSpacing/>
        <w:rPr>
          <w:sz w:val="24"/>
          <w:szCs w:val="24"/>
          <w:lang w:eastAsia="x-none"/>
        </w:rPr>
      </w:pPr>
      <w:r w:rsidRPr="007D5483">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D5483">
        <w:rPr>
          <w:sz w:val="24"/>
          <w:szCs w:val="24"/>
          <w:lang w:val="x-none" w:eastAsia="x-none"/>
        </w:rPr>
        <w:t xml:space="preserve"> в разделе «</w:t>
      </w:r>
      <w:r w:rsidRPr="007D5483">
        <w:rPr>
          <w:sz w:val="24"/>
          <w:szCs w:val="24"/>
          <w:lang w:eastAsia="x-none"/>
        </w:rPr>
        <w:t>Оздоровление банков</w:t>
      </w:r>
      <w:r w:rsidRPr="007D5483">
        <w:rPr>
          <w:sz w:val="24"/>
          <w:szCs w:val="24"/>
          <w:lang w:val="x-none" w:eastAsia="x-none"/>
        </w:rPr>
        <w:t>» сайта Государственной корпорации «Агентство по страхованию вкладов» (</w:t>
      </w:r>
      <w:r w:rsidRPr="007D5483">
        <w:rPr>
          <w:sz w:val="24"/>
          <w:szCs w:val="24"/>
        </w:rPr>
        <w:t>http://www.asv.org.ru))</w:t>
      </w:r>
      <w:r w:rsidRPr="007D5483">
        <w:rPr>
          <w:sz w:val="24"/>
          <w:szCs w:val="24"/>
          <w:lang w:val="x-none" w:eastAsia="x-none"/>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не должен иметь просроченную задолженность перед ПАО «</w:t>
      </w:r>
      <w:proofErr w:type="spellStart"/>
      <w:r w:rsidRPr="007D5483">
        <w:rPr>
          <w:sz w:val="24"/>
          <w:szCs w:val="24"/>
        </w:rPr>
        <w:t>РусГидро</w:t>
      </w:r>
      <w:proofErr w:type="spellEnd"/>
      <w:r w:rsidRPr="007D5483">
        <w:rPr>
          <w:sz w:val="24"/>
          <w:szCs w:val="24"/>
        </w:rPr>
        <w:t xml:space="preserve">» и компаниями Группы </w:t>
      </w:r>
      <w:proofErr w:type="spellStart"/>
      <w:r w:rsidRPr="007D5483">
        <w:rPr>
          <w:sz w:val="24"/>
          <w:szCs w:val="24"/>
        </w:rPr>
        <w:t>РусГидро</w:t>
      </w:r>
      <w:proofErr w:type="spellEnd"/>
      <w:r w:rsidRPr="007D5483">
        <w:rPr>
          <w:sz w:val="24"/>
          <w:szCs w:val="24"/>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lastRenderedPageBreak/>
        <w:t>присутствовать (иметь отделение, филиал) по месту нахождения ПАО «</w:t>
      </w:r>
      <w:proofErr w:type="spellStart"/>
      <w:r w:rsidRPr="007D5483">
        <w:rPr>
          <w:sz w:val="24"/>
          <w:szCs w:val="24"/>
        </w:rPr>
        <w:t>РусГидро</w:t>
      </w:r>
      <w:proofErr w:type="spellEnd"/>
      <w:r w:rsidRPr="007D5483">
        <w:rPr>
          <w:sz w:val="24"/>
          <w:szCs w:val="24"/>
        </w:rPr>
        <w:t>», его обособленного подразделения или Филиала, для нужд которого заключается Договор</w:t>
      </w:r>
      <w:r w:rsidR="004C7618">
        <w:rPr>
          <w:rStyle w:val="a8"/>
          <w:sz w:val="24"/>
          <w:szCs w:val="24"/>
        </w:rPr>
        <w:footnoteReference w:id="9"/>
      </w:r>
      <w:r w:rsidR="007D5483">
        <w:rPr>
          <w:sz w:val="24"/>
          <w:szCs w:val="24"/>
        </w:rPr>
        <w:t>.</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Критерии, установленные п. 3, 4 и 6, не распространяются на кредитные организации:</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F0230" w:rsidRPr="007D5483" w:rsidRDefault="008F0230" w:rsidP="008F0230">
      <w:pPr>
        <w:numPr>
          <w:ilvl w:val="1"/>
          <w:numId w:val="109"/>
        </w:numPr>
        <w:tabs>
          <w:tab w:val="left" w:pos="1418"/>
        </w:tabs>
        <w:spacing w:line="240" w:lineRule="auto"/>
        <w:ind w:left="0" w:firstLine="709"/>
        <w:contextualSpacing/>
        <w:rPr>
          <w:sz w:val="24"/>
          <w:szCs w:val="24"/>
        </w:rPr>
      </w:pPr>
      <w:r w:rsidRPr="007D5483">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Максимальная сумма одной Банковской гарантии, обеспечивающей обязательства контрагента перед ПАО «</w:t>
      </w:r>
      <w:proofErr w:type="spellStart"/>
      <w:r w:rsidRPr="007D5483">
        <w:rPr>
          <w:sz w:val="24"/>
          <w:szCs w:val="24"/>
        </w:rPr>
        <w:t>РусГидро</w:t>
      </w:r>
      <w:proofErr w:type="spellEnd"/>
      <w:r w:rsidRPr="007D5483">
        <w:rPr>
          <w:sz w:val="24"/>
          <w:szCs w:val="24"/>
        </w:rPr>
        <w:t xml:space="preserve">» или компаниями Группы </w:t>
      </w:r>
      <w:proofErr w:type="spellStart"/>
      <w:r w:rsidRPr="007D5483">
        <w:rPr>
          <w:sz w:val="24"/>
          <w:szCs w:val="24"/>
        </w:rPr>
        <w:t>РусГидро</w:t>
      </w:r>
      <w:proofErr w:type="spellEnd"/>
      <w:r w:rsidRPr="007D5483">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D5483">
          <w:rPr>
            <w:sz w:val="24"/>
            <w:szCs w:val="24"/>
          </w:rPr>
          <w:t>www.cbr.ru</w:t>
        </w:r>
      </w:hyperlink>
      <w:r w:rsidRPr="007D5483">
        <w:rPr>
          <w:sz w:val="24"/>
          <w:szCs w:val="24"/>
        </w:rPr>
        <w:t>) по строке 000 «Расчет собственных средств (капитала) («Базель III»)», код формы 0409123, рассчитанной в соответствии с Методикой ЦБ РФ.</w:t>
      </w:r>
    </w:p>
    <w:p w:rsidR="008F0230" w:rsidRPr="007D5483" w:rsidRDefault="008F0230" w:rsidP="008F0230">
      <w:pPr>
        <w:numPr>
          <w:ilvl w:val="0"/>
          <w:numId w:val="109"/>
        </w:numPr>
        <w:tabs>
          <w:tab w:val="left" w:pos="1134"/>
        </w:tabs>
        <w:spacing w:line="240" w:lineRule="auto"/>
        <w:ind w:left="0" w:firstLine="709"/>
        <w:contextualSpacing/>
        <w:rPr>
          <w:sz w:val="24"/>
          <w:szCs w:val="24"/>
        </w:rPr>
      </w:pPr>
      <w:r w:rsidRPr="007D5483">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D5483">
        <w:rPr>
          <w:sz w:val="24"/>
          <w:szCs w:val="24"/>
        </w:rPr>
        <w:t>РусГидро</w:t>
      </w:r>
      <w:proofErr w:type="spellEnd"/>
      <w:r w:rsidRPr="007D5483">
        <w:rPr>
          <w:sz w:val="24"/>
          <w:szCs w:val="24"/>
        </w:rPr>
        <w:t xml:space="preserve">» и компаниями Группы </w:t>
      </w:r>
      <w:proofErr w:type="spellStart"/>
      <w:r w:rsidRPr="007D5483">
        <w:rPr>
          <w:sz w:val="24"/>
          <w:szCs w:val="24"/>
        </w:rPr>
        <w:t>РусГидро</w:t>
      </w:r>
      <w:proofErr w:type="spellEnd"/>
      <w:r w:rsidRPr="007D5483">
        <w:rPr>
          <w:sz w:val="24"/>
          <w:szCs w:val="24"/>
        </w:rPr>
        <w:t>, не должна превышать размер лимита риска, определяемого по формуле:</w:t>
      </w:r>
    </w:p>
    <w:p w:rsidR="008F0230" w:rsidRPr="007D5483" w:rsidRDefault="008F0230" w:rsidP="008F0230">
      <w:pPr>
        <w:autoSpaceDE w:val="0"/>
        <w:autoSpaceDN w:val="0"/>
        <w:adjustRightInd w:val="0"/>
        <w:spacing w:before="120" w:line="240" w:lineRule="auto"/>
        <w:ind w:left="720"/>
        <w:contextualSpacing/>
        <w:jc w:val="center"/>
        <w:rPr>
          <w:color w:val="000000"/>
          <w:sz w:val="24"/>
          <w:szCs w:val="24"/>
        </w:rPr>
      </w:pPr>
      <w:proofErr w:type="spellStart"/>
      <w:proofErr w:type="gramStart"/>
      <w:r w:rsidRPr="007D5483">
        <w:rPr>
          <w:b/>
          <w:i/>
          <w:color w:val="000000"/>
          <w:sz w:val="24"/>
          <w:szCs w:val="24"/>
          <w:lang w:val="en-US"/>
        </w:rPr>
        <w:t>Lim</w:t>
      </w:r>
      <w:r w:rsidRPr="007D5483">
        <w:rPr>
          <w:b/>
          <w:i/>
          <w:color w:val="000000"/>
          <w:sz w:val="24"/>
          <w:szCs w:val="24"/>
          <w:vertAlign w:val="subscript"/>
          <w:lang w:val="en-US"/>
        </w:rPr>
        <w:t>Ai</w:t>
      </w:r>
      <w:proofErr w:type="spellEnd"/>
      <w:r w:rsidRPr="007D5483">
        <w:rPr>
          <w:b/>
          <w:i/>
          <w:color w:val="000000"/>
          <w:sz w:val="24"/>
          <w:szCs w:val="24"/>
          <w:lang w:val="en-US"/>
        </w:rPr>
        <w:t xml:space="preserve"> </w:t>
      </w:r>
      <w:r w:rsidRPr="007D5483">
        <w:rPr>
          <w:color w:val="000000"/>
          <w:sz w:val="24"/>
          <w:szCs w:val="24"/>
        </w:rPr>
        <w:t xml:space="preserve"> =</w:t>
      </w:r>
      <w:proofErr w:type="gramEnd"/>
      <w:r w:rsidRPr="007D5483">
        <w:rPr>
          <w:color w:val="000000"/>
          <w:sz w:val="24"/>
          <w:szCs w:val="24"/>
        </w:rPr>
        <w:t xml:space="preserve"> </w:t>
      </w:r>
      <w:proofErr w:type="spellStart"/>
      <w:r w:rsidRPr="007D5483">
        <w:rPr>
          <w:b/>
          <w:i/>
          <w:color w:val="000000"/>
          <w:sz w:val="24"/>
          <w:szCs w:val="24"/>
        </w:rPr>
        <w:t>r</w:t>
      </w:r>
      <w:r w:rsidRPr="007D5483">
        <w:rPr>
          <w:b/>
          <w:i/>
          <w:color w:val="000000"/>
          <w:sz w:val="24"/>
          <w:szCs w:val="24"/>
          <w:vertAlign w:val="subscript"/>
        </w:rPr>
        <w:t>i</w:t>
      </w:r>
      <w:proofErr w:type="spellEnd"/>
      <w:r w:rsidRPr="007D5483">
        <w:rPr>
          <w:color w:val="000000"/>
          <w:sz w:val="24"/>
          <w:szCs w:val="24"/>
        </w:rPr>
        <w:t xml:space="preserve"> ×  </w:t>
      </w:r>
      <w:r w:rsidRPr="007D5483">
        <w:rPr>
          <w:b/>
          <w:i/>
          <w:color w:val="000000"/>
          <w:sz w:val="24"/>
          <w:szCs w:val="24"/>
        </w:rPr>
        <w:t>С</w:t>
      </w:r>
      <w:r w:rsidRPr="007D5483">
        <w:rPr>
          <w:b/>
          <w:i/>
          <w:color w:val="000000"/>
          <w:sz w:val="24"/>
          <w:szCs w:val="24"/>
          <w:lang w:val="en-US"/>
        </w:rPr>
        <w:t>K</w:t>
      </w:r>
      <w:r w:rsidRPr="007D5483">
        <w:rPr>
          <w:b/>
          <w:i/>
          <w:color w:val="000000"/>
          <w:sz w:val="24"/>
          <w:szCs w:val="24"/>
          <w:vertAlign w:val="subscript"/>
          <w:lang w:val="en-US"/>
        </w:rPr>
        <w:t>i</w:t>
      </w:r>
      <w:r w:rsidRPr="007D5483">
        <w:rPr>
          <w:color w:val="000000"/>
          <w:sz w:val="24"/>
          <w:szCs w:val="24"/>
        </w:rPr>
        <w:t xml:space="preserve">    , где</w:t>
      </w:r>
    </w:p>
    <w:p w:rsidR="008F0230" w:rsidRPr="007D5483" w:rsidRDefault="008F0230" w:rsidP="008F0230">
      <w:pPr>
        <w:autoSpaceDE w:val="0"/>
        <w:autoSpaceDN w:val="0"/>
        <w:adjustRightInd w:val="0"/>
        <w:spacing w:before="120" w:line="240" w:lineRule="auto"/>
        <w:ind w:left="720"/>
        <w:contextualSpacing/>
        <w:jc w:val="center"/>
        <w:rPr>
          <w:color w:val="000000"/>
          <w:sz w:val="24"/>
          <w:szCs w:val="24"/>
        </w:rPr>
      </w:pPr>
    </w:p>
    <w:tbl>
      <w:tblPr>
        <w:tblW w:w="9531" w:type="dxa"/>
        <w:tblInd w:w="108" w:type="dxa"/>
        <w:tblLayout w:type="fixed"/>
        <w:tblLook w:val="01E0" w:firstRow="1" w:lastRow="1" w:firstColumn="1" w:lastColumn="1" w:noHBand="0" w:noVBand="0"/>
      </w:tblPr>
      <w:tblGrid>
        <w:gridCol w:w="1053"/>
        <w:gridCol w:w="284"/>
        <w:gridCol w:w="8194"/>
      </w:tblGrid>
      <w:tr w:rsidR="008F0230" w:rsidRPr="008F0230" w:rsidTr="002B55D0">
        <w:trPr>
          <w:trHeight w:val="639"/>
        </w:trPr>
        <w:tc>
          <w:tcPr>
            <w:tcW w:w="1053" w:type="dxa"/>
            <w:hideMark/>
          </w:tcPr>
          <w:p w:rsidR="008F0230" w:rsidRPr="007D5483" w:rsidRDefault="008F0230" w:rsidP="007D5483">
            <w:pPr>
              <w:autoSpaceDE w:val="0"/>
              <w:autoSpaceDN w:val="0"/>
              <w:adjustRightInd w:val="0"/>
              <w:spacing w:line="240" w:lineRule="auto"/>
              <w:ind w:right="-108" w:firstLine="0"/>
              <w:rPr>
                <w:color w:val="000000"/>
                <w:sz w:val="24"/>
                <w:szCs w:val="24"/>
              </w:rPr>
            </w:pPr>
            <w:proofErr w:type="spellStart"/>
            <w:r w:rsidRPr="007D5483">
              <w:rPr>
                <w:b/>
                <w:i/>
                <w:color w:val="000000"/>
                <w:sz w:val="24"/>
                <w:szCs w:val="24"/>
              </w:rPr>
              <w:t>Lim</w:t>
            </w:r>
            <w:proofErr w:type="spellEnd"/>
            <w:r w:rsidRPr="007D5483">
              <w:rPr>
                <w:b/>
                <w:i/>
                <w:color w:val="000000"/>
                <w:sz w:val="24"/>
                <w:szCs w:val="24"/>
                <w:vertAlign w:val="subscript"/>
                <w:lang w:val="en-US"/>
              </w:rPr>
              <w:t xml:space="preserve">Ai </w:t>
            </w:r>
          </w:p>
        </w:tc>
        <w:tc>
          <w:tcPr>
            <w:tcW w:w="284" w:type="dxa"/>
            <w:hideMark/>
          </w:tcPr>
          <w:p w:rsidR="008F0230" w:rsidRPr="007D5483" w:rsidRDefault="008F0230" w:rsidP="008F0230">
            <w:pPr>
              <w:widowControl w:val="0"/>
              <w:autoSpaceDE w:val="0"/>
              <w:autoSpaceDN w:val="0"/>
              <w:adjustRightInd w:val="0"/>
              <w:spacing w:line="240" w:lineRule="auto"/>
              <w:ind w:left="317" w:right="-108" w:hanging="317"/>
              <w:rPr>
                <w:rFonts w:cs="Courier New"/>
                <w:color w:val="000000"/>
                <w:sz w:val="24"/>
                <w:szCs w:val="24"/>
              </w:rPr>
            </w:pPr>
            <w:r w:rsidRPr="007D5483">
              <w:rPr>
                <w:rFonts w:ascii="Courier New" w:hAnsi="Courier New" w:cs="Courier New"/>
                <w:sz w:val="24"/>
                <w:szCs w:val="24"/>
              </w:rPr>
              <w:t>-</w:t>
            </w:r>
            <w:r w:rsidRPr="007D5483">
              <w:rPr>
                <w:sz w:val="24"/>
                <w:szCs w:val="24"/>
              </w:rPr>
              <w:t xml:space="preserve">  </w:t>
            </w:r>
          </w:p>
        </w:tc>
        <w:tc>
          <w:tcPr>
            <w:tcW w:w="8194" w:type="dxa"/>
            <w:hideMark/>
          </w:tcPr>
          <w:p w:rsidR="008F0230" w:rsidRPr="007D5483" w:rsidRDefault="008F0230" w:rsidP="008F0230">
            <w:pPr>
              <w:autoSpaceDE w:val="0"/>
              <w:autoSpaceDN w:val="0"/>
              <w:adjustRightInd w:val="0"/>
              <w:spacing w:line="240" w:lineRule="auto"/>
              <w:ind w:left="-75" w:right="-108"/>
              <w:rPr>
                <w:rFonts w:cs="Courier New"/>
                <w:color w:val="000000"/>
                <w:sz w:val="24"/>
                <w:szCs w:val="24"/>
              </w:rPr>
            </w:pPr>
            <w:r w:rsidRPr="007D5483">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F0230" w:rsidRPr="008F0230" w:rsidTr="002B55D0">
        <w:trPr>
          <w:trHeight w:val="280"/>
        </w:trPr>
        <w:tc>
          <w:tcPr>
            <w:tcW w:w="1053" w:type="dxa"/>
            <w:hideMark/>
          </w:tcPr>
          <w:p w:rsidR="008F0230" w:rsidRPr="007D5483" w:rsidRDefault="008F0230" w:rsidP="007D5483">
            <w:pPr>
              <w:autoSpaceDE w:val="0"/>
              <w:autoSpaceDN w:val="0"/>
              <w:adjustRightInd w:val="0"/>
              <w:spacing w:line="240" w:lineRule="auto"/>
              <w:ind w:right="-108" w:firstLine="0"/>
              <w:rPr>
                <w:rFonts w:cs="Courier New"/>
                <w:b/>
                <w:i/>
                <w:color w:val="000000"/>
                <w:sz w:val="24"/>
                <w:szCs w:val="24"/>
                <w:vertAlign w:val="subscript"/>
              </w:rPr>
            </w:pPr>
            <w:r w:rsidRPr="007D5483">
              <w:rPr>
                <w:rFonts w:cs="Courier New"/>
                <w:b/>
                <w:i/>
                <w:color w:val="000000"/>
                <w:sz w:val="24"/>
                <w:szCs w:val="24"/>
              </w:rPr>
              <w:t>С</w:t>
            </w:r>
            <w:r w:rsidRPr="007D5483">
              <w:rPr>
                <w:rFonts w:cs="Courier New"/>
                <w:b/>
                <w:i/>
                <w:color w:val="000000"/>
                <w:sz w:val="24"/>
                <w:szCs w:val="24"/>
                <w:lang w:val="en-US"/>
              </w:rPr>
              <w:t>K</w:t>
            </w:r>
            <w:r w:rsidRPr="007D5483">
              <w:rPr>
                <w:rFonts w:cs="Courier New"/>
                <w:b/>
                <w:i/>
                <w:color w:val="000000"/>
                <w:sz w:val="24"/>
                <w:szCs w:val="24"/>
                <w:vertAlign w:val="subscript"/>
                <w:lang w:val="en-US"/>
              </w:rPr>
              <w:t>i</w:t>
            </w:r>
          </w:p>
          <w:p w:rsidR="008F0230" w:rsidRPr="007D5483" w:rsidRDefault="008F0230" w:rsidP="008F0230">
            <w:pPr>
              <w:autoSpaceDE w:val="0"/>
              <w:autoSpaceDN w:val="0"/>
              <w:adjustRightInd w:val="0"/>
              <w:spacing w:line="240" w:lineRule="auto"/>
              <w:ind w:right="-108"/>
              <w:rPr>
                <w:rFonts w:cs="Courier New"/>
                <w:color w:val="000000"/>
                <w:sz w:val="24"/>
                <w:szCs w:val="24"/>
              </w:rPr>
            </w:pPr>
          </w:p>
        </w:tc>
        <w:tc>
          <w:tcPr>
            <w:tcW w:w="284" w:type="dxa"/>
            <w:hideMark/>
          </w:tcPr>
          <w:p w:rsidR="008F0230" w:rsidRPr="007D5483" w:rsidRDefault="008F0230" w:rsidP="008F0230">
            <w:pPr>
              <w:autoSpaceDE w:val="0"/>
              <w:autoSpaceDN w:val="0"/>
              <w:adjustRightInd w:val="0"/>
              <w:spacing w:line="240" w:lineRule="auto"/>
              <w:ind w:right="-108"/>
              <w:rPr>
                <w:rFonts w:cs="Courier New"/>
                <w:color w:val="000000"/>
                <w:sz w:val="24"/>
                <w:szCs w:val="24"/>
              </w:rPr>
            </w:pPr>
            <w:r w:rsidRPr="007D5483">
              <w:rPr>
                <w:rFonts w:ascii="Courier New" w:hAnsi="Courier New" w:cs="Courier New"/>
                <w:sz w:val="24"/>
                <w:szCs w:val="24"/>
              </w:rPr>
              <w:t>-</w:t>
            </w:r>
            <w:r w:rsidRPr="007D5483">
              <w:rPr>
                <w:rFonts w:cs="Courier New"/>
                <w:color w:val="000000"/>
                <w:sz w:val="24"/>
                <w:szCs w:val="24"/>
              </w:rPr>
              <w:t xml:space="preserve">  </w:t>
            </w:r>
          </w:p>
        </w:tc>
        <w:tc>
          <w:tcPr>
            <w:tcW w:w="8194" w:type="dxa"/>
            <w:hideMark/>
          </w:tcPr>
          <w:p w:rsidR="008F0230" w:rsidRPr="007D5483" w:rsidRDefault="008F0230" w:rsidP="008F0230">
            <w:pPr>
              <w:autoSpaceDE w:val="0"/>
              <w:autoSpaceDN w:val="0"/>
              <w:adjustRightInd w:val="0"/>
              <w:spacing w:line="240" w:lineRule="auto"/>
              <w:ind w:left="-75" w:right="-108"/>
              <w:rPr>
                <w:rFonts w:cs="Courier New"/>
                <w:color w:val="000000"/>
                <w:sz w:val="24"/>
                <w:szCs w:val="24"/>
              </w:rPr>
            </w:pPr>
            <w:r w:rsidRPr="007D5483">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D5483">
                <w:rPr>
                  <w:sz w:val="24"/>
                  <w:szCs w:val="24"/>
                </w:rPr>
                <w:t>www.cbr.ru</w:t>
              </w:r>
            </w:hyperlink>
            <w:r w:rsidRPr="007D5483">
              <w:rPr>
                <w:sz w:val="24"/>
                <w:szCs w:val="24"/>
              </w:rPr>
              <w:t>) по строке 000 «Расчет собственных средств (капитала) («Базель III»)» в соответствии с Методикой ЦБ РФ;</w:t>
            </w:r>
          </w:p>
        </w:tc>
      </w:tr>
      <w:tr w:rsidR="008F0230" w:rsidRPr="008F0230" w:rsidTr="002B55D0">
        <w:trPr>
          <w:trHeight w:val="993"/>
        </w:trPr>
        <w:tc>
          <w:tcPr>
            <w:tcW w:w="1053" w:type="dxa"/>
            <w:hideMark/>
          </w:tcPr>
          <w:p w:rsidR="008F0230" w:rsidRPr="007D5483" w:rsidRDefault="008F0230" w:rsidP="007D5483">
            <w:pPr>
              <w:autoSpaceDE w:val="0"/>
              <w:autoSpaceDN w:val="0"/>
              <w:adjustRightInd w:val="0"/>
              <w:spacing w:line="240" w:lineRule="auto"/>
              <w:ind w:right="-108" w:firstLine="0"/>
              <w:rPr>
                <w:rFonts w:cs="Courier New"/>
                <w:b/>
                <w:i/>
                <w:color w:val="000000"/>
                <w:sz w:val="24"/>
                <w:szCs w:val="24"/>
              </w:rPr>
            </w:pPr>
            <w:proofErr w:type="spellStart"/>
            <w:r w:rsidRPr="007D5483">
              <w:rPr>
                <w:rFonts w:cs="Courier New"/>
                <w:b/>
                <w:i/>
                <w:color w:val="000000"/>
                <w:sz w:val="24"/>
                <w:szCs w:val="24"/>
              </w:rPr>
              <w:lastRenderedPageBreak/>
              <w:t>r</w:t>
            </w:r>
            <w:r w:rsidRPr="007D5483">
              <w:rPr>
                <w:rFonts w:cs="Courier New"/>
                <w:b/>
                <w:i/>
                <w:color w:val="000000"/>
                <w:sz w:val="24"/>
                <w:szCs w:val="24"/>
                <w:vertAlign w:val="subscript"/>
              </w:rPr>
              <w:t>i</w:t>
            </w:r>
            <w:proofErr w:type="spellEnd"/>
          </w:p>
        </w:tc>
        <w:tc>
          <w:tcPr>
            <w:tcW w:w="284" w:type="dxa"/>
            <w:hideMark/>
          </w:tcPr>
          <w:p w:rsidR="008F0230" w:rsidRPr="007D5483" w:rsidRDefault="008F0230" w:rsidP="008F0230">
            <w:pPr>
              <w:autoSpaceDE w:val="0"/>
              <w:autoSpaceDN w:val="0"/>
              <w:adjustRightInd w:val="0"/>
              <w:spacing w:line="240" w:lineRule="auto"/>
              <w:ind w:right="-108"/>
              <w:rPr>
                <w:rFonts w:ascii="Courier New" w:hAnsi="Courier New" w:cs="Courier New"/>
                <w:sz w:val="24"/>
                <w:szCs w:val="24"/>
              </w:rPr>
            </w:pPr>
            <w:r w:rsidRPr="007D5483">
              <w:rPr>
                <w:rFonts w:ascii="Courier New" w:hAnsi="Courier New" w:cs="Courier New"/>
                <w:sz w:val="24"/>
                <w:szCs w:val="24"/>
              </w:rPr>
              <w:t>-</w:t>
            </w:r>
          </w:p>
        </w:tc>
        <w:tc>
          <w:tcPr>
            <w:tcW w:w="8194" w:type="dxa"/>
          </w:tcPr>
          <w:p w:rsidR="008F0230" w:rsidRPr="007D5483" w:rsidRDefault="008F0230" w:rsidP="008F0230">
            <w:pPr>
              <w:widowControl w:val="0"/>
              <w:tabs>
                <w:tab w:val="left" w:pos="7130"/>
              </w:tabs>
              <w:autoSpaceDE w:val="0"/>
              <w:autoSpaceDN w:val="0"/>
              <w:adjustRightInd w:val="0"/>
              <w:spacing w:line="240" w:lineRule="auto"/>
              <w:ind w:right="-108"/>
              <w:rPr>
                <w:sz w:val="24"/>
                <w:szCs w:val="24"/>
              </w:rPr>
            </w:pPr>
            <w:r w:rsidRPr="007D5483">
              <w:rPr>
                <w:sz w:val="24"/>
                <w:szCs w:val="24"/>
              </w:rPr>
              <w:t>рейтинговый коэффициент</w:t>
            </w:r>
            <w:r w:rsidRPr="007D5483">
              <w:rPr>
                <w:sz w:val="24"/>
                <w:szCs w:val="24"/>
                <w:vertAlign w:val="superscript"/>
              </w:rPr>
              <w:footnoteReference w:id="10"/>
            </w:r>
            <w:r w:rsidRPr="007D5483">
              <w:rPr>
                <w:sz w:val="24"/>
                <w:szCs w:val="24"/>
              </w:rPr>
              <w:t xml:space="preserve"> для i-ой кредитной организации, равный:</w:t>
            </w:r>
          </w:p>
          <w:p w:rsidR="008F0230" w:rsidRPr="007D5483" w:rsidRDefault="008F0230" w:rsidP="008F0230">
            <w:pPr>
              <w:autoSpaceDE w:val="0"/>
              <w:autoSpaceDN w:val="0"/>
              <w:adjustRightInd w:val="0"/>
              <w:spacing w:line="240" w:lineRule="auto"/>
              <w:ind w:firstLine="492"/>
              <w:rPr>
                <w:sz w:val="24"/>
                <w:szCs w:val="24"/>
              </w:rPr>
            </w:pPr>
            <w:r w:rsidRPr="007D5483">
              <w:rPr>
                <w:b/>
                <w:sz w:val="24"/>
                <w:szCs w:val="24"/>
              </w:rPr>
              <w:t>0,1</w:t>
            </w:r>
            <w:r w:rsidRPr="007D5483">
              <w:rPr>
                <w:sz w:val="24"/>
                <w:szCs w:val="24"/>
              </w:rPr>
              <w:t xml:space="preserve"> - если i-</w:t>
            </w:r>
            <w:proofErr w:type="spellStart"/>
            <w:r w:rsidRPr="007D5483">
              <w:rPr>
                <w:sz w:val="24"/>
                <w:szCs w:val="24"/>
              </w:rPr>
              <w:t>ая</w:t>
            </w:r>
            <w:proofErr w:type="spellEnd"/>
            <w:r w:rsidRPr="007D5483">
              <w:rPr>
                <w:sz w:val="24"/>
                <w:szCs w:val="24"/>
              </w:rPr>
              <w:t xml:space="preserve"> кредитная организация</w:t>
            </w:r>
            <w:r w:rsidRPr="007D5483">
              <w:rPr>
                <w:rFonts w:ascii="Courier New" w:hAnsi="Courier New" w:cs="Courier New"/>
                <w:sz w:val="24"/>
                <w:szCs w:val="24"/>
              </w:rPr>
              <w:t xml:space="preserve"> </w:t>
            </w:r>
            <w:r w:rsidRPr="007D5483">
              <w:rPr>
                <w:sz w:val="24"/>
                <w:szCs w:val="24"/>
              </w:rPr>
              <w:t xml:space="preserve">имеет национальный рейтинг кредитоспособности не ниже уровня </w:t>
            </w:r>
            <w:r w:rsidRPr="007D5483">
              <w:rPr>
                <w:b/>
                <w:sz w:val="24"/>
                <w:szCs w:val="24"/>
              </w:rPr>
              <w:t>«АА-»</w:t>
            </w:r>
            <w:r w:rsidRPr="007D5483">
              <w:rPr>
                <w:sz w:val="24"/>
                <w:szCs w:val="24"/>
              </w:rPr>
              <w:t xml:space="preserve"> по классификации рейтингового агентства АКРА или не ниже уровня </w:t>
            </w:r>
            <w:r w:rsidRPr="007D5483">
              <w:rPr>
                <w:b/>
                <w:sz w:val="24"/>
                <w:szCs w:val="24"/>
              </w:rPr>
              <w:t>«</w:t>
            </w:r>
            <w:proofErr w:type="spellStart"/>
            <w:r w:rsidRPr="007D5483">
              <w:rPr>
                <w:b/>
                <w:sz w:val="24"/>
                <w:szCs w:val="24"/>
                <w:lang w:val="en-US"/>
              </w:rPr>
              <w:t>ru</w:t>
            </w:r>
            <w:proofErr w:type="spellEnd"/>
            <w:r w:rsidRPr="007D5483">
              <w:rPr>
                <w:b/>
                <w:sz w:val="24"/>
                <w:szCs w:val="24"/>
              </w:rPr>
              <w:t>А</w:t>
            </w:r>
            <w:r w:rsidRPr="007D5483">
              <w:rPr>
                <w:b/>
                <w:sz w:val="24"/>
                <w:szCs w:val="24"/>
                <w:lang w:val="en-US"/>
              </w:rPr>
              <w:t>A</w:t>
            </w:r>
            <w:r w:rsidRPr="007D5483">
              <w:rPr>
                <w:b/>
                <w:sz w:val="24"/>
                <w:szCs w:val="24"/>
              </w:rPr>
              <w:t>-»</w:t>
            </w:r>
            <w:r w:rsidRPr="007D5483">
              <w:rPr>
                <w:sz w:val="24"/>
                <w:szCs w:val="24"/>
              </w:rPr>
              <w:t xml:space="preserve"> по классификации рейтингового агентства Эксперт РА;</w:t>
            </w:r>
          </w:p>
          <w:p w:rsidR="008F0230" w:rsidRPr="007D5483" w:rsidRDefault="008F0230" w:rsidP="008F0230">
            <w:pPr>
              <w:autoSpaceDE w:val="0"/>
              <w:autoSpaceDN w:val="0"/>
              <w:adjustRightInd w:val="0"/>
              <w:spacing w:line="240" w:lineRule="auto"/>
              <w:ind w:left="67" w:firstLine="425"/>
              <w:rPr>
                <w:sz w:val="24"/>
                <w:szCs w:val="24"/>
              </w:rPr>
            </w:pPr>
            <w:r w:rsidRPr="007D5483">
              <w:rPr>
                <w:b/>
                <w:sz w:val="24"/>
                <w:szCs w:val="24"/>
              </w:rPr>
              <w:t>0,05</w:t>
            </w:r>
            <w:r w:rsidRPr="007D5483">
              <w:rPr>
                <w:sz w:val="24"/>
                <w:szCs w:val="24"/>
              </w:rPr>
              <w:t xml:space="preserve"> - если i-</w:t>
            </w:r>
            <w:proofErr w:type="spellStart"/>
            <w:r w:rsidRPr="007D5483">
              <w:rPr>
                <w:sz w:val="24"/>
                <w:szCs w:val="24"/>
              </w:rPr>
              <w:t>ая</w:t>
            </w:r>
            <w:proofErr w:type="spellEnd"/>
            <w:r w:rsidRPr="007D5483">
              <w:rPr>
                <w:sz w:val="24"/>
                <w:szCs w:val="24"/>
              </w:rPr>
              <w:t xml:space="preserve"> кредитная организация имеет национальный рейтинг кредитоспособности не ниже уровня </w:t>
            </w:r>
            <w:r w:rsidRPr="007D5483">
              <w:rPr>
                <w:b/>
                <w:sz w:val="24"/>
                <w:szCs w:val="24"/>
              </w:rPr>
              <w:t>«А-»</w:t>
            </w:r>
            <w:r w:rsidRPr="007D5483">
              <w:rPr>
                <w:sz w:val="24"/>
                <w:szCs w:val="24"/>
              </w:rPr>
              <w:t xml:space="preserve"> по классификации рейтингового агентства АКРА или не ниже уровня </w:t>
            </w:r>
            <w:r w:rsidRPr="007D5483">
              <w:rPr>
                <w:b/>
                <w:sz w:val="24"/>
                <w:szCs w:val="24"/>
              </w:rPr>
              <w:t>«</w:t>
            </w:r>
            <w:proofErr w:type="spellStart"/>
            <w:r w:rsidRPr="007D5483">
              <w:rPr>
                <w:b/>
                <w:sz w:val="24"/>
                <w:szCs w:val="24"/>
              </w:rPr>
              <w:t>ruA</w:t>
            </w:r>
            <w:proofErr w:type="spellEnd"/>
            <w:r w:rsidRPr="007D5483">
              <w:rPr>
                <w:b/>
                <w:sz w:val="24"/>
                <w:szCs w:val="24"/>
              </w:rPr>
              <w:t>-»</w:t>
            </w:r>
            <w:r w:rsidRPr="007D5483">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8F0230" w:rsidRPr="007D5483" w:rsidRDefault="008F0230" w:rsidP="008F0230">
            <w:pPr>
              <w:spacing w:line="240" w:lineRule="auto"/>
              <w:ind w:firstLine="492"/>
              <w:rPr>
                <w:sz w:val="24"/>
                <w:szCs w:val="24"/>
              </w:rPr>
            </w:pPr>
            <w:r w:rsidRPr="007D5483">
              <w:rPr>
                <w:b/>
                <w:sz w:val="24"/>
                <w:szCs w:val="24"/>
              </w:rPr>
              <w:t>0,03</w:t>
            </w:r>
            <w:r w:rsidRPr="007D5483">
              <w:rPr>
                <w:sz w:val="24"/>
                <w:szCs w:val="24"/>
              </w:rPr>
              <w:t xml:space="preserve"> - если i-</w:t>
            </w:r>
            <w:proofErr w:type="spellStart"/>
            <w:r w:rsidRPr="007D5483">
              <w:rPr>
                <w:sz w:val="24"/>
                <w:szCs w:val="24"/>
              </w:rPr>
              <w:t>ая</w:t>
            </w:r>
            <w:proofErr w:type="spellEnd"/>
            <w:r w:rsidRPr="007D5483">
              <w:rPr>
                <w:sz w:val="24"/>
                <w:szCs w:val="24"/>
              </w:rPr>
              <w:t xml:space="preserve"> кредитная организация имеет национальный рейтинг кредитоспособности не ниже уровня </w:t>
            </w:r>
            <w:r w:rsidRPr="007D5483">
              <w:rPr>
                <w:b/>
                <w:sz w:val="24"/>
                <w:szCs w:val="24"/>
              </w:rPr>
              <w:t>«</w:t>
            </w:r>
            <w:r w:rsidRPr="007D5483">
              <w:rPr>
                <w:b/>
                <w:sz w:val="24"/>
                <w:szCs w:val="24"/>
                <w:lang w:val="en-US"/>
              </w:rPr>
              <w:t>BB</w:t>
            </w:r>
            <w:r w:rsidRPr="007D5483">
              <w:rPr>
                <w:b/>
                <w:sz w:val="24"/>
                <w:szCs w:val="24"/>
              </w:rPr>
              <w:t>+»</w:t>
            </w:r>
            <w:r w:rsidRPr="007D5483">
              <w:rPr>
                <w:sz w:val="24"/>
                <w:szCs w:val="24"/>
              </w:rPr>
              <w:t xml:space="preserve"> по классификации рейтингового агентства АКРА или не ниже уровня </w:t>
            </w:r>
            <w:r w:rsidRPr="007D5483">
              <w:rPr>
                <w:b/>
                <w:sz w:val="24"/>
                <w:szCs w:val="24"/>
              </w:rPr>
              <w:t>«</w:t>
            </w:r>
            <w:proofErr w:type="spellStart"/>
            <w:r w:rsidRPr="007D5483">
              <w:rPr>
                <w:b/>
                <w:sz w:val="24"/>
                <w:szCs w:val="24"/>
                <w:lang w:val="en-US"/>
              </w:rPr>
              <w:t>ruBB</w:t>
            </w:r>
            <w:proofErr w:type="spellEnd"/>
            <w:r w:rsidRPr="007D5483">
              <w:rPr>
                <w:b/>
                <w:sz w:val="24"/>
                <w:szCs w:val="24"/>
              </w:rPr>
              <w:t>+»</w:t>
            </w:r>
            <w:r w:rsidRPr="007D5483">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8F0230" w:rsidRPr="007D5483" w:rsidRDefault="008F0230" w:rsidP="008F0230">
      <w:pPr>
        <w:tabs>
          <w:tab w:val="left" w:pos="709"/>
        </w:tabs>
        <w:spacing w:line="240" w:lineRule="auto"/>
        <w:ind w:left="714"/>
        <w:rPr>
          <w:sz w:val="24"/>
          <w:szCs w:val="24"/>
          <w:lang w:eastAsia="x-none"/>
        </w:rPr>
      </w:pPr>
    </w:p>
    <w:p w:rsidR="008F0230" w:rsidRPr="008F0230" w:rsidRDefault="008F0230" w:rsidP="008F0230">
      <w:pPr>
        <w:spacing w:line="240" w:lineRule="auto"/>
        <w:rPr>
          <w:rFonts w:eastAsia="Calibri"/>
          <w:sz w:val="24"/>
          <w:szCs w:val="24"/>
        </w:rPr>
      </w:pPr>
    </w:p>
    <w:p w:rsidR="008F0230" w:rsidRPr="007D5483" w:rsidRDefault="008F0230" w:rsidP="008F0230">
      <w:pPr>
        <w:rPr>
          <w:sz w:val="24"/>
          <w:szCs w:val="24"/>
        </w:rPr>
      </w:pPr>
    </w:p>
    <w:p w:rsidR="008F0230" w:rsidRPr="007D5483" w:rsidRDefault="008F0230" w:rsidP="007D5483">
      <w:pPr>
        <w:ind w:firstLine="0"/>
        <w:rPr>
          <w:sz w:val="24"/>
          <w:szCs w:val="24"/>
        </w:rPr>
      </w:pPr>
    </w:p>
    <w:p w:rsidR="002F6566" w:rsidRPr="007D5483" w:rsidRDefault="002F6566" w:rsidP="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8F0230" w:rsidRPr="008F0230" w:rsidTr="008F0230">
        <w:tc>
          <w:tcPr>
            <w:tcW w:w="4643" w:type="dxa"/>
            <w:shd w:val="clear" w:color="auto" w:fill="auto"/>
          </w:tcPr>
          <w:p w:rsidR="008F0230" w:rsidRPr="008F0230" w:rsidRDefault="008F0230" w:rsidP="008F0230">
            <w:pPr>
              <w:spacing w:line="240" w:lineRule="auto"/>
              <w:ind w:firstLine="0"/>
              <w:jc w:val="left"/>
              <w:rPr>
                <w:b/>
                <w:snapToGrid/>
                <w:sz w:val="24"/>
                <w:szCs w:val="24"/>
              </w:rPr>
            </w:pPr>
            <w:r w:rsidRPr="008F0230">
              <w:rPr>
                <w:b/>
                <w:sz w:val="24"/>
                <w:szCs w:val="24"/>
              </w:rPr>
              <w:t>Заказчик:</w:t>
            </w:r>
          </w:p>
        </w:tc>
        <w:tc>
          <w:tcPr>
            <w:tcW w:w="4996" w:type="dxa"/>
            <w:shd w:val="clear" w:color="auto" w:fill="auto"/>
          </w:tcPr>
          <w:p w:rsidR="008F0230" w:rsidRPr="00C93A17" w:rsidRDefault="008F0230" w:rsidP="008F0230">
            <w:pPr>
              <w:spacing w:line="240" w:lineRule="auto"/>
              <w:ind w:firstLine="0"/>
              <w:jc w:val="left"/>
              <w:rPr>
                <w:b/>
                <w:sz w:val="24"/>
                <w:szCs w:val="24"/>
              </w:rPr>
            </w:pPr>
            <w:r w:rsidRPr="00C93A17">
              <w:rPr>
                <w:b/>
                <w:sz w:val="24"/>
                <w:szCs w:val="24"/>
              </w:rPr>
              <w:t>Подрядчик:</w:t>
            </w:r>
          </w:p>
        </w:tc>
      </w:tr>
      <w:tr w:rsidR="008F0230" w:rsidRPr="008F0230" w:rsidTr="008F0230">
        <w:tc>
          <w:tcPr>
            <w:tcW w:w="4643" w:type="dxa"/>
            <w:shd w:val="clear" w:color="auto" w:fill="auto"/>
          </w:tcPr>
          <w:p w:rsidR="008F0230" w:rsidRPr="008F0230" w:rsidRDefault="008F0230" w:rsidP="008F0230">
            <w:pPr>
              <w:spacing w:line="240" w:lineRule="auto"/>
              <w:ind w:firstLine="0"/>
              <w:jc w:val="left"/>
              <w:rPr>
                <w:sz w:val="24"/>
                <w:szCs w:val="24"/>
              </w:rPr>
            </w:pPr>
          </w:p>
          <w:p w:rsidR="008F0230" w:rsidRPr="00C93A17"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c>
          <w:tcPr>
            <w:tcW w:w="4996" w:type="dxa"/>
            <w:shd w:val="clear" w:color="auto" w:fill="auto"/>
          </w:tcPr>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r>
    </w:tbl>
    <w:p w:rsidR="006D4F92" w:rsidRPr="008F0230" w:rsidRDefault="006D4F92" w:rsidP="002F6566">
      <w:pPr>
        <w:spacing w:line="240" w:lineRule="auto"/>
        <w:ind w:firstLine="0"/>
        <w:rPr>
          <w:sz w:val="24"/>
          <w:szCs w:val="24"/>
        </w:rPr>
      </w:pPr>
    </w:p>
    <w:sectPr w:rsidR="006D4F92" w:rsidRPr="008F0230" w:rsidSect="002B55D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DE9" w:rsidRDefault="00280DE9">
      <w:r>
        <w:separator/>
      </w:r>
    </w:p>
  </w:endnote>
  <w:endnote w:type="continuationSeparator" w:id="0">
    <w:p w:rsidR="00280DE9" w:rsidRDefault="00280DE9">
      <w:r>
        <w:continuationSeparator/>
      </w:r>
    </w:p>
  </w:endnote>
  <w:endnote w:type="continuationNotice" w:id="1">
    <w:p w:rsidR="00280DE9" w:rsidRDefault="00280D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88" w:rsidRDefault="00175688">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620FA">
      <w:rPr>
        <w:noProof/>
        <w:sz w:val="24"/>
        <w:szCs w:val="24"/>
      </w:rPr>
      <w:t>41</w:t>
    </w:r>
    <w:r w:rsidRPr="0043217C">
      <w:rPr>
        <w:sz w:val="24"/>
        <w:szCs w:val="24"/>
      </w:rPr>
      <w:fldChar w:fldCharType="end"/>
    </w:r>
  </w:p>
  <w:p w:rsidR="00175688" w:rsidRDefault="00175688">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88" w:rsidRDefault="00175688"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620FA">
      <w:rPr>
        <w:noProof/>
        <w:sz w:val="24"/>
        <w:szCs w:val="24"/>
      </w:rPr>
      <w:t>47</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DE9" w:rsidRDefault="00280DE9">
      <w:r>
        <w:separator/>
      </w:r>
    </w:p>
  </w:footnote>
  <w:footnote w:type="continuationSeparator" w:id="0">
    <w:p w:rsidR="00280DE9" w:rsidRDefault="00280DE9">
      <w:r>
        <w:continuationSeparator/>
      </w:r>
    </w:p>
  </w:footnote>
  <w:footnote w:type="continuationNotice" w:id="1">
    <w:p w:rsidR="00280DE9" w:rsidRDefault="00280DE9">
      <w:pPr>
        <w:spacing w:line="240" w:lineRule="auto"/>
      </w:pPr>
    </w:p>
  </w:footnote>
  <w:footnote w:id="2">
    <w:p w:rsidR="00175688" w:rsidRDefault="00175688"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w:t>
      </w:r>
      <w:r w:rsidR="00134939">
        <w:rPr>
          <w:bCs/>
        </w:rPr>
        <w:t>2</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3">
    <w:p w:rsidR="00175688" w:rsidRDefault="00175688"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175688" w:rsidRDefault="00175688"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5">
    <w:p w:rsidR="00175688" w:rsidRDefault="00175688"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rsidR="00E21965" w:rsidRDefault="00E21965" w:rsidP="00E2196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175688" w:rsidRPr="00C137F3" w:rsidRDefault="00175688" w:rsidP="002B55D0">
      <w:pPr>
        <w:pStyle w:val="a6"/>
        <w:jc w:val="both"/>
      </w:pPr>
      <w:r w:rsidRPr="00C137F3">
        <w:rPr>
          <w:rStyle w:val="a8"/>
        </w:rPr>
        <w:footnoteRef/>
      </w:r>
      <w:r w:rsidRPr="002B55D0">
        <w:t>Актуальный Перечень Банков-Гарантов ПАО «</w:t>
      </w:r>
      <w:proofErr w:type="spellStart"/>
      <w:r w:rsidRPr="002B55D0">
        <w:t>РусГидро</w:t>
      </w:r>
      <w:proofErr w:type="spellEnd"/>
      <w:r w:rsidRPr="002B55D0">
        <w:t>» размещен на официальном сайте ПАО «</w:t>
      </w:r>
      <w:proofErr w:type="spellStart"/>
      <w:r w:rsidRPr="002B55D0">
        <w:t>РусГидро</w:t>
      </w:r>
      <w:proofErr w:type="spellEnd"/>
      <w:r w:rsidRPr="002B55D0">
        <w:t xml:space="preserve">» </w:t>
      </w:r>
      <w:r w:rsidRPr="002B55D0">
        <w:rPr>
          <w:szCs w:val="28"/>
        </w:rPr>
        <w:t>(</w:t>
      </w:r>
      <w:hyperlink r:id="rId1" w:history="1">
        <w:r w:rsidRPr="002B55D0">
          <w:rPr>
            <w:rStyle w:val="aff"/>
            <w:szCs w:val="28"/>
          </w:rPr>
          <w:t>http://www.rushydro.ru)</w:t>
        </w:r>
      </w:hyperlink>
      <w:r w:rsidRPr="002B55D0">
        <w:rPr>
          <w:szCs w:val="28"/>
        </w:rPr>
        <w:t xml:space="preserve">. </w:t>
      </w:r>
      <w:r w:rsidRPr="002B55D0">
        <w:rPr>
          <w:szCs w:val="28"/>
          <w:highlight w:val="lightGray"/>
        </w:rPr>
        <w:t xml:space="preserve">Для ДО - </w:t>
      </w:r>
      <w:r w:rsidRPr="002B55D0">
        <w:rPr>
          <w:highlight w:val="lightGray"/>
        </w:rPr>
        <w:t>Актуальный Перечень Банков-Гарантов Общества размещен на официальном сайте Общества (указать адрес сайта в информационно-телекоммуникационной сети «Интернет»).</w:t>
      </w:r>
      <w:r w:rsidRPr="00C137F3">
        <w:t xml:space="preserve"> </w:t>
      </w:r>
    </w:p>
  </w:footnote>
  <w:footnote w:id="8">
    <w:p w:rsidR="00175688" w:rsidRPr="00B770D3" w:rsidRDefault="00175688">
      <w:pPr>
        <w:pStyle w:val="a6"/>
        <w:jc w:val="both"/>
        <w:rPr>
          <w:i/>
        </w:rPr>
      </w:pPr>
      <w:r w:rsidRPr="002B55D0">
        <w:rPr>
          <w:rStyle w:val="a8"/>
        </w:rPr>
        <w:footnoteRef/>
      </w:r>
      <w:r w:rsidRPr="002B55D0">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9">
    <w:p w:rsidR="00175688" w:rsidRPr="00C137F3" w:rsidRDefault="00175688" w:rsidP="002B55D0">
      <w:pPr>
        <w:pStyle w:val="a6"/>
        <w:jc w:val="both"/>
      </w:pPr>
      <w:r w:rsidRPr="00C137F3">
        <w:rPr>
          <w:rStyle w:val="a8"/>
        </w:rPr>
        <w:footnoteRef/>
      </w:r>
      <w:r w:rsidRPr="00C137F3">
        <w:t xml:space="preserve"> </w:t>
      </w:r>
      <w:r w:rsidRPr="002B55D0">
        <w:rPr>
          <w:highlight w:val="lightGray"/>
          <w:lang w:eastAsia="x-none"/>
        </w:rPr>
        <w:t>Д</w:t>
      </w:r>
      <w:proofErr w:type="spellStart"/>
      <w:r w:rsidRPr="002B55D0">
        <w:rPr>
          <w:highlight w:val="lightGray"/>
          <w:lang w:val="x-none" w:eastAsia="x-none"/>
        </w:rPr>
        <w:t>ан</w:t>
      </w:r>
      <w:r w:rsidRPr="002B55D0">
        <w:rPr>
          <w:highlight w:val="lightGray"/>
          <w:lang w:eastAsia="x-none"/>
        </w:rPr>
        <w:t>ный</w:t>
      </w:r>
      <w:proofErr w:type="spellEnd"/>
      <w:r w:rsidRPr="002B55D0">
        <w:rPr>
          <w:highlight w:val="lightGray"/>
          <w:lang w:val="x-none" w:eastAsia="x-none"/>
        </w:rPr>
        <w:t xml:space="preserve"> </w:t>
      </w:r>
      <w:r w:rsidRPr="002B55D0">
        <w:rPr>
          <w:highlight w:val="lightGray"/>
          <w:lang w:eastAsia="x-none"/>
        </w:rPr>
        <w:t>критерий</w:t>
      </w:r>
      <w:r w:rsidRPr="002B55D0">
        <w:rPr>
          <w:highlight w:val="lightGray"/>
          <w:lang w:val="x-none" w:eastAsia="x-none"/>
        </w:rPr>
        <w:t xml:space="preserve"> может быть исключен</w:t>
      </w:r>
      <w:r w:rsidRPr="002B55D0">
        <w:rPr>
          <w:highlight w:val="lightGray"/>
          <w:lang w:eastAsia="x-none"/>
        </w:rPr>
        <w:t xml:space="preserve"> для ДО ПАО «</w:t>
      </w:r>
      <w:proofErr w:type="spellStart"/>
      <w:r w:rsidRPr="002B55D0">
        <w:rPr>
          <w:highlight w:val="lightGray"/>
          <w:lang w:eastAsia="x-none"/>
        </w:rPr>
        <w:t>РусГидро</w:t>
      </w:r>
      <w:proofErr w:type="spellEnd"/>
      <w:r w:rsidRPr="002B55D0">
        <w:rPr>
          <w:highlight w:val="lightGray"/>
          <w:lang w:eastAsia="x-none"/>
        </w:rPr>
        <w:t>»</w:t>
      </w:r>
      <w:r w:rsidRPr="002B55D0">
        <w:rPr>
          <w:highlight w:val="lightGray"/>
          <w:lang w:val="x-none" w:eastAsia="x-none"/>
        </w:rPr>
        <w:t>.</w:t>
      </w:r>
    </w:p>
  </w:footnote>
  <w:footnote w:id="10">
    <w:p w:rsidR="00175688" w:rsidRPr="00C137F3" w:rsidRDefault="00175688" w:rsidP="002B55D0">
      <w:pPr>
        <w:pStyle w:val="a6"/>
        <w:jc w:val="both"/>
      </w:pPr>
      <w:r w:rsidRPr="00C137F3">
        <w:rPr>
          <w:rStyle w:val="a8"/>
        </w:rPr>
        <w:footnoteRef/>
      </w:r>
      <w:r w:rsidRPr="00C137F3">
        <w:t xml:space="preserve"> </w:t>
      </w:r>
      <w:r w:rsidRPr="002B55D0">
        <w:rPr>
          <w:lang w:eastAsia="x-none"/>
        </w:rPr>
        <w:t>Е</w:t>
      </w:r>
      <w:proofErr w:type="spellStart"/>
      <w:r w:rsidRPr="002B55D0">
        <w:rPr>
          <w:lang w:val="x-none" w:eastAsia="x-none"/>
        </w:rPr>
        <w:t>сли</w:t>
      </w:r>
      <w:proofErr w:type="spellEnd"/>
      <w:r w:rsidRPr="002B55D0">
        <w:rPr>
          <w:lang w:val="x-none" w:eastAsia="x-none"/>
        </w:rPr>
        <w:t xml:space="preserve"> кредитная организация имеет рейтинги </w:t>
      </w:r>
      <w:r w:rsidRPr="002B55D0">
        <w:t>кредитоспособности</w:t>
      </w:r>
      <w:r w:rsidRPr="002B55D0">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2B55D0">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88" w:rsidRDefault="0017568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C3D2FB62"/>
    <w:lvl w:ilvl="0">
      <w:start w:val="1"/>
      <w:numFmt w:val="decimal"/>
      <w:lvlText w:val="%1."/>
      <w:lvlJc w:val="left"/>
      <w:pPr>
        <w:ind w:left="2204" w:hanging="360"/>
      </w:pPr>
      <w:rPr>
        <w:b/>
      </w:rPr>
    </w:lvl>
    <w:lvl w:ilvl="1">
      <w:start w:val="1"/>
      <w:numFmt w:val="decimal"/>
      <w:lvlText w:val="%1.%2."/>
      <w:lvlJc w:val="left"/>
      <w:pPr>
        <w:ind w:left="574" w:hanging="432"/>
      </w:pPr>
      <w:rPr>
        <w:b w:val="0"/>
        <w:i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7"/>
  </w:num>
  <w:num w:numId="4">
    <w:abstractNumId w:val="1"/>
  </w:num>
  <w:num w:numId="5">
    <w:abstractNumId w:val="103"/>
  </w:num>
  <w:num w:numId="6">
    <w:abstractNumId w:val="74"/>
  </w:num>
  <w:num w:numId="7">
    <w:abstractNumId w:val="96"/>
  </w:num>
  <w:num w:numId="8">
    <w:abstractNumId w:val="89"/>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7"/>
  </w:num>
  <w:num w:numId="15">
    <w:abstractNumId w:val="60"/>
  </w:num>
  <w:num w:numId="16">
    <w:abstractNumId w:val="37"/>
  </w:num>
  <w:num w:numId="17">
    <w:abstractNumId w:val="46"/>
  </w:num>
  <w:num w:numId="18">
    <w:abstractNumId w:val="94"/>
  </w:num>
  <w:num w:numId="19">
    <w:abstractNumId w:val="18"/>
  </w:num>
  <w:num w:numId="20">
    <w:abstractNumId w:val="79"/>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1"/>
  </w:num>
  <w:num w:numId="24">
    <w:abstractNumId w:val="75"/>
  </w:num>
  <w:num w:numId="25">
    <w:abstractNumId w:val="101"/>
  </w:num>
  <w:num w:numId="26">
    <w:abstractNumId w:val="45"/>
  </w:num>
  <w:num w:numId="27">
    <w:abstractNumId w:val="54"/>
  </w:num>
  <w:num w:numId="28">
    <w:abstractNumId w:val="6"/>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5"/>
  </w:num>
  <w:num w:numId="35">
    <w:abstractNumId w:val="87"/>
  </w:num>
  <w:num w:numId="36">
    <w:abstractNumId w:val="7"/>
  </w:num>
  <w:num w:numId="37">
    <w:abstractNumId w:val="64"/>
  </w:num>
  <w:num w:numId="38">
    <w:abstractNumId w:val="93"/>
  </w:num>
  <w:num w:numId="39">
    <w:abstractNumId w:val="97"/>
  </w:num>
  <w:num w:numId="40">
    <w:abstractNumId w:val="82"/>
  </w:num>
  <w:num w:numId="41">
    <w:abstractNumId w:val="52"/>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9"/>
  </w:num>
  <w:num w:numId="48">
    <w:abstractNumId w:val="51"/>
  </w:num>
  <w:num w:numId="49">
    <w:abstractNumId w:val="65"/>
  </w:num>
  <w:num w:numId="50">
    <w:abstractNumId w:val="100"/>
  </w:num>
  <w:num w:numId="51">
    <w:abstractNumId w:val="69"/>
  </w:num>
  <w:num w:numId="52">
    <w:abstractNumId w:val="41"/>
  </w:num>
  <w:num w:numId="53">
    <w:abstractNumId w:val="38"/>
  </w:num>
  <w:num w:numId="54">
    <w:abstractNumId w:val="11"/>
  </w:num>
  <w:num w:numId="55">
    <w:abstractNumId w:val="102"/>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5"/>
  </w:num>
  <w:num w:numId="61">
    <w:abstractNumId w:val="42"/>
  </w:num>
  <w:num w:numId="62">
    <w:abstractNumId w:val="16"/>
  </w:num>
  <w:num w:numId="63">
    <w:abstractNumId w:val="90"/>
  </w:num>
  <w:num w:numId="64">
    <w:abstractNumId w:val="29"/>
  </w:num>
  <w:num w:numId="65">
    <w:abstractNumId w:val="88"/>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3"/>
  </w:num>
  <w:num w:numId="75">
    <w:abstractNumId w:val="23"/>
  </w:num>
  <w:num w:numId="76">
    <w:abstractNumId w:val="10"/>
  </w:num>
  <w:num w:numId="77">
    <w:abstractNumId w:val="50"/>
  </w:num>
  <w:num w:numId="78">
    <w:abstractNumId w:val="31"/>
  </w:num>
  <w:num w:numId="79">
    <w:abstractNumId w:val="43"/>
  </w:num>
  <w:num w:numId="80">
    <w:abstractNumId w:val="22"/>
  </w:num>
  <w:num w:numId="81">
    <w:abstractNumId w:val="78"/>
  </w:num>
  <w:num w:numId="82">
    <w:abstractNumId w:val="44"/>
  </w:num>
  <w:num w:numId="83">
    <w:abstractNumId w:val="5"/>
  </w:num>
  <w:num w:numId="84">
    <w:abstractNumId w:val="3"/>
  </w:num>
  <w:num w:numId="85">
    <w:abstractNumId w:val="26"/>
  </w:num>
  <w:num w:numId="86">
    <w:abstractNumId w:val="40"/>
  </w:num>
  <w:num w:numId="87">
    <w:abstractNumId w:val="72"/>
  </w:num>
  <w:num w:numId="88">
    <w:abstractNumId w:val="58"/>
  </w:num>
  <w:num w:numId="89">
    <w:abstractNumId w:val="81"/>
  </w:num>
  <w:num w:numId="90">
    <w:abstractNumId w:val="62"/>
  </w:num>
  <w:num w:numId="91">
    <w:abstractNumId w:val="66"/>
  </w:num>
  <w:num w:numId="92">
    <w:abstractNumId w:val="49"/>
  </w:num>
  <w:num w:numId="93">
    <w:abstractNumId w:val="15"/>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9"/>
  </w:num>
  <w:num w:numId="98">
    <w:abstractNumId w:val="24"/>
  </w:num>
  <w:num w:numId="99">
    <w:abstractNumId w:val="25"/>
  </w:num>
  <w:num w:numId="100">
    <w:abstractNumId w:val="68"/>
  </w:num>
  <w:num w:numId="101">
    <w:abstractNumId w:val="80"/>
  </w:num>
  <w:num w:numId="102">
    <w:abstractNumId w:val="17"/>
  </w:num>
  <w:num w:numId="103">
    <w:abstractNumId w:val="20"/>
  </w:num>
  <w:num w:numId="104">
    <w:abstractNumId w:val="48"/>
  </w:num>
  <w:num w:numId="105">
    <w:abstractNumId w:val="67"/>
  </w:num>
  <w:num w:numId="106">
    <w:abstractNumId w:val="2"/>
  </w:num>
  <w:num w:numId="107">
    <w:abstractNumId w:val="56"/>
  </w:num>
  <w:num w:numId="108">
    <w:abstractNumId w:val="84"/>
  </w:num>
  <w:num w:numId="109">
    <w:abstractNumId w:val="19"/>
  </w:num>
  <w:num w:numId="110">
    <w:abstractNumId w:val="32"/>
  </w:num>
  <w:num w:numId="111">
    <w:abstractNumId w:val="39"/>
  </w:num>
  <w:num w:numId="112">
    <w:abstractNumId w:val="36"/>
  </w:num>
  <w:num w:numId="113">
    <w:abstractNumId w:val="71"/>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Фокина Татьяна Александровна">
    <w15:presenceInfo w15:providerId="AD" w15:userId="S-1-5-21-587157376-4245349843-3568593853-174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453"/>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03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939"/>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688"/>
    <w:rsid w:val="00175A50"/>
    <w:rsid w:val="001778CD"/>
    <w:rsid w:val="00177DB7"/>
    <w:rsid w:val="00177E58"/>
    <w:rsid w:val="00180838"/>
    <w:rsid w:val="001816A3"/>
    <w:rsid w:val="0018176C"/>
    <w:rsid w:val="00182279"/>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B3C"/>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0726D"/>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DE9"/>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8CF"/>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6C93"/>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009"/>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08A"/>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3C91"/>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46F30"/>
    <w:rsid w:val="005505C6"/>
    <w:rsid w:val="00550DFC"/>
    <w:rsid w:val="00551AA5"/>
    <w:rsid w:val="00552658"/>
    <w:rsid w:val="00552CDB"/>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389B"/>
    <w:rsid w:val="00975018"/>
    <w:rsid w:val="0097568A"/>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B87"/>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3A61"/>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20FA"/>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635"/>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66E"/>
    <w:rsid w:val="00C97F98"/>
    <w:rsid w:val="00CA0ACB"/>
    <w:rsid w:val="00CA0C19"/>
    <w:rsid w:val="00CA362E"/>
    <w:rsid w:val="00CA39EC"/>
    <w:rsid w:val="00CA534E"/>
    <w:rsid w:val="00CA5959"/>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1"/>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0B0"/>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09B"/>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32C9"/>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1965"/>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D16"/>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392"/>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32ED92-1E46-4320-883E-1815FDDCB27E}">
  <ds:schemaRefs>
    <ds:schemaRef ds:uri="http://schemas.openxmlformats.org/officeDocument/2006/bibliography"/>
  </ds:schemaRefs>
</ds:datastoreItem>
</file>

<file path=customXml/itemProps5.xml><?xml version="1.0" encoding="utf-8"?>
<ds:datastoreItem xmlns:ds="http://schemas.openxmlformats.org/officeDocument/2006/customXml" ds:itemID="{F8670F34-9C3A-4C2B-86E1-E6BA26322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18653</Words>
  <Characters>106328</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124732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11</cp:revision>
  <cp:lastPrinted>2017-07-18T10:53:00Z</cp:lastPrinted>
  <dcterms:created xsi:type="dcterms:W3CDTF">2018-05-17T00:53:00Z</dcterms:created>
  <dcterms:modified xsi:type="dcterms:W3CDTF">2018-05-25T06:05:00Z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