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E196F">
        <w:rPr>
          <w:rFonts w:ascii="Times New Roman" w:hAnsi="Times New Roman"/>
          <w:sz w:val="28"/>
          <w:szCs w:val="28"/>
        </w:rPr>
        <w:t>401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E196F" w:rsidRPr="00E84CD8" w:rsidRDefault="00863FCF" w:rsidP="000E196F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0E196F" w:rsidRPr="00E84CD8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0E196F" w:rsidRPr="00E84CD8">
        <w:rPr>
          <w:b/>
          <w:bCs/>
          <w:i/>
          <w:iCs/>
          <w:snapToGrid w:val="0"/>
          <w:szCs w:val="28"/>
        </w:rPr>
        <w:t>с</w:t>
      </w:r>
      <w:proofErr w:type="gramEnd"/>
      <w:r w:rsidR="000E196F" w:rsidRPr="00E84CD8">
        <w:rPr>
          <w:b/>
          <w:bCs/>
          <w:i/>
          <w:iCs/>
          <w:snapToGrid w:val="0"/>
          <w:szCs w:val="28"/>
        </w:rPr>
        <w:t xml:space="preserve">. Дружба, с. </w:t>
      </w:r>
      <w:proofErr w:type="spellStart"/>
      <w:r w:rsidR="000E196F" w:rsidRPr="00E84CD8">
        <w:rPr>
          <w:b/>
          <w:bCs/>
          <w:i/>
          <w:iCs/>
          <w:snapToGrid w:val="0"/>
          <w:szCs w:val="28"/>
        </w:rPr>
        <w:t>Фёдоровка</w:t>
      </w:r>
      <w:proofErr w:type="spellEnd"/>
      <w:r w:rsidR="000E196F" w:rsidRPr="00E84CD8">
        <w:rPr>
          <w:b/>
          <w:bCs/>
          <w:i/>
          <w:iCs/>
          <w:snapToGrid w:val="0"/>
          <w:szCs w:val="28"/>
        </w:rPr>
        <w:t xml:space="preserve">, с. Восточное, с. </w:t>
      </w:r>
      <w:proofErr w:type="spellStart"/>
      <w:r w:rsidR="000E196F" w:rsidRPr="00E84CD8">
        <w:rPr>
          <w:b/>
          <w:bCs/>
          <w:i/>
          <w:iCs/>
          <w:snapToGrid w:val="0"/>
          <w:szCs w:val="28"/>
        </w:rPr>
        <w:t>Смирновка</w:t>
      </w:r>
      <w:proofErr w:type="spellEnd"/>
      <w:r w:rsidR="000E196F" w:rsidRPr="00E84CD8">
        <w:rPr>
          <w:b/>
          <w:bCs/>
          <w:i/>
          <w:iCs/>
          <w:snapToGrid w:val="0"/>
          <w:szCs w:val="28"/>
        </w:rPr>
        <w:t>)</w:t>
      </w:r>
    </w:p>
    <w:p w:rsidR="00424983" w:rsidRPr="00424983" w:rsidRDefault="000E196F" w:rsidP="000E196F">
      <w:pPr>
        <w:pStyle w:val="21"/>
        <w:jc w:val="center"/>
        <w:rPr>
          <w:b/>
          <w:bCs/>
          <w:sz w:val="24"/>
        </w:rPr>
      </w:pP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2053.1</w:t>
      </w:r>
      <w:r w:rsidRPr="00047F77">
        <w:rPr>
          <w:b/>
          <w:bCs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967FE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967FE3">
              <w:rPr>
                <w:b/>
                <w:bCs/>
                <w:caps/>
                <w:sz w:val="24"/>
              </w:rPr>
              <w:t>15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967FE3">
              <w:rPr>
                <w:b/>
                <w:bCs/>
                <w:sz w:val="24"/>
              </w:rPr>
              <w:t>ма</w:t>
            </w:r>
            <w:bookmarkStart w:id="2" w:name="_GoBack"/>
            <w:bookmarkEnd w:id="2"/>
            <w:r>
              <w:rPr>
                <w:b/>
                <w:bCs/>
                <w:sz w:val="24"/>
              </w:rPr>
              <w:t xml:space="preserve">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0E196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31806317768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0E196F" w:rsidRPr="00BE1C95" w:rsidRDefault="000E196F" w:rsidP="000E196F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0E196F" w:rsidRPr="00BE1C95" w:rsidRDefault="000E196F" w:rsidP="000E196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E196F" w:rsidRPr="00BE1C95" w:rsidRDefault="000E196F" w:rsidP="000E196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765"/>
        <w:gridCol w:w="4958"/>
      </w:tblGrid>
      <w:tr w:rsidR="000E196F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E196F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Радиострой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РТВ»</w:t>
            </w:r>
          </w:p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ИНН/КПП 2723080210/771501001/ОГРН 1062723028830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6 685 130.46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(7 888 453.94 руб. с учетом НДС). </w:t>
            </w:r>
          </w:p>
        </w:tc>
      </w:tr>
      <w:tr w:rsidR="000E196F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«ДАЛЬЭНЕРГОТЕХСТРОЙ»</w:t>
            </w:r>
          </w:p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ИНН/КПП 2723147224/272301001/ОГРН 1122723001103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7 188 312.00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(8 482 208.16 руб. с учетом НДС). </w:t>
            </w:r>
          </w:p>
        </w:tc>
      </w:tr>
      <w:tr w:rsidR="000E196F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ИНН/КПП 2702011141/272501001/ОГРН 1022701403944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6 650 000.00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(7 847 000.00 руб. с учетом НДС). </w:t>
            </w:r>
          </w:p>
        </w:tc>
      </w:tr>
      <w:tr w:rsidR="000E196F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ИНН/КПП 2724046821/272401001/ОГРН 1022701285914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6 505 020.00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(7 675 923.60 руб. с учетом НДС). </w:t>
            </w:r>
          </w:p>
        </w:tc>
      </w:tr>
      <w:tr w:rsidR="000E196F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«Электротехническая компания "Энерготранс»</w:t>
            </w:r>
          </w:p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ИНН/КПП 2723049788/272501001/ОГРН 1022701197650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5 685 175.19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(6 708 506.72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0E196F" w:rsidRPr="00150C9D" w:rsidRDefault="000E196F" w:rsidP="000E196F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lastRenderedPageBreak/>
        <w:t>РЕШИЛИ:</w:t>
      </w:r>
    </w:p>
    <w:p w:rsidR="000E196F" w:rsidRPr="0071312A" w:rsidRDefault="000E196F" w:rsidP="000E196F">
      <w:pPr>
        <w:spacing w:line="240" w:lineRule="auto"/>
        <w:rPr>
          <w:b/>
          <w:sz w:val="26"/>
          <w:szCs w:val="26"/>
        </w:rPr>
      </w:pPr>
      <w:proofErr w:type="gramStart"/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Радиострой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 РТВ» </w:t>
      </w:r>
      <w:r>
        <w:rPr>
          <w:sz w:val="26"/>
          <w:szCs w:val="26"/>
          <w:lang w:eastAsia="en-US"/>
        </w:rPr>
        <w:t xml:space="preserve">ИНН/КПП 2723080210/771501001/ОГРН 1062723028830, </w:t>
      </w:r>
      <w:r>
        <w:rPr>
          <w:b/>
          <w:i/>
          <w:sz w:val="26"/>
          <w:szCs w:val="26"/>
          <w:lang w:eastAsia="en-US"/>
        </w:rPr>
        <w:t xml:space="preserve">ООО «ДАЛЬЭНЕРГОТЕХСТРОЙ» </w:t>
      </w:r>
      <w:r>
        <w:rPr>
          <w:sz w:val="26"/>
          <w:szCs w:val="26"/>
          <w:lang w:eastAsia="en-US"/>
        </w:rPr>
        <w:t xml:space="preserve">ИНН/КПП 2723147224/272301001/ОГРН 1122723001103, </w:t>
      </w:r>
      <w:r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>
        <w:rPr>
          <w:sz w:val="26"/>
          <w:szCs w:val="26"/>
          <w:lang w:eastAsia="en-US"/>
        </w:rPr>
        <w:t xml:space="preserve">ИНН/КПП 2702011141/272501001/ОГРН 1022701403944, 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«Амур-ЭП» </w:t>
      </w:r>
      <w:r>
        <w:rPr>
          <w:sz w:val="26"/>
          <w:szCs w:val="26"/>
          <w:lang w:eastAsia="en-US"/>
        </w:rPr>
        <w:t>ИНН/КПП 2724046821/272401001/ОГРН 1022701285914,</w:t>
      </w:r>
      <w:r w:rsidRPr="009767C4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«Электротехническая компания "Энерготранс» </w:t>
      </w:r>
      <w:r>
        <w:rPr>
          <w:sz w:val="26"/>
          <w:szCs w:val="26"/>
          <w:lang w:eastAsia="en-US"/>
        </w:rPr>
        <w:t xml:space="preserve">ИНН/КПП 2723049788/272501001/ОГРН 1022701197650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  <w:proofErr w:type="gramEnd"/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0E196F" w:rsidRDefault="000E196F" w:rsidP="000E196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E196F" w:rsidRDefault="000E196F" w:rsidP="000E196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76"/>
      </w:tblGrid>
      <w:tr w:rsidR="000E196F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8852AC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E84CD8">
              <w:rPr>
                <w:b/>
                <w:i/>
                <w:sz w:val="22"/>
                <w:szCs w:val="24"/>
                <w:lang w:eastAsia="en-US"/>
              </w:rPr>
              <w:t>Применение приоритета (925-ПП)</w:t>
            </w:r>
          </w:p>
        </w:tc>
      </w:tr>
      <w:tr w:rsidR="000E196F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E44E83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ООО «Электротехническая компания "Энерготранс»</w:t>
            </w:r>
          </w:p>
          <w:p w:rsidR="000E196F" w:rsidRPr="00E44E83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2723049788/272501001/ОГРН 1022701197650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44E83">
              <w:rPr>
                <w:b/>
                <w:bCs/>
                <w:i/>
                <w:sz w:val="24"/>
                <w:szCs w:val="24"/>
                <w:lang w:eastAsia="en-US"/>
              </w:rPr>
              <w:t>5 685 175.19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E196F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E44E83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0E196F" w:rsidRPr="00E44E83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2724046821/272401001/ОГРН 1022701285914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44E83">
              <w:rPr>
                <w:b/>
                <w:bCs/>
                <w:i/>
                <w:sz w:val="24"/>
                <w:szCs w:val="24"/>
                <w:lang w:eastAsia="en-US"/>
              </w:rPr>
              <w:t>6 505 020.00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E196F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E44E83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E196F" w:rsidRPr="00E44E83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2702011141/272501001/ОГРН 1022701403944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bCs/>
                <w:i/>
                <w:sz w:val="24"/>
                <w:szCs w:val="24"/>
                <w:lang w:eastAsia="en-US"/>
              </w:rPr>
              <w:t>6 650 000.00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E196F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Default="000E196F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E44E83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E44E83">
              <w:rPr>
                <w:b/>
                <w:i/>
                <w:sz w:val="24"/>
                <w:szCs w:val="24"/>
                <w:lang w:eastAsia="en-US"/>
              </w:rPr>
              <w:t>Радиострой</w:t>
            </w:r>
            <w:proofErr w:type="spellEnd"/>
            <w:r w:rsidRPr="00E44E83">
              <w:rPr>
                <w:b/>
                <w:i/>
                <w:sz w:val="24"/>
                <w:szCs w:val="24"/>
                <w:lang w:eastAsia="en-US"/>
              </w:rPr>
              <w:t xml:space="preserve"> РТВ»</w:t>
            </w:r>
          </w:p>
          <w:p w:rsidR="000E196F" w:rsidRPr="00E44E83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2723080210/771501001/ОГРН 1062723028830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bCs/>
                <w:i/>
                <w:sz w:val="24"/>
                <w:szCs w:val="24"/>
                <w:lang w:eastAsia="en-US"/>
              </w:rPr>
              <w:t>6 685 130.46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E196F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Default="000E196F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E44E83" w:rsidRDefault="000E196F" w:rsidP="003F25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ООО «ДАЛЬЭНЕРГОТЕХСТРОЙ»</w:t>
            </w:r>
          </w:p>
          <w:p w:rsidR="000E196F" w:rsidRPr="00E44E83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2723147224/272301001/ОГРН 1122723001103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bCs/>
                <w:i/>
                <w:sz w:val="24"/>
                <w:szCs w:val="24"/>
                <w:lang w:eastAsia="en-US"/>
              </w:rPr>
              <w:t>7 188 312.00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0E196F" w:rsidRPr="00150C9D" w:rsidRDefault="000E196F" w:rsidP="000E196F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0E196F" w:rsidRPr="00E84CD8" w:rsidRDefault="000E196F" w:rsidP="000E196F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E84CD8">
        <w:rPr>
          <w:sz w:val="26"/>
          <w:szCs w:val="26"/>
        </w:rPr>
        <w:t xml:space="preserve">1. Планируемая стоимость закупки в </w:t>
      </w:r>
      <w:proofErr w:type="gramStart"/>
      <w:r w:rsidRPr="00E84CD8">
        <w:rPr>
          <w:sz w:val="26"/>
          <w:szCs w:val="26"/>
        </w:rPr>
        <w:t>соответствии</w:t>
      </w:r>
      <w:proofErr w:type="gramEnd"/>
      <w:r w:rsidRPr="00E84CD8">
        <w:rPr>
          <w:sz w:val="26"/>
          <w:szCs w:val="26"/>
        </w:rPr>
        <w:t xml:space="preserve"> с ГКПЗ: </w:t>
      </w:r>
      <w:r w:rsidRPr="00E84CD8">
        <w:rPr>
          <w:b/>
          <w:i/>
          <w:sz w:val="26"/>
          <w:szCs w:val="26"/>
        </w:rPr>
        <w:t xml:space="preserve">7 188 312.00 </w:t>
      </w:r>
      <w:r w:rsidRPr="00E84CD8">
        <w:rPr>
          <w:sz w:val="26"/>
          <w:szCs w:val="26"/>
        </w:rPr>
        <w:t>рублей без учета НДС (8 482 208.16 руб. с учетом НДС).</w:t>
      </w:r>
    </w:p>
    <w:p w:rsidR="000E196F" w:rsidRPr="00E84CD8" w:rsidRDefault="000E196F" w:rsidP="000E196F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 w:rsidRPr="00E84CD8">
        <w:rPr>
          <w:sz w:val="26"/>
          <w:szCs w:val="26"/>
        </w:rPr>
        <w:t xml:space="preserve">На основании приведенной итоговой </w:t>
      </w:r>
      <w:proofErr w:type="spellStart"/>
      <w:r w:rsidRPr="00E84CD8">
        <w:rPr>
          <w:sz w:val="26"/>
          <w:szCs w:val="26"/>
        </w:rPr>
        <w:t>ранжировки</w:t>
      </w:r>
      <w:proofErr w:type="spellEnd"/>
      <w:r w:rsidRPr="00E84CD8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E84CD8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Дружба, с. </w:t>
      </w:r>
      <w:proofErr w:type="spellStart"/>
      <w:r w:rsidRPr="00E84CD8">
        <w:rPr>
          <w:b/>
          <w:bCs/>
          <w:i/>
          <w:iCs/>
          <w:sz w:val="26"/>
          <w:szCs w:val="26"/>
        </w:rPr>
        <w:t>Фёдоровка</w:t>
      </w:r>
      <w:proofErr w:type="spellEnd"/>
      <w:r w:rsidRPr="00E84CD8">
        <w:rPr>
          <w:b/>
          <w:bCs/>
          <w:i/>
          <w:iCs/>
          <w:sz w:val="26"/>
          <w:szCs w:val="26"/>
        </w:rPr>
        <w:t xml:space="preserve">, с. Восточное, с. </w:t>
      </w:r>
      <w:proofErr w:type="spellStart"/>
      <w:r w:rsidRPr="00E84CD8">
        <w:rPr>
          <w:b/>
          <w:bCs/>
          <w:i/>
          <w:iCs/>
          <w:sz w:val="26"/>
          <w:szCs w:val="26"/>
        </w:rPr>
        <w:t>Смирновка</w:t>
      </w:r>
      <w:proofErr w:type="spellEnd"/>
      <w:r w:rsidRPr="00E84CD8">
        <w:rPr>
          <w:b/>
          <w:bCs/>
          <w:i/>
          <w:iCs/>
          <w:sz w:val="26"/>
          <w:szCs w:val="26"/>
        </w:rPr>
        <w:t xml:space="preserve">) </w:t>
      </w:r>
      <w:r w:rsidRPr="00E84CD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84CD8">
        <w:rPr>
          <w:sz w:val="26"/>
          <w:szCs w:val="26"/>
        </w:rPr>
        <w:t>ранжировке</w:t>
      </w:r>
      <w:proofErr w:type="spellEnd"/>
      <w:r w:rsidRPr="00E84CD8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E84CD8">
        <w:rPr>
          <w:b/>
          <w:i/>
          <w:sz w:val="26"/>
          <w:szCs w:val="26"/>
        </w:rPr>
        <w:t xml:space="preserve"> </w:t>
      </w:r>
      <w:r w:rsidRPr="00E84CD8">
        <w:rPr>
          <w:b/>
          <w:i/>
          <w:sz w:val="26"/>
          <w:szCs w:val="26"/>
          <w:lang w:eastAsia="en-US"/>
        </w:rPr>
        <w:t xml:space="preserve">ООО «Электротехническая компания "Энерготранс» </w:t>
      </w:r>
      <w:r w:rsidRPr="00E84CD8">
        <w:rPr>
          <w:sz w:val="26"/>
          <w:szCs w:val="26"/>
          <w:lang w:eastAsia="en-US"/>
        </w:rPr>
        <w:t>ИНН/КПП 2723049788/272501001/ОГРН 1022701197650</w:t>
      </w:r>
      <w:r w:rsidRPr="00E84CD8">
        <w:rPr>
          <w:sz w:val="26"/>
          <w:szCs w:val="26"/>
        </w:rPr>
        <w:t xml:space="preserve">: на условиях: стоимость заявки </w:t>
      </w:r>
      <w:r w:rsidRPr="00E84CD8">
        <w:rPr>
          <w:sz w:val="26"/>
          <w:szCs w:val="26"/>
          <w:lang w:eastAsia="en-US"/>
        </w:rPr>
        <w:t xml:space="preserve"> </w:t>
      </w:r>
      <w:r w:rsidRPr="00E84CD8">
        <w:rPr>
          <w:b/>
          <w:bCs/>
          <w:i/>
          <w:sz w:val="26"/>
          <w:szCs w:val="26"/>
          <w:lang w:eastAsia="en-US"/>
        </w:rPr>
        <w:t xml:space="preserve">5 685 175.19 </w:t>
      </w:r>
      <w:r w:rsidRPr="00E84CD8">
        <w:rPr>
          <w:sz w:val="26"/>
          <w:szCs w:val="26"/>
          <w:lang w:eastAsia="en-US"/>
        </w:rPr>
        <w:t xml:space="preserve">руб. без учета НДС (6 708 506.72 руб. с учетом НДС). Срок выполнения работ: с момента заключения договора по 31.07.2018. Условия оплаты: в течение 30 календарных дней с момента подписания актов выполненных работ. Гарантийные обязательства: </w:t>
      </w:r>
      <w:proofErr w:type="gramStart"/>
      <w:r w:rsidRPr="00E84CD8">
        <w:rPr>
          <w:sz w:val="26"/>
          <w:szCs w:val="26"/>
          <w:lang w:eastAsia="en-US"/>
        </w:rPr>
        <w:t xml:space="preserve">Гарантийные обязательства Подрядчика представляют собой гарантийный срок эксплуатации и гарантийный срок на используемые в процессе выполнения работ оборудование, материалы, конструктивные </w:t>
      </w:r>
      <w:r w:rsidRPr="00E84CD8">
        <w:rPr>
          <w:sz w:val="26"/>
          <w:szCs w:val="26"/>
          <w:lang w:eastAsia="en-US"/>
        </w:rPr>
        <w:lastRenderedPageBreak/>
        <w:t>элементы и комплектующие изделия.</w:t>
      </w:r>
      <w:proofErr w:type="gramEnd"/>
      <w:r w:rsidRPr="00E84CD8">
        <w:rPr>
          <w:sz w:val="26"/>
          <w:szCs w:val="26"/>
          <w:lang w:eastAsia="en-US"/>
        </w:rPr>
        <w:t xml:space="preserve">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течении 36 месяцев с момента подписания акта сдачи-приемки выполненных работ. Гарантийный срок </w:t>
      </w:r>
      <w:proofErr w:type="gramStart"/>
      <w:r w:rsidRPr="00E84CD8">
        <w:rPr>
          <w:sz w:val="26"/>
          <w:szCs w:val="26"/>
          <w:lang w:eastAsia="en-US"/>
        </w:rPr>
        <w:t>на</w:t>
      </w:r>
      <w:proofErr w:type="gramEnd"/>
      <w:r w:rsidRPr="00E84CD8">
        <w:rPr>
          <w:sz w:val="26"/>
          <w:szCs w:val="26"/>
          <w:lang w:eastAsia="en-US"/>
        </w:rPr>
        <w:t xml:space="preserve"> </w:t>
      </w:r>
      <w:proofErr w:type="gramStart"/>
      <w:r w:rsidRPr="00E84CD8">
        <w:rPr>
          <w:sz w:val="26"/>
          <w:szCs w:val="26"/>
          <w:lang w:eastAsia="en-US"/>
        </w:rPr>
        <w:t>поставляемые</w:t>
      </w:r>
      <w:proofErr w:type="gramEnd"/>
      <w:r w:rsidRPr="00E84CD8">
        <w:rPr>
          <w:sz w:val="26"/>
          <w:szCs w:val="26"/>
          <w:lang w:eastAsia="en-US"/>
        </w:rPr>
        <w:t xml:space="preserve"> Подрядчиком оборудование и материалы устанавливается в течение 36 месяцев с момента подписания акта сдачи-приемки выполненных работ по настоящему договору в полном объеме, если  иное не установлено заводом изготовителем. 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</w:t>
      </w:r>
      <w:proofErr w:type="gramStart"/>
      <w:r w:rsidRPr="00E84CD8">
        <w:rPr>
          <w:sz w:val="26"/>
          <w:szCs w:val="26"/>
          <w:lang w:eastAsia="en-US"/>
        </w:rPr>
        <w:t>строительства</w:t>
      </w:r>
      <w:proofErr w:type="gramEnd"/>
      <w:r w:rsidRPr="00E84CD8">
        <w:rPr>
          <w:sz w:val="26"/>
          <w:szCs w:val="26"/>
          <w:lang w:eastAsia="en-US"/>
        </w:rPr>
        <w:t xml:space="preserve">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36 месяцев с момента подписания акта сдачи-приемки выполненных работ.</w:t>
      </w:r>
    </w:p>
    <w:p w:rsidR="00F16908" w:rsidRDefault="00F16908" w:rsidP="0091280B">
      <w:pPr>
        <w:spacing w:line="240" w:lineRule="auto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DAA" w:rsidRDefault="00BF0DAA" w:rsidP="00355095">
      <w:pPr>
        <w:spacing w:line="240" w:lineRule="auto"/>
      </w:pPr>
      <w:r>
        <w:separator/>
      </w:r>
    </w:p>
  </w:endnote>
  <w:endnote w:type="continuationSeparator" w:id="0">
    <w:p w:rsidR="00BF0DAA" w:rsidRDefault="00BF0D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F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F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DAA" w:rsidRDefault="00BF0DAA" w:rsidP="00355095">
      <w:pPr>
        <w:spacing w:line="240" w:lineRule="auto"/>
      </w:pPr>
      <w:r>
        <w:separator/>
      </w:r>
    </w:p>
  </w:footnote>
  <w:footnote w:type="continuationSeparator" w:id="0">
    <w:p w:rsidR="00BF0DAA" w:rsidRDefault="00BF0D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</w:t>
    </w:r>
    <w:r w:rsidR="000E196F">
      <w:rPr>
        <w:i/>
        <w:sz w:val="20"/>
      </w:rPr>
      <w:t>53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67FE3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0DAA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117</cp:revision>
  <cp:lastPrinted>2018-05-15T02:12:00Z</cp:lastPrinted>
  <dcterms:created xsi:type="dcterms:W3CDTF">2014-08-07T23:18:00Z</dcterms:created>
  <dcterms:modified xsi:type="dcterms:W3CDTF">2018-05-15T06:27:00Z</dcterms:modified>
</cp:coreProperties>
</file>