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33E" w:rsidRPr="004D333E" w:rsidRDefault="004D333E" w:rsidP="004D333E">
      <w:pPr>
        <w:tabs>
          <w:tab w:val="left" w:pos="1725"/>
        </w:tabs>
        <w:jc w:val="right"/>
      </w:pPr>
      <w:bookmarkStart w:id="0" w:name="_GoBack"/>
      <w:bookmarkEnd w:id="0"/>
      <w:r w:rsidRPr="004D333E">
        <w:t>Приложение № 2</w:t>
      </w:r>
    </w:p>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41756A" w:rsidRPr="007B68F4" w:rsidRDefault="0041756A" w:rsidP="0041756A">
      <w:pPr>
        <w:shd w:val="clear" w:color="auto" w:fill="FFFFFF"/>
        <w:tabs>
          <w:tab w:val="left" w:pos="1985"/>
          <w:tab w:val="left" w:leader="underscore" w:pos="9120"/>
        </w:tabs>
        <w:ind w:firstLine="567"/>
        <w:jc w:val="both"/>
        <w:rPr>
          <w:sz w:val="22"/>
          <w:szCs w:val="22"/>
        </w:rPr>
      </w:pPr>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4278FC">
      <w:pPr>
        <w:pStyle w:val="a6"/>
        <w:tabs>
          <w:tab w:val="left" w:pos="284"/>
        </w:tabs>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принять и оплатить </w:t>
      </w:r>
      <w:r w:rsidR="00D16353" w:rsidRPr="00062230">
        <w:rPr>
          <w:b w:val="0"/>
          <w:sz w:val="22"/>
          <w:szCs w:val="22"/>
        </w:rPr>
        <w:t>оборудование</w:t>
      </w:r>
      <w:r w:rsidR="002C78E9" w:rsidRPr="00062230">
        <w:rPr>
          <w:b w:val="0"/>
          <w:sz w:val="22"/>
          <w:szCs w:val="22"/>
        </w:rPr>
        <w:t>, согласно спецификаци</w:t>
      </w:r>
      <w:r w:rsidR="00134D5B">
        <w:rPr>
          <w:b w:val="0"/>
          <w:sz w:val="22"/>
          <w:szCs w:val="22"/>
        </w:rPr>
        <w:t>и</w:t>
      </w:r>
      <w:r w:rsidR="002C78E9" w:rsidRPr="00062230">
        <w:rPr>
          <w:b w:val="0"/>
          <w:sz w:val="22"/>
          <w:szCs w:val="22"/>
        </w:rPr>
        <w:t xml:space="preserve"> №</w:t>
      </w:r>
      <w:r w:rsidR="00D16353" w:rsidRPr="00062230">
        <w:rPr>
          <w:b w:val="0"/>
          <w:sz w:val="22"/>
          <w:szCs w:val="22"/>
        </w:rPr>
        <w:t xml:space="preserve"> 1</w:t>
      </w:r>
      <w:r w:rsidR="008A6127">
        <w:rPr>
          <w:b w:val="0"/>
          <w:sz w:val="22"/>
          <w:szCs w:val="22"/>
        </w:rPr>
        <w:t xml:space="preserve">, </w:t>
      </w:r>
      <w:r w:rsidR="002C78E9" w:rsidRPr="00062230">
        <w:rPr>
          <w:b w:val="0"/>
          <w:sz w:val="22"/>
          <w:szCs w:val="22"/>
        </w:rPr>
        <w:t>являющ</w:t>
      </w:r>
      <w:r w:rsidR="00134D5B">
        <w:rPr>
          <w:b w:val="0"/>
          <w:sz w:val="22"/>
          <w:szCs w:val="22"/>
        </w:rPr>
        <w:t>ей</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4278FC">
      <w:pPr>
        <w:pStyle w:val="a8"/>
        <w:shd w:val="clear" w:color="auto" w:fill="FFFFFF"/>
        <w:tabs>
          <w:tab w:val="left" w:pos="284"/>
          <w:tab w:val="left" w:pos="709"/>
        </w:tabs>
        <w:ind w:left="0" w:firstLine="284"/>
        <w:jc w:val="both"/>
        <w:rPr>
          <w:sz w:val="22"/>
          <w:szCs w:val="22"/>
        </w:rPr>
      </w:pPr>
      <w:r w:rsidRPr="00062230">
        <w:rPr>
          <w:b/>
          <w:color w:val="000000"/>
          <w:sz w:val="22"/>
          <w:szCs w:val="22"/>
        </w:rPr>
        <w:t>1.2.</w:t>
      </w:r>
      <w:r>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оборудования </w:t>
      </w:r>
      <w:r w:rsidR="002C78E9" w:rsidRPr="007B68F4">
        <w:rPr>
          <w:color w:val="000000"/>
          <w:sz w:val="22"/>
          <w:szCs w:val="22"/>
        </w:rPr>
        <w:t>и грузополучател</w:t>
      </w:r>
      <w:r w:rsidR="00977FF1">
        <w:rPr>
          <w:color w:val="000000"/>
          <w:sz w:val="22"/>
          <w:szCs w:val="22"/>
        </w:rPr>
        <w:t>ь</w:t>
      </w:r>
      <w:r w:rsidR="002C78E9" w:rsidRPr="007B68F4">
        <w:rPr>
          <w:color w:val="000000"/>
          <w:sz w:val="22"/>
          <w:szCs w:val="22"/>
        </w:rPr>
        <w:t xml:space="preserve"> определя</w:t>
      </w:r>
      <w:r w:rsidR="00977FF1">
        <w:rPr>
          <w:color w:val="000000"/>
          <w:sz w:val="22"/>
          <w:szCs w:val="22"/>
        </w:rPr>
        <w:t>е</w:t>
      </w:r>
      <w:r w:rsidR="002C78E9" w:rsidRPr="007B68F4">
        <w:rPr>
          <w:color w:val="000000"/>
          <w:sz w:val="22"/>
          <w:szCs w:val="22"/>
        </w:rPr>
        <w:t>тся спецификаци</w:t>
      </w:r>
      <w:r w:rsidR="00134D5B">
        <w:rPr>
          <w:color w:val="000000"/>
          <w:sz w:val="22"/>
          <w:szCs w:val="22"/>
        </w:rPr>
        <w:t xml:space="preserve">ей </w:t>
      </w:r>
      <w:r w:rsidR="00D16353" w:rsidRPr="007B68F4">
        <w:rPr>
          <w:color w:val="000000"/>
          <w:sz w:val="22"/>
          <w:szCs w:val="22"/>
        </w:rPr>
        <w:t xml:space="preserve"> </w:t>
      </w:r>
      <w:r w:rsidR="002C78E9" w:rsidRPr="007B68F4">
        <w:rPr>
          <w:color w:val="000000"/>
          <w:sz w:val="22"/>
          <w:szCs w:val="22"/>
        </w:rPr>
        <w:t xml:space="preserve">№ </w:t>
      </w:r>
      <w:r w:rsidR="00D16353" w:rsidRPr="007B68F4">
        <w:rPr>
          <w:color w:val="000000"/>
          <w:sz w:val="22"/>
          <w:szCs w:val="22"/>
        </w:rPr>
        <w:t xml:space="preserve">1 </w:t>
      </w:r>
      <w:r w:rsidR="002C78E9" w:rsidRPr="007B68F4">
        <w:rPr>
          <w:color w:val="000000"/>
          <w:sz w:val="22"/>
          <w:szCs w:val="22"/>
        </w:rPr>
        <w:t xml:space="preserve">к настоящему договору.  </w:t>
      </w:r>
    </w:p>
    <w:p w:rsidR="002C78E9" w:rsidRPr="00720287" w:rsidRDefault="004278FC" w:rsidP="004278FC">
      <w:pPr>
        <w:pStyle w:val="a8"/>
        <w:shd w:val="clear" w:color="auto" w:fill="FFFFFF"/>
        <w:tabs>
          <w:tab w:val="left" w:pos="284"/>
          <w:tab w:val="left" w:pos="567"/>
        </w:tabs>
        <w:ind w:left="0" w:right="17"/>
        <w:jc w:val="both"/>
        <w:rPr>
          <w:sz w:val="22"/>
          <w:szCs w:val="22"/>
        </w:rPr>
      </w:pPr>
      <w:r>
        <w:rPr>
          <w:b/>
          <w:color w:val="000000"/>
          <w:sz w:val="22"/>
          <w:szCs w:val="22"/>
        </w:rPr>
        <w:t xml:space="preserve">    1.3.</w:t>
      </w:r>
      <w:r w:rsidR="004566BB" w:rsidRPr="00720287">
        <w:rPr>
          <w:color w:val="000000"/>
          <w:sz w:val="22"/>
          <w:szCs w:val="22"/>
        </w:rPr>
        <w:t xml:space="preserve">Технические характеристики поставляемого оборудования соответствуют техническим требованиям Покупателя, указанным в </w:t>
      </w:r>
      <w:r w:rsidR="008A6127">
        <w:rPr>
          <w:color w:val="000000"/>
          <w:sz w:val="22"/>
          <w:szCs w:val="22"/>
        </w:rPr>
        <w:t>спецификаци</w:t>
      </w:r>
      <w:r w:rsidR="00134D5B">
        <w:rPr>
          <w:color w:val="000000"/>
          <w:sz w:val="22"/>
          <w:szCs w:val="22"/>
        </w:rPr>
        <w:t>и</w:t>
      </w:r>
      <w:r w:rsidR="004566BB" w:rsidRPr="00720287">
        <w:rPr>
          <w:color w:val="000000"/>
          <w:sz w:val="22"/>
          <w:szCs w:val="22"/>
        </w:rPr>
        <w:t xml:space="preserve"> № 1</w:t>
      </w:r>
      <w:r w:rsidR="00DD0738">
        <w:rPr>
          <w:color w:val="000000"/>
          <w:sz w:val="22"/>
          <w:szCs w:val="22"/>
        </w:rPr>
        <w:t xml:space="preserve"> </w:t>
      </w:r>
      <w:r w:rsidR="00F32E2C">
        <w:rPr>
          <w:color w:val="000000"/>
          <w:sz w:val="22"/>
          <w:szCs w:val="22"/>
        </w:rPr>
        <w:t>к настоящему договору</w:t>
      </w:r>
      <w:r w:rsidR="00AB2184" w:rsidRPr="00720287">
        <w:rPr>
          <w:color w:val="000000"/>
          <w:sz w:val="22"/>
          <w:szCs w:val="22"/>
        </w:rPr>
        <w:t>.</w:t>
      </w:r>
    </w:p>
    <w:p w:rsidR="00743AF0" w:rsidRPr="007B68F4" w:rsidRDefault="00743AF0" w:rsidP="00743AF0">
      <w:pPr>
        <w:pStyle w:val="a8"/>
        <w:shd w:val="clear" w:color="auto" w:fill="FFFFFF"/>
        <w:tabs>
          <w:tab w:val="left" w:pos="709"/>
        </w:tabs>
        <w:ind w:left="284" w:right="17"/>
        <w:jc w:val="both"/>
        <w:rPr>
          <w:sz w:val="22"/>
          <w:szCs w:val="22"/>
        </w:rPr>
      </w:pPr>
    </w:p>
    <w:p w:rsidR="002C78E9" w:rsidRPr="007B68F4" w:rsidRDefault="002C78E9" w:rsidP="0041756A">
      <w:pPr>
        <w:shd w:val="clear" w:color="auto" w:fill="FFFFFF"/>
        <w:jc w:val="center"/>
        <w:rPr>
          <w:sz w:val="22"/>
          <w:szCs w:val="22"/>
        </w:rPr>
      </w:pPr>
      <w:r w:rsidRPr="007B68F4">
        <w:rPr>
          <w:b/>
          <w:bCs/>
          <w:iCs/>
          <w:color w:val="000000"/>
          <w:sz w:val="22"/>
          <w:szCs w:val="22"/>
        </w:rPr>
        <w:t>2. УСЛОВИЯ ПОСТАВКИ</w:t>
      </w:r>
    </w:p>
    <w:p w:rsidR="00A755BF" w:rsidRPr="00150259" w:rsidRDefault="002C78E9" w:rsidP="00A755BF">
      <w:pPr>
        <w:pStyle w:val="a8"/>
        <w:numPr>
          <w:ilvl w:val="0"/>
          <w:numId w:val="15"/>
        </w:numPr>
        <w:shd w:val="clear" w:color="auto" w:fill="FFFFFF"/>
        <w:tabs>
          <w:tab w:val="left" w:pos="567"/>
          <w:tab w:val="left" w:pos="709"/>
        </w:tabs>
        <w:ind w:left="0" w:firstLine="284"/>
        <w:jc w:val="both"/>
        <w:rPr>
          <w:sz w:val="22"/>
          <w:szCs w:val="22"/>
        </w:rPr>
      </w:pPr>
      <w:r w:rsidRPr="007B68F4">
        <w:rPr>
          <w:color w:val="000000"/>
          <w:sz w:val="22"/>
          <w:szCs w:val="22"/>
        </w:rPr>
        <w:t xml:space="preserve">Датой поставки </w:t>
      </w:r>
      <w:r w:rsidR="000E7C62" w:rsidRPr="007B68F4">
        <w:rPr>
          <w:color w:val="000000"/>
          <w:sz w:val="22"/>
          <w:szCs w:val="22"/>
        </w:rPr>
        <w:t>оборудования</w:t>
      </w:r>
      <w:r w:rsidRPr="007B68F4">
        <w:rPr>
          <w:color w:val="000000"/>
          <w:sz w:val="22"/>
          <w:szCs w:val="22"/>
        </w:rPr>
        <w:t xml:space="preserve"> считается дата получения груз</w:t>
      </w:r>
      <w:r w:rsidR="006F0CFB" w:rsidRPr="007B68F4">
        <w:rPr>
          <w:color w:val="000000"/>
          <w:sz w:val="22"/>
          <w:szCs w:val="22"/>
        </w:rPr>
        <w:t>ополучателем (филиал</w:t>
      </w:r>
      <w:r w:rsidR="008A6127">
        <w:rPr>
          <w:color w:val="000000"/>
          <w:sz w:val="22"/>
          <w:szCs w:val="22"/>
        </w:rPr>
        <w:t>ы</w:t>
      </w:r>
      <w:r w:rsidR="006F0CFB" w:rsidRPr="007B68F4">
        <w:rPr>
          <w:color w:val="000000"/>
          <w:sz w:val="22"/>
          <w:szCs w:val="22"/>
        </w:rPr>
        <w:t xml:space="preserve"> АО «ДРСК»- </w:t>
      </w:r>
      <w:r w:rsidR="005614AC">
        <w:rPr>
          <w:color w:val="000000"/>
          <w:sz w:val="22"/>
          <w:szCs w:val="22"/>
        </w:rPr>
        <w:t>«</w:t>
      </w:r>
      <w:r w:rsidR="00F32E2C">
        <w:rPr>
          <w:color w:val="000000"/>
          <w:sz w:val="22"/>
          <w:szCs w:val="22"/>
        </w:rPr>
        <w:t>Амурски</w:t>
      </w:r>
      <w:r w:rsidR="005614AC">
        <w:rPr>
          <w:color w:val="000000"/>
          <w:sz w:val="22"/>
          <w:szCs w:val="22"/>
        </w:rPr>
        <w:t>е ЭС»</w:t>
      </w:r>
      <w:r w:rsidR="008511B5" w:rsidRPr="007B68F4">
        <w:rPr>
          <w:color w:val="000000"/>
          <w:sz w:val="22"/>
          <w:szCs w:val="22"/>
        </w:rPr>
        <w:t>)</w:t>
      </w:r>
      <w:r w:rsidRPr="007B68F4">
        <w:rPr>
          <w:color w:val="000000"/>
          <w:sz w:val="22"/>
          <w:szCs w:val="22"/>
        </w:rPr>
        <w:t xml:space="preserve"> </w:t>
      </w:r>
      <w:r w:rsidR="000E7C62" w:rsidRPr="007B68F4">
        <w:rPr>
          <w:color w:val="000000"/>
          <w:sz w:val="22"/>
          <w:szCs w:val="22"/>
        </w:rPr>
        <w:t>оборудования</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A755BF">
        <w:rPr>
          <w:color w:val="000000"/>
          <w:sz w:val="22"/>
          <w:szCs w:val="22"/>
        </w:rPr>
        <w:t xml:space="preserve"> </w:t>
      </w:r>
      <w:r w:rsidR="00A755BF" w:rsidRPr="00A502E8">
        <w:rPr>
          <w:rFonts w:eastAsia="Calibri"/>
          <w:sz w:val="22"/>
          <w:szCs w:val="22"/>
        </w:rPr>
        <w:t>подписания товарной накладной (ТОРГ-12)</w:t>
      </w:r>
      <w:r w:rsidR="00A755BF">
        <w:rPr>
          <w:rFonts w:eastAsia="Calibri"/>
          <w:sz w:val="22"/>
          <w:szCs w:val="22"/>
        </w:rPr>
        <w:t xml:space="preserve"> </w:t>
      </w:r>
      <w:r w:rsidR="00A755BF" w:rsidRPr="00150259">
        <w:rPr>
          <w:rFonts w:eastAsia="Calibri"/>
          <w:sz w:val="22"/>
          <w:szCs w:val="22"/>
        </w:rPr>
        <w:t>или Универсального передаточного документа (УПД)</w:t>
      </w:r>
      <w:r w:rsidR="00A755BF" w:rsidRPr="00150259">
        <w:rPr>
          <w:color w:val="000000"/>
          <w:sz w:val="22"/>
          <w:szCs w:val="22"/>
        </w:rPr>
        <w:t>.</w:t>
      </w:r>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0E7C62" w:rsidRPr="007B68F4">
        <w:rPr>
          <w:color w:val="000000"/>
          <w:sz w:val="22"/>
          <w:szCs w:val="22"/>
        </w:rPr>
        <w:t>оборудования</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5614AC" w:rsidRDefault="007C50FD" w:rsidP="007C50FD">
      <w:pPr>
        <w:pStyle w:val="a8"/>
        <w:widowControl w:val="0"/>
        <w:shd w:val="clear" w:color="auto" w:fill="FFFFFF"/>
        <w:tabs>
          <w:tab w:val="left" w:pos="709"/>
        </w:tabs>
        <w:autoSpaceDE w:val="0"/>
        <w:autoSpaceDN w:val="0"/>
        <w:adjustRightInd w:val="0"/>
        <w:ind w:left="284"/>
        <w:jc w:val="both"/>
        <w:rPr>
          <w:b/>
          <w:i/>
          <w:sz w:val="22"/>
          <w:szCs w:val="22"/>
        </w:rPr>
      </w:pPr>
      <w:r w:rsidRPr="007C50FD">
        <w:rPr>
          <w:b/>
          <w:color w:val="000000"/>
          <w:sz w:val="22"/>
          <w:szCs w:val="22"/>
        </w:rPr>
        <w:t>2.3.</w:t>
      </w:r>
      <w:r>
        <w:rPr>
          <w:color w:val="000000"/>
          <w:sz w:val="22"/>
          <w:szCs w:val="22"/>
        </w:rPr>
        <w:t xml:space="preserve"> </w:t>
      </w:r>
      <w:r w:rsidR="002C78E9" w:rsidRPr="007B68F4">
        <w:rPr>
          <w:color w:val="000000"/>
          <w:sz w:val="22"/>
          <w:szCs w:val="22"/>
        </w:rPr>
        <w:t xml:space="preserve">Срок поставки </w:t>
      </w:r>
      <w:r w:rsidR="000E7C62" w:rsidRPr="007B68F4">
        <w:rPr>
          <w:color w:val="000000"/>
          <w:sz w:val="22"/>
          <w:szCs w:val="22"/>
        </w:rPr>
        <w:t>оборудования</w:t>
      </w:r>
      <w:r w:rsidR="008D4A54">
        <w:rPr>
          <w:color w:val="000000"/>
          <w:sz w:val="22"/>
          <w:szCs w:val="22"/>
        </w:rPr>
        <w:t xml:space="preserve"> </w:t>
      </w:r>
      <w:r w:rsidR="00751CBA">
        <w:rPr>
          <w:color w:val="000000"/>
          <w:sz w:val="22"/>
          <w:szCs w:val="22"/>
        </w:rPr>
        <w:t xml:space="preserve">– </w:t>
      </w:r>
      <w:r w:rsidR="00751CBA" w:rsidRPr="00751CBA">
        <w:rPr>
          <w:b/>
          <w:i/>
          <w:color w:val="000000"/>
          <w:sz w:val="22"/>
          <w:szCs w:val="22"/>
        </w:rPr>
        <w:t>до 31 октября 2018 года.</w:t>
      </w:r>
    </w:p>
    <w:p w:rsidR="002C78E9" w:rsidRPr="007B68F4" w:rsidRDefault="007C50FD" w:rsidP="007C50FD">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C50FD">
        <w:rPr>
          <w:b/>
          <w:color w:val="000000"/>
          <w:sz w:val="22"/>
          <w:szCs w:val="22"/>
        </w:rPr>
        <w:t>2.4.</w:t>
      </w:r>
      <w:r>
        <w:rPr>
          <w:color w:val="000000"/>
          <w:sz w:val="22"/>
          <w:szCs w:val="22"/>
        </w:rPr>
        <w:t xml:space="preserve"> </w:t>
      </w:r>
      <w:r w:rsidR="002C78E9" w:rsidRPr="007B68F4">
        <w:rPr>
          <w:color w:val="000000"/>
          <w:sz w:val="22"/>
          <w:szCs w:val="22"/>
        </w:rPr>
        <w:t xml:space="preserve">Упаковка </w:t>
      </w:r>
      <w:r w:rsidR="00115E3D" w:rsidRPr="007B68F4">
        <w:rPr>
          <w:color w:val="000000"/>
          <w:sz w:val="22"/>
          <w:szCs w:val="22"/>
        </w:rPr>
        <w:t xml:space="preserve">(тара) </w:t>
      </w:r>
      <w:r w:rsidR="000E7C62" w:rsidRPr="007B68F4">
        <w:rPr>
          <w:color w:val="000000"/>
          <w:sz w:val="22"/>
          <w:szCs w:val="22"/>
        </w:rPr>
        <w:t>оборудования</w:t>
      </w:r>
      <w:r w:rsidR="002C78E9" w:rsidRPr="007B68F4">
        <w:rPr>
          <w:color w:val="000000"/>
          <w:sz w:val="22"/>
          <w:szCs w:val="22"/>
        </w:rPr>
        <w:t xml:space="preserve"> должна соответствовать </w:t>
      </w:r>
      <w:r w:rsidR="000E7C62" w:rsidRPr="007B68F4">
        <w:rPr>
          <w:color w:val="000000"/>
          <w:sz w:val="22"/>
          <w:szCs w:val="22"/>
        </w:rPr>
        <w:t xml:space="preserve"> </w:t>
      </w:r>
      <w:r w:rsidR="002C78E9" w:rsidRPr="007B68F4">
        <w:rPr>
          <w:color w:val="000000"/>
          <w:sz w:val="22"/>
          <w:szCs w:val="22"/>
        </w:rPr>
        <w:t>типу</w:t>
      </w:r>
      <w:r w:rsidR="00115E3D" w:rsidRPr="007B68F4">
        <w:rPr>
          <w:color w:val="000000"/>
          <w:sz w:val="22"/>
          <w:szCs w:val="22"/>
        </w:rPr>
        <w:t xml:space="preserve"> оборудования</w:t>
      </w:r>
      <w:r w:rsidR="002C78E9" w:rsidRPr="007B68F4">
        <w:rPr>
          <w:color w:val="000000"/>
          <w:sz w:val="22"/>
          <w:szCs w:val="22"/>
        </w:rPr>
        <w:t xml:space="preserve">  и обеспечивать </w:t>
      </w:r>
      <w:r w:rsidR="00115E3D" w:rsidRPr="007B68F4">
        <w:rPr>
          <w:color w:val="000000"/>
          <w:sz w:val="22"/>
          <w:szCs w:val="22"/>
        </w:rPr>
        <w:t xml:space="preserve">его </w:t>
      </w:r>
      <w:r w:rsidR="002C78E9" w:rsidRPr="007B68F4">
        <w:rPr>
          <w:color w:val="000000"/>
          <w:sz w:val="22"/>
          <w:szCs w:val="22"/>
        </w:rPr>
        <w:t>сохранность во время перевозки.</w:t>
      </w:r>
    </w:p>
    <w:p w:rsidR="002C78E9" w:rsidRPr="007B68F4" w:rsidRDefault="007C50FD" w:rsidP="007C50FD">
      <w:pPr>
        <w:pStyle w:val="a8"/>
        <w:shd w:val="clear" w:color="auto" w:fill="FFFFFF"/>
        <w:tabs>
          <w:tab w:val="left" w:pos="709"/>
        </w:tabs>
        <w:ind w:left="0" w:firstLine="284"/>
        <w:jc w:val="both"/>
        <w:rPr>
          <w:sz w:val="22"/>
          <w:szCs w:val="22"/>
        </w:rPr>
      </w:pPr>
      <w:r w:rsidRPr="007C50FD">
        <w:rPr>
          <w:b/>
          <w:sz w:val="22"/>
          <w:szCs w:val="22"/>
        </w:rPr>
        <w:t>2.5</w:t>
      </w:r>
      <w:r>
        <w:rPr>
          <w:sz w:val="22"/>
          <w:szCs w:val="22"/>
        </w:rPr>
        <w:t xml:space="preserve">. </w:t>
      </w:r>
      <w:r w:rsidR="002C78E9"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7B68F4" w:rsidRDefault="007C50FD" w:rsidP="007C50FD">
      <w:pPr>
        <w:pStyle w:val="a8"/>
        <w:shd w:val="clear" w:color="auto" w:fill="FFFFFF"/>
        <w:ind w:left="284"/>
        <w:jc w:val="both"/>
        <w:rPr>
          <w:sz w:val="22"/>
          <w:szCs w:val="22"/>
        </w:rPr>
      </w:pPr>
      <w:r w:rsidRPr="007C50FD">
        <w:rPr>
          <w:b/>
          <w:sz w:val="22"/>
          <w:szCs w:val="22"/>
        </w:rPr>
        <w:t>2.6.</w:t>
      </w:r>
      <w:r>
        <w:rPr>
          <w:sz w:val="22"/>
          <w:szCs w:val="22"/>
        </w:rPr>
        <w:t xml:space="preserve"> </w:t>
      </w:r>
      <w:r w:rsidR="00A069D2" w:rsidRPr="007B68F4">
        <w:rPr>
          <w:sz w:val="22"/>
          <w:szCs w:val="22"/>
        </w:rPr>
        <w:t xml:space="preserve">Поставка оборудования в адрес Грузополучателя производится </w:t>
      </w:r>
      <w:r w:rsidR="007266CC" w:rsidRPr="007B68F4">
        <w:rPr>
          <w:sz w:val="22"/>
          <w:szCs w:val="22"/>
        </w:rPr>
        <w:t>________________ транспортом.</w:t>
      </w:r>
    </w:p>
    <w:p w:rsidR="00652AFB" w:rsidRPr="00652AFB" w:rsidRDefault="007C50FD" w:rsidP="007C50FD">
      <w:pPr>
        <w:pStyle w:val="a8"/>
        <w:shd w:val="clear" w:color="auto" w:fill="FFFFFF"/>
        <w:ind w:left="0" w:firstLine="284"/>
        <w:jc w:val="both"/>
        <w:rPr>
          <w:sz w:val="22"/>
          <w:szCs w:val="22"/>
        </w:rPr>
      </w:pPr>
      <w:r w:rsidRPr="007C50FD">
        <w:rPr>
          <w:b/>
          <w:sz w:val="22"/>
          <w:szCs w:val="22"/>
        </w:rPr>
        <w:t>2.7.</w:t>
      </w:r>
      <w:r>
        <w:rPr>
          <w:sz w:val="22"/>
          <w:szCs w:val="22"/>
        </w:rPr>
        <w:t xml:space="preserve"> </w:t>
      </w:r>
      <w:r w:rsidR="00652AFB" w:rsidRPr="00652AFB">
        <w:rPr>
          <w:sz w:val="22"/>
          <w:szCs w:val="22"/>
        </w:rPr>
        <w:t xml:space="preserve">Поставщик должен предоставить Грузополучателю вместе с </w:t>
      </w:r>
      <w:r w:rsidR="00652AFB">
        <w:rPr>
          <w:sz w:val="22"/>
          <w:szCs w:val="22"/>
        </w:rPr>
        <w:t>о</w:t>
      </w:r>
      <w:r w:rsidR="00652AFB" w:rsidRPr="00652AFB">
        <w:rPr>
          <w:sz w:val="22"/>
          <w:szCs w:val="22"/>
        </w:rPr>
        <w:t xml:space="preserve">борудованием сопроводительные документы на него (паспорт, сертификат, декларацию и прочие документы). При отгрузке </w:t>
      </w:r>
      <w:r w:rsidR="00652AFB">
        <w:rPr>
          <w:sz w:val="22"/>
          <w:szCs w:val="22"/>
        </w:rPr>
        <w:t>о</w:t>
      </w:r>
      <w:r w:rsidR="00652AFB" w:rsidRPr="00652AFB">
        <w:rPr>
          <w:sz w:val="22"/>
          <w:szCs w:val="22"/>
        </w:rPr>
        <w:t>борудования Поставщик предоставляет Грузополучателю и Покупателю копии указанных документов.</w:t>
      </w:r>
    </w:p>
    <w:p w:rsidR="00652AFB" w:rsidRPr="00652AFB" w:rsidRDefault="007C50FD" w:rsidP="007C50FD">
      <w:pPr>
        <w:pStyle w:val="a8"/>
        <w:shd w:val="clear" w:color="auto" w:fill="FFFFFF"/>
        <w:tabs>
          <w:tab w:val="left" w:pos="0"/>
        </w:tabs>
        <w:ind w:left="0" w:firstLine="284"/>
        <w:jc w:val="both"/>
        <w:rPr>
          <w:sz w:val="22"/>
          <w:szCs w:val="22"/>
        </w:rPr>
      </w:pPr>
      <w:r w:rsidRPr="007C50FD">
        <w:rPr>
          <w:b/>
          <w:sz w:val="22"/>
          <w:szCs w:val="22"/>
        </w:rPr>
        <w:t>2.8.</w:t>
      </w:r>
      <w:r>
        <w:rPr>
          <w:sz w:val="22"/>
          <w:szCs w:val="22"/>
        </w:rPr>
        <w:t xml:space="preserve"> </w:t>
      </w:r>
      <w:r w:rsidR="00652AFB" w:rsidRPr="00652AFB">
        <w:rPr>
          <w:sz w:val="22"/>
          <w:szCs w:val="22"/>
        </w:rPr>
        <w:t>В случае поступления оборудования без документов, указанных в п.2.7</w:t>
      </w:r>
      <w:r w:rsidR="00BF03DE">
        <w:rPr>
          <w:sz w:val="22"/>
          <w:szCs w:val="22"/>
        </w:rPr>
        <w:t>.</w:t>
      </w:r>
      <w:r w:rsidR="00652AFB" w:rsidRPr="00652AFB">
        <w:rPr>
          <w:sz w:val="22"/>
          <w:szCs w:val="22"/>
        </w:rPr>
        <w:t>, п.4.</w:t>
      </w:r>
      <w:r w:rsidR="00462496">
        <w:rPr>
          <w:sz w:val="22"/>
          <w:szCs w:val="22"/>
        </w:rPr>
        <w:t>4</w:t>
      </w:r>
      <w:r w:rsidR="00652AFB" w:rsidRPr="00652AFB">
        <w:rPr>
          <w:sz w:val="22"/>
          <w:szCs w:val="22"/>
        </w:rPr>
        <w:t>.4</w:t>
      </w:r>
      <w:r w:rsidR="00BF03DE">
        <w:rPr>
          <w:sz w:val="22"/>
          <w:szCs w:val="22"/>
        </w:rPr>
        <w:t>.</w:t>
      </w:r>
      <w:r w:rsidR="00652AFB" w:rsidRPr="00652AFB">
        <w:rPr>
          <w:sz w:val="22"/>
          <w:szCs w:val="22"/>
        </w:rPr>
        <w:t xml:space="preserve">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652AFB" w:rsidRPr="00652AFB" w:rsidRDefault="007C50FD" w:rsidP="007C50FD">
      <w:pPr>
        <w:pStyle w:val="a8"/>
        <w:shd w:val="clear" w:color="auto" w:fill="FFFFFF"/>
        <w:tabs>
          <w:tab w:val="left" w:pos="709"/>
        </w:tabs>
        <w:ind w:hanging="436"/>
        <w:jc w:val="both"/>
        <w:rPr>
          <w:sz w:val="22"/>
          <w:szCs w:val="22"/>
        </w:rPr>
      </w:pPr>
      <w:r w:rsidRPr="007C50FD">
        <w:rPr>
          <w:b/>
          <w:sz w:val="22"/>
          <w:szCs w:val="22"/>
        </w:rPr>
        <w:t>2.9.</w:t>
      </w:r>
      <w:r>
        <w:rPr>
          <w:sz w:val="22"/>
          <w:szCs w:val="22"/>
        </w:rPr>
        <w:t xml:space="preserve"> </w:t>
      </w:r>
      <w:r w:rsidR="00652AFB" w:rsidRPr="00652AFB">
        <w:rPr>
          <w:sz w:val="22"/>
          <w:szCs w:val="22"/>
        </w:rPr>
        <w:t>Поставляемое оборудование должно быть свободным от любых прав третьих лиц.</w:t>
      </w:r>
    </w:p>
    <w:p w:rsidR="00DF7021" w:rsidRPr="007B68F4" w:rsidRDefault="00DF7021" w:rsidP="001A6B4A">
      <w:pPr>
        <w:pStyle w:val="a8"/>
        <w:shd w:val="clear" w:color="auto" w:fill="FFFFFF"/>
        <w:tabs>
          <w:tab w:val="left" w:pos="993"/>
        </w:tabs>
        <w:jc w:val="both"/>
        <w:rPr>
          <w:color w:val="FF0000"/>
          <w:sz w:val="22"/>
          <w:szCs w:val="22"/>
        </w:rPr>
      </w:pP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3. КАЧЕСТВО ТОВАРА, ПОРЯДОК ПРИЕМКИ</w:t>
      </w:r>
    </w:p>
    <w:p w:rsidR="002C78E9" w:rsidRPr="007B68F4"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sz w:val="22"/>
          <w:szCs w:val="22"/>
        </w:rPr>
        <w:t>Оборудование  име</w:t>
      </w:r>
      <w:r w:rsidR="00F32E2C">
        <w:rPr>
          <w:sz w:val="22"/>
          <w:szCs w:val="22"/>
        </w:rPr>
        <w:t>е</w:t>
      </w:r>
      <w:r w:rsidRPr="007B68F4">
        <w:rPr>
          <w:sz w:val="22"/>
          <w:szCs w:val="22"/>
        </w:rPr>
        <w:t>т сертификат соответствия ГОСТу, ТУ, действующим на территории РФ,  нов</w:t>
      </w:r>
      <w:r w:rsidR="00F32E2C">
        <w:rPr>
          <w:sz w:val="22"/>
          <w:szCs w:val="22"/>
        </w:rPr>
        <w:t>ое</w:t>
      </w:r>
      <w:r w:rsidRPr="007B68F4">
        <w:rPr>
          <w:sz w:val="22"/>
          <w:szCs w:val="22"/>
        </w:rPr>
        <w:t xml:space="preserve"> не ранее </w:t>
      </w:r>
      <w:r w:rsidR="00FF28BF" w:rsidRPr="007B68F4">
        <w:rPr>
          <w:sz w:val="22"/>
          <w:szCs w:val="22"/>
        </w:rPr>
        <w:t>____</w:t>
      </w:r>
      <w:r w:rsidRPr="007B68F4">
        <w:rPr>
          <w:sz w:val="22"/>
          <w:szCs w:val="22"/>
        </w:rPr>
        <w:t xml:space="preserve"> квартала 20</w:t>
      </w:r>
      <w:r w:rsidR="00FF28BF" w:rsidRPr="007B68F4">
        <w:rPr>
          <w:sz w:val="22"/>
          <w:szCs w:val="22"/>
        </w:rPr>
        <w:t>__________</w:t>
      </w:r>
      <w:r w:rsidR="00F32E2C">
        <w:rPr>
          <w:sz w:val="22"/>
          <w:szCs w:val="22"/>
        </w:rPr>
        <w:t>г. выпуска и ранее не используемое</w:t>
      </w:r>
      <w:r w:rsidRPr="007B68F4">
        <w:rPr>
          <w:sz w:val="22"/>
          <w:szCs w:val="22"/>
        </w:rPr>
        <w:t>.</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Гаран</w:t>
      </w:r>
      <w:r w:rsidR="00561B85" w:rsidRPr="007B68F4">
        <w:rPr>
          <w:color w:val="000000"/>
          <w:sz w:val="22"/>
          <w:szCs w:val="22"/>
        </w:rPr>
        <w:t xml:space="preserve">тийный срок на оборудование  - </w:t>
      </w:r>
      <w:r w:rsidR="00A17F66" w:rsidRPr="00A17F66">
        <w:rPr>
          <w:b/>
          <w:i/>
          <w:color w:val="000000"/>
          <w:sz w:val="22"/>
          <w:szCs w:val="22"/>
        </w:rPr>
        <w:t>60</w:t>
      </w:r>
      <w:r w:rsidRPr="00A17F66">
        <w:rPr>
          <w:b/>
          <w:i/>
          <w:color w:val="000000"/>
          <w:sz w:val="22"/>
          <w:szCs w:val="22"/>
        </w:rPr>
        <w:t xml:space="preserve"> месяцев.</w:t>
      </w:r>
      <w:r w:rsidRPr="007B68F4">
        <w:rPr>
          <w:color w:val="000000"/>
          <w:sz w:val="22"/>
          <w:szCs w:val="22"/>
        </w:rPr>
        <w:t xml:space="preserve">  Время начала исчисления гарантийного срока – с момента ввода оборудования в эксплуатацию</w:t>
      </w:r>
      <w:r w:rsidR="00A17F66">
        <w:rPr>
          <w:color w:val="000000"/>
          <w:sz w:val="22"/>
          <w:szCs w:val="22"/>
        </w:rPr>
        <w:t xml:space="preserve">, </w:t>
      </w:r>
      <w:r w:rsidR="00A17F66" w:rsidRPr="00A17F66">
        <w:rPr>
          <w:b/>
          <w:i/>
          <w:color w:val="000000"/>
          <w:sz w:val="22"/>
          <w:szCs w:val="22"/>
        </w:rPr>
        <w:t xml:space="preserve">но не более 72 месяцев </w:t>
      </w:r>
      <w:proofErr w:type="gramStart"/>
      <w:r w:rsidR="00A17F66" w:rsidRPr="00A17F66">
        <w:rPr>
          <w:b/>
          <w:i/>
          <w:color w:val="000000"/>
          <w:sz w:val="22"/>
          <w:szCs w:val="22"/>
        </w:rPr>
        <w:t xml:space="preserve">с </w:t>
      </w:r>
      <w:r w:rsidR="00E1403A">
        <w:rPr>
          <w:b/>
          <w:i/>
          <w:color w:val="000000"/>
          <w:sz w:val="22"/>
          <w:szCs w:val="22"/>
        </w:rPr>
        <w:t>даты поставки</w:t>
      </w:r>
      <w:proofErr w:type="gramEnd"/>
      <w:r w:rsidR="00E1403A">
        <w:rPr>
          <w:b/>
          <w:i/>
          <w:color w:val="000000"/>
          <w:sz w:val="22"/>
          <w:szCs w:val="22"/>
        </w:rPr>
        <w:t xml:space="preserve"> оборудования на склад Грузополучателя</w:t>
      </w:r>
      <w:r w:rsidRPr="007B68F4">
        <w:rPr>
          <w:color w:val="000000"/>
          <w:sz w:val="22"/>
          <w:szCs w:val="22"/>
        </w:rPr>
        <w:t>.</w:t>
      </w:r>
      <w:r w:rsidR="00E1403A">
        <w:rPr>
          <w:color w:val="000000"/>
          <w:sz w:val="22"/>
          <w:szCs w:val="22"/>
        </w:rPr>
        <w:t xml:space="preserve"> </w:t>
      </w:r>
      <w:r w:rsidRPr="007B68F4">
        <w:rPr>
          <w:color w:val="000000"/>
          <w:sz w:val="22"/>
          <w:szCs w:val="22"/>
        </w:rPr>
        <w:t>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9760D7" w:rsidRPr="005F3E67" w:rsidRDefault="005F3E67" w:rsidP="005F3E67">
      <w:pPr>
        <w:widowControl w:val="0"/>
        <w:shd w:val="clear" w:color="auto" w:fill="FFFFFF"/>
        <w:tabs>
          <w:tab w:val="left" w:pos="709"/>
        </w:tabs>
        <w:autoSpaceDE w:val="0"/>
        <w:autoSpaceDN w:val="0"/>
        <w:adjustRightInd w:val="0"/>
        <w:ind w:left="284"/>
        <w:jc w:val="both"/>
        <w:rPr>
          <w:b/>
          <w:i/>
          <w:color w:val="000000"/>
          <w:sz w:val="22"/>
          <w:szCs w:val="22"/>
        </w:rPr>
      </w:pPr>
      <w:r w:rsidRPr="005F3E67">
        <w:rPr>
          <w:b/>
          <w:color w:val="000000"/>
          <w:sz w:val="22"/>
          <w:szCs w:val="22"/>
        </w:rPr>
        <w:t>3.3</w:t>
      </w:r>
      <w:r>
        <w:rPr>
          <w:color w:val="000000"/>
          <w:sz w:val="22"/>
          <w:szCs w:val="22"/>
        </w:rPr>
        <w:t xml:space="preserve">. </w:t>
      </w:r>
      <w:r w:rsidR="008A6127">
        <w:rPr>
          <w:color w:val="000000"/>
          <w:sz w:val="22"/>
          <w:szCs w:val="22"/>
        </w:rPr>
        <w:t xml:space="preserve">Нормативный срок службы оборудования – </w:t>
      </w:r>
      <w:r w:rsidR="008A6127" w:rsidRPr="005F3E67">
        <w:rPr>
          <w:b/>
          <w:i/>
          <w:color w:val="000000"/>
          <w:sz w:val="22"/>
          <w:szCs w:val="22"/>
        </w:rPr>
        <w:t>30 лет</w:t>
      </w:r>
      <w:r>
        <w:rPr>
          <w:b/>
          <w:i/>
          <w:color w:val="000000"/>
          <w:sz w:val="22"/>
          <w:szCs w:val="22"/>
        </w:rPr>
        <w:t>.</w:t>
      </w:r>
    </w:p>
    <w:p w:rsidR="00AB2184" w:rsidRPr="00E33C59" w:rsidRDefault="00E33C59" w:rsidP="007728A4">
      <w:pPr>
        <w:widowControl w:val="0"/>
        <w:shd w:val="clear" w:color="auto" w:fill="FFFFFF"/>
        <w:tabs>
          <w:tab w:val="left" w:pos="709"/>
        </w:tabs>
        <w:autoSpaceDE w:val="0"/>
        <w:autoSpaceDN w:val="0"/>
        <w:adjustRightInd w:val="0"/>
        <w:ind w:firstLine="284"/>
        <w:jc w:val="both"/>
        <w:rPr>
          <w:b/>
          <w:i/>
          <w:color w:val="000000"/>
          <w:sz w:val="22"/>
          <w:szCs w:val="22"/>
        </w:rPr>
      </w:pPr>
      <w:r w:rsidRPr="00E33C59">
        <w:rPr>
          <w:b/>
          <w:sz w:val="22"/>
          <w:szCs w:val="22"/>
        </w:rPr>
        <w:t>3.4.</w:t>
      </w:r>
      <w:r w:rsidRPr="00E33C59">
        <w:rPr>
          <w:sz w:val="22"/>
          <w:szCs w:val="22"/>
        </w:rPr>
        <w:t xml:space="preserve"> </w:t>
      </w:r>
      <w:r w:rsidR="00AB2184" w:rsidRPr="00E33C59">
        <w:rPr>
          <w:sz w:val="22"/>
          <w:szCs w:val="22"/>
        </w:rPr>
        <w:t>Гарантия на защиту от коррозии, при отсутствии механических повреждений</w:t>
      </w:r>
      <w:r w:rsidR="005F01F3">
        <w:rPr>
          <w:sz w:val="22"/>
          <w:szCs w:val="22"/>
        </w:rPr>
        <w:t xml:space="preserve">- </w:t>
      </w:r>
      <w:r w:rsidR="004E437C" w:rsidRPr="00E33C59">
        <w:rPr>
          <w:b/>
          <w:i/>
          <w:sz w:val="22"/>
          <w:szCs w:val="22"/>
        </w:rPr>
        <w:t xml:space="preserve"> 10 лет</w:t>
      </w:r>
      <w:r w:rsidR="00CB0340" w:rsidRPr="00E33C59">
        <w:rPr>
          <w:b/>
          <w:i/>
          <w:sz w:val="22"/>
          <w:szCs w:val="22"/>
        </w:rPr>
        <w:t xml:space="preserve">. </w:t>
      </w:r>
    </w:p>
    <w:p w:rsidR="002C78E9" w:rsidRPr="007B68F4" w:rsidRDefault="00E33C59" w:rsidP="00E33C59">
      <w:pPr>
        <w:pStyle w:val="a8"/>
        <w:tabs>
          <w:tab w:val="left" w:pos="709"/>
          <w:tab w:val="left" w:pos="993"/>
        </w:tabs>
        <w:ind w:left="0" w:firstLine="284"/>
        <w:jc w:val="both"/>
        <w:rPr>
          <w:color w:val="000000"/>
          <w:sz w:val="22"/>
          <w:szCs w:val="22"/>
        </w:rPr>
      </w:pPr>
      <w:r w:rsidRPr="00E33C59">
        <w:rPr>
          <w:b/>
          <w:color w:val="000000"/>
          <w:sz w:val="22"/>
          <w:szCs w:val="22"/>
        </w:rPr>
        <w:t>3.5.</w:t>
      </w:r>
      <w:r>
        <w:rPr>
          <w:color w:val="000000"/>
          <w:sz w:val="22"/>
          <w:szCs w:val="22"/>
        </w:rPr>
        <w:t xml:space="preserve"> </w:t>
      </w:r>
      <w:r w:rsidR="002C78E9" w:rsidRPr="00720287">
        <w:rPr>
          <w:color w:val="000000"/>
          <w:sz w:val="22"/>
          <w:szCs w:val="22"/>
        </w:rPr>
        <w:t xml:space="preserve">Приемка </w:t>
      </w:r>
      <w:r w:rsidR="00E957EA" w:rsidRPr="00720287">
        <w:rPr>
          <w:color w:val="000000"/>
          <w:sz w:val="22"/>
          <w:szCs w:val="22"/>
        </w:rPr>
        <w:t xml:space="preserve">оборудования </w:t>
      </w:r>
      <w:r w:rsidR="002C78E9" w:rsidRPr="00720287">
        <w:rPr>
          <w:color w:val="000000"/>
          <w:sz w:val="22"/>
          <w:szCs w:val="22"/>
        </w:rPr>
        <w:t xml:space="preserve"> по количеству производится в течение </w:t>
      </w:r>
      <w:r w:rsidR="002C78E9" w:rsidRPr="00720287">
        <w:rPr>
          <w:b/>
          <w:color w:val="000000"/>
          <w:sz w:val="22"/>
          <w:szCs w:val="22"/>
        </w:rPr>
        <w:t>20-ти рабочих дней</w:t>
      </w:r>
      <w:r w:rsidR="002C78E9"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002C78E9"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002C78E9" w:rsidRPr="007B68F4">
        <w:rPr>
          <w:color w:val="000000"/>
          <w:sz w:val="22"/>
          <w:szCs w:val="22"/>
        </w:rPr>
        <w:t>.</w:t>
      </w:r>
    </w:p>
    <w:p w:rsidR="002C78E9" w:rsidRPr="007B68F4" w:rsidRDefault="00E33C59" w:rsidP="00E33C59">
      <w:pPr>
        <w:pStyle w:val="a8"/>
        <w:tabs>
          <w:tab w:val="left" w:pos="709"/>
          <w:tab w:val="left" w:pos="993"/>
        </w:tabs>
        <w:ind w:left="0" w:firstLine="284"/>
        <w:jc w:val="both"/>
        <w:rPr>
          <w:color w:val="000000"/>
          <w:sz w:val="22"/>
          <w:szCs w:val="22"/>
        </w:rPr>
      </w:pPr>
      <w:r w:rsidRPr="00E33C59">
        <w:rPr>
          <w:b/>
          <w:color w:val="000000"/>
          <w:sz w:val="22"/>
          <w:szCs w:val="22"/>
        </w:rPr>
        <w:t>3.6.</w:t>
      </w:r>
      <w:r>
        <w:rPr>
          <w:color w:val="000000"/>
          <w:sz w:val="22"/>
          <w:szCs w:val="22"/>
        </w:rPr>
        <w:t xml:space="preserve"> </w:t>
      </w:r>
      <w:r w:rsidR="002C78E9" w:rsidRPr="007B68F4">
        <w:rPr>
          <w:color w:val="000000"/>
          <w:sz w:val="22"/>
          <w:szCs w:val="22"/>
        </w:rPr>
        <w:t xml:space="preserve">Приемка </w:t>
      </w:r>
      <w:r w:rsidR="00945A2C" w:rsidRPr="007B68F4">
        <w:rPr>
          <w:color w:val="000000"/>
          <w:sz w:val="22"/>
          <w:szCs w:val="22"/>
        </w:rPr>
        <w:t>оборудования</w:t>
      </w:r>
      <w:r w:rsidR="002C78E9" w:rsidRPr="007B68F4">
        <w:rPr>
          <w:color w:val="000000"/>
          <w:sz w:val="22"/>
          <w:szCs w:val="22"/>
        </w:rPr>
        <w:t xml:space="preserve"> по качеству производится в течение </w:t>
      </w:r>
      <w:r w:rsidR="002C78E9" w:rsidRPr="007B68F4">
        <w:rPr>
          <w:b/>
          <w:color w:val="000000"/>
          <w:sz w:val="22"/>
          <w:szCs w:val="22"/>
        </w:rPr>
        <w:t>20-ти рабочих дней</w:t>
      </w:r>
      <w:r w:rsidR="002C78E9"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proofErr w:type="gramStart"/>
      <w:r w:rsidR="002C78E9"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002C78E9" w:rsidRPr="007B68F4">
        <w:rPr>
          <w:color w:val="000000"/>
          <w:sz w:val="22"/>
          <w:szCs w:val="22"/>
        </w:rPr>
        <w:t>.</w:t>
      </w:r>
      <w:proofErr w:type="gramEnd"/>
    </w:p>
    <w:p w:rsidR="007E29E2" w:rsidRPr="007B68F4" w:rsidRDefault="00E33C59" w:rsidP="00E33C59">
      <w:pPr>
        <w:pStyle w:val="a8"/>
        <w:tabs>
          <w:tab w:val="left" w:pos="0"/>
          <w:tab w:val="left" w:pos="709"/>
        </w:tabs>
        <w:ind w:left="0" w:firstLine="284"/>
        <w:jc w:val="both"/>
        <w:rPr>
          <w:color w:val="000000"/>
          <w:sz w:val="22"/>
          <w:szCs w:val="22"/>
        </w:rPr>
      </w:pPr>
      <w:r w:rsidRPr="00E33C59">
        <w:rPr>
          <w:b/>
          <w:color w:val="000000"/>
          <w:sz w:val="22"/>
          <w:szCs w:val="22"/>
        </w:rPr>
        <w:t>3.7.</w:t>
      </w:r>
      <w:r>
        <w:rPr>
          <w:color w:val="000000"/>
          <w:sz w:val="22"/>
          <w:szCs w:val="22"/>
        </w:rPr>
        <w:t xml:space="preserve"> </w:t>
      </w:r>
      <w:r w:rsidR="007E29E2" w:rsidRPr="007B68F4">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E33C59" w:rsidP="00E33C59">
      <w:pPr>
        <w:pStyle w:val="a8"/>
        <w:ind w:left="0" w:firstLine="284"/>
        <w:jc w:val="both"/>
        <w:rPr>
          <w:color w:val="000000"/>
          <w:sz w:val="22"/>
          <w:szCs w:val="22"/>
        </w:rPr>
      </w:pPr>
      <w:r w:rsidRPr="00E33C59">
        <w:rPr>
          <w:b/>
          <w:color w:val="000000"/>
          <w:sz w:val="22"/>
          <w:szCs w:val="22"/>
        </w:rPr>
        <w:t>3.8.</w:t>
      </w:r>
      <w:r>
        <w:rPr>
          <w:color w:val="000000"/>
          <w:sz w:val="22"/>
          <w:szCs w:val="22"/>
        </w:rPr>
        <w:t xml:space="preserve"> </w:t>
      </w:r>
      <w:r w:rsidR="007E29E2" w:rsidRPr="007B68F4">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B68F4" w:rsidRDefault="00E33C59" w:rsidP="00E33C59">
      <w:pPr>
        <w:pStyle w:val="a8"/>
        <w:tabs>
          <w:tab w:val="left" w:pos="142"/>
          <w:tab w:val="left" w:pos="709"/>
        </w:tabs>
        <w:ind w:left="0" w:firstLine="284"/>
        <w:jc w:val="both"/>
        <w:rPr>
          <w:color w:val="000000"/>
          <w:sz w:val="22"/>
          <w:szCs w:val="22"/>
        </w:rPr>
      </w:pPr>
      <w:r w:rsidRPr="00E33C59">
        <w:rPr>
          <w:b/>
          <w:color w:val="000000"/>
          <w:sz w:val="22"/>
          <w:szCs w:val="22"/>
        </w:rPr>
        <w:t>3.9.</w:t>
      </w:r>
      <w:r>
        <w:rPr>
          <w:color w:val="000000"/>
          <w:sz w:val="22"/>
          <w:szCs w:val="22"/>
        </w:rPr>
        <w:t xml:space="preserve"> </w:t>
      </w:r>
      <w:proofErr w:type="gramStart"/>
      <w:r w:rsidR="007E29E2" w:rsidRPr="007B68F4">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E33C59" w:rsidP="00E33C59">
      <w:pPr>
        <w:pStyle w:val="a8"/>
        <w:tabs>
          <w:tab w:val="left" w:pos="142"/>
        </w:tabs>
        <w:ind w:left="0" w:firstLine="284"/>
        <w:jc w:val="both"/>
        <w:rPr>
          <w:color w:val="000000"/>
          <w:sz w:val="22"/>
          <w:szCs w:val="22"/>
        </w:rPr>
      </w:pPr>
      <w:r w:rsidRPr="00E33C59">
        <w:rPr>
          <w:b/>
          <w:color w:val="000000"/>
          <w:sz w:val="22"/>
          <w:szCs w:val="22"/>
        </w:rPr>
        <w:t>3.10.</w:t>
      </w:r>
      <w:r>
        <w:rPr>
          <w:color w:val="000000"/>
          <w:sz w:val="22"/>
          <w:szCs w:val="22"/>
        </w:rPr>
        <w:t xml:space="preserve"> </w:t>
      </w:r>
      <w:r w:rsidR="007E29E2" w:rsidRPr="007B68F4">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B68F4" w:rsidRDefault="00E33C59" w:rsidP="00E33C59">
      <w:pPr>
        <w:pStyle w:val="a8"/>
        <w:tabs>
          <w:tab w:val="left" w:pos="0"/>
          <w:tab w:val="left" w:pos="709"/>
        </w:tabs>
        <w:ind w:left="0"/>
        <w:jc w:val="both"/>
        <w:rPr>
          <w:color w:val="000000"/>
          <w:sz w:val="22"/>
          <w:szCs w:val="22"/>
        </w:rPr>
      </w:pPr>
      <w:r>
        <w:rPr>
          <w:b/>
          <w:color w:val="000000"/>
          <w:sz w:val="22"/>
          <w:szCs w:val="22"/>
        </w:rPr>
        <w:t xml:space="preserve">     3.11. </w:t>
      </w:r>
      <w:r w:rsidR="007E29E2" w:rsidRPr="007B68F4">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D55732" w:rsidP="00466301">
      <w:pPr>
        <w:pStyle w:val="a8"/>
        <w:tabs>
          <w:tab w:val="left" w:pos="709"/>
        </w:tabs>
        <w:ind w:left="0" w:firstLine="284"/>
        <w:jc w:val="both"/>
        <w:rPr>
          <w:color w:val="000000"/>
          <w:sz w:val="22"/>
          <w:szCs w:val="22"/>
        </w:rPr>
      </w:pPr>
      <w:r>
        <w:rPr>
          <w:b/>
          <w:color w:val="000000"/>
          <w:sz w:val="22"/>
          <w:szCs w:val="22"/>
        </w:rPr>
        <w:t>3.1</w:t>
      </w:r>
      <w:r w:rsidR="00E33C59">
        <w:rPr>
          <w:b/>
          <w:color w:val="000000"/>
          <w:sz w:val="22"/>
          <w:szCs w:val="22"/>
        </w:rPr>
        <w:t>2</w:t>
      </w:r>
      <w:r w:rsidR="00466301" w:rsidRPr="007B68F4">
        <w:rPr>
          <w:color w:val="000000"/>
          <w:sz w:val="22"/>
          <w:szCs w:val="22"/>
        </w:rPr>
        <w:t xml:space="preserve">. </w:t>
      </w:r>
      <w:r w:rsidR="007E29E2" w:rsidRPr="007B68F4">
        <w:rPr>
          <w:color w:val="000000"/>
          <w:sz w:val="22"/>
          <w:szCs w:val="22"/>
        </w:rPr>
        <w:t>По результатам анализа, проведенного согласно п. 3.</w:t>
      </w:r>
      <w:r w:rsidR="00AB2184">
        <w:rPr>
          <w:color w:val="000000"/>
          <w:sz w:val="22"/>
          <w:szCs w:val="22"/>
        </w:rPr>
        <w:t>8</w:t>
      </w:r>
      <w:r w:rsidR="007E29E2" w:rsidRPr="007B68F4">
        <w:rPr>
          <w:color w:val="000000"/>
          <w:sz w:val="22"/>
          <w:szCs w:val="22"/>
        </w:rPr>
        <w:t>.</w:t>
      </w:r>
      <w:r w:rsidR="006E5A29" w:rsidRPr="007B68F4">
        <w:rPr>
          <w:color w:val="000000"/>
          <w:sz w:val="22"/>
          <w:szCs w:val="22"/>
        </w:rPr>
        <w:t>-</w:t>
      </w:r>
      <w:r w:rsidR="007E29E2" w:rsidRPr="007B68F4">
        <w:rPr>
          <w:color w:val="000000"/>
          <w:sz w:val="22"/>
          <w:szCs w:val="22"/>
        </w:rPr>
        <w:t xml:space="preserve"> 3.</w:t>
      </w:r>
      <w:r>
        <w:rPr>
          <w:color w:val="000000"/>
          <w:sz w:val="22"/>
          <w:szCs w:val="22"/>
        </w:rPr>
        <w:t>1</w:t>
      </w:r>
      <w:r w:rsidR="00EA1EDF">
        <w:rPr>
          <w:color w:val="000000"/>
          <w:sz w:val="22"/>
          <w:szCs w:val="22"/>
        </w:rPr>
        <w:t>1</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1D2826">
        <w:rPr>
          <w:color w:val="000000"/>
          <w:sz w:val="22"/>
          <w:szCs w:val="22"/>
        </w:rPr>
        <w:t>оборудования</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21836" w:rsidP="00721836">
      <w:pPr>
        <w:pStyle w:val="a8"/>
        <w:tabs>
          <w:tab w:val="left" w:pos="0"/>
          <w:tab w:val="left" w:pos="851"/>
        </w:tabs>
        <w:ind w:left="0" w:firstLine="284"/>
        <w:jc w:val="both"/>
        <w:rPr>
          <w:color w:val="000000"/>
          <w:sz w:val="22"/>
          <w:szCs w:val="22"/>
        </w:rPr>
      </w:pPr>
      <w:r w:rsidRPr="007B68F4">
        <w:rPr>
          <w:b/>
          <w:color w:val="000000"/>
          <w:sz w:val="22"/>
          <w:szCs w:val="22"/>
        </w:rPr>
        <w:t>3.1</w:t>
      </w:r>
      <w:r w:rsidR="00E33C59">
        <w:rPr>
          <w:b/>
          <w:color w:val="000000"/>
          <w:sz w:val="22"/>
          <w:szCs w:val="22"/>
        </w:rPr>
        <w:t>3</w:t>
      </w:r>
      <w:r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 с действиями, указанными в п. 3.</w:t>
      </w:r>
      <w:r w:rsidR="00AB2184">
        <w:rPr>
          <w:color w:val="000000"/>
          <w:sz w:val="22"/>
          <w:szCs w:val="22"/>
        </w:rPr>
        <w:t>8</w:t>
      </w:r>
      <w:r w:rsidR="007E29E2" w:rsidRPr="007B68F4">
        <w:rPr>
          <w:color w:val="000000"/>
          <w:sz w:val="22"/>
          <w:szCs w:val="22"/>
        </w:rPr>
        <w:t>.-3.</w:t>
      </w:r>
      <w:r w:rsidR="00D55732">
        <w:rPr>
          <w:color w:val="000000"/>
          <w:sz w:val="22"/>
          <w:szCs w:val="22"/>
        </w:rPr>
        <w:t>1</w:t>
      </w:r>
      <w:r w:rsidR="00EA1EDF">
        <w:rPr>
          <w:color w:val="000000"/>
          <w:sz w:val="22"/>
          <w:szCs w:val="22"/>
        </w:rPr>
        <w:t>1</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оборудования, все расходы, связанные с действиями, указанными в  п. 3.</w:t>
      </w:r>
      <w:r w:rsidR="00594A47" w:rsidRPr="007B68F4">
        <w:rPr>
          <w:color w:val="000000"/>
          <w:sz w:val="22"/>
          <w:szCs w:val="22"/>
        </w:rPr>
        <w:t>8</w:t>
      </w:r>
      <w:r w:rsidR="007E29E2" w:rsidRPr="007B68F4">
        <w:rPr>
          <w:color w:val="000000"/>
          <w:sz w:val="22"/>
          <w:szCs w:val="22"/>
        </w:rPr>
        <w:t>.-3.</w:t>
      </w:r>
      <w:r w:rsidR="00D55732">
        <w:rPr>
          <w:color w:val="000000"/>
          <w:sz w:val="22"/>
          <w:szCs w:val="22"/>
        </w:rPr>
        <w:t>1</w:t>
      </w:r>
      <w:r w:rsidR="00EA1EDF">
        <w:rPr>
          <w:color w:val="000000"/>
          <w:sz w:val="22"/>
          <w:szCs w:val="22"/>
        </w:rPr>
        <w:t>1</w:t>
      </w:r>
      <w:r w:rsidR="007E29E2" w:rsidRPr="007B68F4">
        <w:rPr>
          <w:color w:val="000000"/>
          <w:sz w:val="22"/>
          <w:szCs w:val="22"/>
        </w:rPr>
        <w:t>., возлагаются на Покупателя.</w:t>
      </w:r>
    </w:p>
    <w:p w:rsidR="004F31D2" w:rsidRPr="007B68F4" w:rsidRDefault="004F31D2" w:rsidP="00721836">
      <w:pPr>
        <w:pStyle w:val="a8"/>
        <w:tabs>
          <w:tab w:val="left" w:pos="0"/>
          <w:tab w:val="left" w:pos="851"/>
        </w:tabs>
        <w:ind w:left="0" w:firstLine="284"/>
        <w:jc w:val="both"/>
        <w:rPr>
          <w:color w:val="000000"/>
          <w:sz w:val="22"/>
          <w:szCs w:val="22"/>
        </w:rPr>
      </w:pPr>
    </w:p>
    <w:p w:rsidR="0041756A" w:rsidRPr="007B68F4" w:rsidRDefault="0041756A" w:rsidP="0041756A">
      <w:pPr>
        <w:shd w:val="clear" w:color="auto" w:fill="FFFFFF"/>
        <w:jc w:val="center"/>
        <w:rPr>
          <w:b/>
          <w:bCs/>
          <w:i/>
          <w:iCs/>
          <w:color w:val="000000"/>
          <w:sz w:val="22"/>
          <w:szCs w:val="22"/>
        </w:rPr>
      </w:pPr>
    </w:p>
    <w:p w:rsidR="002C78E9" w:rsidRPr="007B68F4" w:rsidRDefault="002C78E9" w:rsidP="0041756A">
      <w:pPr>
        <w:shd w:val="clear" w:color="auto" w:fill="FFFFFF"/>
        <w:jc w:val="center"/>
        <w:rPr>
          <w:b/>
          <w:bCs/>
          <w:iCs/>
          <w:color w:val="000000"/>
          <w:sz w:val="22"/>
          <w:szCs w:val="22"/>
        </w:rPr>
      </w:pPr>
      <w:r w:rsidRPr="007B68F4">
        <w:rPr>
          <w:b/>
          <w:bCs/>
          <w:iCs/>
          <w:color w:val="000000"/>
          <w:sz w:val="22"/>
          <w:szCs w:val="22"/>
        </w:rPr>
        <w:t>4. ПОРЯДОК РАСЧЕТОВ</w:t>
      </w:r>
    </w:p>
    <w:p w:rsidR="00E508B5" w:rsidRDefault="002C78E9" w:rsidP="004278FC">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720287">
        <w:rPr>
          <w:color w:val="000000"/>
          <w:sz w:val="22"/>
          <w:szCs w:val="22"/>
        </w:rPr>
        <w:t xml:space="preserve">Сумма </w:t>
      </w:r>
      <w:r w:rsidR="00D55732" w:rsidRPr="00720287">
        <w:rPr>
          <w:color w:val="000000"/>
          <w:sz w:val="22"/>
          <w:szCs w:val="22"/>
        </w:rPr>
        <w:t>договора</w:t>
      </w:r>
      <w:r w:rsidR="008C5E64" w:rsidRPr="00720287">
        <w:rPr>
          <w:color w:val="000000"/>
          <w:sz w:val="22"/>
          <w:szCs w:val="22"/>
        </w:rPr>
        <w:t xml:space="preserve"> </w:t>
      </w:r>
      <w:r w:rsidRPr="00720287">
        <w:rPr>
          <w:color w:val="000000"/>
          <w:sz w:val="22"/>
          <w:szCs w:val="22"/>
        </w:rPr>
        <w:t xml:space="preserve">составляет </w:t>
      </w:r>
      <w:r w:rsidRPr="00720287">
        <w:rPr>
          <w:b/>
          <w:color w:val="000000"/>
          <w:sz w:val="22"/>
          <w:szCs w:val="22"/>
        </w:rPr>
        <w:t xml:space="preserve"> ____________ руб</w:t>
      </w:r>
      <w:proofErr w:type="gramStart"/>
      <w:r w:rsidRPr="00720287">
        <w:rPr>
          <w:b/>
          <w:color w:val="000000"/>
          <w:sz w:val="22"/>
          <w:szCs w:val="22"/>
        </w:rPr>
        <w:t>.</w:t>
      </w:r>
      <w:r w:rsidRPr="00720287">
        <w:rPr>
          <w:color w:val="000000"/>
          <w:sz w:val="22"/>
          <w:szCs w:val="22"/>
        </w:rPr>
        <w:t xml:space="preserve"> (_______________) __ </w:t>
      </w:r>
      <w:proofErr w:type="gramEnd"/>
      <w:r w:rsidRPr="00720287">
        <w:rPr>
          <w:color w:val="000000"/>
          <w:sz w:val="22"/>
          <w:szCs w:val="22"/>
        </w:rPr>
        <w:t>копеек, в т</w:t>
      </w:r>
      <w:r w:rsidR="00E508B5">
        <w:rPr>
          <w:color w:val="000000"/>
          <w:sz w:val="22"/>
          <w:szCs w:val="22"/>
        </w:rPr>
        <w:t xml:space="preserve">ом </w:t>
      </w:r>
      <w:r w:rsidRPr="00720287">
        <w:rPr>
          <w:color w:val="000000"/>
          <w:sz w:val="22"/>
          <w:szCs w:val="22"/>
        </w:rPr>
        <w:t>ч</w:t>
      </w:r>
      <w:r w:rsidR="00E508B5">
        <w:rPr>
          <w:color w:val="000000"/>
          <w:sz w:val="22"/>
          <w:szCs w:val="22"/>
        </w:rPr>
        <w:t xml:space="preserve">исле </w:t>
      </w:r>
      <w:r w:rsidRPr="00720287">
        <w:rPr>
          <w:color w:val="000000"/>
          <w:sz w:val="22"/>
          <w:szCs w:val="22"/>
        </w:rPr>
        <w:t xml:space="preserve"> </w:t>
      </w:r>
      <w:r w:rsidRPr="00720287">
        <w:rPr>
          <w:b/>
          <w:color w:val="000000"/>
          <w:sz w:val="22"/>
          <w:szCs w:val="22"/>
        </w:rPr>
        <w:t>НДС 18 % - __________ руб.</w:t>
      </w:r>
      <w:r w:rsidRPr="00720287">
        <w:rPr>
          <w:color w:val="000000"/>
          <w:sz w:val="22"/>
          <w:szCs w:val="22"/>
        </w:rPr>
        <w:t xml:space="preserve"> с учетом  транспортных расходов</w:t>
      </w:r>
      <w:r w:rsidR="00462496">
        <w:rPr>
          <w:color w:val="000000"/>
          <w:sz w:val="22"/>
          <w:szCs w:val="22"/>
        </w:rPr>
        <w:t>.</w:t>
      </w:r>
      <w:r w:rsidR="004278FC" w:rsidRPr="004278FC">
        <w:t xml:space="preserve"> </w:t>
      </w:r>
      <w:r w:rsidR="004278FC" w:rsidRPr="004278FC">
        <w:rPr>
          <w:color w:val="000000"/>
          <w:sz w:val="22"/>
          <w:szCs w:val="22"/>
        </w:rPr>
        <w:t>Индексация цены договора не предусматривается</w:t>
      </w:r>
      <w:r w:rsidR="006C525E">
        <w:rPr>
          <w:color w:val="000000"/>
          <w:sz w:val="22"/>
          <w:szCs w:val="22"/>
        </w:rPr>
        <w:t>.</w:t>
      </w:r>
      <w:r w:rsidR="00462496" w:rsidRPr="00462496">
        <w:rPr>
          <w:color w:val="000000"/>
          <w:sz w:val="22"/>
          <w:szCs w:val="22"/>
        </w:rPr>
        <w:t xml:space="preserve"> </w:t>
      </w:r>
      <w:r w:rsidR="00462496" w:rsidRPr="008A6680">
        <w:rPr>
          <w:color w:val="000000"/>
          <w:sz w:val="22"/>
          <w:szCs w:val="22"/>
        </w:rPr>
        <w:t>Расчеты по договору должны осуществляться в валюте РФ</w:t>
      </w:r>
      <w:r w:rsidR="006C525E">
        <w:rPr>
          <w:color w:val="000000"/>
          <w:sz w:val="22"/>
          <w:szCs w:val="22"/>
        </w:rPr>
        <w:t xml:space="preserve"> Сумма договора включает:</w:t>
      </w:r>
    </w:p>
    <w:p w:rsidR="00A755BF" w:rsidRPr="001007FC" w:rsidRDefault="0032130E" w:rsidP="00A755BF">
      <w:pPr>
        <w:shd w:val="clear" w:color="auto" w:fill="FFFFFF"/>
        <w:tabs>
          <w:tab w:val="left" w:pos="0"/>
          <w:tab w:val="left" w:pos="953"/>
        </w:tabs>
        <w:ind w:firstLine="284"/>
        <w:jc w:val="both"/>
        <w:rPr>
          <w:color w:val="000000"/>
          <w:sz w:val="22"/>
          <w:szCs w:val="22"/>
        </w:rPr>
      </w:pPr>
      <w:r w:rsidRPr="00720287">
        <w:rPr>
          <w:b/>
          <w:color w:val="000000"/>
          <w:sz w:val="22"/>
          <w:szCs w:val="22"/>
        </w:rPr>
        <w:t>4</w:t>
      </w:r>
      <w:r w:rsidR="00462496">
        <w:rPr>
          <w:b/>
          <w:color w:val="000000"/>
          <w:sz w:val="22"/>
          <w:szCs w:val="22"/>
        </w:rPr>
        <w:t>.2.</w:t>
      </w:r>
      <w:r w:rsidR="00EA1EDF">
        <w:rPr>
          <w:color w:val="000000"/>
          <w:sz w:val="22"/>
          <w:szCs w:val="22"/>
        </w:rPr>
        <w:t xml:space="preserve"> </w:t>
      </w:r>
      <w:r w:rsidR="00A755BF" w:rsidRPr="001007FC">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rsidR="00462496" w:rsidRDefault="00462496" w:rsidP="00462496">
      <w:pPr>
        <w:widowControl w:val="0"/>
        <w:shd w:val="clear" w:color="auto" w:fill="FFFFFF"/>
        <w:tabs>
          <w:tab w:val="left" w:pos="953"/>
        </w:tabs>
        <w:autoSpaceDE w:val="0"/>
        <w:autoSpaceDN w:val="0"/>
        <w:adjustRightInd w:val="0"/>
        <w:ind w:firstLine="284"/>
        <w:jc w:val="both"/>
        <w:rPr>
          <w:color w:val="000000"/>
          <w:sz w:val="22"/>
          <w:szCs w:val="22"/>
        </w:rPr>
      </w:pPr>
      <w:r w:rsidRPr="00462496">
        <w:rPr>
          <w:b/>
          <w:color w:val="000000"/>
          <w:sz w:val="22"/>
          <w:szCs w:val="22"/>
        </w:rPr>
        <w:t>4.3.</w:t>
      </w:r>
      <w:r w:rsidRPr="00462496">
        <w:rPr>
          <w:color w:val="000000"/>
          <w:sz w:val="22"/>
          <w:szCs w:val="22"/>
        </w:rPr>
        <w:t xml:space="preserve"> Расчет за поставленн</w:t>
      </w:r>
      <w:r w:rsidR="00735751">
        <w:rPr>
          <w:color w:val="000000"/>
          <w:sz w:val="22"/>
          <w:szCs w:val="22"/>
        </w:rPr>
        <w:t>ое оборудование произ</w:t>
      </w:r>
      <w:r w:rsidRPr="00462496">
        <w:rPr>
          <w:color w:val="000000"/>
          <w:sz w:val="22"/>
          <w:szCs w:val="22"/>
        </w:rPr>
        <w:t xml:space="preserve">водится Покупателем в течение 30 (тридцати) календарных дней </w:t>
      </w:r>
      <w:proofErr w:type="gramStart"/>
      <w:r w:rsidRPr="00462496">
        <w:rPr>
          <w:color w:val="000000"/>
          <w:sz w:val="22"/>
          <w:szCs w:val="22"/>
        </w:rPr>
        <w:t>с даты  подписания</w:t>
      </w:r>
      <w:proofErr w:type="gramEnd"/>
      <w:r w:rsidRPr="00462496">
        <w:rPr>
          <w:color w:val="000000"/>
          <w:sz w:val="22"/>
          <w:szCs w:val="22"/>
        </w:rPr>
        <w:t xml:space="preserve"> товарной накладной (ТОРГ-12) </w:t>
      </w:r>
      <w:r w:rsidR="00A755BF" w:rsidRPr="001007FC">
        <w:rPr>
          <w:rFonts w:eastAsia="Calibri"/>
          <w:sz w:val="22"/>
          <w:szCs w:val="22"/>
        </w:rPr>
        <w:t>или Универсального передаточного документа (УПД</w:t>
      </w:r>
      <w:r w:rsidR="00A755BF">
        <w:rPr>
          <w:rFonts w:eastAsia="Calibri"/>
          <w:sz w:val="22"/>
          <w:szCs w:val="22"/>
        </w:rPr>
        <w:t>)</w:t>
      </w:r>
      <w:r w:rsidR="00A755BF" w:rsidRPr="00462496">
        <w:rPr>
          <w:color w:val="000000"/>
          <w:sz w:val="22"/>
          <w:szCs w:val="22"/>
        </w:rPr>
        <w:t xml:space="preserve"> </w:t>
      </w:r>
      <w:r w:rsidRPr="00462496">
        <w:rPr>
          <w:color w:val="000000"/>
          <w:sz w:val="22"/>
          <w:szCs w:val="22"/>
        </w:rPr>
        <w:t>на основании счета, выставленного Поставщиком.</w:t>
      </w:r>
    </w:p>
    <w:p w:rsidR="00DE42B1" w:rsidRPr="00DE42B1" w:rsidRDefault="00DE42B1" w:rsidP="00DE42B1">
      <w:pPr>
        <w:shd w:val="clear" w:color="auto" w:fill="FFFFFF"/>
        <w:tabs>
          <w:tab w:val="left" w:pos="953"/>
        </w:tabs>
        <w:ind w:firstLine="284"/>
        <w:jc w:val="both"/>
        <w:rPr>
          <w:sz w:val="22"/>
          <w:szCs w:val="22"/>
          <w:u w:val="single"/>
        </w:rPr>
      </w:pPr>
      <w:r>
        <w:rPr>
          <w:b/>
          <w:sz w:val="22"/>
          <w:szCs w:val="22"/>
          <w:u w:val="single"/>
        </w:rPr>
        <w:t>4.</w:t>
      </w:r>
      <w:r w:rsidR="00462496">
        <w:rPr>
          <w:b/>
          <w:sz w:val="22"/>
          <w:szCs w:val="22"/>
          <w:u w:val="single"/>
        </w:rPr>
        <w:t>4</w:t>
      </w:r>
      <w:r w:rsidRPr="00DE42B1">
        <w:rPr>
          <w:sz w:val="22"/>
          <w:szCs w:val="22"/>
          <w:u w:val="single"/>
        </w:rPr>
        <w:t>. Порядок направления счета/счета-</w:t>
      </w:r>
      <w:r w:rsidRPr="00474273">
        <w:rPr>
          <w:sz w:val="22"/>
          <w:szCs w:val="22"/>
          <w:u w:val="single"/>
        </w:rPr>
        <w:t>фактуры</w:t>
      </w:r>
      <w:r w:rsidR="00474273" w:rsidRPr="00474273">
        <w:rPr>
          <w:rFonts w:eastAsia="Calibri"/>
          <w:sz w:val="22"/>
          <w:szCs w:val="22"/>
          <w:u w:val="single"/>
        </w:rPr>
        <w:t xml:space="preserve"> или Универсальных передаточных документов (УПД)</w:t>
      </w:r>
      <w:r w:rsidR="00474273">
        <w:rPr>
          <w:sz w:val="22"/>
          <w:szCs w:val="22"/>
          <w:u w:val="single"/>
        </w:rPr>
        <w:t xml:space="preserve"> </w:t>
      </w:r>
      <w:r w:rsidRPr="00DE42B1">
        <w:rPr>
          <w:sz w:val="22"/>
          <w:szCs w:val="22"/>
          <w:u w:val="single"/>
        </w:rPr>
        <w:t xml:space="preserve"> Покупателю: </w:t>
      </w:r>
    </w:p>
    <w:p w:rsidR="00DE42B1" w:rsidRPr="00DE42B1" w:rsidRDefault="00DE42B1" w:rsidP="00DE42B1">
      <w:pPr>
        <w:shd w:val="clear" w:color="auto" w:fill="FFFFFF"/>
        <w:tabs>
          <w:tab w:val="left" w:pos="953"/>
        </w:tabs>
        <w:jc w:val="both"/>
        <w:rPr>
          <w:sz w:val="22"/>
          <w:szCs w:val="22"/>
        </w:rPr>
      </w:pPr>
      <w:r>
        <w:rPr>
          <w:sz w:val="22"/>
          <w:szCs w:val="22"/>
        </w:rPr>
        <w:t xml:space="preserve">    </w:t>
      </w:r>
      <w:r w:rsidR="00652AFB">
        <w:rPr>
          <w:sz w:val="22"/>
          <w:szCs w:val="22"/>
        </w:rPr>
        <w:t>4.</w:t>
      </w:r>
      <w:r w:rsidR="00462496">
        <w:rPr>
          <w:sz w:val="22"/>
          <w:szCs w:val="22"/>
        </w:rPr>
        <w:t>4</w:t>
      </w:r>
      <w:r w:rsidR="00652AFB">
        <w:rPr>
          <w:sz w:val="22"/>
          <w:szCs w:val="22"/>
        </w:rPr>
        <w:t>.</w:t>
      </w:r>
      <w:r w:rsidRPr="00DE42B1">
        <w:rPr>
          <w:sz w:val="22"/>
          <w:szCs w:val="22"/>
        </w:rPr>
        <w:t>1. В случае выставления Поставщиком</w:t>
      </w:r>
      <w:r w:rsidR="00462496">
        <w:rPr>
          <w:sz w:val="22"/>
          <w:szCs w:val="22"/>
        </w:rPr>
        <w:t xml:space="preserve"> </w:t>
      </w:r>
      <w:r w:rsidRPr="00DE42B1">
        <w:rPr>
          <w:sz w:val="22"/>
          <w:szCs w:val="22"/>
        </w:rPr>
        <w:t xml:space="preserve"> счета на сумму менее размера предусмотренного договором платежа, оплата осуществляется по сумме счета.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w:t>
      </w:r>
      <w:r w:rsidR="00DE42B1" w:rsidRPr="00DE42B1">
        <w:rPr>
          <w:sz w:val="22"/>
          <w:szCs w:val="22"/>
        </w:rPr>
        <w:t xml:space="preserve">2.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DE42B1" w:rsidRPr="00DE42B1" w:rsidRDefault="00462496" w:rsidP="00DE42B1">
      <w:pPr>
        <w:shd w:val="clear" w:color="auto" w:fill="FFFFFF"/>
        <w:tabs>
          <w:tab w:val="left" w:pos="953"/>
        </w:tabs>
        <w:ind w:firstLine="284"/>
        <w:jc w:val="both"/>
        <w:rPr>
          <w:sz w:val="22"/>
          <w:szCs w:val="22"/>
        </w:rPr>
      </w:pPr>
      <w:r>
        <w:rPr>
          <w:sz w:val="22"/>
          <w:szCs w:val="22"/>
        </w:rPr>
        <w:t>4.4</w:t>
      </w:r>
      <w:r w:rsidR="00652AFB">
        <w:rPr>
          <w:sz w:val="22"/>
          <w:szCs w:val="22"/>
        </w:rPr>
        <w:t>.3</w:t>
      </w:r>
      <w:r w:rsidR="00DE42B1" w:rsidRPr="00DE42B1">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DE42B1" w:rsidRPr="00DE42B1">
        <w:rPr>
          <w:sz w:val="22"/>
          <w:szCs w:val="22"/>
        </w:rPr>
        <w:t>с даты</w:t>
      </w:r>
      <w:proofErr w:type="gramEnd"/>
      <w:r w:rsidR="00DE42B1" w:rsidRPr="00DE42B1">
        <w:rPr>
          <w:sz w:val="22"/>
          <w:szCs w:val="22"/>
        </w:rPr>
        <w:t xml:space="preserve"> фактического получения счета Покупателем.</w:t>
      </w:r>
    </w:p>
    <w:p w:rsidR="006F709A" w:rsidRPr="00316156" w:rsidRDefault="00462496" w:rsidP="00DE42B1">
      <w:pPr>
        <w:shd w:val="clear" w:color="auto" w:fill="FFFFFF"/>
        <w:tabs>
          <w:tab w:val="left" w:pos="953"/>
        </w:tabs>
        <w:ind w:firstLine="284"/>
        <w:jc w:val="both"/>
        <w:rPr>
          <w:sz w:val="22"/>
          <w:szCs w:val="22"/>
        </w:rPr>
      </w:pPr>
      <w:r>
        <w:rPr>
          <w:sz w:val="22"/>
          <w:szCs w:val="22"/>
        </w:rPr>
        <w:t>4.4</w:t>
      </w:r>
      <w:r w:rsidR="00BF03DE">
        <w:rPr>
          <w:sz w:val="22"/>
          <w:szCs w:val="22"/>
        </w:rPr>
        <w:t>.</w:t>
      </w:r>
      <w:r w:rsidR="00DE42B1" w:rsidRPr="00DE42B1">
        <w:rPr>
          <w:sz w:val="22"/>
          <w:szCs w:val="22"/>
        </w:rPr>
        <w:t>4</w:t>
      </w:r>
      <w:r w:rsidR="00DE42B1" w:rsidRPr="00316156">
        <w:rPr>
          <w:sz w:val="22"/>
          <w:szCs w:val="22"/>
        </w:rPr>
        <w:t xml:space="preserve">. </w:t>
      </w:r>
      <w:proofErr w:type="gramStart"/>
      <w:r w:rsidR="00DE42B1" w:rsidRPr="00316156">
        <w:rPr>
          <w:sz w:val="22"/>
          <w:szCs w:val="22"/>
        </w:rPr>
        <w:t xml:space="preserve">Поставщик обязан представить Покупателю счет-фактуру, </w:t>
      </w:r>
      <w:r w:rsidR="00316156" w:rsidRPr="00316156">
        <w:rPr>
          <w:sz w:val="22"/>
          <w:szCs w:val="22"/>
        </w:rPr>
        <w:t>товарную накладную,</w:t>
      </w:r>
      <w:r w:rsidR="00316156" w:rsidRPr="00316156">
        <w:rPr>
          <w:rFonts w:eastAsia="Calibri"/>
          <w:sz w:val="22"/>
          <w:szCs w:val="22"/>
        </w:rPr>
        <w:t xml:space="preserve"> Универсальный передаточный документ (УПД</w:t>
      </w:r>
      <w:r w:rsidR="00316156" w:rsidRPr="00316156">
        <w:rPr>
          <w:sz w:val="22"/>
          <w:szCs w:val="22"/>
        </w:rPr>
        <w:t xml:space="preserve"> </w:t>
      </w:r>
      <w:r w:rsidR="00DE42B1" w:rsidRPr="00316156">
        <w:rPr>
          <w:sz w:val="22"/>
          <w:szCs w:val="22"/>
        </w:rPr>
        <w:t>выставленны</w:t>
      </w:r>
      <w:r w:rsidR="00316156">
        <w:rPr>
          <w:sz w:val="22"/>
          <w:szCs w:val="22"/>
        </w:rPr>
        <w:t>е</w:t>
      </w:r>
      <w:r w:rsidR="00DE42B1" w:rsidRPr="00316156">
        <w:rPr>
          <w:sz w:val="22"/>
          <w:szCs w:val="22"/>
        </w:rPr>
        <w:t xml:space="preserve"> в сроки и оформленны</w:t>
      </w:r>
      <w:r w:rsidR="00316156">
        <w:rPr>
          <w:sz w:val="22"/>
          <w:szCs w:val="22"/>
        </w:rPr>
        <w:t>е</w:t>
      </w:r>
      <w:r w:rsidR="00DE42B1" w:rsidRPr="00316156">
        <w:rPr>
          <w:sz w:val="22"/>
          <w:szCs w:val="22"/>
        </w:rPr>
        <w:t xml:space="preserve"> в порядке, установленном законодательством РФ.</w:t>
      </w:r>
      <w:proofErr w:type="gramEnd"/>
      <w:r w:rsidR="00DE42B1" w:rsidRPr="00316156">
        <w:rPr>
          <w:sz w:val="22"/>
          <w:szCs w:val="22"/>
        </w:rPr>
        <w:t xml:space="preserve"> В случае нарушения Поставщиком данного требования он обязан произвести замену счета-фактуры в течение 3 рабочих дней </w:t>
      </w:r>
      <w:proofErr w:type="gramStart"/>
      <w:r w:rsidR="00DE42B1" w:rsidRPr="00316156">
        <w:rPr>
          <w:sz w:val="22"/>
          <w:szCs w:val="22"/>
        </w:rPr>
        <w:t>с даты получения</w:t>
      </w:r>
      <w:proofErr w:type="gramEnd"/>
      <w:r w:rsidR="00DE42B1" w:rsidRPr="00316156">
        <w:rPr>
          <w:sz w:val="22"/>
          <w:szCs w:val="22"/>
        </w:rPr>
        <w:t xml:space="preserve"> соответствующего письменного требования Покупателя.</w:t>
      </w:r>
    </w:p>
    <w:p w:rsidR="003C7B2F" w:rsidRDefault="00735751" w:rsidP="00735751">
      <w:pPr>
        <w:pStyle w:val="a8"/>
        <w:tabs>
          <w:tab w:val="left" w:pos="0"/>
        </w:tabs>
        <w:ind w:left="0" w:firstLine="284"/>
        <w:jc w:val="both"/>
        <w:rPr>
          <w:color w:val="000000"/>
          <w:sz w:val="22"/>
          <w:szCs w:val="22"/>
        </w:rPr>
      </w:pPr>
      <w:r w:rsidRPr="00735751">
        <w:rPr>
          <w:b/>
          <w:color w:val="000000"/>
          <w:sz w:val="22"/>
          <w:szCs w:val="22"/>
        </w:rPr>
        <w:lastRenderedPageBreak/>
        <w:t>4.5</w:t>
      </w:r>
      <w:r>
        <w:rPr>
          <w:color w:val="000000"/>
          <w:sz w:val="22"/>
          <w:szCs w:val="22"/>
        </w:rPr>
        <w:t xml:space="preserve">. </w:t>
      </w:r>
      <w:r w:rsidR="00823B2A" w:rsidRPr="00823B2A">
        <w:rPr>
          <w:color w:val="000000"/>
          <w:sz w:val="22"/>
          <w:szCs w:val="22"/>
        </w:rPr>
        <w:t>Срок оплаты  поставленного оборудования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00823B2A" w:rsidRPr="00823B2A">
        <w:rPr>
          <w:color w:val="000000"/>
          <w:sz w:val="22"/>
          <w:szCs w:val="22"/>
        </w:rPr>
        <w:t>дств с р</w:t>
      </w:r>
      <w:proofErr w:type="gramEnd"/>
      <w:r w:rsidR="00823B2A" w:rsidRPr="00823B2A">
        <w:rPr>
          <w:color w:val="000000"/>
          <w:sz w:val="22"/>
          <w:szCs w:val="22"/>
        </w:rPr>
        <w:t>асчетного счета Покупателя.</w:t>
      </w:r>
    </w:p>
    <w:p w:rsidR="003C7B2F" w:rsidRDefault="00823B2A" w:rsidP="00274E07">
      <w:pPr>
        <w:pStyle w:val="a8"/>
        <w:numPr>
          <w:ilvl w:val="1"/>
          <w:numId w:val="35"/>
        </w:numPr>
        <w:tabs>
          <w:tab w:val="left" w:pos="0"/>
        </w:tabs>
        <w:ind w:left="0" w:firstLine="284"/>
        <w:jc w:val="both"/>
        <w:rPr>
          <w:color w:val="000000"/>
          <w:sz w:val="22"/>
          <w:szCs w:val="22"/>
        </w:rPr>
      </w:pPr>
      <w:r w:rsidRPr="003C7B2F">
        <w:rPr>
          <w:color w:val="000000"/>
          <w:sz w:val="22"/>
          <w:szCs w:val="22"/>
        </w:rPr>
        <w:t xml:space="preserve">Выставленные </w:t>
      </w:r>
      <w:r w:rsidR="00274E07">
        <w:rPr>
          <w:color w:val="000000"/>
          <w:sz w:val="22"/>
          <w:szCs w:val="22"/>
        </w:rPr>
        <w:t xml:space="preserve">оригиналы </w:t>
      </w:r>
      <w:r w:rsidRPr="003C7B2F">
        <w:rPr>
          <w:color w:val="000000"/>
          <w:sz w:val="22"/>
          <w:szCs w:val="22"/>
        </w:rPr>
        <w:t xml:space="preserve">счета-фактуры (с обязательным указанием КПП грузополучателя) </w:t>
      </w:r>
      <w:r w:rsidR="00274E07" w:rsidRPr="00274E07">
        <w:rPr>
          <w:color w:val="000000"/>
          <w:sz w:val="22"/>
          <w:szCs w:val="22"/>
        </w:rPr>
        <w:t xml:space="preserve">товарной накладной или Универсального передаточного документа (УПД) </w:t>
      </w:r>
      <w:r w:rsidRPr="003C7B2F">
        <w:rPr>
          <w:color w:val="000000"/>
          <w:sz w:val="22"/>
          <w:szCs w:val="22"/>
        </w:rPr>
        <w:t>на оборудование, согласно спецификаци</w:t>
      </w:r>
      <w:r w:rsidR="00274E07">
        <w:rPr>
          <w:color w:val="000000"/>
          <w:sz w:val="22"/>
          <w:szCs w:val="22"/>
        </w:rPr>
        <w:t>и</w:t>
      </w:r>
      <w:r w:rsidRPr="003C7B2F">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3C7B2F"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По согласованию сторон, расчеты по настоящему договору допускаются иными формами, чем предусмотренными п. 4.</w:t>
      </w:r>
      <w:r w:rsidR="00735751">
        <w:rPr>
          <w:color w:val="000000"/>
          <w:sz w:val="22"/>
          <w:szCs w:val="22"/>
        </w:rPr>
        <w:t>2</w:t>
      </w:r>
      <w:r w:rsidRPr="003C7B2F">
        <w:rPr>
          <w:color w:val="000000"/>
          <w:sz w:val="22"/>
          <w:szCs w:val="22"/>
        </w:rPr>
        <w:t>. настоящего договора, если эти формы не запрещены действующим законодательством РФ.</w:t>
      </w:r>
    </w:p>
    <w:p w:rsidR="00047221" w:rsidRDefault="00823B2A" w:rsidP="00B76503">
      <w:pPr>
        <w:pStyle w:val="a8"/>
        <w:numPr>
          <w:ilvl w:val="1"/>
          <w:numId w:val="35"/>
        </w:numPr>
        <w:tabs>
          <w:tab w:val="left" w:pos="284"/>
        </w:tabs>
        <w:ind w:left="0" w:firstLine="284"/>
        <w:jc w:val="both"/>
        <w:rPr>
          <w:color w:val="000000"/>
          <w:sz w:val="22"/>
          <w:szCs w:val="22"/>
        </w:rPr>
      </w:pPr>
      <w:r w:rsidRPr="003C7B2F">
        <w:rPr>
          <w:color w:val="000000"/>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 </w:t>
      </w:r>
    </w:p>
    <w:p w:rsidR="0087317A" w:rsidRPr="0087317A" w:rsidRDefault="0087317A" w:rsidP="0087317A">
      <w:pPr>
        <w:tabs>
          <w:tab w:val="left" w:pos="284"/>
        </w:tabs>
        <w:jc w:val="both"/>
        <w:rPr>
          <w:color w:val="000000"/>
          <w:sz w:val="22"/>
          <w:szCs w:val="22"/>
        </w:rPr>
      </w:pPr>
    </w:p>
    <w:p w:rsidR="002C78E9" w:rsidRDefault="00905F5A" w:rsidP="00735751">
      <w:pPr>
        <w:widowControl w:val="0"/>
        <w:shd w:val="clear" w:color="auto" w:fill="FFFFFF"/>
        <w:tabs>
          <w:tab w:val="left" w:pos="284"/>
          <w:tab w:val="left" w:pos="4402"/>
        </w:tabs>
        <w:autoSpaceDE w:val="0"/>
        <w:autoSpaceDN w:val="0"/>
        <w:adjustRightInd w:val="0"/>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735751"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w:t>
      </w:r>
      <w:r w:rsidR="00955759">
        <w:rPr>
          <w:color w:val="000000"/>
          <w:sz w:val="22"/>
          <w:szCs w:val="22"/>
        </w:rPr>
        <w:t>ельств по поставке оборудования</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Поставщику оборудование</w:t>
      </w:r>
      <w:r w:rsidR="001A5F51" w:rsidRPr="009438D1">
        <w:rPr>
          <w:bCs/>
          <w:color w:val="000000"/>
          <w:sz w:val="22"/>
          <w:szCs w:val="22"/>
        </w:rPr>
        <w:t>, ранее принятое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735751"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735751"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274E07">
        <w:rPr>
          <w:color w:val="000000"/>
          <w:sz w:val="22"/>
          <w:szCs w:val="22"/>
        </w:rPr>
        <w:t>,</w:t>
      </w:r>
      <w:r w:rsidR="001A5F51" w:rsidRPr="009438D1">
        <w:rPr>
          <w:color w:val="000000"/>
          <w:sz w:val="22"/>
          <w:szCs w:val="22"/>
        </w:rPr>
        <w:t xml:space="preserve"> </w:t>
      </w:r>
      <w:r w:rsidR="00274E07" w:rsidRPr="00A502E8">
        <w:rPr>
          <w:sz w:val="22"/>
          <w:szCs w:val="22"/>
        </w:rPr>
        <w:t>товарной накладной</w:t>
      </w:r>
      <w:r w:rsidR="00274E07" w:rsidRPr="00A502E8">
        <w:rPr>
          <w:color w:val="000000"/>
          <w:sz w:val="22"/>
          <w:szCs w:val="22"/>
        </w:rPr>
        <w:t xml:space="preserve"> </w:t>
      </w:r>
      <w:r w:rsidR="00274E07" w:rsidRPr="0050560C">
        <w:rPr>
          <w:sz w:val="22"/>
          <w:szCs w:val="22"/>
        </w:rPr>
        <w:t>или Универсального передаточного документа (УПД)</w:t>
      </w:r>
      <w:r w:rsidR="00274E07">
        <w:rPr>
          <w:sz w:val="22"/>
          <w:szCs w:val="22"/>
        </w:rPr>
        <w:t xml:space="preserve"> </w:t>
      </w:r>
      <w:r w:rsidR="001A5F51" w:rsidRPr="009438D1">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 xml:space="preserve">В случае нарушения Поставщиком сроков, предусмотренных </w:t>
      </w:r>
      <w:r w:rsidR="00D559FE">
        <w:rPr>
          <w:color w:val="000000"/>
          <w:sz w:val="22"/>
          <w:szCs w:val="22"/>
        </w:rPr>
        <w:t>пун</w:t>
      </w:r>
      <w:r w:rsidR="001A5F51" w:rsidRPr="009438D1">
        <w:rPr>
          <w:color w:val="000000"/>
          <w:sz w:val="22"/>
          <w:szCs w:val="22"/>
        </w:rPr>
        <w:t>ктом 4</w:t>
      </w:r>
      <w:r w:rsidR="00D559FE">
        <w:rPr>
          <w:color w:val="000000"/>
          <w:sz w:val="22"/>
          <w:szCs w:val="22"/>
        </w:rPr>
        <w:t>.</w:t>
      </w:r>
      <w:r>
        <w:rPr>
          <w:color w:val="000000"/>
          <w:sz w:val="22"/>
          <w:szCs w:val="22"/>
        </w:rPr>
        <w:t>4</w:t>
      </w:r>
      <w:r w:rsidR="00D559FE">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735751"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9438D1">
        <w:rPr>
          <w:sz w:val="22"/>
          <w:szCs w:val="22"/>
        </w:rPr>
        <w:t>убытки в полной сумме сверх неустойки, в том числе упущенную вы</w:t>
      </w:r>
      <w:r w:rsidR="00905F5A">
        <w:rPr>
          <w:sz w:val="22"/>
          <w:szCs w:val="22"/>
        </w:rPr>
        <w:t>году</w:t>
      </w:r>
      <w:r w:rsidR="001A5F51" w:rsidRPr="009438D1">
        <w:rPr>
          <w:color w:val="000000"/>
          <w:sz w:val="22"/>
          <w:szCs w:val="22"/>
        </w:rPr>
        <w:t xml:space="preserve">. </w:t>
      </w:r>
    </w:p>
    <w:p w:rsidR="002F46D8" w:rsidRDefault="00735751" w:rsidP="00EA21F6">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EA21F6" w:rsidRDefault="00905F5A" w:rsidP="00EA21F6">
      <w:pPr>
        <w:pStyle w:val="a8"/>
        <w:tabs>
          <w:tab w:val="left" w:pos="0"/>
        </w:tabs>
        <w:ind w:left="0" w:firstLine="284"/>
        <w:jc w:val="both"/>
        <w:rPr>
          <w:sz w:val="22"/>
        </w:rPr>
      </w:pPr>
      <w:r>
        <w:rPr>
          <w:b/>
          <w:sz w:val="22"/>
        </w:rPr>
        <w:t>5</w:t>
      </w:r>
      <w:r w:rsidR="00EA21F6">
        <w:rPr>
          <w:b/>
          <w:sz w:val="22"/>
        </w:rPr>
        <w:t>.</w:t>
      </w:r>
      <w:r>
        <w:rPr>
          <w:b/>
          <w:sz w:val="22"/>
        </w:rPr>
        <w:t>7</w:t>
      </w:r>
      <w:r w:rsidR="00EA21F6" w:rsidRPr="00EA21F6">
        <w:rPr>
          <w:b/>
          <w:sz w:val="22"/>
        </w:rPr>
        <w:t>.</w:t>
      </w:r>
      <w:r w:rsidR="00EA21F6" w:rsidRPr="00EA21F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00EA21F6">
        <w:rPr>
          <w:sz w:val="22"/>
        </w:rPr>
        <w:t>.</w:t>
      </w:r>
    </w:p>
    <w:p w:rsidR="00EA21F6" w:rsidRPr="007B68F4" w:rsidRDefault="00EA21F6" w:rsidP="00EA21F6">
      <w:pPr>
        <w:pStyle w:val="a8"/>
        <w:tabs>
          <w:tab w:val="left" w:pos="0"/>
        </w:tabs>
        <w:ind w:left="0" w:firstLine="284"/>
        <w:jc w:val="both"/>
        <w:rPr>
          <w:sz w:val="22"/>
          <w:szCs w:val="22"/>
        </w:rPr>
      </w:pPr>
    </w:p>
    <w:p w:rsidR="002C78E9" w:rsidRPr="007B68F4" w:rsidRDefault="00905F5A"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7B68F4" w:rsidRDefault="00905F5A" w:rsidP="00E16686">
      <w:pPr>
        <w:pStyle w:val="a8"/>
        <w:widowControl w:val="0"/>
        <w:shd w:val="clear" w:color="auto" w:fill="FFFFFF"/>
        <w:tabs>
          <w:tab w:val="left" w:pos="709"/>
          <w:tab w:val="left" w:pos="931"/>
        </w:tabs>
        <w:autoSpaceDE w:val="0"/>
        <w:autoSpaceDN w:val="0"/>
        <w:adjustRightInd w:val="0"/>
        <w:ind w:left="0" w:firstLine="284"/>
        <w:jc w:val="both"/>
        <w:rPr>
          <w:color w:val="000000"/>
          <w:sz w:val="22"/>
          <w:szCs w:val="22"/>
        </w:rPr>
      </w:pPr>
      <w:r>
        <w:rPr>
          <w:b/>
          <w:color w:val="000000"/>
          <w:sz w:val="22"/>
          <w:szCs w:val="22"/>
        </w:rPr>
        <w:t>6</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.2.</w:t>
      </w:r>
      <w:r w:rsidR="00E16686">
        <w:rPr>
          <w:color w:val="000000"/>
          <w:sz w:val="22"/>
          <w:szCs w:val="22"/>
        </w:rPr>
        <w:t xml:space="preserve"> </w:t>
      </w:r>
      <w:r w:rsidR="002C78E9" w:rsidRPr="007B68F4">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B68F4" w:rsidRDefault="00905F5A" w:rsidP="00E16686">
      <w:pPr>
        <w:pStyle w:val="a8"/>
        <w:widowControl w:val="0"/>
        <w:shd w:val="clear" w:color="auto" w:fill="FFFFFF"/>
        <w:tabs>
          <w:tab w:val="left" w:pos="0"/>
          <w:tab w:val="left" w:pos="709"/>
          <w:tab w:val="left" w:pos="931"/>
        </w:tabs>
        <w:autoSpaceDE w:val="0"/>
        <w:autoSpaceDN w:val="0"/>
        <w:adjustRightInd w:val="0"/>
        <w:ind w:left="0" w:firstLine="284"/>
        <w:jc w:val="both"/>
        <w:rPr>
          <w:sz w:val="22"/>
          <w:szCs w:val="22"/>
        </w:rPr>
      </w:pPr>
      <w:r>
        <w:rPr>
          <w:b/>
          <w:color w:val="000000"/>
          <w:sz w:val="22"/>
          <w:szCs w:val="22"/>
        </w:rPr>
        <w:t>6</w:t>
      </w:r>
      <w:r w:rsidR="00E16686" w:rsidRPr="00E16686">
        <w:rPr>
          <w:b/>
          <w:color w:val="000000"/>
          <w:sz w:val="22"/>
          <w:szCs w:val="22"/>
        </w:rPr>
        <w:t>.3.</w:t>
      </w:r>
      <w:r w:rsidR="00E16686">
        <w:rPr>
          <w:color w:val="000000"/>
          <w:sz w:val="22"/>
          <w:szCs w:val="22"/>
        </w:rPr>
        <w:t xml:space="preserve"> </w:t>
      </w:r>
      <w:r w:rsidR="002C78E9" w:rsidRPr="007B68F4">
        <w:rPr>
          <w:color w:val="000000"/>
          <w:sz w:val="22"/>
          <w:szCs w:val="22"/>
        </w:rPr>
        <w:t xml:space="preserve">В случае возникновения обстоятельств согласно п. </w:t>
      </w:r>
      <w:r>
        <w:rPr>
          <w:color w:val="000000"/>
          <w:sz w:val="22"/>
          <w:szCs w:val="22"/>
        </w:rPr>
        <w:t>6</w:t>
      </w:r>
      <w:r w:rsidR="002C78E9" w:rsidRPr="007B68F4">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7B68F4" w:rsidRDefault="0041756A" w:rsidP="0041756A">
      <w:pPr>
        <w:shd w:val="clear" w:color="auto" w:fill="FFFFFF"/>
        <w:tabs>
          <w:tab w:val="left" w:pos="931"/>
        </w:tabs>
        <w:jc w:val="center"/>
        <w:rPr>
          <w:b/>
          <w:bCs/>
          <w:i/>
          <w:color w:val="000000"/>
          <w:sz w:val="22"/>
          <w:szCs w:val="22"/>
        </w:rPr>
      </w:pPr>
    </w:p>
    <w:p w:rsidR="00035271" w:rsidRPr="007B68F4" w:rsidRDefault="00905F5A" w:rsidP="00035271">
      <w:pPr>
        <w:shd w:val="clear" w:color="auto" w:fill="FFFFFF"/>
        <w:tabs>
          <w:tab w:val="left" w:pos="931"/>
        </w:tabs>
        <w:jc w:val="center"/>
        <w:rPr>
          <w:b/>
          <w:bCs/>
          <w:iCs/>
          <w:color w:val="000000"/>
          <w:sz w:val="22"/>
          <w:szCs w:val="22"/>
        </w:rPr>
      </w:pPr>
      <w:r>
        <w:rPr>
          <w:b/>
          <w:bCs/>
          <w:color w:val="000000"/>
          <w:sz w:val="22"/>
          <w:szCs w:val="22"/>
        </w:rPr>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7B68F4" w:rsidRDefault="00905F5A" w:rsidP="00E16686">
      <w:pPr>
        <w:pStyle w:val="a8"/>
        <w:shd w:val="clear" w:color="auto" w:fill="FFFFFF"/>
        <w:ind w:left="0" w:firstLine="284"/>
        <w:jc w:val="both"/>
        <w:rPr>
          <w:sz w:val="22"/>
          <w:szCs w:val="22"/>
        </w:rPr>
      </w:pPr>
      <w:r>
        <w:rPr>
          <w:b/>
          <w:sz w:val="22"/>
          <w:szCs w:val="22"/>
        </w:rPr>
        <w:lastRenderedPageBreak/>
        <w:t>7</w:t>
      </w:r>
      <w:r w:rsidR="00E16686" w:rsidRPr="00E16686">
        <w:rPr>
          <w:b/>
          <w:sz w:val="22"/>
          <w:szCs w:val="22"/>
        </w:rPr>
        <w:t>.1.</w:t>
      </w:r>
      <w:r w:rsidR="00E16686">
        <w:rPr>
          <w:sz w:val="22"/>
          <w:szCs w:val="22"/>
        </w:rPr>
        <w:t xml:space="preserve"> </w:t>
      </w:r>
      <w:r w:rsidR="000626EF" w:rsidRPr="007B68F4">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7B68F4">
        <w:rPr>
          <w:sz w:val="22"/>
          <w:szCs w:val="22"/>
        </w:rPr>
        <w:t xml:space="preserve"> Данный порядок предусматривает</w:t>
      </w:r>
      <w:r w:rsidR="004B67AA" w:rsidRPr="007B68F4">
        <w:rPr>
          <w:sz w:val="22"/>
          <w:szCs w:val="22"/>
        </w:rPr>
        <w:t xml:space="preserve"> </w:t>
      </w:r>
      <w:r w:rsidR="000626EF" w:rsidRPr="007B68F4">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B68F4">
        <w:rPr>
          <w:sz w:val="22"/>
          <w:szCs w:val="22"/>
        </w:rPr>
        <w:t>дств св</w:t>
      </w:r>
      <w:proofErr w:type="gramEnd"/>
      <w:r w:rsidR="000626EF" w:rsidRPr="007B68F4">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16686" w:rsidRDefault="00E16686" w:rsidP="00E16686">
      <w:pPr>
        <w:shd w:val="clear" w:color="auto" w:fill="FFFFFF"/>
        <w:tabs>
          <w:tab w:val="left" w:pos="709"/>
        </w:tabs>
        <w:jc w:val="both"/>
        <w:rPr>
          <w:b/>
          <w:bCs/>
          <w:sz w:val="22"/>
          <w:szCs w:val="22"/>
        </w:rPr>
      </w:pPr>
      <w:r>
        <w:rPr>
          <w:sz w:val="22"/>
          <w:szCs w:val="22"/>
        </w:rPr>
        <w:t xml:space="preserve">    </w:t>
      </w:r>
      <w:r w:rsidR="00905F5A">
        <w:rPr>
          <w:sz w:val="22"/>
          <w:szCs w:val="22"/>
        </w:rPr>
        <w:t>7</w:t>
      </w:r>
      <w:r w:rsidR="0087317A">
        <w:rPr>
          <w:b/>
          <w:sz w:val="22"/>
          <w:szCs w:val="22"/>
        </w:rPr>
        <w:t>.</w:t>
      </w:r>
      <w:r w:rsidRPr="00E16686">
        <w:rPr>
          <w:b/>
          <w:sz w:val="22"/>
          <w:szCs w:val="22"/>
        </w:rPr>
        <w:t>2.</w:t>
      </w:r>
      <w:r>
        <w:rPr>
          <w:sz w:val="22"/>
          <w:szCs w:val="22"/>
        </w:rPr>
        <w:t xml:space="preserve"> </w:t>
      </w:r>
      <w:r w:rsidR="000626EF" w:rsidRPr="00E166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B68F4" w:rsidRDefault="00905F5A" w:rsidP="0087317A">
      <w:pPr>
        <w:pStyle w:val="a8"/>
        <w:shd w:val="clear" w:color="auto" w:fill="FFFFFF"/>
        <w:tabs>
          <w:tab w:val="left" w:pos="284"/>
          <w:tab w:val="left" w:pos="709"/>
        </w:tabs>
        <w:ind w:left="0"/>
        <w:jc w:val="both"/>
        <w:rPr>
          <w:b/>
          <w:bCs/>
          <w:sz w:val="22"/>
          <w:szCs w:val="22"/>
        </w:rPr>
      </w:pPr>
      <w:r>
        <w:rPr>
          <w:b/>
          <w:sz w:val="22"/>
          <w:szCs w:val="22"/>
        </w:rPr>
        <w:t xml:space="preserve">     7</w:t>
      </w:r>
      <w:r w:rsidR="00E16686" w:rsidRPr="00E16686">
        <w:rPr>
          <w:b/>
          <w:sz w:val="22"/>
          <w:szCs w:val="22"/>
        </w:rPr>
        <w:t>.3.</w:t>
      </w:r>
      <w:r w:rsidR="00E16686">
        <w:rPr>
          <w:sz w:val="22"/>
          <w:szCs w:val="22"/>
        </w:rPr>
        <w:t xml:space="preserve"> </w:t>
      </w:r>
      <w:r w:rsidR="000626EF" w:rsidRPr="007B68F4">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905F5A"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905F5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B68F4" w:rsidRDefault="0041756A" w:rsidP="0041756A">
      <w:pPr>
        <w:shd w:val="clear" w:color="auto" w:fill="FFFFFF"/>
        <w:jc w:val="center"/>
        <w:rPr>
          <w:b/>
          <w:bCs/>
          <w:i/>
          <w:iCs/>
          <w:color w:val="000000"/>
          <w:sz w:val="22"/>
          <w:szCs w:val="22"/>
        </w:rPr>
      </w:pPr>
    </w:p>
    <w:p w:rsidR="002C78E9" w:rsidRPr="007B68F4" w:rsidRDefault="00905F5A"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.1.</w:t>
      </w:r>
      <w:r w:rsidR="00E16686">
        <w:rPr>
          <w:color w:val="000000"/>
          <w:sz w:val="22"/>
          <w:szCs w:val="22"/>
        </w:rPr>
        <w:t xml:space="preserve"> </w:t>
      </w:r>
      <w:r w:rsidR="002C78E9" w:rsidRPr="007B68F4">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B68F4" w:rsidRDefault="00905F5A" w:rsidP="00E16686">
      <w:pPr>
        <w:pStyle w:val="a8"/>
        <w:widowControl w:val="0"/>
        <w:shd w:val="clear" w:color="auto" w:fill="FFFFFF"/>
        <w:tabs>
          <w:tab w:val="left" w:pos="709"/>
          <w:tab w:val="left" w:pos="851"/>
        </w:tabs>
        <w:autoSpaceDE w:val="0"/>
        <w:autoSpaceDN w:val="0"/>
        <w:adjustRightInd w:val="0"/>
        <w:ind w:left="0" w:firstLine="284"/>
        <w:jc w:val="both"/>
        <w:rPr>
          <w:sz w:val="22"/>
          <w:szCs w:val="22"/>
        </w:rPr>
      </w:pPr>
      <w:r>
        <w:rPr>
          <w:b/>
          <w:sz w:val="22"/>
          <w:szCs w:val="22"/>
        </w:rPr>
        <w:t>9</w:t>
      </w:r>
      <w:r w:rsidR="00E16686" w:rsidRPr="00E16686">
        <w:rPr>
          <w:b/>
          <w:sz w:val="22"/>
          <w:szCs w:val="22"/>
        </w:rPr>
        <w:t>.2.</w:t>
      </w:r>
      <w:r w:rsidR="00E16686">
        <w:rPr>
          <w:sz w:val="22"/>
          <w:szCs w:val="22"/>
        </w:rPr>
        <w:t xml:space="preserve"> </w:t>
      </w:r>
      <w:r w:rsidR="002C78E9" w:rsidRPr="007B68F4">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7B68F4">
        <w:rPr>
          <w:sz w:val="22"/>
          <w:szCs w:val="22"/>
        </w:rPr>
        <w:t>.3</w:t>
      </w:r>
      <w:r w:rsidR="008F4205">
        <w:rPr>
          <w:sz w:val="22"/>
          <w:szCs w:val="22"/>
        </w:rPr>
        <w:t>.</w:t>
      </w:r>
      <w:r w:rsidR="00A97B18" w:rsidRPr="007B68F4">
        <w:rPr>
          <w:sz w:val="22"/>
          <w:szCs w:val="22"/>
        </w:rPr>
        <w:t xml:space="preserve"> договора</w:t>
      </w:r>
      <w:r w:rsidR="002C78E9" w:rsidRPr="007B68F4">
        <w:rPr>
          <w:sz w:val="22"/>
          <w:szCs w:val="22"/>
        </w:rPr>
        <w:t xml:space="preserve">. </w:t>
      </w:r>
    </w:p>
    <w:p w:rsidR="00A97B18" w:rsidRPr="007B68F4" w:rsidRDefault="00905F5A" w:rsidP="00E16686">
      <w:pPr>
        <w:pStyle w:val="a8"/>
        <w:widowControl w:val="0"/>
        <w:shd w:val="clear" w:color="auto" w:fill="FFFFFF"/>
        <w:tabs>
          <w:tab w:val="left" w:pos="709"/>
          <w:tab w:val="left" w:pos="851"/>
          <w:tab w:val="left" w:pos="924"/>
        </w:tabs>
        <w:autoSpaceDE w:val="0"/>
        <w:autoSpaceDN w:val="0"/>
        <w:adjustRightInd w:val="0"/>
        <w:ind w:left="0" w:firstLine="284"/>
        <w:jc w:val="both"/>
        <w:rPr>
          <w:sz w:val="22"/>
          <w:szCs w:val="22"/>
        </w:rPr>
      </w:pPr>
      <w:r>
        <w:rPr>
          <w:b/>
          <w:sz w:val="22"/>
          <w:szCs w:val="22"/>
        </w:rPr>
        <w:t>9</w:t>
      </w:r>
      <w:r w:rsidR="00E16686" w:rsidRPr="00E16686">
        <w:rPr>
          <w:b/>
          <w:sz w:val="22"/>
          <w:szCs w:val="22"/>
        </w:rPr>
        <w:t>.3.</w:t>
      </w:r>
      <w:r w:rsidR="00E16686">
        <w:rPr>
          <w:sz w:val="22"/>
          <w:szCs w:val="22"/>
        </w:rPr>
        <w:t xml:space="preserve"> </w:t>
      </w:r>
      <w:r w:rsidR="002C78E9"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E16686">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905F5A" w:rsidP="00E16686">
      <w:pPr>
        <w:pStyle w:val="a8"/>
        <w:widowControl w:val="0"/>
        <w:shd w:val="clear" w:color="auto" w:fill="FFFFFF"/>
        <w:tabs>
          <w:tab w:val="left" w:pos="0"/>
          <w:tab w:val="left" w:pos="709"/>
          <w:tab w:val="left" w:pos="851"/>
          <w:tab w:val="left" w:pos="924"/>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.4</w:t>
      </w:r>
      <w:r w:rsidR="00E16686">
        <w:rPr>
          <w:color w:val="000000"/>
          <w:sz w:val="22"/>
          <w:szCs w:val="22"/>
        </w:rPr>
        <w:t xml:space="preserve">. </w:t>
      </w:r>
      <w:r w:rsidR="002C78E9" w:rsidRPr="007B68F4">
        <w:rPr>
          <w:color w:val="000000"/>
          <w:sz w:val="22"/>
          <w:szCs w:val="22"/>
        </w:rPr>
        <w:t>Право собственности на поставленн</w:t>
      </w:r>
      <w:r w:rsidR="00517ECA" w:rsidRPr="007B68F4">
        <w:rPr>
          <w:color w:val="000000"/>
          <w:sz w:val="22"/>
          <w:szCs w:val="22"/>
        </w:rPr>
        <w:t>ое</w:t>
      </w:r>
      <w:r w:rsidR="002C78E9" w:rsidRPr="007B68F4">
        <w:rPr>
          <w:color w:val="000000"/>
          <w:sz w:val="22"/>
          <w:szCs w:val="22"/>
        </w:rPr>
        <w:t xml:space="preserve"> </w:t>
      </w:r>
      <w:r w:rsidR="00517ECA" w:rsidRPr="007B68F4">
        <w:rPr>
          <w:color w:val="000000"/>
          <w:sz w:val="22"/>
          <w:szCs w:val="22"/>
        </w:rPr>
        <w:t>оборудование</w:t>
      </w:r>
      <w:r w:rsidR="002C78E9" w:rsidRPr="007B68F4">
        <w:rPr>
          <w:color w:val="000000"/>
          <w:sz w:val="22"/>
          <w:szCs w:val="22"/>
        </w:rPr>
        <w:t xml:space="preserve"> переходит к Покупателю с момента получения </w:t>
      </w:r>
      <w:r w:rsidR="00517ECA" w:rsidRPr="007B68F4">
        <w:rPr>
          <w:color w:val="000000"/>
          <w:sz w:val="22"/>
          <w:szCs w:val="22"/>
        </w:rPr>
        <w:t>оборудования</w:t>
      </w:r>
      <w:r w:rsidR="002C78E9" w:rsidRPr="007B68F4">
        <w:rPr>
          <w:color w:val="000000"/>
          <w:sz w:val="22"/>
          <w:szCs w:val="22"/>
        </w:rPr>
        <w:t xml:space="preserve"> на склад</w:t>
      </w:r>
      <w:r w:rsidR="00A97B18" w:rsidRPr="007B68F4">
        <w:rPr>
          <w:color w:val="000000"/>
          <w:sz w:val="22"/>
          <w:szCs w:val="22"/>
        </w:rPr>
        <w:t>е</w:t>
      </w:r>
      <w:r w:rsidR="002C78E9" w:rsidRPr="007B68F4">
        <w:rPr>
          <w:color w:val="000000"/>
          <w:sz w:val="22"/>
          <w:szCs w:val="22"/>
        </w:rPr>
        <w:t xml:space="preserve"> </w:t>
      </w:r>
      <w:r w:rsidR="00517ECA" w:rsidRPr="007B68F4">
        <w:rPr>
          <w:color w:val="000000"/>
          <w:sz w:val="22"/>
          <w:szCs w:val="22"/>
        </w:rPr>
        <w:t>Грузополуча</w:t>
      </w:r>
      <w:r w:rsidR="002C78E9" w:rsidRPr="007B68F4">
        <w:rPr>
          <w:color w:val="000000"/>
          <w:sz w:val="22"/>
          <w:szCs w:val="22"/>
        </w:rPr>
        <w:t>теля.</w:t>
      </w:r>
    </w:p>
    <w:p w:rsidR="00A97B18" w:rsidRPr="007B68F4" w:rsidRDefault="00905F5A" w:rsidP="00E16686">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color w:val="000000"/>
          <w:sz w:val="22"/>
          <w:szCs w:val="22"/>
        </w:rPr>
        <w:t>9</w:t>
      </w:r>
      <w:r w:rsidR="00E16686" w:rsidRPr="00E16686">
        <w:rPr>
          <w:b/>
          <w:color w:val="000000"/>
          <w:sz w:val="22"/>
          <w:szCs w:val="22"/>
        </w:rPr>
        <w:t>.5.</w:t>
      </w:r>
      <w:r w:rsidR="00E16686">
        <w:rPr>
          <w:color w:val="000000"/>
          <w:sz w:val="22"/>
          <w:szCs w:val="22"/>
        </w:rPr>
        <w:t xml:space="preserve"> </w:t>
      </w:r>
      <w:r w:rsidR="002C78E9"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sz w:val="22"/>
          <w:szCs w:val="22"/>
        </w:rPr>
      </w:pPr>
      <w:r>
        <w:rPr>
          <w:b/>
          <w:sz w:val="22"/>
          <w:szCs w:val="22"/>
        </w:rPr>
        <w:t>9</w:t>
      </w:r>
      <w:r w:rsidR="00E16686" w:rsidRPr="00021D55">
        <w:rPr>
          <w:b/>
          <w:sz w:val="22"/>
          <w:szCs w:val="22"/>
        </w:rPr>
        <w:t>.6.</w:t>
      </w:r>
      <w:r w:rsidR="00E16686">
        <w:rPr>
          <w:sz w:val="22"/>
          <w:szCs w:val="22"/>
        </w:rPr>
        <w:t xml:space="preserve"> </w:t>
      </w:r>
      <w:r w:rsidR="002C78E9"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20E21">
        <w:rPr>
          <w:sz w:val="22"/>
          <w:szCs w:val="22"/>
        </w:rPr>
        <w:t>2</w:t>
      </w:r>
      <w:r w:rsidR="002C78E9"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905F5A" w:rsidP="00021D55">
      <w:pPr>
        <w:pStyle w:val="a8"/>
        <w:widowControl w:val="0"/>
        <w:shd w:val="clear" w:color="auto" w:fill="FFFFFF"/>
        <w:tabs>
          <w:tab w:val="left" w:pos="0"/>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Pr>
          <w:b/>
          <w:sz w:val="22"/>
          <w:szCs w:val="22"/>
        </w:rPr>
        <w:t>9</w:t>
      </w:r>
      <w:r w:rsidR="00E16686" w:rsidRPr="00021D55">
        <w:rPr>
          <w:b/>
          <w:sz w:val="22"/>
          <w:szCs w:val="22"/>
        </w:rPr>
        <w:t>.</w:t>
      </w:r>
      <w:r w:rsidR="00021D55" w:rsidRPr="00021D55">
        <w:rPr>
          <w:b/>
          <w:sz w:val="22"/>
          <w:szCs w:val="22"/>
        </w:rPr>
        <w:t>7</w:t>
      </w:r>
      <w:r w:rsidR="00E16686" w:rsidRPr="00021D55">
        <w:rPr>
          <w:b/>
          <w:sz w:val="22"/>
          <w:szCs w:val="22"/>
        </w:rPr>
        <w:t>.</w:t>
      </w:r>
      <w:r w:rsidR="00E16686">
        <w:rPr>
          <w:sz w:val="22"/>
          <w:szCs w:val="22"/>
        </w:rPr>
        <w:t xml:space="preserve"> </w:t>
      </w:r>
      <w:r w:rsidR="002C78E9"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20E21">
        <w:rPr>
          <w:sz w:val="22"/>
          <w:szCs w:val="22"/>
        </w:rPr>
        <w:t>3</w:t>
      </w:r>
      <w:r w:rsidR="002C78E9" w:rsidRPr="007B68F4">
        <w:rPr>
          <w:sz w:val="22"/>
          <w:szCs w:val="22"/>
        </w:rPr>
        <w:t xml:space="preserve"> к настоящему Договору.</w:t>
      </w:r>
    </w:p>
    <w:p w:rsidR="00A97B18" w:rsidRPr="007B68F4" w:rsidRDefault="00905F5A" w:rsidP="00E16686">
      <w:pPr>
        <w:pStyle w:val="a8"/>
        <w:widowControl w:val="0"/>
        <w:shd w:val="clear" w:color="auto" w:fill="FFFFFF"/>
        <w:tabs>
          <w:tab w:val="left" w:pos="284"/>
          <w:tab w:val="left" w:pos="709"/>
          <w:tab w:val="left" w:pos="851"/>
          <w:tab w:val="left" w:pos="924"/>
          <w:tab w:val="left" w:pos="996"/>
        </w:tabs>
        <w:autoSpaceDE w:val="0"/>
        <w:autoSpaceDN w:val="0"/>
        <w:adjustRightInd w:val="0"/>
        <w:ind w:left="284"/>
        <w:jc w:val="both"/>
        <w:rPr>
          <w:color w:val="002060"/>
          <w:sz w:val="22"/>
          <w:szCs w:val="22"/>
        </w:rPr>
      </w:pPr>
      <w:r>
        <w:rPr>
          <w:rFonts w:eastAsia="Lucida Sans Unicode"/>
          <w:b/>
          <w:kern w:val="1"/>
          <w:sz w:val="22"/>
          <w:szCs w:val="22"/>
        </w:rPr>
        <w:lastRenderedPageBreak/>
        <w:t>9</w:t>
      </w:r>
      <w:r w:rsidR="00E16686" w:rsidRPr="00021D55">
        <w:rPr>
          <w:rFonts w:eastAsia="Lucida Sans Unicode"/>
          <w:b/>
          <w:kern w:val="1"/>
          <w:sz w:val="22"/>
          <w:szCs w:val="22"/>
        </w:rPr>
        <w:t>.</w:t>
      </w:r>
      <w:r w:rsidR="00021D55" w:rsidRPr="00021D55">
        <w:rPr>
          <w:rFonts w:eastAsia="Lucida Sans Unicode"/>
          <w:b/>
          <w:kern w:val="1"/>
          <w:sz w:val="22"/>
          <w:szCs w:val="22"/>
        </w:rPr>
        <w:t>8</w:t>
      </w:r>
      <w:r w:rsidR="00E16686" w:rsidRPr="00021D55">
        <w:rPr>
          <w:rFonts w:eastAsia="Lucida Sans Unicode"/>
          <w:b/>
          <w:kern w:val="1"/>
          <w:sz w:val="22"/>
          <w:szCs w:val="22"/>
        </w:rPr>
        <w:t>.</w:t>
      </w:r>
      <w:r w:rsidR="00E16686">
        <w:rPr>
          <w:rFonts w:eastAsia="Lucida Sans Unicode"/>
          <w:kern w:val="1"/>
          <w:sz w:val="22"/>
          <w:szCs w:val="22"/>
        </w:rPr>
        <w:t xml:space="preserve"> </w:t>
      </w:r>
      <w:r w:rsidR="00C471C5" w:rsidRPr="007B68F4">
        <w:rPr>
          <w:rFonts w:eastAsia="Lucida Sans Unicode"/>
          <w:kern w:val="1"/>
          <w:sz w:val="22"/>
          <w:szCs w:val="22"/>
        </w:rPr>
        <w:t xml:space="preserve">Стороны принимают «антикоррупционную оговорку», указанную в Приложении № </w:t>
      </w:r>
      <w:r w:rsidR="00C20E21">
        <w:rPr>
          <w:rFonts w:eastAsia="Lucida Sans Unicode"/>
          <w:kern w:val="1"/>
          <w:sz w:val="22"/>
          <w:szCs w:val="22"/>
        </w:rPr>
        <w:t>4</w:t>
      </w:r>
      <w:r w:rsidR="00C471C5" w:rsidRPr="007B68F4">
        <w:rPr>
          <w:rFonts w:eastAsia="Lucida Sans Unicode"/>
          <w:kern w:val="1"/>
          <w:sz w:val="22"/>
          <w:szCs w:val="22"/>
        </w:rPr>
        <w:t xml:space="preserve"> к договору.</w:t>
      </w:r>
    </w:p>
    <w:p w:rsidR="0056548D" w:rsidRPr="00C367E7" w:rsidRDefault="00905F5A" w:rsidP="00C367E7">
      <w:pPr>
        <w:widowControl w:val="0"/>
        <w:tabs>
          <w:tab w:val="left" w:pos="851"/>
        </w:tabs>
        <w:suppressAutoHyphens/>
        <w:ind w:left="284"/>
        <w:jc w:val="both"/>
        <w:rPr>
          <w:sz w:val="22"/>
          <w:szCs w:val="22"/>
        </w:rPr>
      </w:pPr>
      <w:r>
        <w:rPr>
          <w:b/>
          <w:sz w:val="22"/>
          <w:szCs w:val="22"/>
        </w:rPr>
        <w:t>9</w:t>
      </w:r>
      <w:r w:rsidR="00C367E7" w:rsidRPr="00C367E7">
        <w:rPr>
          <w:b/>
          <w:sz w:val="22"/>
          <w:szCs w:val="22"/>
        </w:rPr>
        <w:t>.</w:t>
      </w:r>
      <w:r w:rsidR="00021D55">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t>9</w:t>
      </w:r>
      <w:r w:rsidR="00021D55">
        <w:rPr>
          <w:b/>
          <w:sz w:val="22"/>
          <w:szCs w:val="22"/>
        </w:rPr>
        <w:t>.9.1</w:t>
      </w:r>
      <w:r w:rsidR="0056548D" w:rsidRPr="007B68F4">
        <w:rPr>
          <w:b/>
          <w:sz w:val="22"/>
          <w:szCs w:val="22"/>
        </w:rPr>
        <w:t>.</w:t>
      </w:r>
      <w:r w:rsidR="0056548D" w:rsidRPr="007B68F4">
        <w:rPr>
          <w:sz w:val="22"/>
          <w:szCs w:val="22"/>
        </w:rPr>
        <w:t xml:space="preserve"> </w:t>
      </w:r>
      <w:r w:rsidR="00C5169A" w:rsidRPr="00570AC1">
        <w:rPr>
          <w:sz w:val="22"/>
          <w:szCs w:val="22"/>
        </w:rPr>
        <w:t xml:space="preserve"> </w:t>
      </w:r>
      <w:r w:rsidR="00C5169A" w:rsidRPr="0000389F">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00389F" w:rsidRDefault="00905F5A" w:rsidP="00C5169A">
      <w:pPr>
        <w:widowControl w:val="0"/>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021D55">
        <w:rPr>
          <w:b/>
          <w:sz w:val="22"/>
          <w:szCs w:val="22"/>
        </w:rPr>
        <w:t>9</w:t>
      </w:r>
      <w:r w:rsidR="00C5169A" w:rsidRPr="0000389F">
        <w:rPr>
          <w:b/>
          <w:sz w:val="22"/>
          <w:szCs w:val="22"/>
        </w:rPr>
        <w:t>.2.</w:t>
      </w:r>
      <w:r w:rsidR="00C5169A" w:rsidRPr="0000389F">
        <w:rPr>
          <w:sz w:val="22"/>
          <w:szCs w:val="22"/>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C5169A" w:rsidRPr="00570AC1" w:rsidRDefault="00905F5A" w:rsidP="00C5169A">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9</w:t>
      </w:r>
      <w:r w:rsidR="00C5169A" w:rsidRPr="0000389F">
        <w:rPr>
          <w:b/>
          <w:sz w:val="22"/>
          <w:szCs w:val="22"/>
        </w:rPr>
        <w:t>.1</w:t>
      </w:r>
      <w:r w:rsidR="00021D55">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0220DF" w:rsidRPr="007B68F4" w:rsidRDefault="000220DF" w:rsidP="00C5169A">
      <w:pPr>
        <w:widowControl w:val="0"/>
        <w:tabs>
          <w:tab w:val="left" w:pos="993"/>
        </w:tabs>
        <w:suppressAutoHyphens/>
        <w:ind w:firstLine="284"/>
        <w:contextualSpacing/>
        <w:jc w:val="both"/>
        <w:rPr>
          <w:b/>
          <w:i/>
          <w:sz w:val="22"/>
          <w:szCs w:val="22"/>
        </w:rPr>
      </w:pPr>
    </w:p>
    <w:p w:rsidR="002C78E9" w:rsidRPr="007B68F4" w:rsidRDefault="00905F5A" w:rsidP="0041756A">
      <w:pPr>
        <w:jc w:val="center"/>
        <w:rPr>
          <w:b/>
          <w:sz w:val="22"/>
          <w:szCs w:val="22"/>
        </w:rPr>
      </w:pPr>
      <w:r>
        <w:rPr>
          <w:b/>
          <w:sz w:val="22"/>
          <w:szCs w:val="22"/>
        </w:rPr>
        <w:t>10</w:t>
      </w:r>
      <w:r w:rsidR="002C78E9" w:rsidRPr="007B68F4">
        <w:rPr>
          <w:b/>
          <w:sz w:val="22"/>
          <w:szCs w:val="22"/>
        </w:rPr>
        <w:t>. ЮРИДИЧЕСКИЕ АДРЕСА И РЕКВИЗИТЫ СТОРОН</w:t>
      </w:r>
    </w:p>
    <w:p w:rsidR="00D2285D" w:rsidRPr="007B68F4"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5F3124" w:rsidRPr="007B68F4" w:rsidRDefault="005F3124" w:rsidP="00D55732">
            <w:pPr>
              <w:pStyle w:val="a3"/>
              <w:tabs>
                <w:tab w:val="left" w:pos="5812"/>
              </w:tabs>
              <w:jc w:val="left"/>
              <w:rPr>
                <w:spacing w:val="-3"/>
                <w:sz w:val="22"/>
                <w:szCs w:val="22"/>
              </w:rPr>
            </w:pP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w:t>
            </w:r>
            <w:proofErr w:type="spellStart"/>
            <w:r w:rsidRPr="007B68F4">
              <w:rPr>
                <w:spacing w:val="-2"/>
                <w:sz w:val="22"/>
                <w:szCs w:val="22"/>
              </w:rPr>
              <w:t>сч</w:t>
            </w:r>
            <w:proofErr w:type="spellEnd"/>
            <w:r w:rsidRPr="007B68F4">
              <w:rPr>
                <w:spacing w:val="-2"/>
                <w:sz w:val="22"/>
                <w:szCs w:val="22"/>
              </w:rPr>
              <w:t xml:space="preserve">. 40702810003010113258 </w:t>
            </w:r>
          </w:p>
          <w:p w:rsidR="00E55626" w:rsidRPr="007B68F4" w:rsidRDefault="00E55626" w:rsidP="00D55732">
            <w:pPr>
              <w:pStyle w:val="a3"/>
              <w:rPr>
                <w:spacing w:val="-1"/>
                <w:sz w:val="22"/>
                <w:szCs w:val="22"/>
              </w:rPr>
            </w:pPr>
            <w:r w:rsidRPr="007B68F4">
              <w:rPr>
                <w:spacing w:val="-1"/>
                <w:sz w:val="22"/>
                <w:szCs w:val="22"/>
              </w:rPr>
              <w:t>К/</w:t>
            </w:r>
            <w:proofErr w:type="spellStart"/>
            <w:r w:rsidRPr="007B68F4">
              <w:rPr>
                <w:spacing w:val="-1"/>
                <w:sz w:val="22"/>
                <w:szCs w:val="22"/>
              </w:rPr>
              <w:t>сч</w:t>
            </w:r>
            <w:proofErr w:type="spellEnd"/>
            <w:r w:rsidRPr="007B68F4">
              <w:rPr>
                <w:spacing w:val="-1"/>
                <w:sz w:val="22"/>
                <w:szCs w:val="22"/>
              </w:rPr>
              <w:t>.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905F5A" w:rsidRPr="00EE21A2" w:rsidRDefault="00E55626" w:rsidP="00D55732">
            <w:pPr>
              <w:tabs>
                <w:tab w:val="left" w:pos="924"/>
              </w:tabs>
              <w:jc w:val="both"/>
              <w:rPr>
                <w:i/>
                <w:sz w:val="22"/>
                <w:szCs w:val="22"/>
              </w:rPr>
            </w:pPr>
            <w:r w:rsidRPr="007B68F4">
              <w:rPr>
                <w:i/>
                <w:sz w:val="22"/>
                <w:szCs w:val="22"/>
                <w:lang w:val="en-US"/>
              </w:rPr>
              <w:t>e</w:t>
            </w:r>
            <w:r w:rsidRPr="00EE21A2">
              <w:rPr>
                <w:i/>
                <w:sz w:val="22"/>
                <w:szCs w:val="22"/>
              </w:rPr>
              <w:t>-</w:t>
            </w:r>
            <w:r w:rsidRPr="007B68F4">
              <w:rPr>
                <w:i/>
                <w:sz w:val="22"/>
                <w:szCs w:val="22"/>
                <w:lang w:val="en-US"/>
              </w:rPr>
              <w:t>mail</w:t>
            </w:r>
            <w:r w:rsidRPr="00EE21A2">
              <w:rPr>
                <w:i/>
                <w:sz w:val="22"/>
                <w:szCs w:val="22"/>
              </w:rPr>
              <w:t>:</w:t>
            </w:r>
            <w:r w:rsidR="00905F5A" w:rsidRPr="00EE21A2">
              <w:rPr>
                <w:i/>
                <w:sz w:val="22"/>
                <w:szCs w:val="22"/>
              </w:rPr>
              <w:t xml:space="preserve"> </w:t>
            </w:r>
            <w:hyperlink r:id="rId9" w:history="1">
              <w:r w:rsidR="00905F5A" w:rsidRPr="004D37A5">
                <w:rPr>
                  <w:rStyle w:val="af3"/>
                  <w:i/>
                  <w:sz w:val="22"/>
                  <w:szCs w:val="22"/>
                  <w:lang w:val="en-US"/>
                </w:rPr>
                <w:t>mto</w:t>
              </w:r>
              <w:r w:rsidR="00905F5A" w:rsidRPr="00EE21A2">
                <w:rPr>
                  <w:rStyle w:val="af3"/>
                  <w:i/>
                  <w:sz w:val="22"/>
                  <w:szCs w:val="22"/>
                </w:rPr>
                <w:t>9@</w:t>
              </w:r>
              <w:r w:rsidR="00905F5A" w:rsidRPr="004D37A5">
                <w:rPr>
                  <w:rStyle w:val="af3"/>
                  <w:i/>
                  <w:sz w:val="22"/>
                  <w:szCs w:val="22"/>
                  <w:lang w:val="en-US"/>
                </w:rPr>
                <w:t>drsk</w:t>
              </w:r>
              <w:r w:rsidR="00905F5A" w:rsidRPr="00EE21A2">
                <w:rPr>
                  <w:rStyle w:val="af3"/>
                  <w:i/>
                  <w:sz w:val="22"/>
                  <w:szCs w:val="22"/>
                </w:rPr>
                <w:t>.</w:t>
              </w:r>
              <w:proofErr w:type="spellStart"/>
              <w:r w:rsidR="00905F5A" w:rsidRPr="004D37A5">
                <w:rPr>
                  <w:rStyle w:val="af3"/>
                  <w:i/>
                  <w:sz w:val="22"/>
                  <w:szCs w:val="22"/>
                  <w:lang w:val="en-US"/>
                </w:rPr>
                <w:t>ru</w:t>
              </w:r>
              <w:proofErr w:type="spellEnd"/>
            </w:hyperlink>
          </w:p>
          <w:p w:rsidR="00E55626" w:rsidRPr="00EE21A2" w:rsidRDefault="00E55626" w:rsidP="00D55732">
            <w:pPr>
              <w:tabs>
                <w:tab w:val="left" w:pos="924"/>
              </w:tabs>
              <w:jc w:val="both"/>
              <w:rPr>
                <w:sz w:val="22"/>
                <w:szCs w:val="22"/>
              </w:rPr>
            </w:pPr>
            <w:r w:rsidRPr="00EE21A2">
              <w:rPr>
                <w:sz w:val="22"/>
                <w:szCs w:val="22"/>
              </w:rPr>
              <w:t xml:space="preserve"> </w:t>
            </w:r>
          </w:p>
          <w:p w:rsidR="00E55626" w:rsidRPr="00EE21A2" w:rsidRDefault="00E55626" w:rsidP="00D55732">
            <w:pPr>
              <w:tabs>
                <w:tab w:val="left" w:pos="924"/>
              </w:tabs>
              <w:jc w:val="both"/>
            </w:pPr>
          </w:p>
          <w:p w:rsidR="005F3124" w:rsidRPr="00EE21A2" w:rsidRDefault="005F3124" w:rsidP="00D55732">
            <w:pPr>
              <w:tabs>
                <w:tab w:val="left" w:pos="924"/>
              </w:tabs>
              <w:jc w:val="both"/>
            </w:pPr>
          </w:p>
          <w:p w:rsidR="005F3124" w:rsidRPr="00EE21A2" w:rsidRDefault="005F3124" w:rsidP="00D55732">
            <w:pPr>
              <w:tabs>
                <w:tab w:val="left" w:pos="924"/>
              </w:tabs>
              <w:jc w:val="both"/>
            </w:pPr>
          </w:p>
          <w:p w:rsidR="00E55626" w:rsidRPr="00905F5A" w:rsidRDefault="00E55626" w:rsidP="00D55732">
            <w:pPr>
              <w:tabs>
                <w:tab w:val="left" w:pos="924"/>
              </w:tabs>
              <w:jc w:val="both"/>
              <w:rPr>
                <w:b/>
                <w:bCs/>
                <w:color w:val="000000"/>
                <w:sz w:val="22"/>
                <w:szCs w:val="22"/>
                <w:lang w:val="en-US"/>
              </w:rPr>
            </w:pPr>
            <w:r w:rsidRPr="00905F5A">
              <w:rPr>
                <w:b/>
                <w:sz w:val="22"/>
                <w:szCs w:val="22"/>
                <w:lang w:val="en-US"/>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Default="00E55626"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Default="005F3124" w:rsidP="00D55732">
            <w:pPr>
              <w:tabs>
                <w:tab w:val="left" w:pos="924"/>
              </w:tabs>
              <w:jc w:val="both"/>
              <w:rPr>
                <w:b/>
                <w:sz w:val="22"/>
                <w:szCs w:val="22"/>
              </w:rPr>
            </w:pPr>
          </w:p>
          <w:p w:rsidR="005F3124" w:rsidRPr="007B68F4" w:rsidRDefault="005F3124"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ПЕЦИФИКАЦИЯ № 1</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2C78E9" w:rsidP="0041756A">
            <w:pPr>
              <w:ind w:right="-108"/>
              <w:jc w:val="center"/>
              <w:rPr>
                <w:sz w:val="22"/>
                <w:szCs w:val="22"/>
              </w:rPr>
            </w:pPr>
            <w:proofErr w:type="spellStart"/>
            <w:r w:rsidRPr="007B68F4">
              <w:rPr>
                <w:sz w:val="22"/>
                <w:szCs w:val="22"/>
              </w:rPr>
              <w:t>измер</w:t>
            </w:r>
            <w:proofErr w:type="spellEnd"/>
            <w:r w:rsidRPr="007B68F4">
              <w:rPr>
                <w:sz w:val="22"/>
                <w:szCs w:val="22"/>
              </w:rPr>
              <w:t>.</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CB2B7A">
        <w:trPr>
          <w:trHeight w:val="225"/>
        </w:trPr>
        <w:tc>
          <w:tcPr>
            <w:tcW w:w="568" w:type="dxa"/>
          </w:tcPr>
          <w:p w:rsidR="002C78E9" w:rsidRPr="007B68F4" w:rsidRDefault="0047596D" w:rsidP="0047596D">
            <w:pPr>
              <w:jc w:val="center"/>
              <w:rPr>
                <w:sz w:val="22"/>
                <w:szCs w:val="22"/>
              </w:rPr>
            </w:pPr>
            <w:r>
              <w:rPr>
                <w:sz w:val="22"/>
                <w:szCs w:val="22"/>
              </w:rPr>
              <w:t>1</w:t>
            </w:r>
          </w:p>
        </w:tc>
        <w:tc>
          <w:tcPr>
            <w:tcW w:w="3544" w:type="dxa"/>
          </w:tcPr>
          <w:p w:rsidR="002C78E9" w:rsidRPr="007B68F4" w:rsidRDefault="002C78E9" w:rsidP="00FC7B37">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FB55EA">
            <w:pPr>
              <w:pStyle w:val="3"/>
              <w:spacing w:after="0"/>
              <w:ind w:left="0"/>
              <w:jc w:val="center"/>
              <w:rPr>
                <w:sz w:val="22"/>
                <w:szCs w:val="22"/>
              </w:rPr>
            </w:pPr>
          </w:p>
        </w:tc>
        <w:tc>
          <w:tcPr>
            <w:tcW w:w="567" w:type="dxa"/>
          </w:tcPr>
          <w:p w:rsidR="002C78E9" w:rsidRPr="007B68F4" w:rsidRDefault="002C78E9" w:rsidP="0041756A">
            <w:pPr>
              <w:jc w:val="both"/>
              <w:rPr>
                <w:sz w:val="22"/>
                <w:szCs w:val="22"/>
              </w:rPr>
            </w:pPr>
          </w:p>
        </w:tc>
        <w:tc>
          <w:tcPr>
            <w:tcW w:w="1277" w:type="dxa"/>
          </w:tcPr>
          <w:p w:rsidR="002C78E9" w:rsidRPr="007B68F4" w:rsidRDefault="002C78E9" w:rsidP="00CB2B7A">
            <w:pPr>
              <w:pStyle w:val="a5"/>
              <w:ind w:left="0"/>
              <w:rPr>
                <w:sz w:val="22"/>
                <w:szCs w:val="22"/>
              </w:rPr>
            </w:pPr>
          </w:p>
        </w:tc>
        <w:tc>
          <w:tcPr>
            <w:tcW w:w="1701" w:type="dxa"/>
          </w:tcPr>
          <w:p w:rsidR="002C78E9" w:rsidRPr="007B68F4" w:rsidRDefault="002C78E9" w:rsidP="00CB2B7A">
            <w:pPr>
              <w:ind w:right="-108"/>
              <w:jc w:val="center"/>
              <w:rPr>
                <w:sz w:val="22"/>
                <w:szCs w:val="22"/>
              </w:rPr>
            </w:pPr>
          </w:p>
        </w:tc>
      </w:tr>
      <w:tr w:rsidR="002C78E9" w:rsidRPr="007B68F4" w:rsidTr="000332D5">
        <w:trPr>
          <w:trHeight w:val="131"/>
        </w:trPr>
        <w:tc>
          <w:tcPr>
            <w:tcW w:w="568" w:type="dxa"/>
            <w:vAlign w:val="center"/>
          </w:tcPr>
          <w:p w:rsidR="002C78E9" w:rsidRPr="007B68F4" w:rsidRDefault="00FB55EA" w:rsidP="00CB2B7A">
            <w:pPr>
              <w:jc w:val="center"/>
              <w:rPr>
                <w:sz w:val="22"/>
                <w:szCs w:val="22"/>
              </w:rPr>
            </w:pPr>
            <w:r>
              <w:rPr>
                <w:sz w:val="22"/>
                <w:szCs w:val="22"/>
              </w:rPr>
              <w:t>2</w:t>
            </w:r>
          </w:p>
        </w:tc>
        <w:tc>
          <w:tcPr>
            <w:tcW w:w="3544" w:type="dxa"/>
          </w:tcPr>
          <w:p w:rsidR="002C78E9" w:rsidRPr="007B68F4" w:rsidRDefault="002C78E9" w:rsidP="00FB55E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905F5A" w:rsidRPr="007B68F4" w:rsidTr="000332D5">
        <w:trPr>
          <w:trHeight w:val="131"/>
        </w:trPr>
        <w:tc>
          <w:tcPr>
            <w:tcW w:w="568" w:type="dxa"/>
            <w:vAlign w:val="center"/>
          </w:tcPr>
          <w:p w:rsidR="00905F5A" w:rsidRPr="00905F5A" w:rsidRDefault="00905F5A" w:rsidP="00CB2B7A">
            <w:pPr>
              <w:jc w:val="center"/>
              <w:rPr>
                <w:sz w:val="22"/>
                <w:szCs w:val="22"/>
                <w:lang w:val="en-US"/>
              </w:rPr>
            </w:pPr>
            <w:r>
              <w:rPr>
                <w:sz w:val="22"/>
                <w:szCs w:val="22"/>
                <w:lang w:val="en-US"/>
              </w:rPr>
              <w:t>3</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905F5A" w:rsidRPr="007B68F4" w:rsidTr="000332D5">
        <w:trPr>
          <w:trHeight w:val="131"/>
        </w:trPr>
        <w:tc>
          <w:tcPr>
            <w:tcW w:w="568" w:type="dxa"/>
            <w:vAlign w:val="center"/>
          </w:tcPr>
          <w:p w:rsidR="00905F5A" w:rsidRDefault="00905F5A" w:rsidP="00CB2B7A">
            <w:pPr>
              <w:jc w:val="center"/>
              <w:rPr>
                <w:sz w:val="22"/>
                <w:szCs w:val="22"/>
                <w:lang w:val="en-US"/>
              </w:rPr>
            </w:pPr>
            <w:r>
              <w:rPr>
                <w:sz w:val="22"/>
                <w:szCs w:val="22"/>
                <w:lang w:val="en-US"/>
              </w:rPr>
              <w:t>4</w:t>
            </w:r>
          </w:p>
        </w:tc>
        <w:tc>
          <w:tcPr>
            <w:tcW w:w="3544" w:type="dxa"/>
          </w:tcPr>
          <w:p w:rsidR="00905F5A" w:rsidRPr="007B68F4" w:rsidRDefault="00905F5A" w:rsidP="00FB55EA">
            <w:pPr>
              <w:jc w:val="both"/>
              <w:rPr>
                <w:sz w:val="22"/>
                <w:szCs w:val="22"/>
              </w:rPr>
            </w:pPr>
          </w:p>
        </w:tc>
        <w:tc>
          <w:tcPr>
            <w:tcW w:w="1843" w:type="dxa"/>
          </w:tcPr>
          <w:p w:rsidR="00905F5A" w:rsidRPr="007B68F4" w:rsidRDefault="00905F5A" w:rsidP="0041756A">
            <w:pPr>
              <w:jc w:val="both"/>
              <w:rPr>
                <w:sz w:val="22"/>
                <w:szCs w:val="22"/>
              </w:rPr>
            </w:pPr>
          </w:p>
        </w:tc>
        <w:tc>
          <w:tcPr>
            <w:tcW w:w="709" w:type="dxa"/>
          </w:tcPr>
          <w:p w:rsidR="00905F5A" w:rsidRPr="007B68F4" w:rsidRDefault="00905F5A" w:rsidP="0041756A">
            <w:pPr>
              <w:pStyle w:val="3"/>
              <w:spacing w:after="0"/>
              <w:ind w:left="0"/>
              <w:rPr>
                <w:sz w:val="22"/>
                <w:szCs w:val="22"/>
              </w:rPr>
            </w:pPr>
          </w:p>
        </w:tc>
        <w:tc>
          <w:tcPr>
            <w:tcW w:w="567" w:type="dxa"/>
          </w:tcPr>
          <w:p w:rsidR="00905F5A" w:rsidRPr="007B68F4" w:rsidRDefault="00905F5A" w:rsidP="0041756A">
            <w:pPr>
              <w:jc w:val="both"/>
              <w:rPr>
                <w:sz w:val="22"/>
                <w:szCs w:val="22"/>
              </w:rPr>
            </w:pPr>
          </w:p>
        </w:tc>
        <w:tc>
          <w:tcPr>
            <w:tcW w:w="1277" w:type="dxa"/>
            <w:vAlign w:val="bottom"/>
          </w:tcPr>
          <w:p w:rsidR="00905F5A" w:rsidRPr="007B68F4" w:rsidRDefault="00905F5A" w:rsidP="0041756A">
            <w:pPr>
              <w:pStyle w:val="a5"/>
              <w:ind w:left="0"/>
              <w:jc w:val="both"/>
              <w:rPr>
                <w:sz w:val="22"/>
                <w:szCs w:val="22"/>
              </w:rPr>
            </w:pPr>
          </w:p>
        </w:tc>
        <w:tc>
          <w:tcPr>
            <w:tcW w:w="1701" w:type="dxa"/>
          </w:tcPr>
          <w:p w:rsidR="00905F5A" w:rsidRPr="007B68F4" w:rsidRDefault="00905F5A" w:rsidP="0041756A">
            <w:pPr>
              <w:ind w:right="-108"/>
              <w:jc w:val="both"/>
              <w:rPr>
                <w:sz w:val="22"/>
                <w:szCs w:val="22"/>
              </w:rPr>
            </w:pPr>
          </w:p>
        </w:tc>
      </w:tr>
      <w:tr w:rsidR="002C78E9" w:rsidRPr="007B68F4" w:rsidTr="000332D5">
        <w:trPr>
          <w:trHeight w:val="207"/>
        </w:trPr>
        <w:tc>
          <w:tcPr>
            <w:tcW w:w="568" w:type="dxa"/>
            <w:vAlign w:val="center"/>
          </w:tcPr>
          <w:p w:rsidR="002C78E9" w:rsidRPr="00905F5A" w:rsidRDefault="00905F5A" w:rsidP="00905F5A">
            <w:pPr>
              <w:jc w:val="center"/>
              <w:rPr>
                <w:sz w:val="22"/>
                <w:szCs w:val="22"/>
                <w:lang w:val="en-US"/>
              </w:rPr>
            </w:pPr>
            <w:r>
              <w:rPr>
                <w:sz w:val="22"/>
                <w:szCs w:val="22"/>
                <w:lang w:val="en-US"/>
              </w:rPr>
              <w:t>5</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sz w:val="22"/>
                <w:szCs w:val="22"/>
              </w:rPr>
            </w:pPr>
            <w:r w:rsidRPr="007B68F4">
              <w:rPr>
                <w:b/>
                <w:sz w:val="22"/>
                <w:szCs w:val="22"/>
              </w:rPr>
              <w:t>Итого с НДС 18%, транспортными расходами</w:t>
            </w:r>
            <w:r w:rsidR="0047596D">
              <w:rPr>
                <w:b/>
                <w:sz w:val="22"/>
                <w:szCs w:val="22"/>
              </w:rPr>
              <w:t xml:space="preserve"> и ШМР</w:t>
            </w:r>
          </w:p>
        </w:tc>
        <w:tc>
          <w:tcPr>
            <w:tcW w:w="1701" w:type="dxa"/>
            <w:vAlign w:val="center"/>
          </w:tcPr>
          <w:p w:rsidR="002C78E9" w:rsidRPr="007B68F4" w:rsidRDefault="002C78E9" w:rsidP="0041756A">
            <w:pPr>
              <w:jc w:val="both"/>
              <w:rPr>
                <w:b/>
                <w:sz w:val="22"/>
                <w:szCs w:val="22"/>
              </w:rPr>
            </w:pPr>
          </w:p>
        </w:tc>
      </w:tr>
      <w:tr w:rsidR="002C78E9" w:rsidRPr="007B68F4" w:rsidTr="000332D5">
        <w:trPr>
          <w:cantSplit/>
        </w:trPr>
        <w:tc>
          <w:tcPr>
            <w:tcW w:w="568" w:type="dxa"/>
            <w:vAlign w:val="center"/>
          </w:tcPr>
          <w:p w:rsidR="002C78E9" w:rsidRPr="007B68F4" w:rsidRDefault="002C78E9" w:rsidP="0041756A">
            <w:pPr>
              <w:jc w:val="both"/>
              <w:rPr>
                <w:sz w:val="22"/>
                <w:szCs w:val="22"/>
              </w:rPr>
            </w:pPr>
          </w:p>
        </w:tc>
        <w:tc>
          <w:tcPr>
            <w:tcW w:w="7940" w:type="dxa"/>
            <w:gridSpan w:val="5"/>
          </w:tcPr>
          <w:p w:rsidR="002C78E9" w:rsidRPr="007B68F4" w:rsidRDefault="002C78E9" w:rsidP="0041756A">
            <w:pPr>
              <w:jc w:val="right"/>
              <w:rPr>
                <w:b/>
                <w:sz w:val="22"/>
                <w:szCs w:val="22"/>
              </w:rPr>
            </w:pPr>
            <w:r w:rsidRPr="007B68F4">
              <w:rPr>
                <w:b/>
                <w:sz w:val="22"/>
                <w:szCs w:val="22"/>
              </w:rPr>
              <w:t>В том числе НДС 18%</w:t>
            </w:r>
          </w:p>
        </w:tc>
        <w:tc>
          <w:tcPr>
            <w:tcW w:w="1701" w:type="dxa"/>
            <w:vAlign w:val="center"/>
          </w:tcPr>
          <w:p w:rsidR="002C78E9" w:rsidRPr="007B68F4" w:rsidRDefault="002C78E9" w:rsidP="0041756A">
            <w:pPr>
              <w:jc w:val="both"/>
              <w:rPr>
                <w:b/>
                <w:sz w:val="22"/>
                <w:szCs w:val="22"/>
              </w:rPr>
            </w:pPr>
          </w:p>
        </w:tc>
      </w:tr>
    </w:tbl>
    <w:p w:rsidR="002C78E9" w:rsidRPr="007B68F4" w:rsidRDefault="002C78E9" w:rsidP="0041756A">
      <w:pPr>
        <w:jc w:val="both"/>
        <w:rPr>
          <w:sz w:val="22"/>
          <w:szCs w:val="22"/>
        </w:rPr>
      </w:pPr>
    </w:p>
    <w:p w:rsidR="008F4205" w:rsidRDefault="008F4205" w:rsidP="008F4205">
      <w:pPr>
        <w:jc w:val="both"/>
        <w:rPr>
          <w:b/>
          <w:bCs/>
          <w:color w:val="000000"/>
          <w:sz w:val="22"/>
          <w:szCs w:val="22"/>
        </w:rPr>
      </w:pPr>
      <w:r>
        <w:rPr>
          <w:b/>
          <w:bCs/>
          <w:color w:val="000000"/>
          <w:sz w:val="22"/>
          <w:szCs w:val="22"/>
        </w:rPr>
        <w:t>Срок поставки – до 31</w:t>
      </w:r>
      <w:r w:rsidR="008612D8">
        <w:rPr>
          <w:b/>
          <w:bCs/>
          <w:color w:val="000000"/>
          <w:sz w:val="22"/>
          <w:szCs w:val="22"/>
        </w:rPr>
        <w:t>октября</w:t>
      </w:r>
      <w:r>
        <w:rPr>
          <w:b/>
          <w:bCs/>
          <w:color w:val="000000"/>
          <w:sz w:val="22"/>
          <w:szCs w:val="22"/>
        </w:rPr>
        <w:t xml:space="preserve"> 2018 года.</w:t>
      </w:r>
    </w:p>
    <w:p w:rsidR="008F4205" w:rsidRDefault="008F4205" w:rsidP="008F4205">
      <w:pPr>
        <w:jc w:val="both"/>
        <w:rPr>
          <w:b/>
          <w:bCs/>
          <w:color w:val="000000"/>
          <w:sz w:val="22"/>
          <w:szCs w:val="22"/>
        </w:rPr>
      </w:pPr>
    </w:p>
    <w:p w:rsidR="00905F5A" w:rsidRPr="00EE21A2" w:rsidRDefault="008F4205" w:rsidP="008F4205">
      <w:pPr>
        <w:jc w:val="both"/>
        <w:rPr>
          <w:bCs/>
          <w:color w:val="000000"/>
          <w:sz w:val="22"/>
          <w:szCs w:val="22"/>
        </w:rPr>
      </w:pPr>
      <w:r w:rsidRPr="00A814E9">
        <w:rPr>
          <w:b/>
          <w:bCs/>
          <w:color w:val="000000"/>
          <w:sz w:val="22"/>
          <w:szCs w:val="22"/>
        </w:rPr>
        <w:t xml:space="preserve">Грузополучатель: </w:t>
      </w:r>
      <w:r w:rsidRPr="00A814E9">
        <w:rPr>
          <w:bCs/>
          <w:color w:val="000000"/>
          <w:sz w:val="22"/>
          <w:szCs w:val="22"/>
        </w:rPr>
        <w:t xml:space="preserve">Филиал </w:t>
      </w:r>
    </w:p>
    <w:p w:rsidR="008F4205" w:rsidRPr="00A814E9" w:rsidRDefault="008F4205" w:rsidP="008F4205">
      <w:pPr>
        <w:jc w:val="both"/>
        <w:rPr>
          <w:b/>
          <w:bCs/>
          <w:color w:val="000000"/>
          <w:sz w:val="22"/>
          <w:szCs w:val="22"/>
        </w:rPr>
      </w:pPr>
      <w:r w:rsidRPr="00A814E9">
        <w:rPr>
          <w:bCs/>
          <w:color w:val="000000"/>
          <w:sz w:val="22"/>
          <w:szCs w:val="22"/>
        </w:rPr>
        <w:t xml:space="preserve">АО «ДРСК» «Амурские электрические сети», код предприятия- 9533, ОКПО-97987579, </w:t>
      </w:r>
      <w:r w:rsidRPr="00A814E9">
        <w:rPr>
          <w:b/>
          <w:bCs/>
          <w:color w:val="000000"/>
          <w:sz w:val="22"/>
          <w:szCs w:val="22"/>
        </w:rPr>
        <w:t>КПП 280102003</w:t>
      </w:r>
    </w:p>
    <w:p w:rsidR="008F4205" w:rsidRDefault="008F4205" w:rsidP="008F4205">
      <w:pPr>
        <w:jc w:val="both"/>
        <w:rPr>
          <w:b/>
          <w:bCs/>
          <w:color w:val="000000"/>
          <w:sz w:val="22"/>
          <w:szCs w:val="22"/>
        </w:rPr>
      </w:pPr>
    </w:p>
    <w:p w:rsidR="008F4205" w:rsidRDefault="008F4205" w:rsidP="008F4205">
      <w:pPr>
        <w:jc w:val="both"/>
        <w:rPr>
          <w:bCs/>
          <w:color w:val="000000"/>
          <w:sz w:val="22"/>
          <w:szCs w:val="22"/>
        </w:rPr>
      </w:pPr>
      <w:r w:rsidRPr="00A814E9">
        <w:rPr>
          <w:b/>
          <w:bCs/>
          <w:color w:val="000000"/>
          <w:sz w:val="22"/>
          <w:szCs w:val="22"/>
        </w:rPr>
        <w:t xml:space="preserve">Почтовый адрес: </w:t>
      </w:r>
      <w:r w:rsidRPr="00A814E9">
        <w:rPr>
          <w:bCs/>
          <w:color w:val="000000"/>
          <w:sz w:val="22"/>
          <w:szCs w:val="22"/>
        </w:rPr>
        <w:t>675003, РФ, г. Благовещенск, ул. Театральная – 179</w:t>
      </w:r>
    </w:p>
    <w:p w:rsidR="008F4205" w:rsidRDefault="008F4205" w:rsidP="008F4205">
      <w:pPr>
        <w:jc w:val="both"/>
        <w:rPr>
          <w:b/>
          <w:bCs/>
          <w:color w:val="000000"/>
          <w:sz w:val="22"/>
          <w:szCs w:val="22"/>
        </w:rPr>
      </w:pPr>
    </w:p>
    <w:p w:rsidR="008F4205" w:rsidRDefault="0023212E" w:rsidP="008F4205">
      <w:pPr>
        <w:jc w:val="both"/>
        <w:rPr>
          <w:snapToGrid w:val="0"/>
          <w:sz w:val="22"/>
          <w:szCs w:val="22"/>
        </w:rPr>
      </w:pPr>
      <w:r w:rsidRPr="0023212E">
        <w:rPr>
          <w:b/>
          <w:bCs/>
          <w:color w:val="000000"/>
          <w:sz w:val="22"/>
          <w:szCs w:val="22"/>
        </w:rPr>
        <w:t>Станци</w:t>
      </w:r>
      <w:r w:rsidR="00905F5A">
        <w:rPr>
          <w:b/>
          <w:bCs/>
          <w:color w:val="000000"/>
          <w:sz w:val="22"/>
          <w:szCs w:val="22"/>
        </w:rPr>
        <w:t>и</w:t>
      </w:r>
      <w:r w:rsidRPr="0023212E">
        <w:rPr>
          <w:b/>
          <w:bCs/>
          <w:color w:val="000000"/>
          <w:sz w:val="22"/>
          <w:szCs w:val="22"/>
        </w:rPr>
        <w:t xml:space="preserve"> назначения</w:t>
      </w:r>
      <w:r w:rsidR="008F4205" w:rsidRPr="0023212E">
        <w:rPr>
          <w:b/>
          <w:bCs/>
          <w:color w:val="000000"/>
          <w:sz w:val="22"/>
          <w:szCs w:val="22"/>
        </w:rPr>
        <w:t>:</w:t>
      </w:r>
      <w:r w:rsidR="008F4205" w:rsidRPr="008F4205">
        <w:rPr>
          <w:bCs/>
          <w:color w:val="000000"/>
          <w:sz w:val="22"/>
          <w:szCs w:val="22"/>
        </w:rPr>
        <w:t xml:space="preserve"> </w:t>
      </w:r>
      <w:r w:rsidR="00905F5A">
        <w:rPr>
          <w:bCs/>
          <w:color w:val="000000"/>
          <w:sz w:val="22"/>
          <w:szCs w:val="22"/>
        </w:rPr>
        <w:t xml:space="preserve"> </w:t>
      </w:r>
      <w:r w:rsidR="008F4205" w:rsidRPr="008F4205">
        <w:rPr>
          <w:bCs/>
          <w:color w:val="000000"/>
          <w:sz w:val="22"/>
          <w:szCs w:val="22"/>
        </w:rPr>
        <w:t xml:space="preserve">ст. Благовещенск, </w:t>
      </w:r>
      <w:proofErr w:type="spellStart"/>
      <w:r w:rsidR="008F4205" w:rsidRPr="008F4205">
        <w:rPr>
          <w:bCs/>
          <w:color w:val="000000"/>
          <w:sz w:val="22"/>
          <w:szCs w:val="22"/>
        </w:rPr>
        <w:t>Заб</w:t>
      </w:r>
      <w:proofErr w:type="spellEnd"/>
      <w:r w:rsidR="008F4205" w:rsidRPr="008F4205">
        <w:rPr>
          <w:bCs/>
          <w:color w:val="000000"/>
          <w:sz w:val="22"/>
          <w:szCs w:val="22"/>
        </w:rPr>
        <w:t xml:space="preserve">. </w:t>
      </w:r>
      <w:proofErr w:type="spellStart"/>
      <w:r w:rsidR="008F4205" w:rsidRPr="008F4205">
        <w:rPr>
          <w:bCs/>
          <w:color w:val="000000"/>
          <w:sz w:val="22"/>
          <w:szCs w:val="22"/>
        </w:rPr>
        <w:t>ж.д</w:t>
      </w:r>
      <w:proofErr w:type="spellEnd"/>
      <w:r w:rsidR="008F4205" w:rsidRPr="008F4205">
        <w:rPr>
          <w:bCs/>
          <w:color w:val="000000"/>
          <w:sz w:val="22"/>
          <w:szCs w:val="22"/>
        </w:rPr>
        <w:t>.</w:t>
      </w:r>
      <w:r w:rsidR="008F4205">
        <w:rPr>
          <w:bCs/>
          <w:color w:val="000000"/>
          <w:sz w:val="22"/>
          <w:szCs w:val="22"/>
        </w:rPr>
        <w:t xml:space="preserve">, </w:t>
      </w:r>
      <w:r w:rsidR="008F4205" w:rsidRPr="00EC67CC">
        <w:rPr>
          <w:snapToGrid w:val="0"/>
          <w:sz w:val="22"/>
          <w:szCs w:val="22"/>
        </w:rPr>
        <w:t>код станции -954704</w:t>
      </w:r>
    </w:p>
    <w:p w:rsidR="002C78E9" w:rsidRPr="007B68F4" w:rsidRDefault="002C78E9" w:rsidP="0041756A">
      <w:pPr>
        <w:jc w:val="both"/>
        <w:rPr>
          <w:sz w:val="22"/>
          <w:szCs w:val="22"/>
        </w:rPr>
      </w:pP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21B97" w:rsidRPr="007B68F4" w:rsidRDefault="00221B97" w:rsidP="0041756A">
      <w:pPr>
        <w:jc w:val="both"/>
        <w:rPr>
          <w:sz w:val="22"/>
          <w:szCs w:val="22"/>
        </w:rPr>
      </w:pP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23212E" w:rsidRDefault="0023212E" w:rsidP="0041756A">
      <w:pPr>
        <w:tabs>
          <w:tab w:val="left" w:pos="1725"/>
        </w:tabs>
        <w:jc w:val="center"/>
        <w:rPr>
          <w:b/>
          <w:sz w:val="22"/>
          <w:szCs w:val="22"/>
        </w:rPr>
      </w:pPr>
    </w:p>
    <w:p w:rsidR="006A04F8" w:rsidRDefault="006A04F8" w:rsidP="0041756A">
      <w:pPr>
        <w:tabs>
          <w:tab w:val="left" w:pos="1725"/>
        </w:tabs>
        <w:jc w:val="center"/>
        <w:rPr>
          <w:b/>
          <w:sz w:val="22"/>
          <w:szCs w:val="22"/>
        </w:rPr>
      </w:pPr>
    </w:p>
    <w:p w:rsidR="006A04F8" w:rsidRDefault="006A04F8" w:rsidP="0041756A">
      <w:pPr>
        <w:tabs>
          <w:tab w:val="left" w:pos="1725"/>
        </w:tabs>
        <w:jc w:val="center"/>
        <w:rPr>
          <w:b/>
          <w:sz w:val="22"/>
          <w:szCs w:val="22"/>
        </w:rPr>
        <w:sectPr w:rsidR="006A04F8" w:rsidSect="006A04F8">
          <w:pgSz w:w="11906" w:h="16838" w:code="9"/>
          <w:pgMar w:top="709" w:right="851" w:bottom="567" w:left="709"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FC7B3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FC7B37" w:rsidRDefault="00FC7B37" w:rsidP="0041756A">
      <w:pPr>
        <w:tabs>
          <w:tab w:val="left" w:pos="1725"/>
        </w:tabs>
        <w:jc w:val="right"/>
        <w:rPr>
          <w:b/>
          <w:sz w:val="22"/>
          <w:szCs w:val="22"/>
        </w:rPr>
        <w:sectPr w:rsidR="00FC7B37" w:rsidSect="006A04F8">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FC7B37">
        <w:rPr>
          <w:sz w:val="22"/>
          <w:szCs w:val="22"/>
        </w:rPr>
        <w:t>3</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FC7B37" w:rsidRPr="007B68F4" w:rsidRDefault="00FC7B37" w:rsidP="0041756A">
      <w:pPr>
        <w:rPr>
          <w:bCs/>
          <w:sz w:val="22"/>
          <w:szCs w:val="22"/>
        </w:rPr>
      </w:pP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7B68F4">
          <w:rPr>
            <w:sz w:val="22"/>
            <w:szCs w:val="22"/>
          </w:rPr>
          <w:t>№ 18162/09</w:t>
        </w:r>
      </w:hyperlink>
      <w:r w:rsidRPr="007B68F4">
        <w:rPr>
          <w:sz w:val="22"/>
          <w:szCs w:val="22"/>
        </w:rPr>
        <w:t xml:space="preserve"> и от 25.05.2010 </w:t>
      </w:r>
      <w:hyperlink r:id="rId11"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w:t>
      </w:r>
      <w:proofErr w:type="spellStart"/>
      <w:r w:rsidRPr="007B68F4">
        <w:rPr>
          <w:sz w:val="22"/>
          <w:szCs w:val="22"/>
        </w:rPr>
        <w:t>п.п</w:t>
      </w:r>
      <w:proofErr w:type="spellEnd"/>
      <w:r w:rsidRPr="007B68F4">
        <w:rPr>
          <w:sz w:val="22"/>
          <w:szCs w:val="22"/>
        </w:rPr>
        <w:t xml:space="preserve">.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w:t>
      </w:r>
      <w:proofErr w:type="spellStart"/>
      <w:r w:rsidRPr="007B68F4">
        <w:rPr>
          <w:sz w:val="22"/>
          <w:szCs w:val="22"/>
        </w:rPr>
        <w:t>п.п</w:t>
      </w:r>
      <w:proofErr w:type="spellEnd"/>
      <w:r w:rsidRPr="007B68F4">
        <w:rPr>
          <w:sz w:val="22"/>
          <w:szCs w:val="22"/>
        </w:rPr>
        <w:t>.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AB6956" w:rsidRDefault="00AB6956" w:rsidP="00115438">
      <w:pPr>
        <w:tabs>
          <w:tab w:val="left" w:pos="1725"/>
        </w:tabs>
        <w:jc w:val="right"/>
        <w:rPr>
          <w:sz w:val="22"/>
          <w:szCs w:val="22"/>
        </w:rPr>
      </w:pPr>
    </w:p>
    <w:p w:rsidR="00AB6956" w:rsidRDefault="00AB6956" w:rsidP="00115438">
      <w:pPr>
        <w:tabs>
          <w:tab w:val="left" w:pos="1725"/>
        </w:tabs>
        <w:jc w:val="right"/>
        <w:rPr>
          <w:sz w:val="22"/>
          <w:szCs w:val="22"/>
        </w:rPr>
      </w:pPr>
    </w:p>
    <w:p w:rsidR="00115438" w:rsidRPr="007B68F4" w:rsidRDefault="00C37DCA" w:rsidP="00115438">
      <w:pPr>
        <w:tabs>
          <w:tab w:val="left" w:pos="1725"/>
        </w:tabs>
        <w:jc w:val="right"/>
        <w:rPr>
          <w:sz w:val="22"/>
          <w:szCs w:val="22"/>
        </w:rPr>
      </w:pPr>
      <w:r w:rsidRPr="007B68F4">
        <w:rPr>
          <w:sz w:val="22"/>
          <w:szCs w:val="22"/>
        </w:rPr>
        <w:t xml:space="preserve">Приложение № </w:t>
      </w:r>
      <w:r w:rsidR="00FC7B37">
        <w:rPr>
          <w:sz w:val="22"/>
          <w:szCs w:val="22"/>
        </w:rPr>
        <w:t>4</w:t>
      </w:r>
    </w:p>
    <w:p w:rsidR="00C37DCA" w:rsidRPr="007B68F4" w:rsidRDefault="00C37DCA" w:rsidP="00C37DCA">
      <w:pPr>
        <w:tabs>
          <w:tab w:val="left" w:pos="1725"/>
        </w:tabs>
        <w:jc w:val="right"/>
        <w:rPr>
          <w:b/>
          <w:sz w:val="22"/>
          <w:szCs w:val="22"/>
        </w:rPr>
      </w:pPr>
    </w:p>
    <w:p w:rsidR="00AB6956" w:rsidRPr="00AB6956" w:rsidRDefault="00AB6956" w:rsidP="00AB6956">
      <w:pPr>
        <w:widowControl w:val="0"/>
        <w:jc w:val="center"/>
        <w:rPr>
          <w:b/>
          <w:sz w:val="22"/>
          <w:szCs w:val="22"/>
        </w:rPr>
      </w:pPr>
      <w:r w:rsidRPr="00AB6956">
        <w:rPr>
          <w:b/>
          <w:sz w:val="22"/>
          <w:szCs w:val="22"/>
        </w:rPr>
        <w:t>АНТИКОРРУПЦИОННАЯ ОГОВОРКА</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1.</w:t>
      </w:r>
    </w:p>
    <w:p w:rsidR="00AB6956" w:rsidRPr="00AB6956" w:rsidRDefault="00AB6956" w:rsidP="00AB6956">
      <w:pPr>
        <w:widowControl w:val="0"/>
        <w:ind w:firstLine="709"/>
        <w:contextualSpacing/>
        <w:jc w:val="both"/>
        <w:rPr>
          <w:sz w:val="22"/>
          <w:szCs w:val="22"/>
          <w:lang w:eastAsia="en-US"/>
        </w:rPr>
      </w:pPr>
      <w:proofErr w:type="gramStart"/>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B6956" w:rsidRPr="00AB6956" w:rsidRDefault="00AB6956" w:rsidP="00AB6956">
      <w:pPr>
        <w:widowControl w:val="0"/>
        <w:ind w:firstLine="709"/>
        <w:contextualSpacing/>
        <w:jc w:val="both"/>
        <w:rPr>
          <w:b/>
          <w:bCs/>
          <w:sz w:val="22"/>
          <w:szCs w:val="22"/>
          <w:lang w:eastAsia="en-US"/>
        </w:rPr>
      </w:pPr>
      <w:proofErr w:type="gramStart"/>
      <w:r w:rsidRPr="00AB6956">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AB6956">
        <w:rPr>
          <w:b/>
          <w:bCs/>
          <w:sz w:val="22"/>
          <w:szCs w:val="22"/>
          <w:lang w:eastAsia="en-US"/>
        </w:rPr>
        <w:t xml:space="preserve"> </w:t>
      </w:r>
      <w:r w:rsidRPr="00AB6956">
        <w:rPr>
          <w:bCs/>
          <w:sz w:val="22"/>
          <w:szCs w:val="22"/>
          <w:lang w:eastAsia="en-US"/>
        </w:rPr>
        <w:t xml:space="preserve">Это подтверждение должно быть направлено в течение десяти рабочих дней </w:t>
      </w:r>
      <w:proofErr w:type="gramStart"/>
      <w:r w:rsidRPr="00AB6956">
        <w:rPr>
          <w:bCs/>
          <w:sz w:val="22"/>
          <w:szCs w:val="22"/>
          <w:lang w:eastAsia="en-US"/>
        </w:rPr>
        <w:t>с даты направления</w:t>
      </w:r>
      <w:proofErr w:type="gramEnd"/>
      <w:r w:rsidRPr="00AB6956">
        <w:rPr>
          <w:bCs/>
          <w:sz w:val="22"/>
          <w:szCs w:val="22"/>
          <w:lang w:eastAsia="en-US"/>
        </w:rPr>
        <w:t xml:space="preserve"> письменного уведомления.</w:t>
      </w:r>
      <w:r w:rsidRPr="00AB6956">
        <w:rPr>
          <w:sz w:val="22"/>
          <w:szCs w:val="22"/>
          <w:lang w:eastAsia="en-US"/>
        </w:rPr>
        <w:t xml:space="preserve"> </w:t>
      </w:r>
    </w:p>
    <w:p w:rsidR="00AB6956" w:rsidRPr="00AB6956" w:rsidRDefault="00AB6956" w:rsidP="00AB6956">
      <w:pPr>
        <w:widowControl w:val="0"/>
        <w:ind w:firstLine="709"/>
        <w:contextualSpacing/>
        <w:jc w:val="both"/>
        <w:rPr>
          <w:sz w:val="22"/>
          <w:szCs w:val="22"/>
          <w:lang w:eastAsia="en-US"/>
        </w:rPr>
      </w:pPr>
      <w:proofErr w:type="gramStart"/>
      <w:r w:rsidRPr="00AB6956">
        <w:rPr>
          <w:sz w:val="22"/>
          <w:szCs w:val="22"/>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B6956">
        <w:rPr>
          <w:sz w:val="22"/>
          <w:szCs w:val="22"/>
          <w:lang w:eastAsia="en-US"/>
        </w:rPr>
        <w:t xml:space="preserve"> доходов, полученных преступным путем. </w:t>
      </w:r>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2.</w:t>
      </w:r>
    </w:p>
    <w:p w:rsidR="00AB6956" w:rsidRPr="00AB6956" w:rsidRDefault="00AB6956" w:rsidP="00AB6956">
      <w:pPr>
        <w:widowControl w:val="0"/>
        <w:ind w:firstLine="709"/>
        <w:contextualSpacing/>
        <w:jc w:val="both"/>
        <w:rPr>
          <w:sz w:val="22"/>
          <w:szCs w:val="22"/>
          <w:lang w:eastAsia="en-US"/>
        </w:rPr>
      </w:pPr>
      <w:r w:rsidRPr="00AB6956">
        <w:rPr>
          <w:sz w:val="22"/>
          <w:szCs w:val="22"/>
          <w:lang w:eastAsia="en-US"/>
        </w:rPr>
        <w:t xml:space="preserve"> В случае если представитель/представители «Стороны 1» в ходе </w:t>
      </w:r>
    </w:p>
    <w:p w:rsidR="00AB6956" w:rsidRPr="00AB6956" w:rsidRDefault="00AB6956" w:rsidP="00AB6956">
      <w:pPr>
        <w:widowControl w:val="0"/>
        <w:contextualSpacing/>
        <w:jc w:val="both"/>
        <w:rPr>
          <w:sz w:val="22"/>
          <w:szCs w:val="22"/>
          <w:lang w:eastAsia="en-US"/>
        </w:rPr>
      </w:pPr>
      <w:r w:rsidRPr="00AB6956">
        <w:rPr>
          <w:sz w:val="22"/>
          <w:szCs w:val="22"/>
          <w:lang w:eastAsia="en-US"/>
        </w:rPr>
        <w:t xml:space="preserve">исполнения настоящего Договора склоняют «Сторону 2» к осуществлению коррупционных действий, таких как </w:t>
      </w:r>
      <w:proofErr w:type="gramStart"/>
      <w:r w:rsidRPr="00AB6956">
        <w:rPr>
          <w:sz w:val="22"/>
          <w:szCs w:val="22"/>
          <w:lang w:eastAsia="en-US"/>
        </w:rPr>
        <w:t>дача</w:t>
      </w:r>
      <w:proofErr w:type="gramEnd"/>
      <w:r w:rsidRPr="00AB6956">
        <w:rPr>
          <w:sz w:val="22"/>
          <w:szCs w:val="22"/>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AB6956" w:rsidRPr="00AB6956" w:rsidRDefault="00AB6956" w:rsidP="00AB6956">
      <w:pPr>
        <w:widowControl w:val="0"/>
        <w:tabs>
          <w:tab w:val="left" w:pos="1134"/>
        </w:tabs>
        <w:ind w:firstLine="709"/>
        <w:contextualSpacing/>
        <w:jc w:val="both"/>
        <w:rPr>
          <w:sz w:val="22"/>
          <w:szCs w:val="22"/>
        </w:rPr>
      </w:pPr>
      <w:bookmarkStart w:id="2" w:name="_Ref353876448"/>
      <w:r>
        <w:rPr>
          <w:sz w:val="22"/>
          <w:szCs w:val="22"/>
        </w:rPr>
        <w:t xml:space="preserve">1. </w:t>
      </w:r>
      <w:r w:rsidRPr="00AB6956">
        <w:rPr>
          <w:sz w:val="22"/>
          <w:szCs w:val="22"/>
        </w:rPr>
        <w:t xml:space="preserve">Специализированной формы обратной связи «Линия доверия» на сайте по адресу в Интернете: </w:t>
      </w:r>
      <w:bookmarkEnd w:id="2"/>
      <w:r w:rsidRPr="00AB6956">
        <w:rPr>
          <w:color w:val="000000"/>
          <w:sz w:val="22"/>
          <w:szCs w:val="22"/>
        </w:rPr>
        <w:fldChar w:fldCharType="begin"/>
      </w:r>
      <w:r w:rsidRPr="00AB6956">
        <w:rPr>
          <w:color w:val="000000"/>
          <w:sz w:val="22"/>
          <w:szCs w:val="22"/>
        </w:rPr>
        <w:instrText xml:space="preserve"> HYPERLINK "http://www.rushydro.ru/form/" </w:instrText>
      </w:r>
      <w:r w:rsidRPr="00AB6956">
        <w:rPr>
          <w:color w:val="000000"/>
          <w:sz w:val="22"/>
          <w:szCs w:val="22"/>
        </w:rPr>
        <w:fldChar w:fldCharType="separate"/>
      </w:r>
      <w:r w:rsidRPr="00AB6956">
        <w:rPr>
          <w:color w:val="0000FF"/>
          <w:sz w:val="22"/>
          <w:szCs w:val="22"/>
          <w:u w:val="single"/>
        </w:rPr>
        <w:t>www.rushydro.ru/form/</w:t>
      </w:r>
      <w:r w:rsidRPr="00AB6956">
        <w:rPr>
          <w:color w:val="000000"/>
          <w:sz w:val="22"/>
          <w:szCs w:val="22"/>
        </w:rPr>
        <w:fldChar w:fldCharType="end"/>
      </w:r>
    </w:p>
    <w:p w:rsidR="00AB6956" w:rsidRPr="00AB6956" w:rsidRDefault="00AB6956" w:rsidP="00AB6956">
      <w:pPr>
        <w:widowControl w:val="0"/>
        <w:tabs>
          <w:tab w:val="left" w:pos="1134"/>
        </w:tabs>
        <w:ind w:left="709"/>
        <w:contextualSpacing/>
        <w:jc w:val="both"/>
        <w:rPr>
          <w:sz w:val="22"/>
          <w:szCs w:val="22"/>
        </w:rPr>
      </w:pPr>
      <w:bookmarkStart w:id="3" w:name="_Ref353876452"/>
      <w:r>
        <w:rPr>
          <w:sz w:val="22"/>
          <w:szCs w:val="22"/>
        </w:rPr>
        <w:t xml:space="preserve">2. </w:t>
      </w:r>
      <w:r w:rsidRPr="00AB6956">
        <w:rPr>
          <w:sz w:val="22"/>
          <w:szCs w:val="22"/>
        </w:rPr>
        <w:t xml:space="preserve">Электронной почты на адрес: </w:t>
      </w:r>
      <w:bookmarkEnd w:id="3"/>
      <w:r w:rsidRPr="00AB6956">
        <w:rPr>
          <w:color w:val="000000"/>
          <w:sz w:val="22"/>
          <w:szCs w:val="22"/>
        </w:rPr>
        <w:fldChar w:fldCharType="begin"/>
      </w:r>
      <w:r w:rsidRPr="00AB6956">
        <w:rPr>
          <w:color w:val="000000"/>
          <w:sz w:val="22"/>
          <w:szCs w:val="22"/>
        </w:rPr>
        <w:instrText xml:space="preserve"> HYPERLINK "mailto:ld@rushydro.ru" </w:instrText>
      </w:r>
      <w:r w:rsidRPr="00AB6956">
        <w:rPr>
          <w:color w:val="000000"/>
          <w:sz w:val="22"/>
          <w:szCs w:val="22"/>
        </w:rPr>
        <w:fldChar w:fldCharType="separate"/>
      </w:r>
      <w:r w:rsidRPr="00AB6956">
        <w:rPr>
          <w:color w:val="0000FF"/>
          <w:sz w:val="22"/>
          <w:szCs w:val="22"/>
          <w:u w:val="single"/>
        </w:rPr>
        <w:t>ld@rushydro.ru</w:t>
      </w:r>
      <w:r w:rsidRPr="00AB6956">
        <w:rPr>
          <w:color w:val="000000"/>
          <w:sz w:val="22"/>
          <w:szCs w:val="22"/>
        </w:rPr>
        <w:fldChar w:fldCharType="end"/>
      </w:r>
      <w:r w:rsidRPr="00AB6956">
        <w:rPr>
          <w:sz w:val="22"/>
          <w:szCs w:val="22"/>
        </w:rPr>
        <w:t xml:space="preserve"> </w:t>
      </w:r>
    </w:p>
    <w:p w:rsidR="00AB6956" w:rsidRPr="00AB6956" w:rsidRDefault="00AB6956" w:rsidP="00AB6956">
      <w:pPr>
        <w:widowControl w:val="0"/>
        <w:tabs>
          <w:tab w:val="left" w:pos="1134"/>
        </w:tabs>
        <w:ind w:left="709"/>
        <w:contextualSpacing/>
        <w:jc w:val="both"/>
        <w:rPr>
          <w:sz w:val="22"/>
          <w:szCs w:val="22"/>
        </w:rPr>
      </w:pPr>
      <w:bookmarkStart w:id="4" w:name="_Ref353876455"/>
      <w:r>
        <w:rPr>
          <w:sz w:val="22"/>
          <w:szCs w:val="22"/>
        </w:rPr>
        <w:t xml:space="preserve">3. </w:t>
      </w:r>
      <w:r w:rsidRPr="00AB6956">
        <w:rPr>
          <w:sz w:val="22"/>
          <w:szCs w:val="22"/>
        </w:rPr>
        <w:t xml:space="preserve">Обращения на телефонный автоответчик по номеру </w:t>
      </w:r>
      <w:r w:rsidRPr="00AB6956">
        <w:rPr>
          <w:color w:val="000000"/>
          <w:sz w:val="22"/>
          <w:szCs w:val="22"/>
        </w:rPr>
        <w:t xml:space="preserve">+7(495) 710-54-63 </w:t>
      </w:r>
      <w:r w:rsidRPr="00AB6956">
        <w:rPr>
          <w:sz w:val="22"/>
          <w:szCs w:val="22"/>
        </w:rPr>
        <w:t>(круглосуточно).</w:t>
      </w:r>
      <w:bookmarkEnd w:id="4"/>
    </w:p>
    <w:p w:rsidR="00AB6956" w:rsidRPr="00AB6956" w:rsidRDefault="00AB6956" w:rsidP="00AB6956">
      <w:pPr>
        <w:widowControl w:val="0"/>
        <w:contextualSpacing/>
        <w:jc w:val="both"/>
        <w:rPr>
          <w:b/>
          <w:sz w:val="22"/>
          <w:szCs w:val="22"/>
          <w:lang w:eastAsia="en-US"/>
        </w:rPr>
      </w:pPr>
      <w:r w:rsidRPr="00AB6956">
        <w:rPr>
          <w:b/>
          <w:sz w:val="22"/>
          <w:szCs w:val="22"/>
          <w:lang w:eastAsia="en-US"/>
        </w:rPr>
        <w:t>Статья 3.</w:t>
      </w:r>
    </w:p>
    <w:p w:rsidR="00AB6956" w:rsidRPr="00AB6956" w:rsidRDefault="00AB6956" w:rsidP="00AB6956">
      <w:pPr>
        <w:widowControl w:val="0"/>
        <w:ind w:firstLine="709"/>
        <w:contextualSpacing/>
        <w:jc w:val="both"/>
        <w:rPr>
          <w:sz w:val="22"/>
          <w:szCs w:val="22"/>
        </w:rPr>
      </w:pPr>
      <w:r w:rsidRPr="00AB695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AB6956">
        <w:rPr>
          <w:sz w:val="22"/>
          <w:szCs w:val="22"/>
        </w:rPr>
        <w:t>произошло</w:t>
      </w:r>
      <w:proofErr w:type="gramEnd"/>
      <w:r w:rsidRPr="00AB695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B6956">
        <w:rPr>
          <w:sz w:val="22"/>
          <w:szCs w:val="22"/>
        </w:rPr>
        <w:t>был</w:t>
      </w:r>
      <w:proofErr w:type="gramEnd"/>
      <w:r w:rsidRPr="00AB695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437"/>
        <w:gridCol w:w="4438"/>
      </w:tblGrid>
      <w:tr w:rsidR="00AB6956" w:rsidRPr="00AB6956" w:rsidTr="00AB6956">
        <w:trPr>
          <w:trHeight w:val="1266"/>
          <w:jc w:val="center"/>
        </w:trPr>
        <w:tc>
          <w:tcPr>
            <w:tcW w:w="4437" w:type="dxa"/>
            <w:hideMark/>
          </w:tcPr>
          <w:p w:rsidR="00AB6956" w:rsidRDefault="00AB6956" w:rsidP="00AB6956">
            <w:pPr>
              <w:widowControl w:val="0"/>
              <w:spacing w:line="276" w:lineRule="auto"/>
              <w:contextualSpacing/>
              <w:rPr>
                <w:b/>
                <w:sz w:val="22"/>
                <w:szCs w:val="22"/>
                <w:lang w:eastAsia="en-US"/>
              </w:rPr>
            </w:pP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 xml:space="preserve">Сторона 1 </w:t>
            </w:r>
          </w:p>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АО «ДРСК»</w:t>
            </w:r>
          </w:p>
        </w:tc>
        <w:tc>
          <w:tcPr>
            <w:tcW w:w="4438" w:type="dxa"/>
            <w:hideMark/>
          </w:tcPr>
          <w:p w:rsidR="00AB6956" w:rsidRDefault="00AB6956" w:rsidP="00AB6956">
            <w:pPr>
              <w:widowControl w:val="0"/>
              <w:spacing w:line="276" w:lineRule="auto"/>
              <w:contextualSpacing/>
              <w:jc w:val="center"/>
              <w:rPr>
                <w:b/>
                <w:sz w:val="22"/>
                <w:szCs w:val="22"/>
                <w:lang w:eastAsia="en-US"/>
              </w:rPr>
            </w:pP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Сторона 2</w:t>
            </w:r>
          </w:p>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 xml:space="preserve">____________________ </w:t>
            </w:r>
          </w:p>
          <w:p w:rsidR="00AB6956" w:rsidRDefault="00AB6956" w:rsidP="00AB6956">
            <w:pPr>
              <w:widowControl w:val="0"/>
              <w:spacing w:line="276" w:lineRule="auto"/>
              <w:contextualSpacing/>
              <w:jc w:val="center"/>
              <w:rPr>
                <w:i/>
                <w:sz w:val="22"/>
                <w:szCs w:val="22"/>
                <w:lang w:eastAsia="en-US"/>
              </w:rPr>
            </w:pPr>
            <w:r w:rsidRPr="00AB6956">
              <w:rPr>
                <w:i/>
                <w:sz w:val="22"/>
                <w:szCs w:val="22"/>
                <w:lang w:eastAsia="en-US"/>
              </w:rPr>
              <w:t>(наименование контрагента)</w:t>
            </w:r>
          </w:p>
          <w:p w:rsidR="00AB6956" w:rsidRPr="00AB6956" w:rsidRDefault="00AB6956" w:rsidP="00AB6956">
            <w:pPr>
              <w:widowControl w:val="0"/>
              <w:spacing w:line="276" w:lineRule="auto"/>
              <w:contextualSpacing/>
              <w:jc w:val="center"/>
              <w:rPr>
                <w:b/>
                <w:sz w:val="22"/>
                <w:szCs w:val="22"/>
                <w:lang w:eastAsia="en-US"/>
              </w:rPr>
            </w:pPr>
          </w:p>
        </w:tc>
      </w:tr>
      <w:tr w:rsidR="00AB6956" w:rsidRPr="00AB6956" w:rsidTr="00AB6956">
        <w:trPr>
          <w:trHeight w:val="217"/>
          <w:jc w:val="center"/>
        </w:trPr>
        <w:tc>
          <w:tcPr>
            <w:tcW w:w="4437" w:type="dxa"/>
            <w:hideMark/>
          </w:tcPr>
          <w:p w:rsidR="00AB6956" w:rsidRPr="00AB6956" w:rsidRDefault="00AB6956" w:rsidP="00AB6956">
            <w:pPr>
              <w:widowControl w:val="0"/>
              <w:spacing w:line="276" w:lineRule="auto"/>
              <w:contextualSpacing/>
              <w:rPr>
                <w:b/>
                <w:sz w:val="22"/>
                <w:szCs w:val="22"/>
                <w:lang w:eastAsia="en-US"/>
              </w:rPr>
            </w:pPr>
            <w:r w:rsidRPr="00AB6956">
              <w:rPr>
                <w:b/>
                <w:sz w:val="22"/>
                <w:szCs w:val="22"/>
                <w:lang w:eastAsia="en-US"/>
              </w:rPr>
              <w:t>____________/_____________</w:t>
            </w:r>
          </w:p>
        </w:tc>
        <w:tc>
          <w:tcPr>
            <w:tcW w:w="4438" w:type="dxa"/>
            <w:hideMark/>
          </w:tcPr>
          <w:p w:rsidR="00AB6956" w:rsidRPr="00AB6956" w:rsidRDefault="00AB6956" w:rsidP="00AB6956">
            <w:pPr>
              <w:widowControl w:val="0"/>
              <w:spacing w:line="276" w:lineRule="auto"/>
              <w:contextualSpacing/>
              <w:jc w:val="center"/>
              <w:rPr>
                <w:b/>
                <w:sz w:val="22"/>
                <w:szCs w:val="22"/>
                <w:lang w:eastAsia="en-US"/>
              </w:rPr>
            </w:pPr>
            <w:r w:rsidRPr="00AB6956">
              <w:rPr>
                <w:b/>
                <w:sz w:val="22"/>
                <w:szCs w:val="22"/>
                <w:lang w:eastAsia="en-US"/>
              </w:rPr>
              <w:t>____________/_____________</w:t>
            </w:r>
          </w:p>
        </w:tc>
      </w:tr>
    </w:tbl>
    <w:p w:rsidR="00FE5A64" w:rsidRPr="00FE5A64" w:rsidRDefault="00FE5A64" w:rsidP="00AB6956">
      <w:pPr>
        <w:jc w:val="center"/>
        <w:rPr>
          <w:sz w:val="22"/>
          <w:szCs w:val="22"/>
        </w:rPr>
      </w:pPr>
    </w:p>
    <w:sectPr w:rsidR="00FE5A64" w:rsidRPr="00FE5A64" w:rsidSect="00AB6956">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31C" w:rsidRDefault="0006531C" w:rsidP="00070A4C">
      <w:r>
        <w:separator/>
      </w:r>
    </w:p>
  </w:endnote>
  <w:endnote w:type="continuationSeparator" w:id="0">
    <w:p w:rsidR="0006531C" w:rsidRDefault="0006531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31C" w:rsidRDefault="0006531C" w:rsidP="00070A4C">
      <w:r>
        <w:separator/>
      </w:r>
    </w:p>
  </w:footnote>
  <w:footnote w:type="continuationSeparator" w:id="0">
    <w:p w:rsidR="0006531C" w:rsidRDefault="0006531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D3E3C72"/>
    <w:multiLevelType w:val="multilevel"/>
    <w:tmpl w:val="6F54683A"/>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8"/>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6">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29">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6">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4"/>
  </w:num>
  <w:num w:numId="3">
    <w:abstractNumId w:val="10"/>
  </w:num>
  <w:num w:numId="4">
    <w:abstractNumId w:val="5"/>
  </w:num>
  <w:num w:numId="5">
    <w:abstractNumId w:val="7"/>
  </w:num>
  <w:num w:numId="6">
    <w:abstractNumId w:val="30"/>
  </w:num>
  <w:num w:numId="7">
    <w:abstractNumId w:val="23"/>
  </w:num>
  <w:num w:numId="8">
    <w:abstractNumId w:val="17"/>
  </w:num>
  <w:num w:numId="9">
    <w:abstractNumId w:val="33"/>
  </w:num>
  <w:num w:numId="10">
    <w:abstractNumId w:val="8"/>
  </w:num>
  <w:num w:numId="11">
    <w:abstractNumId w:val="20"/>
  </w:num>
  <w:num w:numId="12">
    <w:abstractNumId w:val="4"/>
  </w:num>
  <w:num w:numId="13">
    <w:abstractNumId w:val="38"/>
  </w:num>
  <w:num w:numId="14">
    <w:abstractNumId w:val="35"/>
  </w:num>
  <w:num w:numId="15">
    <w:abstractNumId w:val="37"/>
  </w:num>
  <w:num w:numId="16">
    <w:abstractNumId w:val="14"/>
  </w:num>
  <w:num w:numId="17">
    <w:abstractNumId w:val="34"/>
  </w:num>
  <w:num w:numId="18">
    <w:abstractNumId w:val="19"/>
  </w:num>
  <w:num w:numId="19">
    <w:abstractNumId w:val="29"/>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36"/>
  </w:num>
  <w:num w:numId="23">
    <w:abstractNumId w:val="9"/>
  </w:num>
  <w:num w:numId="24">
    <w:abstractNumId w:val="32"/>
  </w:num>
  <w:num w:numId="25">
    <w:abstractNumId w:val="3"/>
  </w:num>
  <w:num w:numId="26">
    <w:abstractNumId w:val="2"/>
  </w:num>
  <w:num w:numId="27">
    <w:abstractNumId w:val="13"/>
  </w:num>
  <w:num w:numId="28">
    <w:abstractNumId w:val="6"/>
  </w:num>
  <w:num w:numId="29">
    <w:abstractNumId w:val="16"/>
  </w:num>
  <w:num w:numId="30">
    <w:abstractNumId w:val="18"/>
  </w:num>
  <w:num w:numId="31">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7"/>
  </w:num>
  <w:num w:numId="35">
    <w:abstractNumId w:val="28"/>
  </w:num>
  <w:num w:numId="36">
    <w:abstractNumId w:val="15"/>
  </w:num>
  <w:num w:numId="37">
    <w:abstractNumId w:val="31"/>
  </w:num>
  <w:num w:numId="38">
    <w:abstractNumId w:val="0"/>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89F"/>
    <w:rsid w:val="00011B17"/>
    <w:rsid w:val="00016790"/>
    <w:rsid w:val="000202B8"/>
    <w:rsid w:val="00021D55"/>
    <w:rsid w:val="00021EB0"/>
    <w:rsid w:val="000220DF"/>
    <w:rsid w:val="00022A64"/>
    <w:rsid w:val="000252EB"/>
    <w:rsid w:val="00025FAE"/>
    <w:rsid w:val="0002705F"/>
    <w:rsid w:val="000332D5"/>
    <w:rsid w:val="00035271"/>
    <w:rsid w:val="00035D4B"/>
    <w:rsid w:val="0003645D"/>
    <w:rsid w:val="0004349F"/>
    <w:rsid w:val="0004705A"/>
    <w:rsid w:val="00047221"/>
    <w:rsid w:val="00054F09"/>
    <w:rsid w:val="0006029F"/>
    <w:rsid w:val="00060862"/>
    <w:rsid w:val="00062230"/>
    <w:rsid w:val="000626EF"/>
    <w:rsid w:val="00064120"/>
    <w:rsid w:val="0006531C"/>
    <w:rsid w:val="00066033"/>
    <w:rsid w:val="00070A4C"/>
    <w:rsid w:val="000752CF"/>
    <w:rsid w:val="00081F25"/>
    <w:rsid w:val="00090349"/>
    <w:rsid w:val="00090D0B"/>
    <w:rsid w:val="00096C4A"/>
    <w:rsid w:val="000A0B52"/>
    <w:rsid w:val="000B1F5C"/>
    <w:rsid w:val="000E01DE"/>
    <w:rsid w:val="000E7C62"/>
    <w:rsid w:val="000F15F7"/>
    <w:rsid w:val="000F23E9"/>
    <w:rsid w:val="000F2884"/>
    <w:rsid w:val="000F64D3"/>
    <w:rsid w:val="00103402"/>
    <w:rsid w:val="0010647E"/>
    <w:rsid w:val="00106BC1"/>
    <w:rsid w:val="0011184E"/>
    <w:rsid w:val="00115438"/>
    <w:rsid w:val="00115E3D"/>
    <w:rsid w:val="00120552"/>
    <w:rsid w:val="00124062"/>
    <w:rsid w:val="00126C51"/>
    <w:rsid w:val="00131F93"/>
    <w:rsid w:val="00134D5B"/>
    <w:rsid w:val="001422AA"/>
    <w:rsid w:val="001605F4"/>
    <w:rsid w:val="00186C7D"/>
    <w:rsid w:val="001940EA"/>
    <w:rsid w:val="001A13A4"/>
    <w:rsid w:val="001A41CA"/>
    <w:rsid w:val="001A4599"/>
    <w:rsid w:val="001A5F51"/>
    <w:rsid w:val="001A6B4A"/>
    <w:rsid w:val="001B4D2B"/>
    <w:rsid w:val="001B5EC2"/>
    <w:rsid w:val="001B7497"/>
    <w:rsid w:val="001C1EDA"/>
    <w:rsid w:val="001C5702"/>
    <w:rsid w:val="001D2826"/>
    <w:rsid w:val="001D3E5D"/>
    <w:rsid w:val="001E15CD"/>
    <w:rsid w:val="001E4B63"/>
    <w:rsid w:val="001E5AF4"/>
    <w:rsid w:val="001F13B0"/>
    <w:rsid w:val="002014A5"/>
    <w:rsid w:val="0020160F"/>
    <w:rsid w:val="00211D61"/>
    <w:rsid w:val="00221B97"/>
    <w:rsid w:val="00221D83"/>
    <w:rsid w:val="0022237C"/>
    <w:rsid w:val="0022267B"/>
    <w:rsid w:val="002258DF"/>
    <w:rsid w:val="0023212E"/>
    <w:rsid w:val="00233240"/>
    <w:rsid w:val="00241772"/>
    <w:rsid w:val="00245B3B"/>
    <w:rsid w:val="002471D3"/>
    <w:rsid w:val="002600C3"/>
    <w:rsid w:val="00267F79"/>
    <w:rsid w:val="00274E07"/>
    <w:rsid w:val="00280477"/>
    <w:rsid w:val="00282DA9"/>
    <w:rsid w:val="00286D54"/>
    <w:rsid w:val="002951E6"/>
    <w:rsid w:val="002A0F4F"/>
    <w:rsid w:val="002A521C"/>
    <w:rsid w:val="002A5C66"/>
    <w:rsid w:val="002B4634"/>
    <w:rsid w:val="002C78E9"/>
    <w:rsid w:val="002D11DF"/>
    <w:rsid w:val="002E3B4C"/>
    <w:rsid w:val="002F46D8"/>
    <w:rsid w:val="00316156"/>
    <w:rsid w:val="0032130E"/>
    <w:rsid w:val="00324E4E"/>
    <w:rsid w:val="00337684"/>
    <w:rsid w:val="003561E8"/>
    <w:rsid w:val="003630BE"/>
    <w:rsid w:val="0037125F"/>
    <w:rsid w:val="0037436C"/>
    <w:rsid w:val="003744C2"/>
    <w:rsid w:val="00380E0F"/>
    <w:rsid w:val="00383B35"/>
    <w:rsid w:val="00391CF2"/>
    <w:rsid w:val="00393FA6"/>
    <w:rsid w:val="003A0370"/>
    <w:rsid w:val="003A03CE"/>
    <w:rsid w:val="003A2AEC"/>
    <w:rsid w:val="003A499A"/>
    <w:rsid w:val="003A54E7"/>
    <w:rsid w:val="003B5DEE"/>
    <w:rsid w:val="003C634F"/>
    <w:rsid w:val="003C755B"/>
    <w:rsid w:val="003C7B2F"/>
    <w:rsid w:val="003D1198"/>
    <w:rsid w:val="003E5D37"/>
    <w:rsid w:val="00402945"/>
    <w:rsid w:val="00414905"/>
    <w:rsid w:val="00416A9C"/>
    <w:rsid w:val="0041756A"/>
    <w:rsid w:val="00420387"/>
    <w:rsid w:val="00422D0E"/>
    <w:rsid w:val="004278FC"/>
    <w:rsid w:val="004357F4"/>
    <w:rsid w:val="00437915"/>
    <w:rsid w:val="00440D7E"/>
    <w:rsid w:val="00441D8E"/>
    <w:rsid w:val="004520BA"/>
    <w:rsid w:val="004566BB"/>
    <w:rsid w:val="004566F4"/>
    <w:rsid w:val="00462496"/>
    <w:rsid w:val="00466301"/>
    <w:rsid w:val="00470868"/>
    <w:rsid w:val="00474273"/>
    <w:rsid w:val="0047559F"/>
    <w:rsid w:val="0047596D"/>
    <w:rsid w:val="00482C6A"/>
    <w:rsid w:val="00484C4E"/>
    <w:rsid w:val="004869B8"/>
    <w:rsid w:val="00487C61"/>
    <w:rsid w:val="00492003"/>
    <w:rsid w:val="004953BD"/>
    <w:rsid w:val="0049706C"/>
    <w:rsid w:val="004A4504"/>
    <w:rsid w:val="004A4ADE"/>
    <w:rsid w:val="004B67AA"/>
    <w:rsid w:val="004C2D13"/>
    <w:rsid w:val="004C3485"/>
    <w:rsid w:val="004C5117"/>
    <w:rsid w:val="004C71EC"/>
    <w:rsid w:val="004D0471"/>
    <w:rsid w:val="004D333E"/>
    <w:rsid w:val="004D6CEA"/>
    <w:rsid w:val="004E437C"/>
    <w:rsid w:val="004E7B7D"/>
    <w:rsid w:val="004F0FF0"/>
    <w:rsid w:val="004F31D2"/>
    <w:rsid w:val="004F7540"/>
    <w:rsid w:val="0050799A"/>
    <w:rsid w:val="00513974"/>
    <w:rsid w:val="00517ECA"/>
    <w:rsid w:val="005219AC"/>
    <w:rsid w:val="005244AC"/>
    <w:rsid w:val="00526CD3"/>
    <w:rsid w:val="00536243"/>
    <w:rsid w:val="00536BAB"/>
    <w:rsid w:val="00541E22"/>
    <w:rsid w:val="0054240D"/>
    <w:rsid w:val="00543EE1"/>
    <w:rsid w:val="005469FF"/>
    <w:rsid w:val="00552A40"/>
    <w:rsid w:val="005534FC"/>
    <w:rsid w:val="005614AC"/>
    <w:rsid w:val="00561B85"/>
    <w:rsid w:val="00562C32"/>
    <w:rsid w:val="00562E77"/>
    <w:rsid w:val="0056548D"/>
    <w:rsid w:val="0057671C"/>
    <w:rsid w:val="00594A47"/>
    <w:rsid w:val="005A2DD8"/>
    <w:rsid w:val="005A4549"/>
    <w:rsid w:val="005A4CD1"/>
    <w:rsid w:val="005B1470"/>
    <w:rsid w:val="005B4BF0"/>
    <w:rsid w:val="005D0076"/>
    <w:rsid w:val="005D2AF1"/>
    <w:rsid w:val="005D5123"/>
    <w:rsid w:val="005E672D"/>
    <w:rsid w:val="005F01F3"/>
    <w:rsid w:val="005F3124"/>
    <w:rsid w:val="005F3E67"/>
    <w:rsid w:val="005F7636"/>
    <w:rsid w:val="0062366F"/>
    <w:rsid w:val="00624094"/>
    <w:rsid w:val="00646348"/>
    <w:rsid w:val="00650A72"/>
    <w:rsid w:val="00652AFB"/>
    <w:rsid w:val="00656BBC"/>
    <w:rsid w:val="00663C44"/>
    <w:rsid w:val="00677BEA"/>
    <w:rsid w:val="00677E4B"/>
    <w:rsid w:val="006820B7"/>
    <w:rsid w:val="00691AA2"/>
    <w:rsid w:val="00697EB2"/>
    <w:rsid w:val="006A04F8"/>
    <w:rsid w:val="006B2AE9"/>
    <w:rsid w:val="006C525E"/>
    <w:rsid w:val="006C65E3"/>
    <w:rsid w:val="006D127E"/>
    <w:rsid w:val="006D3542"/>
    <w:rsid w:val="006D5107"/>
    <w:rsid w:val="006D6337"/>
    <w:rsid w:val="006E2D59"/>
    <w:rsid w:val="006E5A29"/>
    <w:rsid w:val="006F0CFB"/>
    <w:rsid w:val="006F17E3"/>
    <w:rsid w:val="006F25C0"/>
    <w:rsid w:val="006F2867"/>
    <w:rsid w:val="006F2F91"/>
    <w:rsid w:val="006F709A"/>
    <w:rsid w:val="0070336D"/>
    <w:rsid w:val="00710C25"/>
    <w:rsid w:val="00720287"/>
    <w:rsid w:val="00721836"/>
    <w:rsid w:val="007266CC"/>
    <w:rsid w:val="00733C10"/>
    <w:rsid w:val="00735751"/>
    <w:rsid w:val="00743AF0"/>
    <w:rsid w:val="00746A25"/>
    <w:rsid w:val="00751CBA"/>
    <w:rsid w:val="00751F25"/>
    <w:rsid w:val="00757121"/>
    <w:rsid w:val="007728A4"/>
    <w:rsid w:val="007757AB"/>
    <w:rsid w:val="00780739"/>
    <w:rsid w:val="00780E9E"/>
    <w:rsid w:val="0078188E"/>
    <w:rsid w:val="00786547"/>
    <w:rsid w:val="00791388"/>
    <w:rsid w:val="007A158A"/>
    <w:rsid w:val="007A4388"/>
    <w:rsid w:val="007A75F5"/>
    <w:rsid w:val="007B3D4C"/>
    <w:rsid w:val="007B68F4"/>
    <w:rsid w:val="007B755D"/>
    <w:rsid w:val="007C4958"/>
    <w:rsid w:val="007C50FD"/>
    <w:rsid w:val="007D0919"/>
    <w:rsid w:val="007D2438"/>
    <w:rsid w:val="007E1373"/>
    <w:rsid w:val="007E29E2"/>
    <w:rsid w:val="007E3337"/>
    <w:rsid w:val="007E7816"/>
    <w:rsid w:val="007F1A01"/>
    <w:rsid w:val="007F42A9"/>
    <w:rsid w:val="007F62BA"/>
    <w:rsid w:val="00803479"/>
    <w:rsid w:val="00803E0F"/>
    <w:rsid w:val="00812706"/>
    <w:rsid w:val="00817225"/>
    <w:rsid w:val="00823B2A"/>
    <w:rsid w:val="00835602"/>
    <w:rsid w:val="00837C74"/>
    <w:rsid w:val="008505EC"/>
    <w:rsid w:val="008511B5"/>
    <w:rsid w:val="008511E1"/>
    <w:rsid w:val="00853CC0"/>
    <w:rsid w:val="00860A45"/>
    <w:rsid w:val="008612D8"/>
    <w:rsid w:val="00867E36"/>
    <w:rsid w:val="0087317A"/>
    <w:rsid w:val="00873A20"/>
    <w:rsid w:val="0087707D"/>
    <w:rsid w:val="00884EC3"/>
    <w:rsid w:val="00893EAF"/>
    <w:rsid w:val="00897618"/>
    <w:rsid w:val="008A1433"/>
    <w:rsid w:val="008A5EE8"/>
    <w:rsid w:val="008A6127"/>
    <w:rsid w:val="008B254A"/>
    <w:rsid w:val="008C4111"/>
    <w:rsid w:val="008C5E64"/>
    <w:rsid w:val="008D4A54"/>
    <w:rsid w:val="008D5310"/>
    <w:rsid w:val="008E47D1"/>
    <w:rsid w:val="008E7986"/>
    <w:rsid w:val="008F048C"/>
    <w:rsid w:val="008F4205"/>
    <w:rsid w:val="009020D7"/>
    <w:rsid w:val="00904483"/>
    <w:rsid w:val="00905F5A"/>
    <w:rsid w:val="00910CAF"/>
    <w:rsid w:val="00940611"/>
    <w:rsid w:val="00943D93"/>
    <w:rsid w:val="00945A2C"/>
    <w:rsid w:val="0094742E"/>
    <w:rsid w:val="009512DF"/>
    <w:rsid w:val="00952548"/>
    <w:rsid w:val="00954288"/>
    <w:rsid w:val="00955759"/>
    <w:rsid w:val="0095594D"/>
    <w:rsid w:val="00956B0B"/>
    <w:rsid w:val="00973F38"/>
    <w:rsid w:val="009760D7"/>
    <w:rsid w:val="009763EE"/>
    <w:rsid w:val="00977FF1"/>
    <w:rsid w:val="00985141"/>
    <w:rsid w:val="00985C34"/>
    <w:rsid w:val="009863E3"/>
    <w:rsid w:val="00993DBB"/>
    <w:rsid w:val="00996306"/>
    <w:rsid w:val="00997B49"/>
    <w:rsid w:val="009A18E2"/>
    <w:rsid w:val="009A6120"/>
    <w:rsid w:val="009B5C7E"/>
    <w:rsid w:val="009C2DB1"/>
    <w:rsid w:val="009D096D"/>
    <w:rsid w:val="009D0F01"/>
    <w:rsid w:val="009D39BB"/>
    <w:rsid w:val="009F0DED"/>
    <w:rsid w:val="009F20B8"/>
    <w:rsid w:val="009F2FA4"/>
    <w:rsid w:val="009F702B"/>
    <w:rsid w:val="00A05AEE"/>
    <w:rsid w:val="00A069D2"/>
    <w:rsid w:val="00A06D10"/>
    <w:rsid w:val="00A16F02"/>
    <w:rsid w:val="00A17F66"/>
    <w:rsid w:val="00A32BC9"/>
    <w:rsid w:val="00A35BD8"/>
    <w:rsid w:val="00A35F9D"/>
    <w:rsid w:val="00A41B62"/>
    <w:rsid w:val="00A448C9"/>
    <w:rsid w:val="00A4784F"/>
    <w:rsid w:val="00A535CF"/>
    <w:rsid w:val="00A577C6"/>
    <w:rsid w:val="00A6121B"/>
    <w:rsid w:val="00A64DEE"/>
    <w:rsid w:val="00A662E7"/>
    <w:rsid w:val="00A70214"/>
    <w:rsid w:val="00A755BF"/>
    <w:rsid w:val="00A76613"/>
    <w:rsid w:val="00A76B1A"/>
    <w:rsid w:val="00A97B18"/>
    <w:rsid w:val="00AA0FB0"/>
    <w:rsid w:val="00AA15D5"/>
    <w:rsid w:val="00AB2184"/>
    <w:rsid w:val="00AB522B"/>
    <w:rsid w:val="00AB5BF5"/>
    <w:rsid w:val="00AB6956"/>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356F"/>
    <w:rsid w:val="00B76503"/>
    <w:rsid w:val="00BA49EE"/>
    <w:rsid w:val="00BB04C5"/>
    <w:rsid w:val="00BB1C88"/>
    <w:rsid w:val="00BB5EF5"/>
    <w:rsid w:val="00BC1631"/>
    <w:rsid w:val="00BC2A36"/>
    <w:rsid w:val="00BC37F7"/>
    <w:rsid w:val="00BD0764"/>
    <w:rsid w:val="00BD0C17"/>
    <w:rsid w:val="00BD5E06"/>
    <w:rsid w:val="00BD7154"/>
    <w:rsid w:val="00BE5CC4"/>
    <w:rsid w:val="00BE7311"/>
    <w:rsid w:val="00BF03DE"/>
    <w:rsid w:val="00BF219E"/>
    <w:rsid w:val="00BF378B"/>
    <w:rsid w:val="00BF399F"/>
    <w:rsid w:val="00BF6AA4"/>
    <w:rsid w:val="00BF6D8B"/>
    <w:rsid w:val="00C06A46"/>
    <w:rsid w:val="00C20E21"/>
    <w:rsid w:val="00C2206D"/>
    <w:rsid w:val="00C24D4E"/>
    <w:rsid w:val="00C35C16"/>
    <w:rsid w:val="00C36499"/>
    <w:rsid w:val="00C367E7"/>
    <w:rsid w:val="00C37DCA"/>
    <w:rsid w:val="00C37FA4"/>
    <w:rsid w:val="00C45910"/>
    <w:rsid w:val="00C471C5"/>
    <w:rsid w:val="00C5169A"/>
    <w:rsid w:val="00C66C0A"/>
    <w:rsid w:val="00C70E22"/>
    <w:rsid w:val="00C72D7C"/>
    <w:rsid w:val="00C75501"/>
    <w:rsid w:val="00C807DA"/>
    <w:rsid w:val="00C830F9"/>
    <w:rsid w:val="00C87974"/>
    <w:rsid w:val="00C92F69"/>
    <w:rsid w:val="00C9756E"/>
    <w:rsid w:val="00CA155A"/>
    <w:rsid w:val="00CA35A5"/>
    <w:rsid w:val="00CA3828"/>
    <w:rsid w:val="00CA521A"/>
    <w:rsid w:val="00CB0340"/>
    <w:rsid w:val="00CB2B7A"/>
    <w:rsid w:val="00CB5521"/>
    <w:rsid w:val="00CD0E81"/>
    <w:rsid w:val="00CD36CA"/>
    <w:rsid w:val="00CD4029"/>
    <w:rsid w:val="00CD7E80"/>
    <w:rsid w:val="00D050A2"/>
    <w:rsid w:val="00D13867"/>
    <w:rsid w:val="00D16353"/>
    <w:rsid w:val="00D1718C"/>
    <w:rsid w:val="00D17E4E"/>
    <w:rsid w:val="00D20A8A"/>
    <w:rsid w:val="00D22536"/>
    <w:rsid w:val="00D2285D"/>
    <w:rsid w:val="00D23469"/>
    <w:rsid w:val="00D37343"/>
    <w:rsid w:val="00D42A8F"/>
    <w:rsid w:val="00D47FC4"/>
    <w:rsid w:val="00D535C1"/>
    <w:rsid w:val="00D5445B"/>
    <w:rsid w:val="00D54470"/>
    <w:rsid w:val="00D55732"/>
    <w:rsid w:val="00D559FE"/>
    <w:rsid w:val="00D55F4D"/>
    <w:rsid w:val="00D60D14"/>
    <w:rsid w:val="00D66550"/>
    <w:rsid w:val="00D66F01"/>
    <w:rsid w:val="00D77F89"/>
    <w:rsid w:val="00D817AF"/>
    <w:rsid w:val="00D95C15"/>
    <w:rsid w:val="00DB11BF"/>
    <w:rsid w:val="00DB481C"/>
    <w:rsid w:val="00DD0738"/>
    <w:rsid w:val="00DD3E6C"/>
    <w:rsid w:val="00DD6A92"/>
    <w:rsid w:val="00DE076B"/>
    <w:rsid w:val="00DE0CF7"/>
    <w:rsid w:val="00DE25C9"/>
    <w:rsid w:val="00DE42B1"/>
    <w:rsid w:val="00DF7021"/>
    <w:rsid w:val="00E02083"/>
    <w:rsid w:val="00E1234B"/>
    <w:rsid w:val="00E13755"/>
    <w:rsid w:val="00E1403A"/>
    <w:rsid w:val="00E16686"/>
    <w:rsid w:val="00E23291"/>
    <w:rsid w:val="00E23640"/>
    <w:rsid w:val="00E3356B"/>
    <w:rsid w:val="00E33C59"/>
    <w:rsid w:val="00E508B5"/>
    <w:rsid w:val="00E514E7"/>
    <w:rsid w:val="00E55626"/>
    <w:rsid w:val="00E55C68"/>
    <w:rsid w:val="00E71EFA"/>
    <w:rsid w:val="00E72B23"/>
    <w:rsid w:val="00E73697"/>
    <w:rsid w:val="00E90928"/>
    <w:rsid w:val="00E92B92"/>
    <w:rsid w:val="00E957EA"/>
    <w:rsid w:val="00EA01FF"/>
    <w:rsid w:val="00EA0AC5"/>
    <w:rsid w:val="00EA1EDF"/>
    <w:rsid w:val="00EA21F6"/>
    <w:rsid w:val="00EA38D6"/>
    <w:rsid w:val="00EC2C02"/>
    <w:rsid w:val="00EC56E0"/>
    <w:rsid w:val="00ED3E0F"/>
    <w:rsid w:val="00EE21A2"/>
    <w:rsid w:val="00EE5104"/>
    <w:rsid w:val="00EE5757"/>
    <w:rsid w:val="00EF5B68"/>
    <w:rsid w:val="00EF78FF"/>
    <w:rsid w:val="00F040F7"/>
    <w:rsid w:val="00F10BDE"/>
    <w:rsid w:val="00F10DCA"/>
    <w:rsid w:val="00F32E2C"/>
    <w:rsid w:val="00F37CC8"/>
    <w:rsid w:val="00F46772"/>
    <w:rsid w:val="00F50D0B"/>
    <w:rsid w:val="00F56E2E"/>
    <w:rsid w:val="00F631CE"/>
    <w:rsid w:val="00F73B04"/>
    <w:rsid w:val="00F7680A"/>
    <w:rsid w:val="00F90D15"/>
    <w:rsid w:val="00F9386B"/>
    <w:rsid w:val="00F9714D"/>
    <w:rsid w:val="00FA1D53"/>
    <w:rsid w:val="00FA2E27"/>
    <w:rsid w:val="00FA41DA"/>
    <w:rsid w:val="00FA4462"/>
    <w:rsid w:val="00FA6F92"/>
    <w:rsid w:val="00FB0DA1"/>
    <w:rsid w:val="00FB55EA"/>
    <w:rsid w:val="00FC02F6"/>
    <w:rsid w:val="00FC2A8E"/>
    <w:rsid w:val="00FC7B37"/>
    <w:rsid w:val="00FD1366"/>
    <w:rsid w:val="00FE3D02"/>
    <w:rsid w:val="00FE5A64"/>
    <w:rsid w:val="00FE67EF"/>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9@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2F043-9926-4D90-BE3B-FC0431528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4384</Words>
  <Characters>24993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2018-03-29T05:38:00Z</cp:lastPrinted>
  <dcterms:created xsi:type="dcterms:W3CDTF">2018-03-29T05:52:00Z</dcterms:created>
  <dcterms:modified xsi:type="dcterms:W3CDTF">2018-03-29T05:52:00Z</dcterms:modified>
</cp:coreProperties>
</file>