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2A" w:rsidRPr="00034280" w:rsidRDefault="00A002C5" w:rsidP="00C60C5C">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sidRPr="00034280">
        <w:rPr>
          <w:noProof/>
          <w:snapToGrid/>
        </w:rPr>
        <w:drawing>
          <wp:inline distT="0" distB="0" distL="0" distR="0" wp14:anchorId="377C2495" wp14:editId="30944B8F">
            <wp:extent cx="600075" cy="4857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7D162A" w:rsidRPr="00034280" w:rsidRDefault="007D162A" w:rsidP="00C60C5C">
      <w:pPr>
        <w:keepNext/>
        <w:keepLines/>
        <w:spacing w:line="240" w:lineRule="auto"/>
        <w:ind w:firstLine="0"/>
        <w:jc w:val="center"/>
        <w:outlineLvl w:val="2"/>
        <w:rPr>
          <w:rFonts w:eastAsiaTheme="majorEastAsia"/>
          <w:bCs/>
          <w:szCs w:val="28"/>
          <w:lang w:eastAsia="en-US"/>
        </w:rPr>
      </w:pPr>
      <w:r w:rsidRPr="00034280">
        <w:rPr>
          <w:rFonts w:eastAsiaTheme="majorEastAsia"/>
          <w:bCs/>
          <w:szCs w:val="28"/>
          <w:lang w:eastAsia="en-US"/>
        </w:rPr>
        <w:t>Акционерное Общество</w:t>
      </w:r>
    </w:p>
    <w:p w:rsidR="007D162A" w:rsidRPr="00034280" w:rsidRDefault="007D162A" w:rsidP="00C60C5C">
      <w:pPr>
        <w:keepNext/>
        <w:keepLines/>
        <w:spacing w:line="240" w:lineRule="auto"/>
        <w:ind w:firstLine="0"/>
        <w:jc w:val="center"/>
        <w:rPr>
          <w:rFonts w:eastAsiaTheme="minorHAnsi"/>
          <w:szCs w:val="28"/>
          <w:lang w:eastAsia="en-US"/>
        </w:rPr>
      </w:pPr>
      <w:r w:rsidRPr="00034280">
        <w:rPr>
          <w:rFonts w:eastAsiaTheme="minorHAnsi"/>
          <w:b/>
          <w:szCs w:val="28"/>
          <w:lang w:eastAsia="en-US"/>
        </w:rPr>
        <w:t xml:space="preserve">«Дальневосточная распределительная сетевая </w:t>
      </w:r>
      <w:r w:rsidRPr="00034280">
        <w:rPr>
          <w:rFonts w:eastAsiaTheme="minorHAnsi"/>
          <w:szCs w:val="28"/>
          <w:lang w:eastAsia="en-US"/>
        </w:rPr>
        <w:t xml:space="preserve"> </w:t>
      </w:r>
      <w:r w:rsidRPr="00034280">
        <w:rPr>
          <w:rFonts w:eastAsiaTheme="minorHAnsi"/>
          <w:b/>
          <w:szCs w:val="28"/>
          <w:lang w:eastAsia="en-US"/>
        </w:rPr>
        <w:t>компания»</w:t>
      </w:r>
    </w:p>
    <w:p w:rsidR="007D162A" w:rsidRPr="00034280" w:rsidRDefault="00C02479" w:rsidP="00C60C5C">
      <w:pPr>
        <w:keepNext/>
        <w:keepLines/>
        <w:spacing w:line="240" w:lineRule="auto"/>
        <w:jc w:val="center"/>
        <w:rPr>
          <w:sz w:val="22"/>
        </w:rPr>
      </w:pPr>
      <w:r w:rsidRPr="00034280">
        <w:rPr>
          <w:sz w:val="22"/>
        </w:rPr>
        <w:t xml:space="preserve">                                                                                                                                                                                                        </w:t>
      </w:r>
      <w:bookmarkEnd w:id="0"/>
      <w:bookmarkEnd w:id="1"/>
    </w:p>
    <w:p w:rsidR="00B454B7" w:rsidRPr="00034280" w:rsidRDefault="00B454B7" w:rsidP="00C60C5C">
      <w:pPr>
        <w:keepNext/>
        <w:keepLines/>
        <w:spacing w:line="240" w:lineRule="auto"/>
        <w:ind w:firstLine="0"/>
        <w:jc w:val="center"/>
        <w:rPr>
          <w:rFonts w:cs="Arial"/>
          <w:b/>
          <w:bCs/>
          <w:iCs/>
          <w:snapToGrid/>
          <w:spacing w:val="40"/>
          <w:sz w:val="36"/>
          <w:szCs w:val="36"/>
        </w:rPr>
      </w:pPr>
      <w:r w:rsidRPr="00034280">
        <w:rPr>
          <w:rFonts w:cs="Arial"/>
          <w:b/>
          <w:bCs/>
          <w:iCs/>
          <w:snapToGrid/>
          <w:spacing w:val="40"/>
          <w:sz w:val="36"/>
          <w:szCs w:val="36"/>
        </w:rPr>
        <w:t>П</w:t>
      </w:r>
      <w:r w:rsidR="00224BB2">
        <w:rPr>
          <w:rFonts w:cs="Arial"/>
          <w:b/>
          <w:bCs/>
          <w:iCs/>
          <w:snapToGrid/>
          <w:spacing w:val="40"/>
          <w:sz w:val="36"/>
          <w:szCs w:val="36"/>
        </w:rPr>
        <w:t>ротокол рассмотрения по открытому аукциону</w:t>
      </w:r>
      <w:r w:rsidR="00224BB2">
        <w:rPr>
          <w:rFonts w:cs="Arial"/>
          <w:b/>
          <w:bCs/>
          <w:iCs/>
          <w:snapToGrid/>
          <w:spacing w:val="40"/>
          <w:sz w:val="36"/>
          <w:szCs w:val="36"/>
        </w:rPr>
        <w:br/>
      </w:r>
      <w:r w:rsidR="001F6323" w:rsidRPr="00034280">
        <w:rPr>
          <w:rFonts w:cs="Arial"/>
          <w:b/>
          <w:bCs/>
          <w:iCs/>
          <w:snapToGrid/>
          <w:spacing w:val="40"/>
          <w:sz w:val="36"/>
          <w:szCs w:val="36"/>
        </w:rPr>
        <w:t xml:space="preserve"> № </w:t>
      </w:r>
      <w:r w:rsidR="0017242C">
        <w:rPr>
          <w:rFonts w:cs="Arial"/>
          <w:b/>
          <w:bCs/>
          <w:iCs/>
          <w:snapToGrid/>
          <w:spacing w:val="40"/>
          <w:sz w:val="36"/>
          <w:szCs w:val="36"/>
        </w:rPr>
        <w:t>4</w:t>
      </w:r>
      <w:r w:rsidR="006E336C">
        <w:rPr>
          <w:rFonts w:cs="Arial"/>
          <w:b/>
          <w:bCs/>
          <w:iCs/>
          <w:snapToGrid/>
          <w:spacing w:val="40"/>
          <w:sz w:val="36"/>
          <w:szCs w:val="36"/>
        </w:rPr>
        <w:t>48</w:t>
      </w:r>
      <w:r w:rsidR="00835BFD" w:rsidRPr="00034280">
        <w:rPr>
          <w:rFonts w:cs="Arial"/>
          <w:b/>
          <w:bCs/>
          <w:iCs/>
          <w:snapToGrid/>
          <w:spacing w:val="40"/>
          <w:sz w:val="36"/>
          <w:szCs w:val="36"/>
        </w:rPr>
        <w:t>/</w:t>
      </w:r>
      <w:r w:rsidR="002D4454" w:rsidRPr="00034280">
        <w:rPr>
          <w:rFonts w:cs="Arial"/>
          <w:b/>
          <w:bCs/>
          <w:iCs/>
          <w:snapToGrid/>
          <w:spacing w:val="40"/>
          <w:sz w:val="36"/>
          <w:szCs w:val="36"/>
        </w:rPr>
        <w:t>М</w:t>
      </w:r>
      <w:r w:rsidR="0017242C">
        <w:rPr>
          <w:rFonts w:cs="Arial"/>
          <w:b/>
          <w:bCs/>
          <w:iCs/>
          <w:snapToGrid/>
          <w:spacing w:val="40"/>
          <w:sz w:val="36"/>
          <w:szCs w:val="36"/>
        </w:rPr>
        <w:t>КС</w:t>
      </w:r>
      <w:r w:rsidR="001F6323" w:rsidRPr="00034280">
        <w:rPr>
          <w:rFonts w:cs="Arial"/>
          <w:b/>
          <w:bCs/>
          <w:iCs/>
          <w:snapToGrid/>
          <w:spacing w:val="40"/>
          <w:sz w:val="36"/>
          <w:szCs w:val="36"/>
        </w:rPr>
        <w:t>-Р</w:t>
      </w:r>
    </w:p>
    <w:p w:rsidR="006E336C" w:rsidRDefault="00224BB2" w:rsidP="00C60C5C">
      <w:pPr>
        <w:keepNext/>
        <w:keepLines/>
        <w:tabs>
          <w:tab w:val="left" w:pos="567"/>
          <w:tab w:val="left" w:pos="993"/>
        </w:tabs>
        <w:autoSpaceDE w:val="0"/>
        <w:autoSpaceDN w:val="0"/>
        <w:spacing w:line="240" w:lineRule="auto"/>
        <w:ind w:firstLine="0"/>
        <w:rPr>
          <w:b/>
          <w:bCs/>
          <w:szCs w:val="28"/>
        </w:rPr>
      </w:pPr>
      <w:r>
        <w:rPr>
          <w:b/>
          <w:bCs/>
          <w:szCs w:val="28"/>
        </w:rPr>
        <w:t xml:space="preserve">Заседания </w:t>
      </w:r>
      <w:r w:rsidR="002D4454" w:rsidRPr="00616792">
        <w:rPr>
          <w:b/>
          <w:bCs/>
          <w:szCs w:val="28"/>
        </w:rPr>
        <w:t xml:space="preserve">Закупочной комиссии по </w:t>
      </w:r>
      <w:r>
        <w:rPr>
          <w:b/>
          <w:bCs/>
          <w:szCs w:val="28"/>
        </w:rPr>
        <w:t xml:space="preserve">проведению открытого аукциона </w:t>
      </w:r>
      <w:r w:rsidR="002D4454" w:rsidRPr="00616792">
        <w:rPr>
          <w:b/>
          <w:bCs/>
          <w:szCs w:val="28"/>
        </w:rPr>
        <w:t>на право заключения договора</w:t>
      </w:r>
      <w:r w:rsidR="006E336C">
        <w:rPr>
          <w:b/>
          <w:bCs/>
          <w:szCs w:val="28"/>
        </w:rPr>
        <w:t xml:space="preserve"> поставки</w:t>
      </w:r>
      <w:r w:rsidR="002D4454" w:rsidRPr="00616792">
        <w:rPr>
          <w:b/>
          <w:bCs/>
          <w:szCs w:val="28"/>
        </w:rPr>
        <w:t xml:space="preserve">: </w:t>
      </w:r>
    </w:p>
    <w:p w:rsidR="006E336C" w:rsidRPr="00942A8B" w:rsidRDefault="006E336C" w:rsidP="00C60C5C">
      <w:pPr>
        <w:keepNext/>
        <w:keepLines/>
        <w:tabs>
          <w:tab w:val="left" w:pos="567"/>
          <w:tab w:val="left" w:pos="993"/>
        </w:tabs>
        <w:autoSpaceDE w:val="0"/>
        <w:autoSpaceDN w:val="0"/>
        <w:spacing w:line="240" w:lineRule="auto"/>
        <w:ind w:firstLine="0"/>
        <w:rPr>
          <w:b/>
          <w:i/>
          <w:snapToGrid/>
          <w:sz w:val="26"/>
          <w:szCs w:val="26"/>
        </w:rPr>
      </w:pPr>
      <w:r w:rsidRPr="00942A8B">
        <w:rPr>
          <w:b/>
          <w:i/>
          <w:snapToGrid/>
          <w:sz w:val="26"/>
          <w:szCs w:val="26"/>
          <w:u w:val="single"/>
        </w:rPr>
        <w:t>Лот №1</w:t>
      </w:r>
      <w:r w:rsidRPr="00942A8B">
        <w:rPr>
          <w:b/>
          <w:i/>
          <w:snapToGrid/>
          <w:sz w:val="26"/>
          <w:szCs w:val="26"/>
        </w:rPr>
        <w:t xml:space="preserve"> «Силовые трансформаторы 110 кВ» для электроснабжения ТОР «Николаевск» (ПС 110/35/6 кВ Чныррах);</w:t>
      </w:r>
    </w:p>
    <w:p w:rsidR="007C597D" w:rsidRPr="00942A8B" w:rsidRDefault="006E336C" w:rsidP="00C60C5C">
      <w:pPr>
        <w:keepNext/>
        <w:keepLines/>
        <w:tabs>
          <w:tab w:val="left" w:pos="567"/>
          <w:tab w:val="left" w:pos="993"/>
        </w:tabs>
        <w:autoSpaceDE w:val="0"/>
        <w:autoSpaceDN w:val="0"/>
        <w:spacing w:line="240" w:lineRule="auto"/>
        <w:ind w:firstLine="0"/>
        <w:rPr>
          <w:snapToGrid/>
          <w:sz w:val="26"/>
          <w:szCs w:val="26"/>
        </w:rPr>
      </w:pPr>
      <w:r w:rsidRPr="00942A8B">
        <w:rPr>
          <w:b/>
          <w:i/>
          <w:snapToGrid/>
          <w:sz w:val="26"/>
          <w:szCs w:val="26"/>
          <w:u w:val="single"/>
        </w:rPr>
        <w:t>Лот №2</w:t>
      </w:r>
      <w:r w:rsidRPr="00942A8B">
        <w:rPr>
          <w:b/>
          <w:i/>
          <w:snapToGrid/>
          <w:sz w:val="26"/>
          <w:szCs w:val="26"/>
        </w:rPr>
        <w:t xml:space="preserve"> «Силовые трансформаторы 35 кВ для электроснабжения ТОР «Николаевск» (ПС 35/10 кВ Оремиф)»</w:t>
      </w:r>
      <w:r w:rsidR="00224BB2">
        <w:rPr>
          <w:b/>
          <w:bCs/>
          <w:i/>
          <w:szCs w:val="28"/>
        </w:rPr>
        <w:t xml:space="preserve"> (</w:t>
      </w:r>
      <w:r w:rsidRPr="00224BB2">
        <w:rPr>
          <w:b/>
          <w:bCs/>
          <w:i/>
          <w:szCs w:val="28"/>
        </w:rPr>
        <w:t>ГКПЗ 2018,</w:t>
      </w:r>
      <w:r w:rsidR="00224BB2" w:rsidRPr="00224BB2">
        <w:rPr>
          <w:b/>
          <w:bCs/>
          <w:i/>
          <w:szCs w:val="28"/>
        </w:rPr>
        <w:t xml:space="preserve"> </w:t>
      </w:r>
      <w:r w:rsidR="00467340" w:rsidRPr="00224BB2">
        <w:rPr>
          <w:b/>
          <w:i/>
          <w:snapToGrid/>
          <w:sz w:val="26"/>
          <w:szCs w:val="26"/>
        </w:rPr>
        <w:t>раздел 2.1.2, № 3031</w:t>
      </w:r>
      <w:r w:rsidR="00224BB2">
        <w:rPr>
          <w:snapToGrid/>
          <w:sz w:val="26"/>
          <w:szCs w:val="26"/>
        </w:rPr>
        <w:t>)</w:t>
      </w:r>
    </w:p>
    <w:p w:rsidR="00467340" w:rsidRPr="00942A8B" w:rsidRDefault="00467340" w:rsidP="00C60C5C">
      <w:pPr>
        <w:keepNext/>
        <w:keepLines/>
        <w:autoSpaceDE w:val="0"/>
        <w:autoSpaceDN w:val="0"/>
        <w:spacing w:line="240" w:lineRule="auto"/>
        <w:ind w:firstLine="0"/>
        <w:rPr>
          <w:b/>
          <w:bCs/>
          <w:sz w:val="26"/>
          <w:szCs w:val="26"/>
        </w:rPr>
      </w:pPr>
    </w:p>
    <w:tbl>
      <w:tblPr>
        <w:tblStyle w:val="af1"/>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3543"/>
      </w:tblGrid>
      <w:tr w:rsidR="00034280" w:rsidRPr="00942A8B" w:rsidTr="00942A8B">
        <w:trPr>
          <w:trHeight w:val="469"/>
        </w:trPr>
        <w:tc>
          <w:tcPr>
            <w:tcW w:w="2235" w:type="dxa"/>
          </w:tcPr>
          <w:p w:rsidR="004B69F5" w:rsidRPr="00942A8B" w:rsidRDefault="001F6323" w:rsidP="00C60C5C">
            <w:pPr>
              <w:keepNext/>
              <w:keepLines/>
              <w:spacing w:line="240" w:lineRule="auto"/>
              <w:ind w:firstLine="0"/>
              <w:jc w:val="left"/>
              <w:rPr>
                <w:b/>
                <w:sz w:val="26"/>
                <w:szCs w:val="26"/>
              </w:rPr>
            </w:pPr>
            <w:r w:rsidRPr="00942A8B">
              <w:rPr>
                <w:b/>
                <w:sz w:val="26"/>
                <w:szCs w:val="26"/>
              </w:rPr>
              <w:t>г. Благовещенск</w:t>
            </w:r>
          </w:p>
        </w:tc>
        <w:tc>
          <w:tcPr>
            <w:tcW w:w="4678" w:type="dxa"/>
          </w:tcPr>
          <w:p w:rsidR="004B69F5" w:rsidRPr="00942A8B" w:rsidRDefault="004B69F5" w:rsidP="00C60C5C">
            <w:pPr>
              <w:keepNext/>
              <w:keepLines/>
              <w:spacing w:line="240" w:lineRule="auto"/>
              <w:ind w:left="601" w:right="317" w:firstLine="0"/>
              <w:rPr>
                <w:b/>
                <w:sz w:val="26"/>
                <w:szCs w:val="26"/>
              </w:rPr>
            </w:pPr>
            <w:r w:rsidRPr="00942A8B">
              <w:rPr>
                <w:sz w:val="26"/>
                <w:szCs w:val="26"/>
              </w:rPr>
              <w:t xml:space="preserve">               </w:t>
            </w:r>
            <w:r w:rsidR="00224BB2">
              <w:rPr>
                <w:sz w:val="26"/>
                <w:szCs w:val="26"/>
              </w:rPr>
              <w:t xml:space="preserve"> </w:t>
            </w:r>
          </w:p>
        </w:tc>
        <w:tc>
          <w:tcPr>
            <w:tcW w:w="3543" w:type="dxa"/>
          </w:tcPr>
          <w:p w:rsidR="004B69F5" w:rsidRPr="00942A8B" w:rsidRDefault="00224BB2" w:rsidP="00A236D0">
            <w:pPr>
              <w:pStyle w:val="1"/>
              <w:numPr>
                <w:ilvl w:val="0"/>
                <w:numId w:val="0"/>
              </w:numPr>
              <w:spacing w:before="0" w:after="0"/>
              <w:ind w:right="34"/>
              <w:rPr>
                <w:rFonts w:ascii="Times New Roman" w:hAnsi="Times New Roman"/>
                <w:sz w:val="26"/>
                <w:szCs w:val="26"/>
              </w:rPr>
            </w:pPr>
            <w:r>
              <w:rPr>
                <w:rFonts w:ascii="Times New Roman" w:hAnsi="Times New Roman"/>
                <w:sz w:val="26"/>
                <w:szCs w:val="26"/>
              </w:rPr>
              <w:t xml:space="preserve">            </w:t>
            </w:r>
            <w:r w:rsidR="000D521C" w:rsidRPr="00942A8B">
              <w:rPr>
                <w:rFonts w:ascii="Times New Roman" w:hAnsi="Times New Roman"/>
                <w:sz w:val="26"/>
                <w:szCs w:val="26"/>
              </w:rPr>
              <w:t>«</w:t>
            </w:r>
            <w:r w:rsidR="008567BF" w:rsidRPr="00942A8B">
              <w:rPr>
                <w:rFonts w:ascii="Times New Roman" w:hAnsi="Times New Roman"/>
                <w:sz w:val="26"/>
                <w:szCs w:val="26"/>
              </w:rPr>
              <w:t xml:space="preserve"> </w:t>
            </w:r>
            <w:r w:rsidR="00942A8B" w:rsidRPr="00942A8B">
              <w:rPr>
                <w:rFonts w:ascii="Times New Roman" w:hAnsi="Times New Roman"/>
                <w:sz w:val="26"/>
                <w:szCs w:val="26"/>
              </w:rPr>
              <w:t xml:space="preserve"> </w:t>
            </w:r>
            <w:r w:rsidR="00A236D0">
              <w:rPr>
                <w:rFonts w:ascii="Times New Roman" w:hAnsi="Times New Roman"/>
                <w:sz w:val="26"/>
                <w:szCs w:val="26"/>
              </w:rPr>
              <w:t>27</w:t>
            </w:r>
            <w:r w:rsidR="00942A8B" w:rsidRPr="00942A8B">
              <w:rPr>
                <w:rFonts w:ascii="Times New Roman" w:hAnsi="Times New Roman"/>
                <w:sz w:val="26"/>
                <w:szCs w:val="26"/>
              </w:rPr>
              <w:t xml:space="preserve"> </w:t>
            </w:r>
            <w:r w:rsidR="00F36A86" w:rsidRPr="00942A8B">
              <w:rPr>
                <w:rFonts w:ascii="Times New Roman" w:hAnsi="Times New Roman"/>
                <w:sz w:val="26"/>
                <w:szCs w:val="26"/>
              </w:rPr>
              <w:t xml:space="preserve"> </w:t>
            </w:r>
            <w:r w:rsidR="000D521C" w:rsidRPr="00942A8B">
              <w:rPr>
                <w:rFonts w:ascii="Times New Roman" w:hAnsi="Times New Roman"/>
                <w:sz w:val="26"/>
                <w:szCs w:val="26"/>
              </w:rPr>
              <w:t>»</w:t>
            </w:r>
            <w:r w:rsidR="00A6725A" w:rsidRPr="00942A8B">
              <w:rPr>
                <w:rFonts w:ascii="Times New Roman" w:hAnsi="Times New Roman"/>
                <w:sz w:val="26"/>
                <w:szCs w:val="26"/>
              </w:rPr>
              <w:t xml:space="preserve"> </w:t>
            </w:r>
            <w:r w:rsidR="00942A8B" w:rsidRPr="00942A8B">
              <w:rPr>
                <w:rFonts w:ascii="Times New Roman" w:hAnsi="Times New Roman"/>
                <w:sz w:val="26"/>
                <w:szCs w:val="26"/>
              </w:rPr>
              <w:t xml:space="preserve"> июля</w:t>
            </w:r>
            <w:r w:rsidR="00F36A86" w:rsidRPr="00942A8B">
              <w:rPr>
                <w:rFonts w:ascii="Times New Roman" w:hAnsi="Times New Roman"/>
                <w:sz w:val="26"/>
                <w:szCs w:val="26"/>
              </w:rPr>
              <w:t xml:space="preserve"> </w:t>
            </w:r>
            <w:r w:rsidR="00A6725A" w:rsidRPr="00942A8B">
              <w:rPr>
                <w:rFonts w:ascii="Times New Roman" w:hAnsi="Times New Roman"/>
                <w:sz w:val="26"/>
                <w:szCs w:val="26"/>
              </w:rPr>
              <w:t xml:space="preserve"> 201</w:t>
            </w:r>
            <w:r w:rsidR="008567BF" w:rsidRPr="00942A8B">
              <w:rPr>
                <w:rFonts w:ascii="Times New Roman" w:hAnsi="Times New Roman"/>
                <w:sz w:val="26"/>
                <w:szCs w:val="26"/>
              </w:rPr>
              <w:t>8</w:t>
            </w:r>
          </w:p>
        </w:tc>
      </w:tr>
    </w:tbl>
    <w:p w:rsidR="006E336C" w:rsidRPr="00942A8B" w:rsidRDefault="006E336C" w:rsidP="00C60C5C">
      <w:pPr>
        <w:pStyle w:val="a6"/>
        <w:keepNext/>
        <w:keepLines/>
        <w:tabs>
          <w:tab w:val="left" w:pos="142"/>
          <w:tab w:val="left" w:pos="993"/>
        </w:tabs>
        <w:spacing w:before="0" w:line="240" w:lineRule="auto"/>
        <w:ind w:firstLine="567"/>
        <w:rPr>
          <w:sz w:val="26"/>
          <w:szCs w:val="26"/>
        </w:rPr>
      </w:pPr>
      <w:r w:rsidRPr="00942A8B">
        <w:rPr>
          <w:sz w:val="26"/>
          <w:szCs w:val="26"/>
        </w:rPr>
        <w:t xml:space="preserve">Способ и предмет закупки: </w:t>
      </w:r>
    </w:p>
    <w:p w:rsidR="006E336C" w:rsidRPr="00942A8B" w:rsidRDefault="006E336C" w:rsidP="00C60C5C">
      <w:pPr>
        <w:pStyle w:val="a6"/>
        <w:keepNext/>
        <w:keepLines/>
        <w:tabs>
          <w:tab w:val="left" w:pos="142"/>
          <w:tab w:val="left" w:pos="993"/>
        </w:tabs>
        <w:spacing w:before="0" w:line="240" w:lineRule="auto"/>
        <w:rPr>
          <w:sz w:val="26"/>
          <w:szCs w:val="26"/>
        </w:rPr>
      </w:pPr>
      <w:r w:rsidRPr="00942A8B">
        <w:rPr>
          <w:sz w:val="26"/>
          <w:szCs w:val="26"/>
        </w:rPr>
        <w:t>Открытый аукцион</w:t>
      </w:r>
      <w:r w:rsidRPr="00942A8B">
        <w:rPr>
          <w:b/>
          <w:bCs/>
          <w:sz w:val="26"/>
          <w:szCs w:val="26"/>
        </w:rPr>
        <w:t xml:space="preserve"> </w:t>
      </w:r>
      <w:r w:rsidRPr="00942A8B">
        <w:rPr>
          <w:bCs/>
          <w:sz w:val="26"/>
          <w:szCs w:val="26"/>
        </w:rPr>
        <w:t>на право заключения договора поставки</w:t>
      </w:r>
      <w:r w:rsidRPr="00942A8B">
        <w:rPr>
          <w:sz w:val="26"/>
          <w:szCs w:val="26"/>
        </w:rPr>
        <w:t>:</w:t>
      </w:r>
    </w:p>
    <w:p w:rsidR="006E336C" w:rsidRPr="00224BB2" w:rsidRDefault="006E336C" w:rsidP="00C60C5C">
      <w:pPr>
        <w:keepNext/>
        <w:keepLines/>
        <w:tabs>
          <w:tab w:val="left" w:pos="567"/>
          <w:tab w:val="left" w:pos="993"/>
        </w:tabs>
        <w:autoSpaceDE w:val="0"/>
        <w:autoSpaceDN w:val="0"/>
        <w:spacing w:line="240" w:lineRule="auto"/>
        <w:ind w:firstLine="0"/>
        <w:rPr>
          <w:b/>
          <w:i/>
          <w:snapToGrid/>
          <w:sz w:val="26"/>
          <w:szCs w:val="26"/>
        </w:rPr>
      </w:pPr>
      <w:r w:rsidRPr="00224BB2">
        <w:rPr>
          <w:b/>
          <w:i/>
          <w:snapToGrid/>
          <w:sz w:val="26"/>
          <w:szCs w:val="26"/>
          <w:u w:val="single"/>
        </w:rPr>
        <w:t>Лот №1</w:t>
      </w:r>
      <w:r w:rsidRPr="00224BB2">
        <w:rPr>
          <w:b/>
          <w:i/>
          <w:snapToGrid/>
          <w:sz w:val="26"/>
          <w:szCs w:val="26"/>
        </w:rPr>
        <w:t xml:space="preserve"> «Силовые трансформаторы 110 кВ» для электроснабжения ТОР «Николаевск» (ПС 110/35/6 кВ Чныррах);</w:t>
      </w:r>
    </w:p>
    <w:p w:rsidR="00224BB2" w:rsidRPr="00942A8B" w:rsidRDefault="006E336C" w:rsidP="00C60C5C">
      <w:pPr>
        <w:keepNext/>
        <w:keepLines/>
        <w:tabs>
          <w:tab w:val="left" w:pos="567"/>
          <w:tab w:val="left" w:pos="993"/>
        </w:tabs>
        <w:autoSpaceDE w:val="0"/>
        <w:autoSpaceDN w:val="0"/>
        <w:spacing w:line="240" w:lineRule="auto"/>
        <w:ind w:firstLine="0"/>
        <w:rPr>
          <w:snapToGrid/>
          <w:sz w:val="26"/>
          <w:szCs w:val="26"/>
        </w:rPr>
      </w:pPr>
      <w:r w:rsidRPr="00224BB2">
        <w:rPr>
          <w:b/>
          <w:i/>
          <w:snapToGrid/>
          <w:sz w:val="26"/>
          <w:szCs w:val="26"/>
          <w:u w:val="single"/>
        </w:rPr>
        <w:t>Лот №2</w:t>
      </w:r>
      <w:r w:rsidRPr="00224BB2">
        <w:rPr>
          <w:b/>
          <w:i/>
          <w:snapToGrid/>
          <w:sz w:val="26"/>
          <w:szCs w:val="26"/>
        </w:rPr>
        <w:t xml:space="preserve"> «Силовые трансформаторы 35 кВ для электроснабжения ТОР «Николаевск» (ПС 35/10 кВ Оремиф)»</w:t>
      </w:r>
      <w:r w:rsidR="00224BB2" w:rsidRPr="00224BB2">
        <w:rPr>
          <w:b/>
          <w:bCs/>
          <w:i/>
          <w:szCs w:val="28"/>
        </w:rPr>
        <w:t xml:space="preserve"> </w:t>
      </w:r>
      <w:r w:rsidR="00224BB2">
        <w:rPr>
          <w:b/>
          <w:bCs/>
          <w:i/>
          <w:szCs w:val="28"/>
        </w:rPr>
        <w:t>(</w:t>
      </w:r>
      <w:r w:rsidR="00224BB2" w:rsidRPr="00224BB2">
        <w:rPr>
          <w:b/>
          <w:bCs/>
          <w:i/>
          <w:szCs w:val="28"/>
        </w:rPr>
        <w:t xml:space="preserve">ГКПЗ 2018, </w:t>
      </w:r>
      <w:r w:rsidR="00224BB2" w:rsidRPr="00224BB2">
        <w:rPr>
          <w:b/>
          <w:i/>
          <w:snapToGrid/>
          <w:sz w:val="26"/>
          <w:szCs w:val="26"/>
        </w:rPr>
        <w:t>раздел 2.1.2, № 3031</w:t>
      </w:r>
      <w:r w:rsidR="00224BB2">
        <w:rPr>
          <w:snapToGrid/>
          <w:sz w:val="26"/>
          <w:szCs w:val="26"/>
        </w:rPr>
        <w:t>)</w:t>
      </w:r>
    </w:p>
    <w:p w:rsidR="006E336C" w:rsidRPr="00942A8B" w:rsidRDefault="006E336C" w:rsidP="00C60C5C">
      <w:pPr>
        <w:keepNext/>
        <w:keepLines/>
        <w:tabs>
          <w:tab w:val="left" w:pos="567"/>
          <w:tab w:val="left" w:pos="993"/>
        </w:tabs>
        <w:autoSpaceDE w:val="0"/>
        <w:autoSpaceDN w:val="0"/>
        <w:spacing w:line="240" w:lineRule="auto"/>
        <w:ind w:firstLine="0"/>
        <w:rPr>
          <w:snapToGrid/>
          <w:sz w:val="26"/>
          <w:szCs w:val="26"/>
        </w:rPr>
      </w:pPr>
    </w:p>
    <w:p w:rsidR="00673BBD" w:rsidRPr="00942A8B" w:rsidRDefault="00673BBD" w:rsidP="00C60C5C">
      <w:pPr>
        <w:keepNext/>
        <w:keepLines/>
        <w:spacing w:line="240" w:lineRule="auto"/>
        <w:ind w:hanging="142"/>
        <w:rPr>
          <w:b/>
          <w:caps/>
          <w:sz w:val="26"/>
          <w:szCs w:val="26"/>
        </w:rPr>
      </w:pPr>
      <w:r w:rsidRPr="00942A8B">
        <w:rPr>
          <w:b/>
          <w:caps/>
          <w:sz w:val="26"/>
          <w:szCs w:val="26"/>
        </w:rPr>
        <w:t xml:space="preserve">ВОПРОСЫ, ВЫНОСИМЫЕ НА РАССМОТРЕНИЕ ЗАКУПОЧНОЙ КОМИССИИ: </w:t>
      </w:r>
    </w:p>
    <w:p w:rsidR="0017242C" w:rsidRPr="00942A8B" w:rsidRDefault="0017242C" w:rsidP="00C60C5C">
      <w:pPr>
        <w:keepNext/>
        <w:keepLines/>
        <w:numPr>
          <w:ilvl w:val="0"/>
          <w:numId w:val="20"/>
        </w:numPr>
        <w:spacing w:line="240" w:lineRule="auto"/>
        <w:ind w:left="284" w:hanging="284"/>
        <w:rPr>
          <w:bCs/>
          <w:i/>
          <w:iCs/>
          <w:snapToGrid/>
          <w:sz w:val="26"/>
          <w:szCs w:val="26"/>
        </w:rPr>
      </w:pPr>
      <w:r w:rsidRPr="00942A8B">
        <w:rPr>
          <w:bCs/>
          <w:i/>
          <w:iCs/>
          <w:snapToGrid/>
          <w:sz w:val="26"/>
          <w:szCs w:val="26"/>
        </w:rPr>
        <w:t xml:space="preserve">О </w:t>
      </w:r>
      <w:r w:rsidRPr="00942A8B">
        <w:rPr>
          <w:b/>
          <w:bCs/>
          <w:i/>
          <w:iCs/>
          <w:snapToGrid/>
          <w:sz w:val="26"/>
          <w:szCs w:val="26"/>
        </w:rPr>
        <w:t xml:space="preserve"> </w:t>
      </w:r>
      <w:r w:rsidRPr="00942A8B">
        <w:rPr>
          <w:bCs/>
          <w:i/>
          <w:iCs/>
          <w:snapToGrid/>
          <w:sz w:val="26"/>
          <w:szCs w:val="26"/>
        </w:rPr>
        <w:t>рассмотрении результатов оценки заявок Участников.</w:t>
      </w:r>
    </w:p>
    <w:p w:rsidR="0017242C" w:rsidRPr="00942A8B" w:rsidRDefault="0017242C" w:rsidP="00C60C5C">
      <w:pPr>
        <w:keepNext/>
        <w:keepLines/>
        <w:numPr>
          <w:ilvl w:val="0"/>
          <w:numId w:val="20"/>
        </w:numPr>
        <w:tabs>
          <w:tab w:val="left" w:pos="284"/>
        </w:tabs>
        <w:spacing w:line="240" w:lineRule="auto"/>
        <w:ind w:left="284" w:hanging="284"/>
        <w:rPr>
          <w:bCs/>
          <w:i/>
          <w:iCs/>
          <w:snapToGrid/>
          <w:sz w:val="26"/>
          <w:szCs w:val="26"/>
        </w:rPr>
      </w:pPr>
      <w:r w:rsidRPr="00942A8B">
        <w:rPr>
          <w:bCs/>
          <w:i/>
          <w:iCs/>
          <w:snapToGrid/>
          <w:sz w:val="26"/>
          <w:szCs w:val="26"/>
        </w:rPr>
        <w:t xml:space="preserve">Об отклонении заявки участника </w:t>
      </w:r>
      <w:r w:rsidR="00BA7305" w:rsidRPr="00942A8B">
        <w:rPr>
          <w:i/>
          <w:sz w:val="26"/>
          <w:szCs w:val="26"/>
        </w:rPr>
        <w:t>Акционерное общество  "Люберецкий завод Монтажавтоматика"</w:t>
      </w:r>
      <w:r w:rsidR="00467340" w:rsidRPr="00942A8B">
        <w:rPr>
          <w:i/>
          <w:sz w:val="26"/>
          <w:szCs w:val="26"/>
        </w:rPr>
        <w:t xml:space="preserve"> (лот №1, лот №2)</w:t>
      </w:r>
    </w:p>
    <w:p w:rsidR="0017242C" w:rsidRPr="00942A8B" w:rsidRDefault="0017242C" w:rsidP="00C60C5C">
      <w:pPr>
        <w:keepNext/>
        <w:keepLines/>
        <w:numPr>
          <w:ilvl w:val="0"/>
          <w:numId w:val="20"/>
        </w:numPr>
        <w:spacing w:line="240" w:lineRule="auto"/>
        <w:ind w:left="284" w:hanging="284"/>
        <w:rPr>
          <w:bCs/>
          <w:i/>
          <w:iCs/>
          <w:snapToGrid/>
          <w:sz w:val="26"/>
          <w:szCs w:val="26"/>
        </w:rPr>
      </w:pPr>
      <w:r w:rsidRPr="00942A8B">
        <w:rPr>
          <w:bCs/>
          <w:i/>
          <w:iCs/>
          <w:snapToGrid/>
          <w:sz w:val="26"/>
          <w:szCs w:val="26"/>
        </w:rPr>
        <w:t xml:space="preserve">Об отклонении участника закупки </w:t>
      </w:r>
      <w:r w:rsidRPr="00942A8B">
        <w:rPr>
          <w:i/>
          <w:snapToGrid/>
          <w:sz w:val="26"/>
          <w:szCs w:val="26"/>
        </w:rPr>
        <w:t>ООО «</w:t>
      </w:r>
      <w:r w:rsidR="00467340" w:rsidRPr="00942A8B">
        <w:rPr>
          <w:i/>
          <w:snapToGrid/>
          <w:sz w:val="26"/>
          <w:szCs w:val="26"/>
          <w:lang w:eastAsia="en-US"/>
        </w:rPr>
        <w:t>СВЕРДЛОВЭЛЕКТРОЩИТ</w:t>
      </w:r>
      <w:r w:rsidRPr="00942A8B">
        <w:rPr>
          <w:i/>
          <w:snapToGrid/>
          <w:sz w:val="26"/>
          <w:szCs w:val="26"/>
        </w:rPr>
        <w:t>»</w:t>
      </w:r>
      <w:r w:rsidR="00942A8B" w:rsidRPr="00942A8B">
        <w:rPr>
          <w:i/>
          <w:snapToGrid/>
          <w:sz w:val="26"/>
          <w:szCs w:val="26"/>
        </w:rPr>
        <w:t xml:space="preserve"> </w:t>
      </w:r>
      <w:r w:rsidR="00467340" w:rsidRPr="00942A8B">
        <w:rPr>
          <w:i/>
          <w:snapToGrid/>
          <w:sz w:val="26"/>
          <w:szCs w:val="26"/>
        </w:rPr>
        <w:t>(лот №1)</w:t>
      </w:r>
    </w:p>
    <w:p w:rsidR="00E73DC4" w:rsidRPr="00942A8B" w:rsidRDefault="00E73DC4" w:rsidP="00C60C5C">
      <w:pPr>
        <w:keepNext/>
        <w:keepLines/>
        <w:numPr>
          <w:ilvl w:val="0"/>
          <w:numId w:val="20"/>
        </w:numPr>
        <w:tabs>
          <w:tab w:val="left" w:pos="284"/>
        </w:tabs>
        <w:spacing w:line="240" w:lineRule="auto"/>
        <w:ind w:left="284" w:hanging="284"/>
        <w:rPr>
          <w:bCs/>
          <w:i/>
          <w:iCs/>
          <w:snapToGrid/>
          <w:sz w:val="26"/>
          <w:szCs w:val="26"/>
        </w:rPr>
      </w:pPr>
      <w:r w:rsidRPr="00942A8B">
        <w:rPr>
          <w:bCs/>
          <w:i/>
          <w:iCs/>
          <w:snapToGrid/>
          <w:sz w:val="26"/>
          <w:szCs w:val="26"/>
        </w:rPr>
        <w:t xml:space="preserve">Об отклонении участника закупки </w:t>
      </w:r>
      <w:r w:rsidRPr="00942A8B">
        <w:rPr>
          <w:i/>
          <w:snapToGrid/>
          <w:sz w:val="26"/>
          <w:szCs w:val="26"/>
        </w:rPr>
        <w:t>ООО «</w:t>
      </w:r>
      <w:r w:rsidRPr="00942A8B">
        <w:rPr>
          <w:i/>
          <w:snapToGrid/>
          <w:sz w:val="26"/>
          <w:szCs w:val="26"/>
          <w:lang w:eastAsia="en-US"/>
        </w:rPr>
        <w:t>Уральский Энергетический Союз</w:t>
      </w:r>
      <w:r w:rsidRPr="00942A8B">
        <w:rPr>
          <w:i/>
          <w:snapToGrid/>
          <w:sz w:val="26"/>
          <w:szCs w:val="26"/>
        </w:rPr>
        <w:t>»(лот №1, лот №2)</w:t>
      </w:r>
    </w:p>
    <w:p w:rsidR="00E73DC4" w:rsidRPr="00942A8B" w:rsidRDefault="00E73DC4" w:rsidP="00C60C5C">
      <w:pPr>
        <w:keepNext/>
        <w:keepLines/>
        <w:numPr>
          <w:ilvl w:val="0"/>
          <w:numId w:val="20"/>
        </w:numPr>
        <w:tabs>
          <w:tab w:val="left" w:pos="284"/>
        </w:tabs>
        <w:spacing w:line="240" w:lineRule="auto"/>
        <w:ind w:left="284" w:hanging="284"/>
        <w:rPr>
          <w:bCs/>
          <w:i/>
          <w:iCs/>
          <w:snapToGrid/>
          <w:sz w:val="26"/>
          <w:szCs w:val="26"/>
        </w:rPr>
      </w:pPr>
      <w:r w:rsidRPr="00942A8B">
        <w:rPr>
          <w:bCs/>
          <w:i/>
          <w:iCs/>
          <w:snapToGrid/>
          <w:sz w:val="26"/>
          <w:szCs w:val="26"/>
        </w:rPr>
        <w:t xml:space="preserve">Об отклонении участника закупки </w:t>
      </w:r>
      <w:r w:rsidRPr="00942A8B">
        <w:rPr>
          <w:i/>
          <w:snapToGrid/>
          <w:sz w:val="26"/>
          <w:szCs w:val="26"/>
        </w:rPr>
        <w:t xml:space="preserve">ООО </w:t>
      </w:r>
      <w:r w:rsidRPr="00942A8B">
        <w:rPr>
          <w:i/>
          <w:sz w:val="26"/>
          <w:szCs w:val="26"/>
        </w:rPr>
        <w:t>«Региональная ЭнергоМонтажная Компания» (лот №2)</w:t>
      </w:r>
    </w:p>
    <w:p w:rsidR="0017242C" w:rsidRPr="00942A8B" w:rsidRDefault="0017242C" w:rsidP="00C60C5C">
      <w:pPr>
        <w:keepNext/>
        <w:keepLines/>
        <w:numPr>
          <w:ilvl w:val="0"/>
          <w:numId w:val="20"/>
        </w:numPr>
        <w:spacing w:line="240" w:lineRule="auto"/>
        <w:ind w:left="284" w:hanging="284"/>
        <w:rPr>
          <w:bCs/>
          <w:i/>
          <w:iCs/>
          <w:snapToGrid/>
          <w:sz w:val="26"/>
          <w:szCs w:val="26"/>
        </w:rPr>
      </w:pPr>
      <w:r w:rsidRPr="00942A8B">
        <w:rPr>
          <w:bCs/>
          <w:i/>
          <w:iCs/>
          <w:snapToGrid/>
          <w:sz w:val="26"/>
          <w:szCs w:val="26"/>
        </w:rPr>
        <w:t>О признании заявок соответствующими условиям Документации о закупке.</w:t>
      </w:r>
    </w:p>
    <w:p w:rsidR="0017242C" w:rsidRPr="00942A8B" w:rsidRDefault="0017242C" w:rsidP="00C60C5C">
      <w:pPr>
        <w:pStyle w:val="2"/>
        <w:keepNext/>
        <w:keepLines/>
        <w:ind w:firstLine="0"/>
        <w:rPr>
          <w:b/>
          <w:bCs/>
          <w:i/>
          <w:iCs/>
          <w:sz w:val="26"/>
          <w:szCs w:val="26"/>
        </w:rPr>
      </w:pPr>
    </w:p>
    <w:p w:rsidR="007A00F4" w:rsidRPr="00942A8B" w:rsidRDefault="007A00F4" w:rsidP="00C60C5C">
      <w:pPr>
        <w:pStyle w:val="2"/>
        <w:keepNext/>
        <w:keepLines/>
        <w:ind w:firstLine="0"/>
        <w:rPr>
          <w:b/>
          <w:bCs/>
          <w:i/>
          <w:iCs/>
          <w:sz w:val="26"/>
          <w:szCs w:val="26"/>
        </w:rPr>
      </w:pPr>
      <w:r w:rsidRPr="00942A8B">
        <w:rPr>
          <w:b/>
          <w:bCs/>
          <w:i/>
          <w:iCs/>
          <w:sz w:val="26"/>
          <w:szCs w:val="26"/>
        </w:rPr>
        <w:t>ВОПРОС № 1.  О рассмотрении результатов оценки заявок Участников</w:t>
      </w:r>
    </w:p>
    <w:p w:rsidR="003212DE" w:rsidRPr="00942A8B" w:rsidRDefault="003212DE" w:rsidP="00C60C5C">
      <w:pPr>
        <w:keepNext/>
        <w:keepLines/>
        <w:spacing w:line="240" w:lineRule="auto"/>
        <w:rPr>
          <w:b/>
          <w:snapToGrid/>
          <w:sz w:val="26"/>
          <w:szCs w:val="26"/>
        </w:rPr>
      </w:pPr>
      <w:r w:rsidRPr="00942A8B">
        <w:rPr>
          <w:b/>
          <w:snapToGrid/>
          <w:sz w:val="26"/>
          <w:szCs w:val="26"/>
        </w:rPr>
        <w:t>РЕШИЛИ:</w:t>
      </w:r>
    </w:p>
    <w:p w:rsidR="003212DE" w:rsidRPr="00942A8B" w:rsidRDefault="003212DE" w:rsidP="00C60C5C">
      <w:pPr>
        <w:keepNext/>
        <w:keepLines/>
        <w:numPr>
          <w:ilvl w:val="1"/>
          <w:numId w:val="29"/>
        </w:numPr>
        <w:tabs>
          <w:tab w:val="left" w:pos="426"/>
        </w:tabs>
        <w:spacing w:line="240" w:lineRule="auto"/>
        <w:rPr>
          <w:snapToGrid/>
          <w:sz w:val="26"/>
          <w:szCs w:val="26"/>
        </w:rPr>
      </w:pPr>
      <w:r w:rsidRPr="00942A8B">
        <w:rPr>
          <w:snapToGrid/>
          <w:sz w:val="26"/>
          <w:szCs w:val="26"/>
        </w:rPr>
        <w:t>Признать объем полученной информации достаточным для принятия решения.</w:t>
      </w:r>
    </w:p>
    <w:p w:rsidR="003212DE" w:rsidRPr="00942A8B" w:rsidRDefault="00224BB2" w:rsidP="00C60C5C">
      <w:pPr>
        <w:keepNext/>
        <w:keepLines/>
        <w:numPr>
          <w:ilvl w:val="1"/>
          <w:numId w:val="29"/>
        </w:numPr>
        <w:tabs>
          <w:tab w:val="left" w:pos="426"/>
        </w:tabs>
        <w:spacing w:line="240" w:lineRule="auto"/>
        <w:rPr>
          <w:snapToGrid/>
          <w:sz w:val="26"/>
          <w:szCs w:val="26"/>
          <w:shd w:val="clear" w:color="auto" w:fill="FFFF99"/>
        </w:rPr>
      </w:pPr>
      <w:r>
        <w:rPr>
          <w:snapToGrid/>
          <w:sz w:val="26"/>
          <w:szCs w:val="26"/>
        </w:rPr>
        <w:t>Принять</w:t>
      </w:r>
      <w:r w:rsidR="003212DE" w:rsidRPr="00942A8B">
        <w:rPr>
          <w:snapToGrid/>
          <w:sz w:val="26"/>
          <w:szCs w:val="26"/>
        </w:rPr>
        <w:t xml:space="preserve"> цены, полученные на процедуре вскрытия конвертов с заявкам</w:t>
      </w:r>
      <w:r>
        <w:rPr>
          <w:snapToGrid/>
          <w:sz w:val="26"/>
          <w:szCs w:val="26"/>
        </w:rPr>
        <w:t>и участников открытого аукциона:</w:t>
      </w:r>
    </w:p>
    <w:tbl>
      <w:tblPr>
        <w:tblStyle w:val="41"/>
        <w:tblW w:w="10206" w:type="dxa"/>
        <w:tblInd w:w="250" w:type="dxa"/>
        <w:tblLayout w:type="fixed"/>
        <w:tblLook w:val="04A0" w:firstRow="1" w:lastRow="0" w:firstColumn="1" w:lastColumn="0" w:noHBand="0" w:noVBand="1"/>
      </w:tblPr>
      <w:tblGrid>
        <w:gridCol w:w="477"/>
        <w:gridCol w:w="5760"/>
        <w:gridCol w:w="3969"/>
      </w:tblGrid>
      <w:tr w:rsidR="00224BB2" w:rsidRPr="00942A8B" w:rsidTr="00E27E38">
        <w:trPr>
          <w:trHeight w:val="70"/>
        </w:trPr>
        <w:tc>
          <w:tcPr>
            <w:tcW w:w="477" w:type="dxa"/>
          </w:tcPr>
          <w:p w:rsidR="00224BB2" w:rsidRPr="00942A8B" w:rsidRDefault="00224BB2" w:rsidP="00C60C5C">
            <w:pPr>
              <w:keepNext/>
              <w:keepLines/>
              <w:tabs>
                <w:tab w:val="num" w:pos="2880"/>
              </w:tabs>
              <w:snapToGrid w:val="0"/>
              <w:spacing w:line="240" w:lineRule="auto"/>
              <w:ind w:firstLine="0"/>
              <w:jc w:val="center"/>
              <w:rPr>
                <w:b/>
                <w:i/>
                <w:sz w:val="26"/>
                <w:szCs w:val="26"/>
                <w:lang w:eastAsia="en-US"/>
              </w:rPr>
            </w:pPr>
            <w:r w:rsidRPr="00942A8B">
              <w:rPr>
                <w:b/>
                <w:i/>
                <w:sz w:val="26"/>
                <w:szCs w:val="26"/>
                <w:lang w:eastAsia="en-US"/>
              </w:rPr>
              <w:t>№</w:t>
            </w:r>
          </w:p>
        </w:tc>
        <w:tc>
          <w:tcPr>
            <w:tcW w:w="5760" w:type="dxa"/>
          </w:tcPr>
          <w:p w:rsidR="00224BB2" w:rsidRPr="00942A8B" w:rsidRDefault="00224BB2" w:rsidP="00C60C5C">
            <w:pPr>
              <w:keepNext/>
              <w:keepLines/>
              <w:tabs>
                <w:tab w:val="num" w:pos="2880"/>
              </w:tabs>
              <w:snapToGrid w:val="0"/>
              <w:spacing w:line="240" w:lineRule="auto"/>
              <w:ind w:firstLine="0"/>
              <w:jc w:val="center"/>
              <w:rPr>
                <w:b/>
                <w:i/>
                <w:sz w:val="26"/>
                <w:szCs w:val="26"/>
                <w:lang w:eastAsia="en-US"/>
              </w:rPr>
            </w:pPr>
            <w:r w:rsidRPr="00942A8B">
              <w:rPr>
                <w:b/>
                <w:bCs/>
                <w:i/>
                <w:snapToGrid/>
                <w:sz w:val="26"/>
                <w:szCs w:val="26"/>
                <w:lang w:eastAsia="en-US"/>
              </w:rPr>
              <w:t>Наименование участника и его адрес</w:t>
            </w:r>
          </w:p>
        </w:tc>
        <w:tc>
          <w:tcPr>
            <w:tcW w:w="3969" w:type="dxa"/>
          </w:tcPr>
          <w:p w:rsidR="00224BB2" w:rsidRPr="00942A8B" w:rsidRDefault="00224BB2" w:rsidP="00C60C5C">
            <w:pPr>
              <w:keepNext/>
              <w:keepLines/>
              <w:tabs>
                <w:tab w:val="num" w:pos="2880"/>
              </w:tabs>
              <w:snapToGrid w:val="0"/>
              <w:spacing w:line="240" w:lineRule="auto"/>
              <w:ind w:firstLine="0"/>
              <w:jc w:val="center"/>
              <w:rPr>
                <w:b/>
                <w:i/>
                <w:sz w:val="26"/>
                <w:szCs w:val="26"/>
                <w:lang w:eastAsia="en-US"/>
              </w:rPr>
            </w:pPr>
            <w:r w:rsidRPr="00942A8B">
              <w:rPr>
                <w:b/>
                <w:bCs/>
                <w:i/>
                <w:snapToGrid/>
                <w:sz w:val="26"/>
                <w:szCs w:val="26"/>
                <w:lang w:eastAsia="en-US"/>
              </w:rPr>
              <w:t>Цена заявки на участие в закупке (руб. без учета НДС)</w:t>
            </w:r>
          </w:p>
        </w:tc>
      </w:tr>
      <w:tr w:rsidR="00E27E38" w:rsidRPr="00942A8B" w:rsidTr="00E27E38">
        <w:trPr>
          <w:trHeight w:val="876"/>
        </w:trPr>
        <w:tc>
          <w:tcPr>
            <w:tcW w:w="10206" w:type="dxa"/>
            <w:gridSpan w:val="3"/>
          </w:tcPr>
          <w:p w:rsidR="00E27E38" w:rsidRPr="00E27E38" w:rsidRDefault="00E27E38" w:rsidP="00C60C5C">
            <w:pPr>
              <w:keepNext/>
              <w:keepLines/>
              <w:tabs>
                <w:tab w:val="num" w:pos="2880"/>
              </w:tabs>
              <w:snapToGrid w:val="0"/>
              <w:spacing w:line="240" w:lineRule="auto"/>
              <w:ind w:firstLine="0"/>
              <w:jc w:val="center"/>
              <w:rPr>
                <w:b/>
                <w:bCs/>
                <w:i/>
                <w:snapToGrid/>
                <w:sz w:val="26"/>
                <w:szCs w:val="26"/>
                <w:lang w:eastAsia="en-US"/>
              </w:rPr>
            </w:pPr>
            <w:r w:rsidRPr="00E27E38">
              <w:rPr>
                <w:b/>
                <w:snapToGrid/>
                <w:sz w:val="26"/>
                <w:szCs w:val="26"/>
                <w:u w:val="single"/>
              </w:rPr>
              <w:t>Лот №1</w:t>
            </w:r>
            <w:r w:rsidRPr="00E27E38">
              <w:rPr>
                <w:b/>
                <w:snapToGrid/>
                <w:sz w:val="26"/>
                <w:szCs w:val="26"/>
              </w:rPr>
              <w:t xml:space="preserve"> «Силовые трансформаторы 110 кВ» для электроснабжения ТОР «Николаевск» (ПС 110/35/6 кВ Чныррах)</w:t>
            </w:r>
          </w:p>
        </w:tc>
      </w:tr>
      <w:tr w:rsidR="00224BB2" w:rsidRPr="00942A8B" w:rsidTr="00E27E38">
        <w:trPr>
          <w:trHeight w:val="70"/>
        </w:trPr>
        <w:tc>
          <w:tcPr>
            <w:tcW w:w="477" w:type="dxa"/>
          </w:tcPr>
          <w:p w:rsidR="00224BB2" w:rsidRPr="00942A8B" w:rsidRDefault="00224BB2" w:rsidP="00C60C5C">
            <w:pPr>
              <w:keepNext/>
              <w:keepLines/>
              <w:tabs>
                <w:tab w:val="num" w:pos="2880"/>
              </w:tabs>
              <w:snapToGrid w:val="0"/>
              <w:spacing w:line="240" w:lineRule="auto"/>
              <w:ind w:firstLine="0"/>
              <w:jc w:val="center"/>
              <w:rPr>
                <w:b/>
                <w:i/>
                <w:sz w:val="26"/>
                <w:szCs w:val="26"/>
                <w:lang w:eastAsia="en-US"/>
              </w:rPr>
            </w:pPr>
            <w:r w:rsidRPr="00942A8B">
              <w:rPr>
                <w:b/>
                <w:sz w:val="26"/>
                <w:szCs w:val="26"/>
                <w:lang w:eastAsia="en-US"/>
              </w:rPr>
              <w:t>1</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448/МКС-1</w:t>
            </w:r>
          </w:p>
        </w:tc>
        <w:tc>
          <w:tcPr>
            <w:tcW w:w="3969" w:type="dxa"/>
          </w:tcPr>
          <w:p w:rsidR="00224BB2" w:rsidRPr="00942A8B" w:rsidRDefault="00224BB2" w:rsidP="00C60C5C">
            <w:pPr>
              <w:keepNext/>
              <w:keepLines/>
              <w:autoSpaceDE w:val="0"/>
              <w:autoSpaceDN w:val="0"/>
              <w:adjustRightInd w:val="0"/>
              <w:spacing w:line="240" w:lineRule="auto"/>
              <w:ind w:left="106" w:right="141" w:firstLine="0"/>
              <w:jc w:val="center"/>
              <w:rPr>
                <w:sz w:val="26"/>
                <w:szCs w:val="26"/>
              </w:rPr>
            </w:pPr>
            <w:r w:rsidRPr="00942A8B">
              <w:rPr>
                <w:sz w:val="26"/>
                <w:szCs w:val="26"/>
              </w:rPr>
              <w:t>65 632 000,00</w:t>
            </w:r>
          </w:p>
        </w:tc>
      </w:tr>
      <w:tr w:rsidR="00224BB2" w:rsidRPr="00942A8B" w:rsidTr="00E27E38">
        <w:trPr>
          <w:trHeight w:val="70"/>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2</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448/МКС-2</w:t>
            </w:r>
          </w:p>
        </w:tc>
        <w:tc>
          <w:tcPr>
            <w:tcW w:w="3969" w:type="dxa"/>
          </w:tcPr>
          <w:p w:rsidR="00224BB2" w:rsidRPr="00942A8B" w:rsidRDefault="00224BB2" w:rsidP="00C60C5C">
            <w:pPr>
              <w:keepNext/>
              <w:keepLines/>
              <w:autoSpaceDE w:val="0"/>
              <w:autoSpaceDN w:val="0"/>
              <w:adjustRightInd w:val="0"/>
              <w:spacing w:line="240" w:lineRule="auto"/>
              <w:ind w:left="106" w:right="141" w:firstLine="0"/>
              <w:jc w:val="center"/>
              <w:rPr>
                <w:sz w:val="26"/>
                <w:szCs w:val="26"/>
              </w:rPr>
            </w:pPr>
            <w:r w:rsidRPr="00942A8B">
              <w:rPr>
                <w:sz w:val="26"/>
                <w:szCs w:val="26"/>
              </w:rPr>
              <w:t>65 632 000,00</w:t>
            </w:r>
          </w:p>
        </w:tc>
      </w:tr>
      <w:tr w:rsidR="00224BB2" w:rsidRPr="00942A8B" w:rsidTr="00E27E38">
        <w:trPr>
          <w:trHeight w:val="70"/>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3</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 -3</w:t>
            </w:r>
          </w:p>
        </w:tc>
        <w:tc>
          <w:tcPr>
            <w:tcW w:w="3969" w:type="dxa"/>
          </w:tcPr>
          <w:p w:rsidR="00224BB2" w:rsidRPr="00942A8B" w:rsidRDefault="00224BB2" w:rsidP="00C60C5C">
            <w:pPr>
              <w:keepNext/>
              <w:keepLines/>
              <w:autoSpaceDE w:val="0"/>
              <w:autoSpaceDN w:val="0"/>
              <w:adjustRightInd w:val="0"/>
              <w:spacing w:line="240" w:lineRule="auto"/>
              <w:ind w:left="106" w:right="141" w:firstLine="0"/>
              <w:jc w:val="center"/>
              <w:rPr>
                <w:sz w:val="26"/>
                <w:szCs w:val="26"/>
              </w:rPr>
            </w:pPr>
            <w:r w:rsidRPr="00942A8B">
              <w:rPr>
                <w:sz w:val="26"/>
                <w:szCs w:val="26"/>
              </w:rPr>
              <w:t>65 632 000,00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4</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 -4</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65 632 000,00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lastRenderedPageBreak/>
              <w:t>5</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448/МКС-5</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48 654 970,13</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6</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448/МКС-6</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65 632 000,00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7</w:t>
            </w:r>
          </w:p>
        </w:tc>
        <w:tc>
          <w:tcPr>
            <w:tcW w:w="5760" w:type="dxa"/>
          </w:tcPr>
          <w:p w:rsidR="00224BB2" w:rsidRPr="00942A8B" w:rsidRDefault="00224BB2" w:rsidP="00C60C5C">
            <w:pPr>
              <w:keepNext/>
              <w:keepLines/>
              <w:spacing w:line="240" w:lineRule="auto"/>
              <w:ind w:firstLine="0"/>
              <w:rPr>
                <w:sz w:val="26"/>
                <w:szCs w:val="26"/>
              </w:rPr>
            </w:pPr>
            <w:r w:rsidRPr="00942A8B">
              <w:rPr>
                <w:sz w:val="26"/>
                <w:szCs w:val="26"/>
                <w:lang w:eastAsia="en-US"/>
              </w:rPr>
              <w:t>Регистрационный номер участника: 448/МКС-7</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65 632 000,00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8</w:t>
            </w:r>
          </w:p>
        </w:tc>
        <w:tc>
          <w:tcPr>
            <w:tcW w:w="5760" w:type="dxa"/>
          </w:tcPr>
          <w:p w:rsidR="00224BB2" w:rsidRPr="00942A8B" w:rsidRDefault="00224BB2" w:rsidP="00C60C5C">
            <w:pPr>
              <w:keepNext/>
              <w:keepLines/>
              <w:spacing w:line="240" w:lineRule="auto"/>
              <w:ind w:firstLine="0"/>
              <w:rPr>
                <w:sz w:val="26"/>
                <w:szCs w:val="26"/>
              </w:rPr>
            </w:pPr>
            <w:r w:rsidRPr="00942A8B">
              <w:rPr>
                <w:sz w:val="26"/>
                <w:szCs w:val="26"/>
                <w:lang w:eastAsia="en-US"/>
              </w:rPr>
              <w:t>Регистрационный номер участника: 448/МКС-8</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65 632 000,00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9</w:t>
            </w:r>
          </w:p>
        </w:tc>
        <w:tc>
          <w:tcPr>
            <w:tcW w:w="5760" w:type="dxa"/>
          </w:tcPr>
          <w:p w:rsidR="00224BB2" w:rsidRPr="00E27E38" w:rsidRDefault="00224BB2" w:rsidP="00C60C5C">
            <w:pPr>
              <w:keepNext/>
              <w:keepLines/>
              <w:spacing w:line="240" w:lineRule="auto"/>
              <w:ind w:firstLine="0"/>
              <w:rPr>
                <w:sz w:val="26"/>
                <w:szCs w:val="26"/>
              </w:rPr>
            </w:pPr>
            <w:r w:rsidRPr="00E27E38">
              <w:rPr>
                <w:sz w:val="26"/>
                <w:szCs w:val="26"/>
                <w:lang w:eastAsia="en-US"/>
              </w:rPr>
              <w:t>Регистрационный номер участника: 448/МКС-9</w:t>
            </w:r>
          </w:p>
        </w:tc>
        <w:tc>
          <w:tcPr>
            <w:tcW w:w="3969" w:type="dxa"/>
          </w:tcPr>
          <w:p w:rsidR="00224BB2" w:rsidRPr="00E27E38" w:rsidRDefault="00224BB2" w:rsidP="00C60C5C">
            <w:pPr>
              <w:keepNext/>
              <w:keepLines/>
              <w:spacing w:line="240" w:lineRule="auto"/>
              <w:ind w:firstLine="0"/>
              <w:jc w:val="center"/>
              <w:rPr>
                <w:sz w:val="26"/>
                <w:szCs w:val="26"/>
                <w:lang w:eastAsia="en-US"/>
              </w:rPr>
            </w:pPr>
            <w:r w:rsidRPr="00E27E38">
              <w:rPr>
                <w:sz w:val="26"/>
                <w:szCs w:val="26"/>
              </w:rPr>
              <w:t>65 600 000,00</w:t>
            </w:r>
          </w:p>
        </w:tc>
      </w:tr>
      <w:tr w:rsidR="00E27E38" w:rsidRPr="00942A8B" w:rsidTr="00854105">
        <w:trPr>
          <w:trHeight w:val="245"/>
        </w:trPr>
        <w:tc>
          <w:tcPr>
            <w:tcW w:w="10206" w:type="dxa"/>
            <w:gridSpan w:val="3"/>
          </w:tcPr>
          <w:p w:rsidR="00E27E38" w:rsidRPr="00E27E38" w:rsidRDefault="00E27E38" w:rsidP="00C60C5C">
            <w:pPr>
              <w:keepNext/>
              <w:keepLines/>
              <w:spacing w:line="240" w:lineRule="auto"/>
              <w:ind w:firstLine="0"/>
              <w:jc w:val="center"/>
              <w:rPr>
                <w:sz w:val="26"/>
                <w:szCs w:val="26"/>
                <w:highlight w:val="yellow"/>
              </w:rPr>
            </w:pPr>
            <w:r w:rsidRPr="00E27E38">
              <w:rPr>
                <w:b/>
                <w:snapToGrid/>
                <w:sz w:val="26"/>
                <w:szCs w:val="26"/>
                <w:u w:val="single"/>
              </w:rPr>
              <w:t>Лот №2</w:t>
            </w:r>
            <w:r w:rsidRPr="00E27E38">
              <w:rPr>
                <w:b/>
                <w:snapToGrid/>
                <w:sz w:val="26"/>
                <w:szCs w:val="26"/>
              </w:rPr>
              <w:t xml:space="preserve"> «Силовые трансформаторы 35 кВ для электроснабжения ТОР «Николаевск» (ПС 35/10 кВ Оремиф)»</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1</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448/МКС-1</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2</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448/МКС-2</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3</w:t>
            </w:r>
          </w:p>
        </w:tc>
        <w:tc>
          <w:tcPr>
            <w:tcW w:w="5760" w:type="dxa"/>
          </w:tcPr>
          <w:p w:rsidR="00224BB2" w:rsidRPr="00942A8B" w:rsidRDefault="00224BB2" w:rsidP="00C60C5C">
            <w:pPr>
              <w:keepNext/>
              <w:keepLines/>
              <w:spacing w:line="240" w:lineRule="auto"/>
              <w:ind w:firstLine="0"/>
              <w:jc w:val="left"/>
              <w:rPr>
                <w:snapToGrid/>
                <w:sz w:val="26"/>
                <w:szCs w:val="26"/>
                <w:lang w:eastAsia="en-US"/>
              </w:rPr>
            </w:pPr>
            <w:r w:rsidRPr="00942A8B">
              <w:rPr>
                <w:sz w:val="26"/>
                <w:szCs w:val="26"/>
                <w:lang w:eastAsia="en-US"/>
              </w:rPr>
              <w:t>Регистрационный номер участника: 448/МКС -3</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15 275 525,76</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4</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 -4</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5</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448/МКС-5</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6</w:t>
            </w:r>
          </w:p>
        </w:tc>
        <w:tc>
          <w:tcPr>
            <w:tcW w:w="5760" w:type="dxa"/>
          </w:tcPr>
          <w:p w:rsidR="00224BB2" w:rsidRPr="00942A8B" w:rsidRDefault="00224BB2" w:rsidP="00C60C5C">
            <w:pPr>
              <w:keepNext/>
              <w:keepLines/>
              <w:spacing w:line="240" w:lineRule="auto"/>
              <w:ind w:firstLine="0"/>
              <w:jc w:val="left"/>
              <w:rPr>
                <w:sz w:val="26"/>
                <w:szCs w:val="26"/>
                <w:lang w:eastAsia="en-US"/>
              </w:rPr>
            </w:pPr>
            <w:r w:rsidRPr="00942A8B">
              <w:rPr>
                <w:sz w:val="26"/>
                <w:szCs w:val="26"/>
                <w:lang w:eastAsia="en-US"/>
              </w:rPr>
              <w:t>Регистрационный номер участника: 448/МКС-6</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r w:rsidR="00224BB2" w:rsidRPr="00942A8B" w:rsidTr="00E27E38">
        <w:trPr>
          <w:trHeight w:val="245"/>
        </w:trPr>
        <w:tc>
          <w:tcPr>
            <w:tcW w:w="477" w:type="dxa"/>
          </w:tcPr>
          <w:p w:rsidR="00224BB2" w:rsidRPr="00942A8B" w:rsidRDefault="00224BB2" w:rsidP="00C60C5C">
            <w:pPr>
              <w:keepNext/>
              <w:keepLines/>
              <w:tabs>
                <w:tab w:val="num" w:pos="2880"/>
              </w:tabs>
              <w:snapToGrid w:val="0"/>
              <w:spacing w:line="240" w:lineRule="auto"/>
              <w:ind w:firstLine="0"/>
              <w:jc w:val="center"/>
              <w:rPr>
                <w:b/>
                <w:sz w:val="26"/>
                <w:szCs w:val="26"/>
                <w:lang w:eastAsia="en-US"/>
              </w:rPr>
            </w:pPr>
            <w:r w:rsidRPr="00942A8B">
              <w:rPr>
                <w:b/>
                <w:sz w:val="26"/>
                <w:szCs w:val="26"/>
                <w:lang w:eastAsia="en-US"/>
              </w:rPr>
              <w:t>7</w:t>
            </w:r>
          </w:p>
        </w:tc>
        <w:tc>
          <w:tcPr>
            <w:tcW w:w="5760" w:type="dxa"/>
          </w:tcPr>
          <w:p w:rsidR="00224BB2" w:rsidRPr="00942A8B" w:rsidRDefault="00224BB2" w:rsidP="00C60C5C">
            <w:pPr>
              <w:keepNext/>
              <w:keepLines/>
              <w:spacing w:line="240" w:lineRule="auto"/>
              <w:ind w:firstLine="0"/>
              <w:rPr>
                <w:sz w:val="26"/>
                <w:szCs w:val="26"/>
              </w:rPr>
            </w:pPr>
            <w:r w:rsidRPr="00942A8B">
              <w:rPr>
                <w:sz w:val="26"/>
                <w:szCs w:val="26"/>
                <w:lang w:eastAsia="en-US"/>
              </w:rPr>
              <w:t>Регистрационный номер участника: 448/МКС-7</w:t>
            </w:r>
          </w:p>
        </w:tc>
        <w:tc>
          <w:tcPr>
            <w:tcW w:w="3969" w:type="dxa"/>
          </w:tcPr>
          <w:p w:rsidR="00224BB2" w:rsidRPr="00942A8B" w:rsidRDefault="00224BB2" w:rsidP="00C60C5C">
            <w:pPr>
              <w:keepNext/>
              <w:keepLines/>
              <w:spacing w:line="240" w:lineRule="auto"/>
              <w:ind w:firstLine="0"/>
              <w:jc w:val="center"/>
              <w:rPr>
                <w:sz w:val="26"/>
                <w:szCs w:val="26"/>
              </w:rPr>
            </w:pPr>
            <w:r w:rsidRPr="00942A8B">
              <w:rPr>
                <w:sz w:val="26"/>
                <w:szCs w:val="26"/>
              </w:rPr>
              <w:t>22 542 000,00</w:t>
            </w:r>
          </w:p>
        </w:tc>
      </w:tr>
    </w:tbl>
    <w:p w:rsidR="002D4454" w:rsidRPr="00942A8B" w:rsidRDefault="002D4454" w:rsidP="00C60C5C">
      <w:pPr>
        <w:pStyle w:val="2"/>
        <w:keepNext/>
        <w:keepLines/>
        <w:ind w:firstLine="0"/>
        <w:rPr>
          <w:b/>
          <w:bCs/>
          <w:i/>
          <w:iCs/>
          <w:sz w:val="26"/>
          <w:szCs w:val="26"/>
        </w:rPr>
      </w:pPr>
    </w:p>
    <w:p w:rsidR="006E336C" w:rsidRPr="00F60B70" w:rsidRDefault="00616792" w:rsidP="00C60C5C">
      <w:pPr>
        <w:keepNext/>
        <w:keepLines/>
        <w:tabs>
          <w:tab w:val="left" w:pos="330"/>
        </w:tabs>
        <w:spacing w:line="240" w:lineRule="auto"/>
        <w:ind w:firstLine="0"/>
        <w:rPr>
          <w:b/>
          <w:i/>
          <w:snapToGrid/>
          <w:sz w:val="26"/>
          <w:szCs w:val="26"/>
          <w:lang w:eastAsia="en-US"/>
        </w:rPr>
      </w:pPr>
      <w:r w:rsidRPr="00942A8B">
        <w:rPr>
          <w:b/>
          <w:bCs/>
          <w:i/>
          <w:iCs/>
          <w:sz w:val="26"/>
          <w:szCs w:val="26"/>
        </w:rPr>
        <w:t xml:space="preserve">ВОПРОС № 2. Об отклонении заявки участника закупки </w:t>
      </w:r>
      <w:r w:rsidR="006E336C" w:rsidRPr="00F60B70">
        <w:rPr>
          <w:b/>
          <w:i/>
          <w:snapToGrid/>
          <w:sz w:val="26"/>
          <w:szCs w:val="26"/>
          <w:lang w:eastAsia="en-US"/>
        </w:rPr>
        <w:t xml:space="preserve">Акционерное общество  "Люберецкий завод Монтажавтоматика" </w:t>
      </w:r>
      <w:r w:rsidR="00797A33" w:rsidRPr="00F60B70">
        <w:rPr>
          <w:b/>
          <w:i/>
          <w:snapToGrid/>
          <w:sz w:val="26"/>
          <w:szCs w:val="26"/>
          <w:lang w:eastAsia="en-US"/>
        </w:rPr>
        <w:t>(лот №1, лот №2)</w:t>
      </w:r>
    </w:p>
    <w:p w:rsidR="0017242C" w:rsidRPr="00942A8B" w:rsidRDefault="0017242C" w:rsidP="00C60C5C">
      <w:pPr>
        <w:keepNext/>
        <w:keepLines/>
        <w:spacing w:line="240" w:lineRule="auto"/>
        <w:rPr>
          <w:b/>
          <w:snapToGrid/>
          <w:sz w:val="26"/>
          <w:szCs w:val="26"/>
        </w:rPr>
      </w:pPr>
    </w:p>
    <w:p w:rsidR="009978BB" w:rsidRPr="00942A8B" w:rsidRDefault="009978BB" w:rsidP="00C60C5C">
      <w:pPr>
        <w:keepNext/>
        <w:keepLines/>
        <w:spacing w:line="240" w:lineRule="auto"/>
        <w:contextualSpacing/>
        <w:rPr>
          <w:b/>
          <w:snapToGrid/>
          <w:sz w:val="26"/>
          <w:szCs w:val="26"/>
        </w:rPr>
      </w:pPr>
      <w:r w:rsidRPr="00942A8B">
        <w:rPr>
          <w:b/>
          <w:snapToGrid/>
          <w:sz w:val="26"/>
          <w:szCs w:val="26"/>
        </w:rPr>
        <w:t>РЕШИЛИ:</w:t>
      </w:r>
    </w:p>
    <w:p w:rsidR="0005789D" w:rsidRPr="00246D2A" w:rsidRDefault="009978BB" w:rsidP="00C60C5C">
      <w:pPr>
        <w:keepNext/>
        <w:keepLines/>
        <w:tabs>
          <w:tab w:val="left" w:pos="567"/>
        </w:tabs>
        <w:spacing w:line="240" w:lineRule="auto"/>
        <w:ind w:firstLine="0"/>
        <w:contextualSpacing/>
        <w:rPr>
          <w:sz w:val="26"/>
          <w:szCs w:val="26"/>
        </w:rPr>
      </w:pPr>
      <w:r w:rsidRPr="00942A8B">
        <w:rPr>
          <w:snapToGrid/>
          <w:sz w:val="26"/>
          <w:szCs w:val="26"/>
        </w:rPr>
        <w:tab/>
      </w:r>
      <w:r w:rsidR="0017242C" w:rsidRPr="00942A8B">
        <w:rPr>
          <w:snapToGrid/>
          <w:sz w:val="26"/>
          <w:szCs w:val="26"/>
        </w:rPr>
        <w:t xml:space="preserve">Отклонить заявку Участника </w:t>
      </w:r>
      <w:r w:rsidR="006E336C" w:rsidRPr="00942A8B">
        <w:rPr>
          <w:i/>
          <w:sz w:val="26"/>
          <w:szCs w:val="26"/>
        </w:rPr>
        <w:t>Акционерное общество  "Люберецкий завод Монтажавтоматика"</w:t>
      </w:r>
      <w:r w:rsidR="006E336C" w:rsidRPr="00942A8B">
        <w:rPr>
          <w:sz w:val="26"/>
          <w:szCs w:val="26"/>
        </w:rPr>
        <w:t xml:space="preserve"> </w:t>
      </w:r>
      <w:r w:rsidR="0017242C" w:rsidRPr="00942A8B">
        <w:rPr>
          <w:sz w:val="26"/>
          <w:szCs w:val="26"/>
        </w:rPr>
        <w:t xml:space="preserve"> от дальнейшего рассмотрения на основании </w:t>
      </w:r>
      <w:r w:rsidR="0017242C" w:rsidRPr="00246D2A">
        <w:rPr>
          <w:sz w:val="26"/>
          <w:szCs w:val="26"/>
        </w:rPr>
        <w:t>подпункт</w:t>
      </w:r>
      <w:r w:rsidR="00F60B70" w:rsidRPr="00246D2A">
        <w:rPr>
          <w:sz w:val="26"/>
          <w:szCs w:val="26"/>
        </w:rPr>
        <w:t>ов  «б»,</w:t>
      </w:r>
      <w:r w:rsidR="0017242C" w:rsidRPr="00246D2A">
        <w:rPr>
          <w:sz w:val="26"/>
          <w:szCs w:val="26"/>
        </w:rPr>
        <w:t xml:space="preserve"> «в» пункта 2.8.2.</w:t>
      </w:r>
      <w:r w:rsidR="00F60B70" w:rsidRPr="00246D2A">
        <w:rPr>
          <w:sz w:val="26"/>
          <w:szCs w:val="26"/>
        </w:rPr>
        <w:t>4</w:t>
      </w:r>
      <w:r w:rsidR="0017242C" w:rsidRPr="00246D2A">
        <w:rPr>
          <w:sz w:val="26"/>
          <w:szCs w:val="26"/>
        </w:rPr>
        <w:t xml:space="preserve"> Документации о закупке</w:t>
      </w:r>
      <w:r w:rsidR="0005789D" w:rsidRPr="00246D2A">
        <w:rPr>
          <w:sz w:val="26"/>
          <w:szCs w:val="26"/>
        </w:rPr>
        <w:t>, как несоответствующее следующим требованиям: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7242C" w:rsidRPr="00942A8B" w:rsidTr="000E5446">
        <w:trPr>
          <w:jc w:val="center"/>
        </w:trPr>
        <w:tc>
          <w:tcPr>
            <w:tcW w:w="10314" w:type="dxa"/>
            <w:tcBorders>
              <w:top w:val="single" w:sz="4" w:space="0" w:color="auto"/>
              <w:left w:val="single" w:sz="4" w:space="0" w:color="auto"/>
              <w:bottom w:val="single" w:sz="4" w:space="0" w:color="auto"/>
              <w:right w:val="single" w:sz="4" w:space="0" w:color="auto"/>
            </w:tcBorders>
            <w:hideMark/>
          </w:tcPr>
          <w:p w:rsidR="0017242C" w:rsidRPr="00942A8B" w:rsidRDefault="0017242C" w:rsidP="00C60C5C">
            <w:pPr>
              <w:keepNext/>
              <w:keepLines/>
              <w:snapToGrid w:val="0"/>
              <w:spacing w:line="240" w:lineRule="auto"/>
              <w:ind w:firstLine="0"/>
              <w:contextualSpacing/>
              <w:jc w:val="center"/>
              <w:rPr>
                <w:b/>
                <w:snapToGrid/>
                <w:sz w:val="26"/>
                <w:szCs w:val="26"/>
                <w:lang w:eastAsia="en-US"/>
              </w:rPr>
            </w:pPr>
            <w:r w:rsidRPr="00942A8B">
              <w:rPr>
                <w:b/>
                <w:snapToGrid/>
                <w:sz w:val="26"/>
                <w:szCs w:val="26"/>
                <w:lang w:eastAsia="en-US"/>
              </w:rPr>
              <w:t>Основания для отклонения</w:t>
            </w:r>
          </w:p>
        </w:tc>
      </w:tr>
      <w:tr w:rsidR="000E5446" w:rsidRPr="00942A8B" w:rsidTr="002125AC">
        <w:trPr>
          <w:trHeight w:val="7493"/>
          <w:jc w:val="center"/>
        </w:trPr>
        <w:tc>
          <w:tcPr>
            <w:tcW w:w="10314" w:type="dxa"/>
            <w:tcBorders>
              <w:top w:val="single" w:sz="4" w:space="0" w:color="auto"/>
              <w:left w:val="single" w:sz="4" w:space="0" w:color="auto"/>
              <w:right w:val="single" w:sz="4" w:space="0" w:color="auto"/>
            </w:tcBorders>
          </w:tcPr>
          <w:p w:rsidR="000E5446" w:rsidRPr="00942A8B" w:rsidRDefault="00E27E38" w:rsidP="00C60C5C">
            <w:pPr>
              <w:keepNext/>
              <w:keepLines/>
              <w:tabs>
                <w:tab w:val="left" w:pos="0"/>
                <w:tab w:val="left" w:pos="567"/>
                <w:tab w:val="left" w:pos="9923"/>
              </w:tabs>
              <w:suppressAutoHyphens/>
              <w:spacing w:line="240" w:lineRule="auto"/>
              <w:ind w:firstLine="0"/>
              <w:contextualSpacing/>
              <w:rPr>
                <w:rFonts w:eastAsia="MS Mincho"/>
                <w:bCs/>
                <w:i/>
                <w:snapToGrid/>
                <w:sz w:val="26"/>
                <w:szCs w:val="26"/>
              </w:rPr>
            </w:pPr>
            <w:r>
              <w:rPr>
                <w:rFonts w:eastAsia="MS Mincho"/>
                <w:bCs/>
                <w:snapToGrid/>
                <w:sz w:val="26"/>
                <w:szCs w:val="26"/>
              </w:rPr>
              <w:t>1</w:t>
            </w:r>
            <w:r w:rsidR="00F60B70">
              <w:rPr>
                <w:rFonts w:eastAsia="MS Mincho"/>
                <w:bCs/>
                <w:snapToGrid/>
                <w:sz w:val="26"/>
                <w:szCs w:val="26"/>
              </w:rPr>
              <w:t>.</w:t>
            </w:r>
            <w:r w:rsidR="000E5446" w:rsidRPr="00942A8B">
              <w:rPr>
                <w:rFonts w:eastAsia="MS Mincho"/>
                <w:bCs/>
                <w:snapToGrid/>
                <w:sz w:val="26"/>
                <w:szCs w:val="26"/>
              </w:rPr>
              <w:t xml:space="preserve"> В предложении участника отсутствует декларация соответствия на предлагаемое оборудование, что не соответствует п.5.1. технического задания.</w:t>
            </w:r>
            <w:r w:rsidR="003F605A" w:rsidRPr="00942A8B">
              <w:rPr>
                <w:rFonts w:eastAsia="MS Mincho"/>
                <w:bCs/>
                <w:snapToGrid/>
                <w:sz w:val="26"/>
                <w:szCs w:val="26"/>
              </w:rPr>
              <w:t xml:space="preserve"> </w:t>
            </w:r>
            <w:r w:rsidR="003F605A" w:rsidRPr="00942A8B">
              <w:rPr>
                <w:rFonts w:eastAsia="MS Mincho"/>
                <w:bCs/>
                <w:i/>
                <w:snapToGrid/>
                <w:sz w:val="26"/>
                <w:szCs w:val="26"/>
              </w:rPr>
              <w:t>(лот №1, лот №2)</w:t>
            </w:r>
          </w:p>
          <w:p w:rsidR="000E5446" w:rsidRPr="00E73DC4" w:rsidRDefault="000E5446" w:rsidP="00C60C5C">
            <w:pPr>
              <w:keepNext/>
              <w:keepLines/>
              <w:tabs>
                <w:tab w:val="left" w:pos="0"/>
                <w:tab w:val="left" w:pos="567"/>
                <w:tab w:val="left" w:pos="9923"/>
              </w:tabs>
              <w:suppressAutoHyphens/>
              <w:spacing w:line="240" w:lineRule="auto"/>
              <w:ind w:firstLine="0"/>
              <w:contextualSpacing/>
              <w:rPr>
                <w:rFonts w:eastAsia="MS Mincho"/>
                <w:bCs/>
                <w:i/>
                <w:snapToGrid/>
                <w:sz w:val="26"/>
                <w:szCs w:val="26"/>
              </w:rPr>
            </w:pPr>
            <w:r w:rsidRPr="00E73DC4">
              <w:rPr>
                <w:rFonts w:eastAsia="MS Mincho"/>
                <w:bCs/>
                <w:snapToGrid/>
                <w:sz w:val="26"/>
                <w:szCs w:val="26"/>
              </w:rPr>
              <w:t>2. В предложении участника отсутствуют результаты опыта короткого замыкания на предлагаемые силовые трансформаторы или трансформаторы  другой мощности такого же уровня напряжения, что не соответствует п. 5.2.4 технического задания на проведение закупки.</w:t>
            </w:r>
            <w:r w:rsidR="00BD5038" w:rsidRPr="00942A8B">
              <w:rPr>
                <w:rFonts w:eastAsia="MS Mincho"/>
                <w:bCs/>
                <w:snapToGrid/>
                <w:sz w:val="26"/>
                <w:szCs w:val="26"/>
              </w:rPr>
              <w:t xml:space="preserve"> </w:t>
            </w:r>
            <w:r w:rsidR="00BD5038" w:rsidRPr="00942A8B">
              <w:rPr>
                <w:rFonts w:eastAsia="MS Mincho"/>
                <w:bCs/>
                <w:i/>
                <w:snapToGrid/>
                <w:sz w:val="26"/>
                <w:szCs w:val="26"/>
              </w:rPr>
              <w:t>(лот №1)</w:t>
            </w:r>
          </w:p>
          <w:p w:rsidR="003F605A" w:rsidRPr="00942A8B" w:rsidRDefault="000E5446" w:rsidP="00C60C5C">
            <w:pPr>
              <w:keepNext/>
              <w:keepLines/>
              <w:tabs>
                <w:tab w:val="left" w:pos="0"/>
                <w:tab w:val="left" w:pos="567"/>
                <w:tab w:val="left" w:pos="9923"/>
              </w:tabs>
              <w:suppressAutoHyphens/>
              <w:spacing w:line="240" w:lineRule="auto"/>
              <w:ind w:firstLine="0"/>
              <w:contextualSpacing/>
              <w:rPr>
                <w:rFonts w:eastAsia="MS Mincho"/>
                <w:bCs/>
                <w:i/>
                <w:snapToGrid/>
                <w:sz w:val="26"/>
                <w:szCs w:val="26"/>
              </w:rPr>
            </w:pPr>
            <w:r w:rsidRPr="00942A8B">
              <w:rPr>
                <w:rFonts w:eastAsia="MS Mincho"/>
                <w:bCs/>
                <w:snapToGrid/>
                <w:sz w:val="26"/>
                <w:szCs w:val="26"/>
              </w:rPr>
              <w:t>3. В предложении участника не предоставлен протокол испытаний оборудования,</w:t>
            </w:r>
            <w:r w:rsidRPr="00942A8B">
              <w:rPr>
                <w:rFonts w:eastAsia="MS Mincho"/>
                <w:snapToGrid/>
                <w:sz w:val="26"/>
                <w:szCs w:val="26"/>
              </w:rPr>
              <w:t xml:space="preserve"> </w:t>
            </w:r>
            <w:r w:rsidRPr="00942A8B">
              <w:rPr>
                <w:rFonts w:eastAsia="MS Mincho"/>
                <w:bCs/>
                <w:snapToGrid/>
                <w:sz w:val="26"/>
                <w:szCs w:val="26"/>
              </w:rPr>
              <w:t>на основании которого должна быть выдана декларация соответствия; что не соответствует п.5.1. технического задания.</w:t>
            </w:r>
            <w:r w:rsidR="003F605A" w:rsidRPr="00942A8B">
              <w:rPr>
                <w:rFonts w:eastAsia="MS Mincho"/>
                <w:bCs/>
                <w:snapToGrid/>
                <w:sz w:val="26"/>
                <w:szCs w:val="26"/>
              </w:rPr>
              <w:t xml:space="preserve"> </w:t>
            </w:r>
            <w:r w:rsidR="003F605A" w:rsidRPr="00942A8B">
              <w:rPr>
                <w:rFonts w:eastAsia="MS Mincho"/>
                <w:bCs/>
                <w:i/>
                <w:snapToGrid/>
                <w:sz w:val="26"/>
                <w:szCs w:val="26"/>
              </w:rPr>
              <w:t>(лот №1, лот №2)</w:t>
            </w:r>
          </w:p>
          <w:p w:rsidR="000E5446" w:rsidRPr="000E5446" w:rsidRDefault="000E5446" w:rsidP="00C60C5C">
            <w:pPr>
              <w:keepNext/>
              <w:keepLines/>
              <w:spacing w:line="240" w:lineRule="auto"/>
              <w:ind w:right="16" w:firstLine="17"/>
              <w:contextualSpacing/>
              <w:rPr>
                <w:i/>
                <w:snapToGrid/>
                <w:sz w:val="26"/>
                <w:szCs w:val="26"/>
              </w:rPr>
            </w:pPr>
            <w:r w:rsidRPr="000E5446">
              <w:rPr>
                <w:bCs/>
                <w:snapToGrid/>
                <w:sz w:val="26"/>
                <w:szCs w:val="26"/>
              </w:rPr>
              <w:t>4. Участником в  оферте от 17.05.18 г. № 509/141 в п. 2 условий поставки оборудования указан «Гарантийный срок на продукцию – 60 месяцев», что не соответствует п. 6.2. Техническим требованиям (приложение № 1 к Документации о закупке): «</w:t>
            </w:r>
            <w:r w:rsidRPr="000E5446">
              <w:rPr>
                <w:snapToGrid/>
                <w:sz w:val="26"/>
                <w:szCs w:val="26"/>
              </w:rPr>
              <w:t xml:space="preserve">Гарантия на поставляемое оборудование, включая все его составляющие части (комплектующие изделия) – </w:t>
            </w:r>
            <w:r w:rsidRPr="000E5446">
              <w:rPr>
                <w:b/>
                <w:i/>
                <w:snapToGrid/>
                <w:sz w:val="26"/>
                <w:szCs w:val="26"/>
              </w:rPr>
              <w:t>5 лет.</w:t>
            </w:r>
            <w:r w:rsidRPr="000E5446">
              <w:rPr>
                <w:snapToGrid/>
                <w:sz w:val="26"/>
                <w:szCs w:val="26"/>
              </w:rPr>
              <w:t xml:space="preserve"> Время начала исчисления гарантийного срока – с момента ввода оборудования в эксплуатацию, но не более </w:t>
            </w:r>
            <w:r w:rsidRPr="000E5446">
              <w:rPr>
                <w:b/>
                <w:i/>
                <w:snapToGrid/>
                <w:sz w:val="26"/>
                <w:szCs w:val="26"/>
              </w:rPr>
              <w:t>6-ти лет с момента поставки</w:t>
            </w:r>
            <w:r w:rsidRPr="000E5446">
              <w:rPr>
                <w:snapToGrid/>
                <w:sz w:val="26"/>
                <w:szCs w:val="26"/>
              </w:rPr>
              <w:t>.</w:t>
            </w:r>
            <w:r w:rsidR="00BD5038" w:rsidRPr="00942A8B">
              <w:rPr>
                <w:snapToGrid/>
                <w:sz w:val="26"/>
                <w:szCs w:val="26"/>
              </w:rPr>
              <w:t>»</w:t>
            </w:r>
            <w:r w:rsidRPr="000E5446">
              <w:rPr>
                <w:snapToGrid/>
                <w:sz w:val="26"/>
                <w:szCs w:val="26"/>
              </w:rPr>
              <w:t xml:space="preserve"> </w:t>
            </w:r>
            <w:r w:rsidR="00BD5038" w:rsidRPr="00942A8B">
              <w:rPr>
                <w:i/>
                <w:snapToGrid/>
                <w:sz w:val="26"/>
                <w:szCs w:val="26"/>
              </w:rPr>
              <w:t>(лот №1)</w:t>
            </w:r>
          </w:p>
          <w:p w:rsidR="000E5446" w:rsidRPr="00942A8B" w:rsidRDefault="000E5446" w:rsidP="00C60C5C">
            <w:pPr>
              <w:keepNext/>
              <w:keepLines/>
              <w:tabs>
                <w:tab w:val="left" w:pos="9940"/>
              </w:tabs>
              <w:spacing w:line="240" w:lineRule="auto"/>
              <w:ind w:right="16" w:firstLine="0"/>
              <w:contextualSpacing/>
              <w:rPr>
                <w:i/>
                <w:snapToGrid/>
                <w:sz w:val="26"/>
                <w:szCs w:val="26"/>
              </w:rPr>
            </w:pPr>
            <w:r w:rsidRPr="000E5446">
              <w:rPr>
                <w:snapToGrid/>
                <w:sz w:val="26"/>
                <w:szCs w:val="26"/>
              </w:rPr>
              <w:t xml:space="preserve">5. Согласно п.1.1.1 РЭ МЖЦИ.670124.004 РЭ, предложенной участником, трансформатор предназначен для работы при температуре окружающего воздуха не ниже -45 °С, что не соответствует п.18 приложения 1-1 к закупке (п.2.1 технического задания), в котором сказано, что рабочий диапазон температуры окружающего воздуха, должен быть от +40 до - 60°С. </w:t>
            </w:r>
            <w:r w:rsidR="00BD5038" w:rsidRPr="00942A8B">
              <w:rPr>
                <w:i/>
                <w:snapToGrid/>
                <w:sz w:val="26"/>
                <w:szCs w:val="26"/>
              </w:rPr>
              <w:t>(лот №1)</w:t>
            </w:r>
          </w:p>
          <w:p w:rsidR="00BD5038" w:rsidRPr="00942A8B" w:rsidRDefault="00BD5038" w:rsidP="00C60C5C">
            <w:pPr>
              <w:keepNext/>
              <w:keepLines/>
              <w:tabs>
                <w:tab w:val="left" w:pos="10082"/>
              </w:tabs>
              <w:spacing w:line="240" w:lineRule="auto"/>
              <w:ind w:right="16" w:firstLine="17"/>
              <w:contextualSpacing/>
              <w:rPr>
                <w:i/>
                <w:snapToGrid/>
                <w:sz w:val="26"/>
                <w:szCs w:val="26"/>
              </w:rPr>
            </w:pPr>
            <w:r w:rsidRPr="00942A8B">
              <w:rPr>
                <w:snapToGrid/>
                <w:sz w:val="26"/>
                <w:szCs w:val="26"/>
              </w:rPr>
              <w:t xml:space="preserve">6. Предоставленное участником руководство по эксплуатации РЭ МЖЦИ.672438.001 РЭ, предназначено для трансформаторов типа ТДНС, ТРДНС, что не соответствует требованиям п.5.2. технического задания. </w:t>
            </w:r>
            <w:r w:rsidRPr="00942A8B">
              <w:rPr>
                <w:i/>
                <w:snapToGrid/>
                <w:sz w:val="26"/>
                <w:szCs w:val="26"/>
              </w:rPr>
              <w:t>(лот №2)</w:t>
            </w:r>
          </w:p>
          <w:p w:rsidR="000E5446" w:rsidRPr="00942A8B" w:rsidRDefault="000E5446" w:rsidP="00C60C5C">
            <w:pPr>
              <w:keepNext/>
              <w:keepLines/>
              <w:autoSpaceDE w:val="0"/>
              <w:autoSpaceDN w:val="0"/>
              <w:adjustRightInd w:val="0"/>
              <w:spacing w:line="240" w:lineRule="auto"/>
              <w:contextualSpacing/>
              <w:rPr>
                <w:b/>
                <w:i/>
                <w:snapToGrid/>
                <w:sz w:val="26"/>
                <w:szCs w:val="26"/>
                <w:lang w:eastAsia="en-US"/>
              </w:rPr>
            </w:pPr>
            <w:r w:rsidRPr="00942A8B">
              <w:rPr>
                <w:b/>
                <w:i/>
                <w:snapToGrid/>
                <w:color w:val="0070C0"/>
                <w:sz w:val="26"/>
                <w:szCs w:val="26"/>
              </w:rPr>
              <w:t>По результатам дополнительной экспертизы замечания не сняты. Ответ от участника не поступил</w:t>
            </w:r>
            <w:r w:rsidR="00BD5038" w:rsidRPr="00942A8B">
              <w:rPr>
                <w:b/>
                <w:i/>
                <w:snapToGrid/>
                <w:color w:val="0070C0"/>
                <w:sz w:val="26"/>
                <w:szCs w:val="26"/>
              </w:rPr>
              <w:t>.</w:t>
            </w:r>
          </w:p>
        </w:tc>
      </w:tr>
    </w:tbl>
    <w:p w:rsidR="00F36A86" w:rsidRPr="00942A8B" w:rsidRDefault="00F36A86" w:rsidP="00C60C5C">
      <w:pPr>
        <w:keepNext/>
        <w:keepLines/>
        <w:spacing w:line="240" w:lineRule="auto"/>
        <w:contextualSpacing/>
        <w:rPr>
          <w:b/>
          <w:snapToGrid/>
          <w:spacing w:val="4"/>
          <w:sz w:val="26"/>
          <w:szCs w:val="26"/>
        </w:rPr>
      </w:pPr>
    </w:p>
    <w:p w:rsidR="00467340" w:rsidRPr="00942A8B" w:rsidRDefault="00467340" w:rsidP="00C60C5C">
      <w:pPr>
        <w:keepNext/>
        <w:keepLines/>
        <w:spacing w:line="240" w:lineRule="auto"/>
        <w:ind w:firstLine="0"/>
        <w:contextualSpacing/>
        <w:rPr>
          <w:b/>
          <w:i/>
          <w:sz w:val="26"/>
          <w:szCs w:val="26"/>
        </w:rPr>
      </w:pPr>
      <w:r w:rsidRPr="00942A8B">
        <w:rPr>
          <w:b/>
          <w:bCs/>
          <w:i/>
          <w:iCs/>
          <w:snapToGrid/>
          <w:sz w:val="26"/>
          <w:szCs w:val="26"/>
        </w:rPr>
        <w:lastRenderedPageBreak/>
        <w:t>ВОПРОС №</w:t>
      </w:r>
      <w:r w:rsidR="00506E50" w:rsidRPr="00942A8B">
        <w:rPr>
          <w:b/>
          <w:bCs/>
          <w:i/>
          <w:iCs/>
          <w:snapToGrid/>
          <w:sz w:val="26"/>
          <w:szCs w:val="26"/>
        </w:rPr>
        <w:t>3</w:t>
      </w:r>
      <w:r w:rsidRPr="00942A8B">
        <w:rPr>
          <w:b/>
          <w:bCs/>
          <w:i/>
          <w:iCs/>
          <w:snapToGrid/>
          <w:sz w:val="26"/>
          <w:szCs w:val="26"/>
        </w:rPr>
        <w:t xml:space="preserve">. </w:t>
      </w:r>
      <w:r w:rsidRPr="00942A8B">
        <w:rPr>
          <w:b/>
          <w:bCs/>
          <w:i/>
          <w:iCs/>
          <w:sz w:val="26"/>
          <w:szCs w:val="26"/>
        </w:rPr>
        <w:t xml:space="preserve">Об отклонении заявки участника закупки </w:t>
      </w:r>
      <w:r w:rsidRPr="00942A8B">
        <w:rPr>
          <w:b/>
          <w:i/>
          <w:sz w:val="26"/>
          <w:szCs w:val="26"/>
        </w:rPr>
        <w:t>ООО «СВЕРДЛОВЭЛЕКТРОЩИТ»  ( лот №1)</w:t>
      </w:r>
    </w:p>
    <w:p w:rsidR="00467340" w:rsidRPr="00942A8B" w:rsidRDefault="00467340" w:rsidP="00C60C5C">
      <w:pPr>
        <w:keepNext/>
        <w:keepLines/>
        <w:spacing w:line="240" w:lineRule="auto"/>
        <w:ind w:left="360" w:hanging="360"/>
        <w:contextualSpacing/>
        <w:rPr>
          <w:b/>
          <w:snapToGrid/>
          <w:sz w:val="26"/>
          <w:szCs w:val="26"/>
        </w:rPr>
      </w:pPr>
    </w:p>
    <w:p w:rsidR="00467340" w:rsidRPr="00942A8B" w:rsidRDefault="00467340" w:rsidP="00C60C5C">
      <w:pPr>
        <w:keepNext/>
        <w:keepLines/>
        <w:spacing w:line="240" w:lineRule="auto"/>
        <w:contextualSpacing/>
        <w:rPr>
          <w:b/>
          <w:snapToGrid/>
          <w:sz w:val="26"/>
          <w:szCs w:val="26"/>
        </w:rPr>
      </w:pPr>
      <w:r w:rsidRPr="00942A8B">
        <w:rPr>
          <w:b/>
          <w:snapToGrid/>
          <w:sz w:val="26"/>
          <w:szCs w:val="26"/>
        </w:rPr>
        <w:t>РЕШИЛИ:</w:t>
      </w:r>
    </w:p>
    <w:p w:rsidR="00467340" w:rsidRPr="00942A8B" w:rsidRDefault="00467340" w:rsidP="00C60C5C">
      <w:pPr>
        <w:keepNext/>
        <w:keepLines/>
        <w:spacing w:line="240" w:lineRule="auto"/>
        <w:contextualSpacing/>
        <w:rPr>
          <w:sz w:val="26"/>
          <w:szCs w:val="26"/>
        </w:rPr>
      </w:pPr>
      <w:r w:rsidRPr="00942A8B">
        <w:rPr>
          <w:snapToGrid/>
          <w:sz w:val="26"/>
          <w:szCs w:val="26"/>
        </w:rPr>
        <w:t xml:space="preserve">Отклонить заявку Участника </w:t>
      </w:r>
      <w:r w:rsidRPr="00942A8B">
        <w:rPr>
          <w:i/>
          <w:snapToGrid/>
          <w:sz w:val="26"/>
          <w:szCs w:val="26"/>
        </w:rPr>
        <w:t xml:space="preserve">ООО </w:t>
      </w:r>
      <w:r w:rsidRPr="00942A8B">
        <w:rPr>
          <w:i/>
          <w:sz w:val="26"/>
          <w:szCs w:val="26"/>
        </w:rPr>
        <w:t>"СВЕРДЛОВЭЛЕКТРОЩИТ"</w:t>
      </w:r>
      <w:r w:rsidRPr="00942A8B">
        <w:rPr>
          <w:sz w:val="26"/>
          <w:szCs w:val="26"/>
        </w:rPr>
        <w:t xml:space="preserve"> </w:t>
      </w:r>
      <w:r w:rsidRPr="00942A8B">
        <w:rPr>
          <w:sz w:val="26"/>
          <w:szCs w:val="26"/>
        </w:rPr>
        <w:br/>
      </w:r>
      <w:r w:rsidRPr="00942A8B">
        <w:rPr>
          <w:i/>
          <w:snapToGrid/>
          <w:sz w:val="26"/>
          <w:szCs w:val="26"/>
        </w:rPr>
        <w:t xml:space="preserve"> </w:t>
      </w:r>
      <w:r w:rsidRPr="00942A8B">
        <w:rPr>
          <w:sz w:val="26"/>
          <w:szCs w:val="26"/>
        </w:rPr>
        <w:t>от дальнейшего рассмотрен</w:t>
      </w:r>
      <w:r w:rsidR="00F60B70">
        <w:rPr>
          <w:sz w:val="26"/>
          <w:szCs w:val="26"/>
        </w:rPr>
        <w:t xml:space="preserve">ия на основании подпунктов  «б», «в» </w:t>
      </w:r>
      <w:r w:rsidRPr="00942A8B">
        <w:rPr>
          <w:sz w:val="26"/>
          <w:szCs w:val="26"/>
        </w:rPr>
        <w:t>пункта 2.8.2.</w:t>
      </w:r>
      <w:r w:rsidR="00F60B70">
        <w:rPr>
          <w:sz w:val="26"/>
          <w:szCs w:val="26"/>
        </w:rPr>
        <w:t>4</w:t>
      </w:r>
      <w:r w:rsidRPr="00942A8B">
        <w:rPr>
          <w:sz w:val="26"/>
          <w:szCs w:val="26"/>
        </w:rPr>
        <w:t xml:space="preserve"> Документации о закупке</w:t>
      </w:r>
      <w:r w:rsidR="00457F9A">
        <w:rPr>
          <w:sz w:val="26"/>
          <w:szCs w:val="26"/>
        </w:rPr>
        <w:t xml:space="preserve">, </w:t>
      </w:r>
      <w:r w:rsidR="00457F9A" w:rsidRPr="0005789D">
        <w:rPr>
          <w:sz w:val="24"/>
          <w:szCs w:val="24"/>
        </w:rPr>
        <w:t>как несоответствующее следующим требованиям: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467340" w:rsidRPr="00942A8B" w:rsidTr="00F50746">
        <w:trPr>
          <w:jc w:val="center"/>
        </w:trPr>
        <w:tc>
          <w:tcPr>
            <w:tcW w:w="8419" w:type="dxa"/>
            <w:tcBorders>
              <w:top w:val="single" w:sz="4" w:space="0" w:color="auto"/>
              <w:left w:val="single" w:sz="4" w:space="0" w:color="auto"/>
              <w:bottom w:val="single" w:sz="4" w:space="0" w:color="auto"/>
              <w:right w:val="single" w:sz="4" w:space="0" w:color="auto"/>
            </w:tcBorders>
            <w:hideMark/>
          </w:tcPr>
          <w:p w:rsidR="00467340" w:rsidRPr="00942A8B" w:rsidRDefault="00467340" w:rsidP="00C60C5C">
            <w:pPr>
              <w:keepNext/>
              <w:keepLines/>
              <w:tabs>
                <w:tab w:val="left" w:pos="750"/>
                <w:tab w:val="center" w:pos="5049"/>
              </w:tabs>
              <w:snapToGrid w:val="0"/>
              <w:spacing w:line="240" w:lineRule="auto"/>
              <w:ind w:firstLine="0"/>
              <w:contextualSpacing/>
              <w:jc w:val="left"/>
              <w:rPr>
                <w:b/>
                <w:snapToGrid/>
                <w:sz w:val="26"/>
                <w:szCs w:val="26"/>
                <w:lang w:eastAsia="en-US"/>
              </w:rPr>
            </w:pPr>
            <w:r w:rsidRPr="00942A8B">
              <w:rPr>
                <w:b/>
                <w:snapToGrid/>
                <w:sz w:val="26"/>
                <w:szCs w:val="26"/>
                <w:lang w:eastAsia="en-US"/>
              </w:rPr>
              <w:tab/>
            </w:r>
            <w:r w:rsidRPr="00942A8B">
              <w:rPr>
                <w:b/>
                <w:snapToGrid/>
                <w:sz w:val="26"/>
                <w:szCs w:val="26"/>
                <w:lang w:eastAsia="en-US"/>
              </w:rPr>
              <w:tab/>
              <w:t>Основания для отклонения</w:t>
            </w:r>
          </w:p>
        </w:tc>
      </w:tr>
      <w:tr w:rsidR="00467340" w:rsidRPr="00942A8B" w:rsidTr="00F50746">
        <w:trPr>
          <w:trHeight w:val="658"/>
          <w:jc w:val="center"/>
        </w:trPr>
        <w:tc>
          <w:tcPr>
            <w:tcW w:w="8419" w:type="dxa"/>
            <w:tcBorders>
              <w:top w:val="single" w:sz="4" w:space="0" w:color="auto"/>
              <w:left w:val="single" w:sz="4" w:space="0" w:color="auto"/>
              <w:bottom w:val="single" w:sz="4" w:space="0" w:color="auto"/>
              <w:right w:val="single" w:sz="4" w:space="0" w:color="auto"/>
            </w:tcBorders>
            <w:hideMark/>
          </w:tcPr>
          <w:p w:rsidR="000E5446" w:rsidRPr="00942A8B" w:rsidRDefault="000E5446" w:rsidP="00C60C5C">
            <w:pPr>
              <w:pStyle w:val="a9"/>
              <w:keepNext/>
              <w:keepLines/>
              <w:numPr>
                <w:ilvl w:val="0"/>
                <w:numId w:val="37"/>
              </w:numPr>
              <w:tabs>
                <w:tab w:val="left" w:pos="0"/>
                <w:tab w:val="left" w:pos="301"/>
                <w:tab w:val="left" w:pos="9923"/>
              </w:tabs>
              <w:suppressAutoHyphens/>
              <w:spacing w:line="240" w:lineRule="auto"/>
              <w:ind w:left="17" w:firstLine="0"/>
              <w:rPr>
                <w:rFonts w:eastAsia="MS Mincho"/>
                <w:bCs/>
                <w:snapToGrid/>
                <w:sz w:val="26"/>
                <w:szCs w:val="26"/>
              </w:rPr>
            </w:pPr>
            <w:r w:rsidRPr="00942A8B">
              <w:rPr>
                <w:rFonts w:eastAsia="MS Mincho"/>
                <w:bCs/>
                <w:snapToGrid/>
                <w:sz w:val="26"/>
                <w:szCs w:val="26"/>
              </w:rPr>
              <w:t>В основном предложении участника отсутствует протокол испытаний оборудования, выданный испытательной лабораторией ООО «Стандарт», на основании которого была выдана декларация соответствия, что не соответствует п.5.1. технического задания.</w:t>
            </w:r>
          </w:p>
          <w:p w:rsidR="000E5446" w:rsidRPr="00942A8B" w:rsidRDefault="000E5446" w:rsidP="00C60C5C">
            <w:pPr>
              <w:pStyle w:val="a9"/>
              <w:keepNext/>
              <w:keepLines/>
              <w:numPr>
                <w:ilvl w:val="0"/>
                <w:numId w:val="37"/>
              </w:numPr>
              <w:tabs>
                <w:tab w:val="left" w:pos="0"/>
                <w:tab w:val="left" w:pos="301"/>
                <w:tab w:val="left" w:pos="9923"/>
              </w:tabs>
              <w:suppressAutoHyphens/>
              <w:spacing w:line="240" w:lineRule="auto"/>
              <w:ind w:left="17" w:firstLine="0"/>
              <w:rPr>
                <w:rFonts w:eastAsia="MS Mincho"/>
                <w:bCs/>
                <w:snapToGrid/>
                <w:sz w:val="26"/>
                <w:szCs w:val="26"/>
              </w:rPr>
            </w:pPr>
            <w:r w:rsidRPr="00942A8B">
              <w:rPr>
                <w:rFonts w:eastAsia="MS Mincho"/>
                <w:bCs/>
                <w:snapToGrid/>
                <w:sz w:val="26"/>
                <w:szCs w:val="26"/>
              </w:rPr>
              <w:t>Согласно п.1.1 РЭ 3411-001-49546228-2017, предложенной участником, транс-форматор предназначен для работы при температуре окружающего воздуха не ниже -45 °С, что не соответствует п.18 приложения 1-1 к закупке (п.2.1 технического задания), в котором сказано, что рабочий диапазон температуры окружающего воздуха, должен быть от +40 до - 60°С.</w:t>
            </w:r>
          </w:p>
          <w:p w:rsidR="000E5446" w:rsidRPr="00942A8B" w:rsidRDefault="000E5446" w:rsidP="00C60C5C">
            <w:pPr>
              <w:pStyle w:val="a9"/>
              <w:keepNext/>
              <w:keepLines/>
              <w:numPr>
                <w:ilvl w:val="0"/>
                <w:numId w:val="37"/>
              </w:numPr>
              <w:tabs>
                <w:tab w:val="left" w:pos="0"/>
                <w:tab w:val="left" w:pos="301"/>
                <w:tab w:val="left" w:pos="9923"/>
              </w:tabs>
              <w:suppressAutoHyphens/>
              <w:spacing w:line="240" w:lineRule="auto"/>
              <w:ind w:left="17" w:hanging="17"/>
              <w:rPr>
                <w:bCs/>
                <w:sz w:val="26"/>
                <w:szCs w:val="26"/>
              </w:rPr>
            </w:pPr>
            <w:r w:rsidRPr="00942A8B">
              <w:rPr>
                <w:bCs/>
                <w:sz w:val="26"/>
                <w:szCs w:val="26"/>
              </w:rPr>
              <w:t>В основном предложении участника отсутствуют результаты опыта короткого замыкания на предлагаемые силовые трансформаторы или трансформаторы  другой мощности такого же уровня напряжения, что не соответствует п. 5.2.4 технического задания на проведение закупки.</w:t>
            </w:r>
          </w:p>
          <w:p w:rsidR="00AF5FAB" w:rsidRPr="00942A8B" w:rsidRDefault="00AF5FAB" w:rsidP="00C60C5C">
            <w:pPr>
              <w:pStyle w:val="a9"/>
              <w:keepNext/>
              <w:keepLines/>
              <w:numPr>
                <w:ilvl w:val="0"/>
                <w:numId w:val="37"/>
              </w:numPr>
              <w:tabs>
                <w:tab w:val="left" w:pos="0"/>
                <w:tab w:val="left" w:pos="301"/>
                <w:tab w:val="left" w:pos="9923"/>
              </w:tabs>
              <w:suppressAutoHyphens/>
              <w:spacing w:line="240" w:lineRule="auto"/>
              <w:ind w:left="17" w:firstLine="0"/>
              <w:rPr>
                <w:bCs/>
                <w:sz w:val="26"/>
                <w:szCs w:val="26"/>
              </w:rPr>
            </w:pPr>
            <w:r w:rsidRPr="00942A8B">
              <w:rPr>
                <w:bCs/>
                <w:sz w:val="26"/>
                <w:szCs w:val="26"/>
              </w:rPr>
              <w:t>Декларация соответствия, предоставленная участником не принимается, так как  предложении участника предоставлен протокол испытательной лаборатории ООО «Стандарт», не имеющей аккредитаций в соответствии с законом № 184-ФЗ, согласно данных Федеральной службы по акредитации (Росаккредитация), что не соответствует пункту 5.1.  технического задания.</w:t>
            </w:r>
          </w:p>
          <w:p w:rsidR="00467340" w:rsidRPr="00942A8B" w:rsidRDefault="00467340" w:rsidP="00C60C5C">
            <w:pPr>
              <w:keepNext/>
              <w:keepLines/>
              <w:spacing w:line="240" w:lineRule="auto"/>
              <w:ind w:firstLine="0"/>
              <w:contextualSpacing/>
              <w:rPr>
                <w:b/>
                <w:i/>
                <w:snapToGrid/>
                <w:sz w:val="26"/>
                <w:szCs w:val="26"/>
              </w:rPr>
            </w:pPr>
            <w:r w:rsidRPr="00942A8B">
              <w:rPr>
                <w:b/>
                <w:i/>
                <w:snapToGrid/>
                <w:color w:val="0070C0"/>
                <w:sz w:val="26"/>
                <w:szCs w:val="26"/>
              </w:rPr>
              <w:t>По результатам дополнительной экспертизы замечани</w:t>
            </w:r>
            <w:r w:rsidR="00AF5FAB" w:rsidRPr="00942A8B">
              <w:rPr>
                <w:b/>
                <w:i/>
                <w:snapToGrid/>
                <w:color w:val="0070C0"/>
                <w:sz w:val="26"/>
                <w:szCs w:val="26"/>
              </w:rPr>
              <w:t>я</w:t>
            </w:r>
            <w:r w:rsidRPr="00942A8B">
              <w:rPr>
                <w:b/>
                <w:i/>
                <w:snapToGrid/>
                <w:color w:val="0070C0"/>
                <w:sz w:val="26"/>
                <w:szCs w:val="26"/>
              </w:rPr>
              <w:t xml:space="preserve"> не снят</w:t>
            </w:r>
            <w:r w:rsidR="00AF5FAB" w:rsidRPr="00942A8B">
              <w:rPr>
                <w:b/>
                <w:i/>
                <w:snapToGrid/>
                <w:color w:val="0070C0"/>
                <w:sz w:val="26"/>
                <w:szCs w:val="26"/>
              </w:rPr>
              <w:t>ы</w:t>
            </w:r>
            <w:r w:rsidRPr="00942A8B">
              <w:rPr>
                <w:b/>
                <w:i/>
                <w:snapToGrid/>
                <w:color w:val="0070C0"/>
                <w:sz w:val="26"/>
                <w:szCs w:val="26"/>
              </w:rPr>
              <w:t>.</w:t>
            </w:r>
            <w:r w:rsidR="00AF5FAB" w:rsidRPr="00942A8B">
              <w:rPr>
                <w:b/>
                <w:i/>
                <w:snapToGrid/>
                <w:color w:val="0070C0"/>
                <w:sz w:val="26"/>
                <w:szCs w:val="26"/>
              </w:rPr>
              <w:t xml:space="preserve"> Ответ в  указанное  в дополнительном запросе время от участника не поступил.</w:t>
            </w:r>
          </w:p>
        </w:tc>
      </w:tr>
    </w:tbl>
    <w:p w:rsidR="00467340" w:rsidRPr="00942A8B" w:rsidRDefault="00467340" w:rsidP="00C60C5C">
      <w:pPr>
        <w:keepNext/>
        <w:keepLines/>
        <w:spacing w:line="240" w:lineRule="auto"/>
        <w:ind w:firstLine="0"/>
        <w:rPr>
          <w:b/>
          <w:bCs/>
          <w:i/>
          <w:iCs/>
          <w:snapToGrid/>
          <w:sz w:val="26"/>
          <w:szCs w:val="26"/>
        </w:rPr>
      </w:pPr>
    </w:p>
    <w:p w:rsidR="00AF5FAB" w:rsidRPr="00942A8B" w:rsidRDefault="00AF5FAB" w:rsidP="00C60C5C">
      <w:pPr>
        <w:pStyle w:val="2"/>
        <w:keepNext/>
        <w:keepLines/>
        <w:ind w:firstLine="0"/>
        <w:rPr>
          <w:b/>
          <w:i/>
          <w:sz w:val="26"/>
          <w:szCs w:val="26"/>
        </w:rPr>
      </w:pPr>
      <w:r w:rsidRPr="00942A8B">
        <w:rPr>
          <w:b/>
          <w:bCs/>
          <w:i/>
          <w:iCs/>
          <w:sz w:val="26"/>
          <w:szCs w:val="26"/>
        </w:rPr>
        <w:t xml:space="preserve">ВОПРОС № 4. Об отклонении заявки участника закупки </w:t>
      </w:r>
      <w:r w:rsidRPr="00942A8B">
        <w:rPr>
          <w:b/>
          <w:i/>
          <w:sz w:val="26"/>
          <w:szCs w:val="26"/>
        </w:rPr>
        <w:t>ООО «</w:t>
      </w:r>
      <w:r w:rsidRPr="00942A8B">
        <w:rPr>
          <w:rFonts w:eastAsia="MS Mincho"/>
          <w:b/>
          <w:i/>
          <w:sz w:val="26"/>
          <w:szCs w:val="26"/>
        </w:rPr>
        <w:t>Уральский Энергетический Союз</w:t>
      </w:r>
      <w:r w:rsidRPr="00942A8B">
        <w:rPr>
          <w:b/>
          <w:i/>
          <w:sz w:val="26"/>
          <w:szCs w:val="26"/>
        </w:rPr>
        <w:t>»  ( лот №1, лот №2)</w:t>
      </w:r>
    </w:p>
    <w:p w:rsidR="00AF5FAB" w:rsidRPr="00942A8B" w:rsidRDefault="00AF5FAB" w:rsidP="00C60C5C">
      <w:pPr>
        <w:keepNext/>
        <w:keepLines/>
        <w:spacing w:line="240" w:lineRule="auto"/>
        <w:ind w:left="360" w:hanging="360"/>
        <w:rPr>
          <w:b/>
          <w:snapToGrid/>
          <w:sz w:val="26"/>
          <w:szCs w:val="26"/>
        </w:rPr>
      </w:pPr>
    </w:p>
    <w:p w:rsidR="00AF5FAB" w:rsidRPr="00942A8B" w:rsidRDefault="00AF5FAB" w:rsidP="00C60C5C">
      <w:pPr>
        <w:keepNext/>
        <w:keepLines/>
        <w:spacing w:line="240" w:lineRule="auto"/>
        <w:rPr>
          <w:b/>
          <w:snapToGrid/>
          <w:sz w:val="26"/>
          <w:szCs w:val="26"/>
        </w:rPr>
      </w:pPr>
      <w:r w:rsidRPr="00942A8B">
        <w:rPr>
          <w:b/>
          <w:snapToGrid/>
          <w:sz w:val="26"/>
          <w:szCs w:val="26"/>
        </w:rPr>
        <w:t>РЕШИЛИ:</w:t>
      </w:r>
    </w:p>
    <w:p w:rsidR="00AF5FAB" w:rsidRPr="00942A8B" w:rsidRDefault="00AF5FAB" w:rsidP="00C60C5C">
      <w:pPr>
        <w:keepNext/>
        <w:keepLines/>
        <w:spacing w:line="240" w:lineRule="auto"/>
        <w:rPr>
          <w:sz w:val="26"/>
          <w:szCs w:val="26"/>
        </w:rPr>
      </w:pPr>
      <w:r w:rsidRPr="00942A8B">
        <w:rPr>
          <w:snapToGrid/>
          <w:sz w:val="26"/>
          <w:szCs w:val="26"/>
        </w:rPr>
        <w:t xml:space="preserve">Отклонить заявку Участника </w:t>
      </w:r>
      <w:r w:rsidRPr="00942A8B">
        <w:rPr>
          <w:i/>
          <w:snapToGrid/>
          <w:sz w:val="26"/>
          <w:szCs w:val="26"/>
        </w:rPr>
        <w:t>ООО «</w:t>
      </w:r>
      <w:r w:rsidRPr="00942A8B">
        <w:rPr>
          <w:rFonts w:eastAsia="MS Mincho"/>
          <w:i/>
          <w:sz w:val="26"/>
          <w:szCs w:val="26"/>
        </w:rPr>
        <w:t>Уральский Энергетический Союз</w:t>
      </w:r>
      <w:r w:rsidRPr="00942A8B">
        <w:rPr>
          <w:i/>
          <w:sz w:val="26"/>
          <w:szCs w:val="26"/>
        </w:rPr>
        <w:t xml:space="preserve">» </w:t>
      </w:r>
      <w:r w:rsidRPr="00942A8B">
        <w:rPr>
          <w:i/>
          <w:snapToGrid/>
          <w:sz w:val="26"/>
          <w:szCs w:val="26"/>
        </w:rPr>
        <w:t xml:space="preserve"> </w:t>
      </w:r>
      <w:r w:rsidRPr="00942A8B">
        <w:rPr>
          <w:sz w:val="26"/>
          <w:szCs w:val="26"/>
        </w:rPr>
        <w:t>от дальнейшего рассмотрения на основании подпункта   «в» пункта 2.8.2.</w:t>
      </w:r>
      <w:r w:rsidR="00791C14">
        <w:rPr>
          <w:sz w:val="26"/>
          <w:szCs w:val="26"/>
        </w:rPr>
        <w:t>4</w:t>
      </w:r>
      <w:r w:rsidRPr="00942A8B">
        <w:rPr>
          <w:sz w:val="26"/>
          <w:szCs w:val="26"/>
        </w:rPr>
        <w:t xml:space="preserve"> Документации о закупке</w:t>
      </w:r>
      <w:r w:rsidR="00457F9A">
        <w:rPr>
          <w:sz w:val="26"/>
          <w:szCs w:val="26"/>
        </w:rPr>
        <w:t xml:space="preserve">, </w:t>
      </w:r>
      <w:r w:rsidR="00457F9A" w:rsidRPr="0005789D">
        <w:rPr>
          <w:sz w:val="24"/>
          <w:szCs w:val="24"/>
        </w:rPr>
        <w:t>как несоответствующее следующим требованиям: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F5FAB" w:rsidRPr="00942A8B" w:rsidTr="00E56F1A">
        <w:trPr>
          <w:jc w:val="center"/>
        </w:trPr>
        <w:tc>
          <w:tcPr>
            <w:tcW w:w="8419" w:type="dxa"/>
            <w:tcBorders>
              <w:top w:val="single" w:sz="4" w:space="0" w:color="auto"/>
              <w:left w:val="single" w:sz="4" w:space="0" w:color="auto"/>
              <w:bottom w:val="single" w:sz="4" w:space="0" w:color="auto"/>
              <w:right w:val="single" w:sz="4" w:space="0" w:color="auto"/>
            </w:tcBorders>
            <w:hideMark/>
          </w:tcPr>
          <w:p w:rsidR="00AF5FAB" w:rsidRPr="00942A8B" w:rsidRDefault="00AF5FAB" w:rsidP="00C60C5C">
            <w:pPr>
              <w:keepNext/>
              <w:keepLines/>
              <w:tabs>
                <w:tab w:val="left" w:pos="750"/>
                <w:tab w:val="center" w:pos="5049"/>
              </w:tabs>
              <w:snapToGrid w:val="0"/>
              <w:spacing w:line="240" w:lineRule="auto"/>
              <w:ind w:firstLine="0"/>
              <w:contextualSpacing/>
              <w:jc w:val="left"/>
              <w:rPr>
                <w:b/>
                <w:snapToGrid/>
                <w:sz w:val="26"/>
                <w:szCs w:val="26"/>
                <w:lang w:eastAsia="en-US"/>
              </w:rPr>
            </w:pPr>
            <w:r w:rsidRPr="00942A8B">
              <w:rPr>
                <w:b/>
                <w:snapToGrid/>
                <w:sz w:val="26"/>
                <w:szCs w:val="26"/>
                <w:lang w:eastAsia="en-US"/>
              </w:rPr>
              <w:tab/>
            </w:r>
            <w:r w:rsidRPr="00942A8B">
              <w:rPr>
                <w:b/>
                <w:snapToGrid/>
                <w:sz w:val="26"/>
                <w:szCs w:val="26"/>
                <w:lang w:eastAsia="en-US"/>
              </w:rPr>
              <w:tab/>
              <w:t>Основания для отклонения</w:t>
            </w:r>
          </w:p>
        </w:tc>
      </w:tr>
      <w:tr w:rsidR="00AF5FAB" w:rsidRPr="00942A8B" w:rsidTr="00E56F1A">
        <w:trPr>
          <w:trHeight w:val="658"/>
          <w:jc w:val="center"/>
        </w:trPr>
        <w:tc>
          <w:tcPr>
            <w:tcW w:w="8419" w:type="dxa"/>
            <w:tcBorders>
              <w:top w:val="single" w:sz="4" w:space="0" w:color="auto"/>
              <w:left w:val="single" w:sz="4" w:space="0" w:color="auto"/>
              <w:bottom w:val="single" w:sz="4" w:space="0" w:color="auto"/>
              <w:right w:val="single" w:sz="4" w:space="0" w:color="auto"/>
            </w:tcBorders>
            <w:hideMark/>
          </w:tcPr>
          <w:p w:rsidR="003F605A" w:rsidRPr="003F605A" w:rsidRDefault="002125AC" w:rsidP="00C60C5C">
            <w:pPr>
              <w:keepNext/>
              <w:keepLines/>
              <w:tabs>
                <w:tab w:val="left" w:pos="0"/>
                <w:tab w:val="left" w:pos="567"/>
                <w:tab w:val="left" w:pos="9923"/>
              </w:tabs>
              <w:suppressAutoHyphens/>
              <w:spacing w:line="240" w:lineRule="auto"/>
              <w:ind w:firstLine="0"/>
              <w:rPr>
                <w:rFonts w:eastAsia="MS Mincho"/>
                <w:bCs/>
                <w:i/>
                <w:snapToGrid/>
                <w:sz w:val="26"/>
                <w:szCs w:val="26"/>
              </w:rPr>
            </w:pPr>
            <w:r w:rsidRPr="00942A8B">
              <w:rPr>
                <w:rFonts w:eastAsia="MS Mincho"/>
                <w:bCs/>
                <w:snapToGrid/>
                <w:sz w:val="26"/>
                <w:szCs w:val="26"/>
              </w:rPr>
              <w:t>1.</w:t>
            </w:r>
            <w:r w:rsidR="003F605A" w:rsidRPr="003F605A">
              <w:rPr>
                <w:rFonts w:eastAsia="MS Mincho"/>
                <w:bCs/>
                <w:snapToGrid/>
                <w:sz w:val="26"/>
                <w:szCs w:val="26"/>
              </w:rPr>
              <w:t>В основном предложении участника отсутствует Декларация о соответствии на предлагаемое оборудование, что не соответствует пункту 5.1.  технического задания.</w:t>
            </w:r>
            <w:r w:rsidRPr="00942A8B">
              <w:rPr>
                <w:rFonts w:eastAsia="MS Mincho"/>
                <w:bCs/>
                <w:snapToGrid/>
                <w:sz w:val="26"/>
                <w:szCs w:val="26"/>
              </w:rPr>
              <w:t xml:space="preserve"> </w:t>
            </w:r>
            <w:r w:rsidRPr="00942A8B">
              <w:rPr>
                <w:rFonts w:eastAsia="MS Mincho"/>
                <w:bCs/>
                <w:i/>
                <w:snapToGrid/>
                <w:sz w:val="26"/>
                <w:szCs w:val="26"/>
              </w:rPr>
              <w:t>(лот №1, лот №2)</w:t>
            </w:r>
          </w:p>
          <w:p w:rsidR="003F605A" w:rsidRPr="00942A8B" w:rsidRDefault="003F605A" w:rsidP="00C60C5C">
            <w:pPr>
              <w:keepNext/>
              <w:keepLines/>
              <w:tabs>
                <w:tab w:val="left" w:pos="0"/>
                <w:tab w:val="left" w:pos="567"/>
                <w:tab w:val="left" w:pos="9923"/>
              </w:tabs>
              <w:suppressAutoHyphens/>
              <w:spacing w:line="240" w:lineRule="auto"/>
              <w:ind w:firstLine="0"/>
              <w:rPr>
                <w:rFonts w:eastAsia="MS Mincho"/>
                <w:b/>
                <w:bCs/>
                <w:i/>
                <w:snapToGrid/>
                <w:color w:val="0070C0"/>
                <w:sz w:val="26"/>
                <w:szCs w:val="26"/>
              </w:rPr>
            </w:pPr>
            <w:r w:rsidRPr="00942A8B">
              <w:rPr>
                <w:b/>
                <w:i/>
                <w:snapToGrid/>
                <w:color w:val="0070C0"/>
                <w:sz w:val="26"/>
                <w:szCs w:val="26"/>
              </w:rPr>
              <w:t>По результатам дополнительной экспертизы замечание не снято.</w:t>
            </w:r>
          </w:p>
          <w:p w:rsidR="00AF5FAB" w:rsidRPr="00942A8B" w:rsidRDefault="003F605A" w:rsidP="00C60C5C">
            <w:pPr>
              <w:keepNext/>
              <w:keepLines/>
              <w:tabs>
                <w:tab w:val="left" w:pos="0"/>
                <w:tab w:val="left" w:pos="567"/>
                <w:tab w:val="left" w:pos="9923"/>
              </w:tabs>
              <w:suppressAutoHyphens/>
              <w:spacing w:line="240" w:lineRule="auto"/>
              <w:ind w:firstLine="0"/>
              <w:rPr>
                <w:rFonts w:eastAsia="MS Mincho"/>
                <w:bCs/>
                <w:snapToGrid/>
                <w:sz w:val="26"/>
                <w:szCs w:val="26"/>
              </w:rPr>
            </w:pPr>
            <w:r w:rsidRPr="003F605A">
              <w:rPr>
                <w:rFonts w:eastAsia="MS Mincho"/>
                <w:bCs/>
                <w:snapToGrid/>
                <w:sz w:val="26"/>
                <w:szCs w:val="26"/>
              </w:rPr>
              <w:t>Предоставленная участником декларация соответствия выдан</w:t>
            </w:r>
            <w:r w:rsidR="00942A8B" w:rsidRPr="00942A8B">
              <w:rPr>
                <w:rFonts w:eastAsia="MS Mincho"/>
                <w:bCs/>
                <w:snapToGrid/>
                <w:sz w:val="26"/>
                <w:szCs w:val="26"/>
              </w:rPr>
              <w:t>а</w:t>
            </w:r>
            <w:r w:rsidRPr="003F605A">
              <w:rPr>
                <w:rFonts w:eastAsia="MS Mincho"/>
                <w:bCs/>
                <w:snapToGrid/>
                <w:sz w:val="26"/>
                <w:szCs w:val="26"/>
              </w:rPr>
              <w:t xml:space="preserve"> на основании</w:t>
            </w:r>
            <w:r w:rsidRPr="00942A8B">
              <w:rPr>
                <w:rFonts w:eastAsia="MS Mincho"/>
                <w:bCs/>
                <w:snapToGrid/>
                <w:sz w:val="26"/>
                <w:szCs w:val="26"/>
              </w:rPr>
              <w:t xml:space="preserve"> </w:t>
            </w:r>
            <w:r w:rsidRPr="003F605A">
              <w:rPr>
                <w:rFonts w:eastAsia="MS Mincho"/>
                <w:bCs/>
                <w:snapToGrid/>
                <w:sz w:val="26"/>
                <w:szCs w:val="26"/>
              </w:rPr>
              <w:t xml:space="preserve"> сертификатов соответствия системы менеджмента качества на соответствие требованиям ISO.  При этом органы по сертификации («DEKRA» и «САПА ИНТЕРСИСТЕМ»), которые выдавали сертификаты ISO не зарегистрированы по данным сайта </w:t>
            </w:r>
            <w:r w:rsidRPr="003F605A">
              <w:rPr>
                <w:rFonts w:eastAsia="MS Mincho"/>
                <w:snapToGrid/>
                <w:sz w:val="26"/>
                <w:szCs w:val="26"/>
              </w:rPr>
              <w:t>Федеральной службы по акредитации (Росаккредитация)</w:t>
            </w:r>
            <w:r w:rsidRPr="003F605A">
              <w:rPr>
                <w:rFonts w:eastAsia="MS Mincho"/>
                <w:bCs/>
                <w:snapToGrid/>
                <w:sz w:val="26"/>
                <w:szCs w:val="26"/>
              </w:rPr>
              <w:t xml:space="preserve">, что противоречит требованиям </w:t>
            </w:r>
            <w:r w:rsidRPr="003F605A">
              <w:rPr>
                <w:rFonts w:eastAsia="MS Mincho"/>
                <w:snapToGrid/>
                <w:sz w:val="26"/>
                <w:szCs w:val="26"/>
              </w:rPr>
              <w:t>Постановления Правительства РФ от 1 декабря 2009 года N 982</w:t>
            </w:r>
            <w:r w:rsidRPr="003F605A">
              <w:rPr>
                <w:rFonts w:eastAsia="MS Mincho"/>
                <w:bCs/>
                <w:snapToGrid/>
                <w:sz w:val="26"/>
                <w:szCs w:val="26"/>
              </w:rPr>
              <w:t>, согласно которому органы по сертификации должны быть аккредитованы в установленном порядке.</w:t>
            </w:r>
          </w:p>
        </w:tc>
      </w:tr>
    </w:tbl>
    <w:p w:rsidR="00AF5FAB" w:rsidRPr="00942A8B" w:rsidRDefault="00AF5FAB" w:rsidP="00C60C5C">
      <w:pPr>
        <w:pStyle w:val="2"/>
        <w:keepNext/>
        <w:keepLines/>
        <w:ind w:firstLine="0"/>
        <w:rPr>
          <w:b/>
          <w:bCs/>
          <w:i/>
          <w:iCs/>
          <w:sz w:val="26"/>
          <w:szCs w:val="26"/>
        </w:rPr>
      </w:pPr>
    </w:p>
    <w:p w:rsidR="00506E50" w:rsidRPr="00942A8B" w:rsidRDefault="00506E50" w:rsidP="00C60C5C">
      <w:pPr>
        <w:pStyle w:val="2"/>
        <w:keepNext/>
        <w:keepLines/>
        <w:ind w:firstLine="0"/>
        <w:rPr>
          <w:b/>
          <w:i/>
          <w:sz w:val="26"/>
          <w:szCs w:val="26"/>
        </w:rPr>
      </w:pPr>
      <w:r w:rsidRPr="00942A8B">
        <w:rPr>
          <w:b/>
          <w:bCs/>
          <w:i/>
          <w:iCs/>
          <w:sz w:val="26"/>
          <w:szCs w:val="26"/>
        </w:rPr>
        <w:lastRenderedPageBreak/>
        <w:t xml:space="preserve">ВОПРОС № </w:t>
      </w:r>
      <w:r w:rsidR="00AF5FAB" w:rsidRPr="00942A8B">
        <w:rPr>
          <w:b/>
          <w:bCs/>
          <w:i/>
          <w:iCs/>
          <w:sz w:val="26"/>
          <w:szCs w:val="26"/>
        </w:rPr>
        <w:t>5</w:t>
      </w:r>
      <w:r w:rsidRPr="00942A8B">
        <w:rPr>
          <w:b/>
          <w:bCs/>
          <w:i/>
          <w:iCs/>
          <w:sz w:val="26"/>
          <w:szCs w:val="26"/>
        </w:rPr>
        <w:t xml:space="preserve">. Об отклонении заявки участника закупки </w:t>
      </w:r>
      <w:r w:rsidRPr="00942A8B">
        <w:rPr>
          <w:b/>
          <w:i/>
          <w:sz w:val="26"/>
          <w:szCs w:val="26"/>
        </w:rPr>
        <w:t>ООО «Региональная ЭнергоМонтажная Компания»  ( лот №2)</w:t>
      </w:r>
    </w:p>
    <w:p w:rsidR="00506E50" w:rsidRPr="00942A8B" w:rsidRDefault="00506E50" w:rsidP="00C60C5C">
      <w:pPr>
        <w:keepNext/>
        <w:keepLines/>
        <w:spacing w:line="240" w:lineRule="auto"/>
        <w:ind w:left="360" w:hanging="360"/>
        <w:rPr>
          <w:b/>
          <w:snapToGrid/>
          <w:sz w:val="26"/>
          <w:szCs w:val="26"/>
        </w:rPr>
      </w:pPr>
    </w:p>
    <w:p w:rsidR="00506E50" w:rsidRPr="00942A8B" w:rsidRDefault="00506E50" w:rsidP="00C60C5C">
      <w:pPr>
        <w:keepNext/>
        <w:keepLines/>
        <w:spacing w:line="240" w:lineRule="auto"/>
        <w:rPr>
          <w:b/>
          <w:snapToGrid/>
          <w:sz w:val="26"/>
          <w:szCs w:val="26"/>
        </w:rPr>
      </w:pPr>
      <w:r w:rsidRPr="00942A8B">
        <w:rPr>
          <w:b/>
          <w:snapToGrid/>
          <w:sz w:val="26"/>
          <w:szCs w:val="26"/>
        </w:rPr>
        <w:t>РЕШИЛИ:</w:t>
      </w:r>
    </w:p>
    <w:p w:rsidR="00506E50" w:rsidRPr="00942A8B" w:rsidRDefault="00791C14" w:rsidP="00C60C5C">
      <w:pPr>
        <w:keepNext/>
        <w:keepLines/>
        <w:spacing w:line="240" w:lineRule="auto"/>
        <w:ind w:firstLine="0"/>
        <w:rPr>
          <w:sz w:val="26"/>
          <w:szCs w:val="26"/>
        </w:rPr>
      </w:pPr>
      <w:r>
        <w:rPr>
          <w:snapToGrid/>
          <w:sz w:val="26"/>
          <w:szCs w:val="26"/>
        </w:rPr>
        <w:t xml:space="preserve">       </w:t>
      </w:r>
      <w:r w:rsidR="00506E50" w:rsidRPr="00942A8B">
        <w:rPr>
          <w:snapToGrid/>
          <w:sz w:val="26"/>
          <w:szCs w:val="26"/>
        </w:rPr>
        <w:t xml:space="preserve">Отклонить заявку Участника </w:t>
      </w:r>
      <w:r w:rsidR="00506E50" w:rsidRPr="00942A8B">
        <w:rPr>
          <w:i/>
          <w:snapToGrid/>
          <w:sz w:val="26"/>
          <w:szCs w:val="26"/>
        </w:rPr>
        <w:t>ООО «</w:t>
      </w:r>
      <w:r w:rsidR="00506E50" w:rsidRPr="00942A8B">
        <w:rPr>
          <w:i/>
          <w:sz w:val="26"/>
          <w:szCs w:val="26"/>
        </w:rPr>
        <w:t xml:space="preserve">Региональная ЭнергоМонтажная Компания» </w:t>
      </w:r>
      <w:r w:rsidR="00506E50" w:rsidRPr="00942A8B">
        <w:rPr>
          <w:i/>
          <w:snapToGrid/>
          <w:sz w:val="26"/>
          <w:szCs w:val="26"/>
        </w:rPr>
        <w:t xml:space="preserve"> </w:t>
      </w:r>
      <w:r w:rsidR="00506E50" w:rsidRPr="00942A8B">
        <w:rPr>
          <w:sz w:val="26"/>
          <w:szCs w:val="26"/>
        </w:rPr>
        <w:t>от дальнейшего рассмотр</w:t>
      </w:r>
      <w:r w:rsidR="00B97086">
        <w:rPr>
          <w:sz w:val="26"/>
          <w:szCs w:val="26"/>
        </w:rPr>
        <w:t>ения на основании подпункта   «б</w:t>
      </w:r>
      <w:r w:rsidR="00506E50" w:rsidRPr="00942A8B">
        <w:rPr>
          <w:sz w:val="26"/>
          <w:szCs w:val="26"/>
        </w:rPr>
        <w:t>» пункта 2.8.2.</w:t>
      </w:r>
      <w:r>
        <w:rPr>
          <w:sz w:val="26"/>
          <w:szCs w:val="26"/>
        </w:rPr>
        <w:t>4</w:t>
      </w:r>
      <w:r w:rsidR="00506E50" w:rsidRPr="00942A8B">
        <w:rPr>
          <w:sz w:val="26"/>
          <w:szCs w:val="26"/>
        </w:rPr>
        <w:t xml:space="preserve"> Документации о закупке</w:t>
      </w:r>
      <w:r w:rsidR="00457F9A">
        <w:rPr>
          <w:sz w:val="26"/>
          <w:szCs w:val="26"/>
        </w:rPr>
        <w:t xml:space="preserve">, </w:t>
      </w:r>
      <w:r w:rsidR="00457F9A" w:rsidRPr="0005789D">
        <w:rPr>
          <w:sz w:val="24"/>
          <w:szCs w:val="24"/>
        </w:rPr>
        <w:t>как несоответствующее следующим требованиям:</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506E50" w:rsidRPr="00942A8B" w:rsidTr="00F50746">
        <w:trPr>
          <w:jc w:val="center"/>
        </w:trPr>
        <w:tc>
          <w:tcPr>
            <w:tcW w:w="8419" w:type="dxa"/>
            <w:tcBorders>
              <w:top w:val="single" w:sz="4" w:space="0" w:color="auto"/>
              <w:left w:val="single" w:sz="4" w:space="0" w:color="auto"/>
              <w:bottom w:val="single" w:sz="4" w:space="0" w:color="auto"/>
              <w:right w:val="single" w:sz="4" w:space="0" w:color="auto"/>
            </w:tcBorders>
            <w:hideMark/>
          </w:tcPr>
          <w:p w:rsidR="00506E50" w:rsidRPr="00942A8B" w:rsidRDefault="00506E50" w:rsidP="00C60C5C">
            <w:pPr>
              <w:keepNext/>
              <w:keepLines/>
              <w:tabs>
                <w:tab w:val="left" w:pos="750"/>
                <w:tab w:val="center" w:pos="5049"/>
              </w:tabs>
              <w:snapToGrid w:val="0"/>
              <w:spacing w:line="240" w:lineRule="auto"/>
              <w:ind w:firstLine="0"/>
              <w:contextualSpacing/>
              <w:jc w:val="left"/>
              <w:rPr>
                <w:b/>
                <w:snapToGrid/>
                <w:sz w:val="26"/>
                <w:szCs w:val="26"/>
                <w:lang w:eastAsia="en-US"/>
              </w:rPr>
            </w:pPr>
            <w:r w:rsidRPr="00942A8B">
              <w:rPr>
                <w:b/>
                <w:snapToGrid/>
                <w:sz w:val="26"/>
                <w:szCs w:val="26"/>
                <w:lang w:eastAsia="en-US"/>
              </w:rPr>
              <w:tab/>
            </w:r>
            <w:r w:rsidRPr="00942A8B">
              <w:rPr>
                <w:b/>
                <w:snapToGrid/>
                <w:sz w:val="26"/>
                <w:szCs w:val="26"/>
                <w:lang w:eastAsia="en-US"/>
              </w:rPr>
              <w:tab/>
              <w:t>Основания для отклонения</w:t>
            </w:r>
          </w:p>
        </w:tc>
      </w:tr>
      <w:tr w:rsidR="00506E50" w:rsidRPr="00942A8B" w:rsidTr="00F50746">
        <w:trPr>
          <w:trHeight w:val="658"/>
          <w:jc w:val="center"/>
        </w:trPr>
        <w:tc>
          <w:tcPr>
            <w:tcW w:w="8419" w:type="dxa"/>
            <w:tcBorders>
              <w:top w:val="single" w:sz="4" w:space="0" w:color="auto"/>
              <w:left w:val="single" w:sz="4" w:space="0" w:color="auto"/>
              <w:bottom w:val="single" w:sz="4" w:space="0" w:color="auto"/>
              <w:right w:val="single" w:sz="4" w:space="0" w:color="auto"/>
            </w:tcBorders>
            <w:hideMark/>
          </w:tcPr>
          <w:p w:rsidR="002125AC" w:rsidRPr="00942A8B" w:rsidRDefault="002125AC" w:rsidP="00C60C5C">
            <w:pPr>
              <w:pStyle w:val="a9"/>
              <w:keepNext/>
              <w:keepLines/>
              <w:numPr>
                <w:ilvl w:val="0"/>
                <w:numId w:val="38"/>
              </w:numPr>
              <w:tabs>
                <w:tab w:val="left" w:pos="301"/>
              </w:tabs>
              <w:suppressAutoHyphens/>
              <w:spacing w:line="240" w:lineRule="auto"/>
              <w:ind w:left="17" w:firstLine="0"/>
              <w:rPr>
                <w:snapToGrid/>
                <w:sz w:val="26"/>
                <w:szCs w:val="26"/>
              </w:rPr>
            </w:pPr>
            <w:r w:rsidRPr="00942A8B">
              <w:rPr>
                <w:snapToGrid/>
                <w:sz w:val="26"/>
                <w:szCs w:val="26"/>
              </w:rPr>
              <w:t xml:space="preserve">Декларация соответствия, предоставленная участником не принимается, так как  согласно Постановления Правительства РФ от 1 декабря 2009 года N 982: декларация о соответствии этой продукции принимается при наличии у изготовителя сертификата системы качества, выданного органом по сертификации, аккредитованным в установленном порядке, т.е. в соответствии с Федеральным законом № 184-ФЗ аттестат аккредитации №РОСС </w:t>
            </w:r>
            <w:r w:rsidRPr="00942A8B">
              <w:rPr>
                <w:snapToGrid/>
                <w:sz w:val="26"/>
                <w:szCs w:val="26"/>
                <w:lang w:val="en-US"/>
              </w:rPr>
              <w:t>RU</w:t>
            </w:r>
            <w:r w:rsidRPr="00942A8B">
              <w:rPr>
                <w:snapToGrid/>
                <w:sz w:val="26"/>
                <w:szCs w:val="26"/>
              </w:rPr>
              <w:t>.31322.04ЖУН0, указанный в декларации соответствия, должен быть зарегистрирован, но согласно данных Федеральной службы по акредитации (Росаккредитация) регистрации не имеет, следовательно Орган по Сертификации ООО «Евразийский Союз Сертификации» не имеет, требуемой акредитации, что не соответствует пункту Постановления Правительства РФ от 1 декабря 2009 года N 982 и 5.1.  технического задания.</w:t>
            </w:r>
          </w:p>
          <w:p w:rsidR="002125AC" w:rsidRPr="00942A8B" w:rsidRDefault="002125AC" w:rsidP="00C60C5C">
            <w:pPr>
              <w:pStyle w:val="a9"/>
              <w:keepNext/>
              <w:keepLines/>
              <w:tabs>
                <w:tab w:val="left" w:pos="301"/>
              </w:tabs>
              <w:suppressAutoHyphens/>
              <w:spacing w:line="240" w:lineRule="auto"/>
              <w:ind w:left="17" w:firstLine="0"/>
              <w:rPr>
                <w:b/>
                <w:i/>
                <w:snapToGrid/>
                <w:color w:val="0070C0"/>
                <w:sz w:val="26"/>
                <w:szCs w:val="26"/>
              </w:rPr>
            </w:pPr>
            <w:r w:rsidRPr="00942A8B">
              <w:rPr>
                <w:b/>
                <w:i/>
                <w:snapToGrid/>
                <w:color w:val="0070C0"/>
                <w:sz w:val="26"/>
                <w:szCs w:val="26"/>
              </w:rPr>
              <w:t>По результатам дополнительной экспертизы замечание не снято.</w:t>
            </w:r>
          </w:p>
          <w:p w:rsidR="00506E50" w:rsidRPr="00942A8B" w:rsidRDefault="004D2E91" w:rsidP="00C60C5C">
            <w:pPr>
              <w:keepNext/>
              <w:keepLines/>
              <w:suppressAutoHyphens/>
              <w:spacing w:line="240" w:lineRule="auto"/>
              <w:ind w:firstLine="0"/>
              <w:rPr>
                <w:i/>
                <w:snapToGrid/>
                <w:sz w:val="26"/>
                <w:szCs w:val="26"/>
              </w:rPr>
            </w:pPr>
            <w:r w:rsidRPr="004D2E91">
              <w:rPr>
                <w:snapToGrid/>
                <w:sz w:val="26"/>
                <w:szCs w:val="26"/>
              </w:rPr>
              <w:t>Предоставленны</w:t>
            </w:r>
            <w:r w:rsidRPr="00942A8B">
              <w:rPr>
                <w:snapToGrid/>
                <w:sz w:val="26"/>
                <w:szCs w:val="26"/>
              </w:rPr>
              <w:t>й</w:t>
            </w:r>
            <w:r w:rsidRPr="004D2E91">
              <w:rPr>
                <w:snapToGrid/>
                <w:sz w:val="26"/>
                <w:szCs w:val="26"/>
              </w:rPr>
              <w:t xml:space="preserve"> участником сертификат соответствия № FSK.RU.0002.F0004398 и письмо об инспекционном контроле ООО ПРП </w:t>
            </w:r>
            <w:r w:rsidRPr="00942A8B">
              <w:rPr>
                <w:snapToGrid/>
                <w:sz w:val="26"/>
                <w:szCs w:val="26"/>
              </w:rPr>
              <w:t>«</w:t>
            </w:r>
            <w:r w:rsidRPr="004D2E91">
              <w:rPr>
                <w:snapToGrid/>
                <w:sz w:val="26"/>
                <w:szCs w:val="26"/>
              </w:rPr>
              <w:t>ТрансЭнерго</w:t>
            </w:r>
            <w:r w:rsidRPr="00942A8B">
              <w:rPr>
                <w:snapToGrid/>
                <w:sz w:val="26"/>
                <w:szCs w:val="26"/>
              </w:rPr>
              <w:t>»</w:t>
            </w:r>
            <w:r w:rsidRPr="004D2E91">
              <w:rPr>
                <w:snapToGrid/>
                <w:sz w:val="26"/>
                <w:szCs w:val="26"/>
              </w:rPr>
              <w:t xml:space="preserve">, не подтверждают исполнения требований статьи 24 и 31 ФЗ № 184 «О техническом регулировании» от 27.12.2002. </w:t>
            </w:r>
          </w:p>
        </w:tc>
      </w:tr>
    </w:tbl>
    <w:p w:rsidR="00467340" w:rsidRPr="00942A8B" w:rsidRDefault="00467340" w:rsidP="00C60C5C">
      <w:pPr>
        <w:keepNext/>
        <w:keepLines/>
        <w:spacing w:line="240" w:lineRule="auto"/>
        <w:ind w:firstLine="0"/>
        <w:rPr>
          <w:b/>
          <w:bCs/>
          <w:i/>
          <w:iCs/>
          <w:snapToGrid/>
          <w:sz w:val="26"/>
          <w:szCs w:val="26"/>
        </w:rPr>
      </w:pPr>
    </w:p>
    <w:p w:rsidR="00616792" w:rsidRPr="00942A8B" w:rsidRDefault="00616792" w:rsidP="00C60C5C">
      <w:pPr>
        <w:keepNext/>
        <w:keepLines/>
        <w:spacing w:line="240" w:lineRule="auto"/>
        <w:ind w:firstLine="0"/>
        <w:rPr>
          <w:b/>
          <w:bCs/>
          <w:i/>
          <w:iCs/>
          <w:snapToGrid/>
          <w:sz w:val="26"/>
          <w:szCs w:val="26"/>
        </w:rPr>
      </w:pPr>
      <w:r w:rsidRPr="00942A8B">
        <w:rPr>
          <w:b/>
          <w:bCs/>
          <w:i/>
          <w:iCs/>
          <w:snapToGrid/>
          <w:sz w:val="26"/>
          <w:szCs w:val="26"/>
        </w:rPr>
        <w:t xml:space="preserve">ВОПРОС № </w:t>
      </w:r>
      <w:r w:rsidR="004D2E91" w:rsidRPr="00942A8B">
        <w:rPr>
          <w:b/>
          <w:bCs/>
          <w:i/>
          <w:iCs/>
          <w:snapToGrid/>
          <w:sz w:val="26"/>
          <w:szCs w:val="26"/>
        </w:rPr>
        <w:t>6</w:t>
      </w:r>
      <w:r w:rsidRPr="00942A8B">
        <w:rPr>
          <w:b/>
          <w:bCs/>
          <w:i/>
          <w:iCs/>
          <w:snapToGrid/>
          <w:sz w:val="26"/>
          <w:szCs w:val="26"/>
        </w:rPr>
        <w:t>. О признании заявок соответствующими  условиям Документации о закупке</w:t>
      </w:r>
      <w:r w:rsidR="00126EDD" w:rsidRPr="00942A8B">
        <w:rPr>
          <w:b/>
          <w:bCs/>
          <w:i/>
          <w:iCs/>
          <w:snapToGrid/>
          <w:sz w:val="26"/>
          <w:szCs w:val="26"/>
        </w:rPr>
        <w:t xml:space="preserve"> (лот №1, лот №2)</w:t>
      </w:r>
    </w:p>
    <w:p w:rsidR="00616792" w:rsidRPr="00942A8B" w:rsidRDefault="00616792" w:rsidP="00C60C5C">
      <w:pPr>
        <w:keepNext/>
        <w:keepLines/>
        <w:tabs>
          <w:tab w:val="left" w:pos="993"/>
        </w:tabs>
        <w:suppressAutoHyphens/>
        <w:snapToGrid w:val="0"/>
        <w:spacing w:line="240" w:lineRule="auto"/>
        <w:ind w:firstLine="0"/>
        <w:rPr>
          <w:b/>
          <w:snapToGrid/>
          <w:spacing w:val="4"/>
          <w:sz w:val="26"/>
          <w:szCs w:val="26"/>
        </w:rPr>
      </w:pPr>
    </w:p>
    <w:p w:rsidR="00616792" w:rsidRPr="00942A8B" w:rsidRDefault="00616792" w:rsidP="00C60C5C">
      <w:pPr>
        <w:keepNext/>
        <w:keepLines/>
        <w:spacing w:line="240" w:lineRule="auto"/>
        <w:rPr>
          <w:b/>
          <w:snapToGrid/>
          <w:sz w:val="26"/>
          <w:szCs w:val="26"/>
        </w:rPr>
      </w:pPr>
      <w:r w:rsidRPr="00942A8B">
        <w:rPr>
          <w:b/>
          <w:snapToGrid/>
          <w:sz w:val="26"/>
          <w:szCs w:val="26"/>
        </w:rPr>
        <w:t>РЕШИЛИ:</w:t>
      </w:r>
    </w:p>
    <w:p w:rsidR="00D60068" w:rsidRPr="00942A8B" w:rsidRDefault="00616792" w:rsidP="00C60C5C">
      <w:pPr>
        <w:keepNext/>
        <w:keepLines/>
        <w:tabs>
          <w:tab w:val="left" w:pos="993"/>
        </w:tabs>
        <w:suppressAutoHyphens/>
        <w:snapToGrid w:val="0"/>
        <w:spacing w:line="240" w:lineRule="auto"/>
        <w:ind w:firstLine="0"/>
        <w:rPr>
          <w:snapToGrid/>
          <w:sz w:val="26"/>
          <w:szCs w:val="26"/>
        </w:rPr>
      </w:pPr>
      <w:r w:rsidRPr="00942A8B">
        <w:rPr>
          <w:snapToGrid/>
          <w:sz w:val="26"/>
          <w:szCs w:val="26"/>
        </w:rPr>
        <w:tab/>
      </w:r>
    </w:p>
    <w:p w:rsidR="00E01BDB" w:rsidRPr="00E01BDB" w:rsidRDefault="00E01BDB" w:rsidP="00E01BDB">
      <w:pPr>
        <w:tabs>
          <w:tab w:val="left" w:pos="993"/>
        </w:tabs>
        <w:suppressAutoHyphens/>
        <w:snapToGrid w:val="0"/>
        <w:spacing w:line="240" w:lineRule="auto"/>
        <w:ind w:firstLine="0"/>
        <w:rPr>
          <w:b/>
          <w:snapToGrid/>
          <w:sz w:val="26"/>
          <w:szCs w:val="26"/>
        </w:rPr>
      </w:pPr>
      <w:r w:rsidRPr="00E01BDB">
        <w:rPr>
          <w:b/>
          <w:snapToGrid/>
          <w:sz w:val="26"/>
          <w:szCs w:val="26"/>
          <w:u w:val="single"/>
        </w:rPr>
        <w:t>По лоту № 1</w:t>
      </w:r>
      <w:r w:rsidRPr="00E01BDB">
        <w:rPr>
          <w:snapToGrid/>
          <w:sz w:val="26"/>
          <w:szCs w:val="26"/>
        </w:rPr>
        <w:t xml:space="preserve"> </w:t>
      </w:r>
      <w:r w:rsidRPr="00E01BDB">
        <w:rPr>
          <w:b/>
          <w:snapToGrid/>
          <w:sz w:val="26"/>
          <w:szCs w:val="26"/>
        </w:rPr>
        <w:t>«Силовые трансформаторы 110 кВ» для электроснабжения ТОР «Николаевск» (ПС 110/35/6 кВ Чныррах)</w:t>
      </w:r>
    </w:p>
    <w:p w:rsidR="00E01BDB" w:rsidRDefault="0010006E" w:rsidP="00011003">
      <w:pPr>
        <w:numPr>
          <w:ilvl w:val="0"/>
          <w:numId w:val="41"/>
        </w:numPr>
        <w:tabs>
          <w:tab w:val="left" w:pos="426"/>
        </w:tabs>
        <w:suppressAutoHyphens/>
        <w:snapToGrid w:val="0"/>
        <w:spacing w:line="240" w:lineRule="auto"/>
        <w:ind w:left="0" w:firstLine="0"/>
        <w:contextualSpacing/>
        <w:rPr>
          <w:snapToGrid/>
          <w:sz w:val="26"/>
          <w:szCs w:val="26"/>
        </w:rPr>
      </w:pPr>
      <w:r>
        <w:rPr>
          <w:snapToGrid/>
          <w:sz w:val="26"/>
          <w:szCs w:val="26"/>
        </w:rPr>
        <w:t>П</w:t>
      </w:r>
      <w:r w:rsidR="00F306D1" w:rsidRPr="00F306D1">
        <w:rPr>
          <w:snapToGrid/>
          <w:sz w:val="26"/>
          <w:szCs w:val="26"/>
        </w:rPr>
        <w:t>ризнать заявки</w:t>
      </w:r>
      <w:r>
        <w:rPr>
          <w:snapToGrid/>
          <w:sz w:val="26"/>
          <w:szCs w:val="26"/>
        </w:rPr>
        <w:t xml:space="preserve">: </w:t>
      </w:r>
      <w:r w:rsidRPr="00E01BDB">
        <w:rPr>
          <w:snapToGrid/>
          <w:sz w:val="26"/>
          <w:szCs w:val="26"/>
        </w:rPr>
        <w:t>№ 448-МКС-</w:t>
      </w:r>
      <w:r>
        <w:rPr>
          <w:snapToGrid/>
          <w:sz w:val="26"/>
          <w:szCs w:val="26"/>
        </w:rPr>
        <w:t xml:space="preserve">1, </w:t>
      </w:r>
      <w:r w:rsidRPr="00E01BDB">
        <w:rPr>
          <w:snapToGrid/>
          <w:sz w:val="26"/>
          <w:szCs w:val="26"/>
        </w:rPr>
        <w:t>№ 448-МКС-</w:t>
      </w:r>
      <w:r>
        <w:rPr>
          <w:snapToGrid/>
          <w:sz w:val="26"/>
          <w:szCs w:val="26"/>
        </w:rPr>
        <w:t>2</w:t>
      </w:r>
      <w:r w:rsidRPr="00E01BDB">
        <w:rPr>
          <w:snapToGrid/>
          <w:sz w:val="26"/>
          <w:szCs w:val="26"/>
        </w:rPr>
        <w:t xml:space="preserve"> , № 448-МКС-</w:t>
      </w:r>
      <w:r>
        <w:rPr>
          <w:snapToGrid/>
          <w:sz w:val="26"/>
          <w:szCs w:val="26"/>
        </w:rPr>
        <w:t>4</w:t>
      </w:r>
      <w:r w:rsidRPr="00E01BDB">
        <w:rPr>
          <w:snapToGrid/>
          <w:sz w:val="26"/>
          <w:szCs w:val="26"/>
        </w:rPr>
        <w:t>, № 448-МКС-</w:t>
      </w:r>
      <w:r>
        <w:rPr>
          <w:snapToGrid/>
          <w:sz w:val="26"/>
          <w:szCs w:val="26"/>
        </w:rPr>
        <w:t xml:space="preserve">6, </w:t>
      </w:r>
      <w:r w:rsidRPr="00E01BDB">
        <w:rPr>
          <w:snapToGrid/>
          <w:sz w:val="26"/>
          <w:szCs w:val="26"/>
        </w:rPr>
        <w:t>№ 448-МКС-</w:t>
      </w:r>
      <w:r>
        <w:rPr>
          <w:snapToGrid/>
          <w:sz w:val="26"/>
          <w:szCs w:val="26"/>
        </w:rPr>
        <w:t xml:space="preserve">7, </w:t>
      </w:r>
      <w:r w:rsidR="00F306D1" w:rsidRPr="00F306D1">
        <w:rPr>
          <w:snapToGrid/>
          <w:sz w:val="26"/>
          <w:szCs w:val="26"/>
        </w:rPr>
        <w:t xml:space="preserve"> </w:t>
      </w:r>
      <w:r w:rsidRPr="00E01BDB">
        <w:rPr>
          <w:snapToGrid/>
          <w:sz w:val="26"/>
          <w:szCs w:val="26"/>
        </w:rPr>
        <w:t>№ 448-МКС-</w:t>
      </w:r>
      <w:r>
        <w:rPr>
          <w:snapToGrid/>
          <w:sz w:val="26"/>
          <w:szCs w:val="26"/>
        </w:rPr>
        <w:t xml:space="preserve">8 </w:t>
      </w:r>
      <w:r w:rsidR="00F306D1" w:rsidRPr="00F306D1">
        <w:rPr>
          <w:snapToGrid/>
          <w:sz w:val="26"/>
          <w:szCs w:val="26"/>
        </w:rPr>
        <w:t>соответствующими условиям Документации о закупке и принять их к дальнейшему рассмотрению</w:t>
      </w:r>
    </w:p>
    <w:tbl>
      <w:tblPr>
        <w:tblW w:w="1023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957"/>
        <w:gridCol w:w="5426"/>
      </w:tblGrid>
      <w:tr w:rsidR="00482F20" w:rsidRPr="00482F20" w:rsidTr="00CF76A0">
        <w:trPr>
          <w:trHeight w:val="333"/>
        </w:trPr>
        <w:tc>
          <w:tcPr>
            <w:tcW w:w="853" w:type="dxa"/>
          </w:tcPr>
          <w:p w:rsidR="00482F20" w:rsidRPr="00482F20" w:rsidRDefault="00482F20" w:rsidP="00482F20">
            <w:pPr>
              <w:tabs>
                <w:tab w:val="left" w:pos="284"/>
                <w:tab w:val="left" w:pos="993"/>
              </w:tabs>
              <w:suppressAutoHyphens/>
              <w:snapToGrid w:val="0"/>
              <w:spacing w:line="240" w:lineRule="auto"/>
              <w:ind w:firstLine="64"/>
              <w:rPr>
                <w:snapToGrid/>
                <w:sz w:val="20"/>
              </w:rPr>
            </w:pPr>
            <w:r w:rsidRPr="00482F20">
              <w:rPr>
                <w:snapToGrid/>
                <w:sz w:val="20"/>
              </w:rPr>
              <w:t>№</w:t>
            </w:r>
          </w:p>
        </w:tc>
        <w:tc>
          <w:tcPr>
            <w:tcW w:w="3957" w:type="dxa"/>
          </w:tcPr>
          <w:p w:rsidR="00482F20" w:rsidRPr="00482F20" w:rsidRDefault="00482F20" w:rsidP="00482F20">
            <w:pPr>
              <w:tabs>
                <w:tab w:val="left" w:pos="284"/>
                <w:tab w:val="left" w:pos="993"/>
              </w:tabs>
              <w:suppressAutoHyphens/>
              <w:snapToGrid w:val="0"/>
              <w:spacing w:line="240" w:lineRule="auto"/>
              <w:ind w:firstLine="0"/>
              <w:rPr>
                <w:snapToGrid/>
                <w:sz w:val="20"/>
              </w:rPr>
            </w:pPr>
            <w:r>
              <w:rPr>
                <w:sz w:val="20"/>
              </w:rPr>
              <w:t>номер</w:t>
            </w:r>
            <w:r w:rsidRPr="00482F20">
              <w:rPr>
                <w:sz w:val="20"/>
              </w:rPr>
              <w:t xml:space="preserve"> Участника закупки</w:t>
            </w:r>
          </w:p>
        </w:tc>
        <w:tc>
          <w:tcPr>
            <w:tcW w:w="5426" w:type="dxa"/>
          </w:tcPr>
          <w:p w:rsidR="00482F20" w:rsidRPr="00482F20" w:rsidRDefault="00482F20" w:rsidP="00482F20">
            <w:pPr>
              <w:tabs>
                <w:tab w:val="left" w:pos="284"/>
                <w:tab w:val="left" w:pos="993"/>
              </w:tabs>
              <w:suppressAutoHyphens/>
              <w:snapToGrid w:val="0"/>
              <w:spacing w:line="240" w:lineRule="auto"/>
              <w:ind w:firstLine="0"/>
              <w:rPr>
                <w:snapToGrid/>
                <w:sz w:val="20"/>
              </w:rPr>
            </w:pPr>
            <w:r w:rsidRPr="00482F20">
              <w:rPr>
                <w:snapToGrid/>
                <w:sz w:val="20"/>
              </w:rPr>
              <w:t>Наличие «желательных условий» в Протоколе разногласий по проекту Договора</w:t>
            </w:r>
          </w:p>
        </w:tc>
      </w:tr>
      <w:tr w:rsidR="00482F20" w:rsidRPr="00482F20" w:rsidTr="00CF76A0">
        <w:trPr>
          <w:trHeight w:val="230"/>
        </w:trPr>
        <w:tc>
          <w:tcPr>
            <w:tcW w:w="853" w:type="dxa"/>
          </w:tcPr>
          <w:p w:rsidR="00482F20" w:rsidRPr="00BD57B8" w:rsidRDefault="00482F20" w:rsidP="00482F20">
            <w:pPr>
              <w:tabs>
                <w:tab w:val="left" w:pos="64"/>
                <w:tab w:val="left" w:pos="993"/>
              </w:tabs>
              <w:suppressAutoHyphens/>
              <w:snapToGrid w:val="0"/>
              <w:spacing w:line="240" w:lineRule="auto"/>
              <w:ind w:firstLine="206"/>
              <w:rPr>
                <w:snapToGrid/>
                <w:sz w:val="26"/>
                <w:szCs w:val="26"/>
              </w:rPr>
            </w:pPr>
            <w:r w:rsidRPr="00BD57B8">
              <w:rPr>
                <w:snapToGrid/>
                <w:sz w:val="26"/>
                <w:szCs w:val="26"/>
              </w:rPr>
              <w:t>1</w:t>
            </w:r>
          </w:p>
        </w:tc>
        <w:tc>
          <w:tcPr>
            <w:tcW w:w="3957" w:type="dxa"/>
          </w:tcPr>
          <w:p w:rsidR="00482F20" w:rsidRPr="00BD57B8" w:rsidRDefault="00F306D1" w:rsidP="005232CD">
            <w:pPr>
              <w:tabs>
                <w:tab w:val="left" w:pos="284"/>
                <w:tab w:val="left" w:pos="993"/>
              </w:tabs>
              <w:suppressAutoHyphens/>
              <w:snapToGrid w:val="0"/>
              <w:spacing w:line="240" w:lineRule="auto"/>
              <w:rPr>
                <w:snapToGrid/>
                <w:sz w:val="26"/>
                <w:szCs w:val="26"/>
              </w:rPr>
            </w:pPr>
            <w:r w:rsidRPr="00BD57B8">
              <w:rPr>
                <w:snapToGrid/>
                <w:sz w:val="26"/>
                <w:szCs w:val="26"/>
              </w:rPr>
              <w:t xml:space="preserve">448-МКС-4 </w:t>
            </w:r>
          </w:p>
        </w:tc>
        <w:tc>
          <w:tcPr>
            <w:tcW w:w="5426" w:type="dxa"/>
          </w:tcPr>
          <w:p w:rsidR="00482F20" w:rsidRPr="00BD57B8" w:rsidRDefault="00BD57B8" w:rsidP="00482F20">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в </w:t>
            </w:r>
            <w:r w:rsidR="00F306D1" w:rsidRPr="00BD57B8">
              <w:rPr>
                <w:color w:val="000000" w:themeColor="text1"/>
                <w:sz w:val="26"/>
                <w:szCs w:val="26"/>
              </w:rPr>
              <w:t xml:space="preserve">п. 11.10 проекта договора </w:t>
            </w:r>
            <w:r w:rsidR="00482F20" w:rsidRPr="00BD57B8">
              <w:rPr>
                <w:snapToGrid/>
                <w:sz w:val="26"/>
                <w:szCs w:val="26"/>
              </w:rPr>
              <w:t>Заказчиком принимаются и будут учтены при заключении Договора</w:t>
            </w:r>
          </w:p>
        </w:tc>
      </w:tr>
      <w:tr w:rsidR="00F306D1" w:rsidRPr="00482F20" w:rsidTr="00CF76A0">
        <w:trPr>
          <w:trHeight w:val="230"/>
        </w:trPr>
        <w:tc>
          <w:tcPr>
            <w:tcW w:w="853" w:type="dxa"/>
          </w:tcPr>
          <w:p w:rsidR="00F306D1" w:rsidRPr="00BD57B8" w:rsidRDefault="00F306D1" w:rsidP="00482F20">
            <w:pPr>
              <w:tabs>
                <w:tab w:val="left" w:pos="64"/>
                <w:tab w:val="left" w:pos="993"/>
              </w:tabs>
              <w:suppressAutoHyphens/>
              <w:snapToGrid w:val="0"/>
              <w:spacing w:line="240" w:lineRule="auto"/>
              <w:ind w:firstLine="206"/>
              <w:rPr>
                <w:snapToGrid/>
                <w:sz w:val="26"/>
                <w:szCs w:val="26"/>
              </w:rPr>
            </w:pPr>
            <w:r w:rsidRPr="00BD57B8">
              <w:rPr>
                <w:snapToGrid/>
                <w:sz w:val="26"/>
                <w:szCs w:val="26"/>
              </w:rPr>
              <w:t>2</w:t>
            </w:r>
          </w:p>
        </w:tc>
        <w:tc>
          <w:tcPr>
            <w:tcW w:w="3957" w:type="dxa"/>
          </w:tcPr>
          <w:p w:rsidR="00F306D1" w:rsidRPr="00BD57B8" w:rsidRDefault="00F306D1" w:rsidP="0010006E">
            <w:pPr>
              <w:tabs>
                <w:tab w:val="left" w:pos="284"/>
                <w:tab w:val="left" w:pos="993"/>
              </w:tabs>
              <w:suppressAutoHyphens/>
              <w:snapToGrid w:val="0"/>
              <w:spacing w:line="240" w:lineRule="auto"/>
              <w:rPr>
                <w:snapToGrid/>
                <w:sz w:val="26"/>
                <w:szCs w:val="26"/>
              </w:rPr>
            </w:pPr>
            <w:r w:rsidRPr="00BD57B8">
              <w:rPr>
                <w:snapToGrid/>
                <w:sz w:val="26"/>
                <w:szCs w:val="26"/>
              </w:rPr>
              <w:t xml:space="preserve">№ 448-МКС-6 </w:t>
            </w:r>
          </w:p>
        </w:tc>
        <w:tc>
          <w:tcPr>
            <w:tcW w:w="5426" w:type="dxa"/>
          </w:tcPr>
          <w:p w:rsidR="00F306D1" w:rsidRPr="00BD57B8" w:rsidRDefault="00BD57B8" w:rsidP="00482F20">
            <w:pPr>
              <w:tabs>
                <w:tab w:val="left" w:pos="284"/>
                <w:tab w:val="left" w:pos="993"/>
              </w:tabs>
              <w:suppressAutoHyphens/>
              <w:snapToGrid w:val="0"/>
              <w:spacing w:line="240" w:lineRule="auto"/>
              <w:ind w:firstLine="0"/>
              <w:jc w:val="left"/>
              <w:rPr>
                <w:sz w:val="26"/>
                <w:szCs w:val="26"/>
              </w:rPr>
            </w:pPr>
            <w:r w:rsidRPr="00BD57B8">
              <w:rPr>
                <w:snapToGrid/>
                <w:sz w:val="26"/>
                <w:szCs w:val="26"/>
              </w:rPr>
              <w:t xml:space="preserve">«желательные» условия в </w:t>
            </w:r>
            <w:r w:rsidR="00F306D1" w:rsidRPr="00BD57B8">
              <w:rPr>
                <w:sz w:val="26"/>
                <w:szCs w:val="26"/>
              </w:rPr>
              <w:t xml:space="preserve">п. 4.1, 4.1.2, 4.4, 6.1-6.3 проекта договора </w:t>
            </w:r>
            <w:r w:rsidR="00F306D1" w:rsidRPr="00BD57B8">
              <w:rPr>
                <w:snapToGrid/>
                <w:sz w:val="26"/>
                <w:szCs w:val="26"/>
              </w:rPr>
              <w:t>Заказчиком принимаются и будут учтены при заключении Договора</w:t>
            </w:r>
          </w:p>
        </w:tc>
      </w:tr>
      <w:tr w:rsidR="00482F20" w:rsidRPr="00482F20" w:rsidTr="00CF76A0">
        <w:trPr>
          <w:trHeight w:val="230"/>
        </w:trPr>
        <w:tc>
          <w:tcPr>
            <w:tcW w:w="853" w:type="dxa"/>
          </w:tcPr>
          <w:p w:rsidR="00482F20" w:rsidRPr="00BD57B8" w:rsidRDefault="00F306D1" w:rsidP="00482F20">
            <w:pPr>
              <w:tabs>
                <w:tab w:val="left" w:pos="284"/>
                <w:tab w:val="left" w:pos="993"/>
              </w:tabs>
              <w:suppressAutoHyphens/>
              <w:snapToGrid w:val="0"/>
              <w:spacing w:line="240" w:lineRule="auto"/>
              <w:ind w:firstLine="206"/>
              <w:rPr>
                <w:snapToGrid/>
                <w:sz w:val="26"/>
                <w:szCs w:val="26"/>
              </w:rPr>
            </w:pPr>
            <w:r w:rsidRPr="00BD57B8">
              <w:rPr>
                <w:snapToGrid/>
                <w:sz w:val="26"/>
                <w:szCs w:val="26"/>
              </w:rPr>
              <w:t>3</w:t>
            </w:r>
          </w:p>
        </w:tc>
        <w:tc>
          <w:tcPr>
            <w:tcW w:w="3957" w:type="dxa"/>
          </w:tcPr>
          <w:p w:rsidR="00482F20" w:rsidRPr="00BD57B8" w:rsidRDefault="00FF1266" w:rsidP="0010006E">
            <w:pPr>
              <w:tabs>
                <w:tab w:val="left" w:pos="284"/>
                <w:tab w:val="left" w:pos="993"/>
              </w:tabs>
              <w:suppressAutoHyphens/>
              <w:snapToGrid w:val="0"/>
              <w:spacing w:line="240" w:lineRule="auto"/>
              <w:rPr>
                <w:snapToGrid/>
                <w:sz w:val="26"/>
                <w:szCs w:val="26"/>
              </w:rPr>
            </w:pPr>
            <w:r w:rsidRPr="00BD57B8">
              <w:rPr>
                <w:snapToGrid/>
                <w:sz w:val="26"/>
                <w:szCs w:val="26"/>
              </w:rPr>
              <w:t xml:space="preserve">448-МКС-1 </w:t>
            </w:r>
          </w:p>
        </w:tc>
        <w:tc>
          <w:tcPr>
            <w:tcW w:w="5426" w:type="dxa"/>
          </w:tcPr>
          <w:p w:rsidR="00482F20" w:rsidRPr="00BD57B8" w:rsidRDefault="00482F20" w:rsidP="00F306D1">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w:t>
            </w:r>
            <w:r w:rsidR="00FF1266" w:rsidRPr="00BD57B8">
              <w:rPr>
                <w:snapToGrid/>
                <w:sz w:val="26"/>
                <w:szCs w:val="26"/>
              </w:rPr>
              <w:t xml:space="preserve">в п. 3.6 </w:t>
            </w:r>
            <w:r w:rsidR="00F306D1" w:rsidRPr="00BD57B8">
              <w:rPr>
                <w:snapToGrid/>
                <w:sz w:val="26"/>
                <w:szCs w:val="26"/>
              </w:rPr>
              <w:t xml:space="preserve">проекта договора </w:t>
            </w:r>
            <w:r w:rsidRPr="00BD57B8">
              <w:rPr>
                <w:snapToGrid/>
                <w:sz w:val="26"/>
                <w:szCs w:val="26"/>
              </w:rPr>
              <w:t xml:space="preserve"> Заказчиком не принимаются».</w:t>
            </w:r>
          </w:p>
        </w:tc>
      </w:tr>
      <w:tr w:rsidR="00FF1266" w:rsidRPr="00482F20" w:rsidTr="00CF76A0">
        <w:trPr>
          <w:trHeight w:val="230"/>
        </w:trPr>
        <w:tc>
          <w:tcPr>
            <w:tcW w:w="853" w:type="dxa"/>
          </w:tcPr>
          <w:p w:rsidR="00FF1266" w:rsidRPr="00BD57B8" w:rsidRDefault="00F306D1" w:rsidP="00482F20">
            <w:pPr>
              <w:tabs>
                <w:tab w:val="left" w:pos="284"/>
                <w:tab w:val="left" w:pos="993"/>
              </w:tabs>
              <w:suppressAutoHyphens/>
              <w:snapToGrid w:val="0"/>
              <w:spacing w:line="240" w:lineRule="auto"/>
              <w:ind w:firstLine="206"/>
              <w:rPr>
                <w:snapToGrid/>
                <w:sz w:val="26"/>
                <w:szCs w:val="26"/>
              </w:rPr>
            </w:pPr>
            <w:r w:rsidRPr="00BD57B8">
              <w:rPr>
                <w:snapToGrid/>
                <w:sz w:val="26"/>
                <w:szCs w:val="26"/>
              </w:rPr>
              <w:t>4</w:t>
            </w:r>
          </w:p>
        </w:tc>
        <w:tc>
          <w:tcPr>
            <w:tcW w:w="3957" w:type="dxa"/>
          </w:tcPr>
          <w:p w:rsidR="00FF1266" w:rsidRPr="00BD57B8" w:rsidRDefault="00FF1266" w:rsidP="005232CD">
            <w:pPr>
              <w:tabs>
                <w:tab w:val="left" w:pos="284"/>
                <w:tab w:val="left" w:pos="993"/>
              </w:tabs>
              <w:suppressAutoHyphens/>
              <w:snapToGrid w:val="0"/>
              <w:spacing w:line="240" w:lineRule="auto"/>
              <w:rPr>
                <w:snapToGrid/>
                <w:sz w:val="26"/>
                <w:szCs w:val="26"/>
              </w:rPr>
            </w:pPr>
            <w:r w:rsidRPr="00BD57B8">
              <w:rPr>
                <w:snapToGrid/>
                <w:sz w:val="26"/>
                <w:szCs w:val="26"/>
              </w:rPr>
              <w:t xml:space="preserve">448-МКС-4 </w:t>
            </w:r>
          </w:p>
        </w:tc>
        <w:tc>
          <w:tcPr>
            <w:tcW w:w="5426" w:type="dxa"/>
          </w:tcPr>
          <w:p w:rsidR="00FF1266" w:rsidRPr="00BD57B8" w:rsidRDefault="00FF1266" w:rsidP="00F306D1">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в п. </w:t>
            </w:r>
            <w:r w:rsidR="00F306D1" w:rsidRPr="00BD57B8">
              <w:rPr>
                <w:sz w:val="26"/>
                <w:szCs w:val="26"/>
              </w:rPr>
              <w:t xml:space="preserve">2.8, 3.3, 4.4, 7.1-7.3,7.6, 7.7 </w:t>
            </w:r>
            <w:r w:rsidR="00F306D1" w:rsidRPr="00BD57B8">
              <w:rPr>
                <w:snapToGrid/>
                <w:sz w:val="26"/>
                <w:szCs w:val="26"/>
              </w:rPr>
              <w:t>проекта договора</w:t>
            </w:r>
            <w:r w:rsidRPr="00BD57B8">
              <w:rPr>
                <w:snapToGrid/>
                <w:sz w:val="26"/>
                <w:szCs w:val="26"/>
              </w:rPr>
              <w:t xml:space="preserve"> Заказчиком не принимаются».</w:t>
            </w:r>
          </w:p>
        </w:tc>
      </w:tr>
      <w:tr w:rsidR="00F306D1" w:rsidRPr="00482F20" w:rsidTr="00CF76A0">
        <w:trPr>
          <w:trHeight w:val="230"/>
        </w:trPr>
        <w:tc>
          <w:tcPr>
            <w:tcW w:w="853" w:type="dxa"/>
          </w:tcPr>
          <w:p w:rsidR="00F306D1" w:rsidRPr="00BD57B8" w:rsidRDefault="00F306D1" w:rsidP="00482F20">
            <w:pPr>
              <w:tabs>
                <w:tab w:val="left" w:pos="284"/>
                <w:tab w:val="left" w:pos="993"/>
              </w:tabs>
              <w:suppressAutoHyphens/>
              <w:snapToGrid w:val="0"/>
              <w:spacing w:line="240" w:lineRule="auto"/>
              <w:ind w:firstLine="206"/>
              <w:rPr>
                <w:snapToGrid/>
                <w:sz w:val="26"/>
                <w:szCs w:val="26"/>
              </w:rPr>
            </w:pPr>
            <w:r w:rsidRPr="00BD57B8">
              <w:rPr>
                <w:snapToGrid/>
                <w:sz w:val="26"/>
                <w:szCs w:val="26"/>
              </w:rPr>
              <w:lastRenderedPageBreak/>
              <w:t>5</w:t>
            </w:r>
          </w:p>
        </w:tc>
        <w:tc>
          <w:tcPr>
            <w:tcW w:w="3957" w:type="dxa"/>
          </w:tcPr>
          <w:p w:rsidR="00F306D1" w:rsidRPr="00BD57B8" w:rsidRDefault="00F306D1" w:rsidP="001C6A84">
            <w:pPr>
              <w:tabs>
                <w:tab w:val="left" w:pos="284"/>
                <w:tab w:val="left" w:pos="993"/>
              </w:tabs>
              <w:suppressAutoHyphens/>
              <w:snapToGrid w:val="0"/>
              <w:spacing w:line="240" w:lineRule="auto"/>
              <w:rPr>
                <w:snapToGrid/>
                <w:sz w:val="26"/>
                <w:szCs w:val="26"/>
              </w:rPr>
            </w:pPr>
            <w:r w:rsidRPr="00BD57B8">
              <w:rPr>
                <w:snapToGrid/>
                <w:sz w:val="26"/>
                <w:szCs w:val="26"/>
              </w:rPr>
              <w:t>№ 448-МКС-6</w:t>
            </w:r>
          </w:p>
        </w:tc>
        <w:tc>
          <w:tcPr>
            <w:tcW w:w="5426" w:type="dxa"/>
          </w:tcPr>
          <w:p w:rsidR="00F306D1" w:rsidRPr="00BD57B8" w:rsidRDefault="00F306D1" w:rsidP="001C6A84">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в п. № </w:t>
            </w:r>
            <w:r w:rsidRPr="00BD57B8">
              <w:rPr>
                <w:color w:val="000000" w:themeColor="text1"/>
                <w:sz w:val="26"/>
                <w:szCs w:val="26"/>
              </w:rPr>
              <w:t xml:space="preserve">2.1, 3.6, 3.7, 3.11, 4.2, 4.3.2, 4.3.3, 4.6, 7.1, 7.2, 7.3, 7.5, 7.6, 7.7 проекта договора </w:t>
            </w:r>
            <w:r w:rsidRPr="00BD57B8">
              <w:rPr>
                <w:snapToGrid/>
                <w:sz w:val="26"/>
                <w:szCs w:val="26"/>
              </w:rPr>
              <w:t>Заказчиком не  принимаются»</w:t>
            </w:r>
          </w:p>
        </w:tc>
      </w:tr>
    </w:tbl>
    <w:p w:rsidR="00E01BDB" w:rsidRPr="00E01BDB" w:rsidRDefault="00E01BDB" w:rsidP="00E01BDB">
      <w:pPr>
        <w:keepNext/>
        <w:numPr>
          <w:ilvl w:val="0"/>
          <w:numId w:val="41"/>
        </w:numPr>
        <w:tabs>
          <w:tab w:val="left" w:pos="426"/>
        </w:tabs>
        <w:spacing w:line="240" w:lineRule="auto"/>
        <w:ind w:left="0" w:firstLine="0"/>
        <w:contextualSpacing/>
        <w:rPr>
          <w:snapToGrid/>
          <w:sz w:val="26"/>
          <w:szCs w:val="26"/>
        </w:rPr>
      </w:pPr>
      <w:r w:rsidRPr="00E01BDB">
        <w:rPr>
          <w:snapToGrid/>
          <w:sz w:val="26"/>
          <w:szCs w:val="26"/>
        </w:rPr>
        <w:t>Предлагается заявки участников допустить к участию в аукционе с учетом норм п.2.14 Документации о закупке, согласно которому, в случае если участником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участником (в случае его победы в аукционе) заключается по цене, сниженной на 15 % от предложенной им в ходе аукциона цены договора.</w:t>
      </w:r>
    </w:p>
    <w:p w:rsidR="00E01BDB" w:rsidRPr="00E01BDB" w:rsidRDefault="00E01BDB" w:rsidP="00E01BDB">
      <w:pPr>
        <w:tabs>
          <w:tab w:val="left" w:pos="993"/>
        </w:tabs>
        <w:suppressAutoHyphens/>
        <w:snapToGrid w:val="0"/>
        <w:spacing w:line="240" w:lineRule="auto"/>
        <w:ind w:left="720" w:firstLine="0"/>
        <w:contextualSpacing/>
        <w:rPr>
          <w:snapToGrid/>
          <w:sz w:val="26"/>
          <w:szCs w:val="26"/>
        </w:rPr>
      </w:pPr>
    </w:p>
    <w:p w:rsidR="00E01BDB" w:rsidRPr="00E01BDB" w:rsidRDefault="00E01BDB" w:rsidP="00E01BDB">
      <w:pPr>
        <w:tabs>
          <w:tab w:val="left" w:pos="993"/>
        </w:tabs>
        <w:suppressAutoHyphens/>
        <w:snapToGrid w:val="0"/>
        <w:spacing w:line="240" w:lineRule="auto"/>
        <w:ind w:firstLine="0"/>
        <w:rPr>
          <w:b/>
          <w:snapToGrid/>
          <w:sz w:val="26"/>
          <w:szCs w:val="26"/>
        </w:rPr>
      </w:pPr>
      <w:r w:rsidRPr="00E01BDB">
        <w:rPr>
          <w:b/>
          <w:snapToGrid/>
          <w:sz w:val="26"/>
          <w:szCs w:val="26"/>
          <w:u w:val="single"/>
        </w:rPr>
        <w:t>По лоту № 2</w:t>
      </w:r>
      <w:r w:rsidRPr="00E01BDB">
        <w:rPr>
          <w:b/>
          <w:snapToGrid/>
          <w:sz w:val="26"/>
          <w:szCs w:val="26"/>
        </w:rPr>
        <w:t xml:space="preserve"> «Силовые трансформаторы 35 кВ для электроснабжения ТОР «Николаевск» (ПС 35/10 кВ Оремиф)»</w:t>
      </w:r>
    </w:p>
    <w:p w:rsidR="00E01BDB" w:rsidRDefault="00E01BDB" w:rsidP="00E01BDB">
      <w:pPr>
        <w:keepNext/>
        <w:numPr>
          <w:ilvl w:val="0"/>
          <w:numId w:val="42"/>
        </w:numPr>
        <w:tabs>
          <w:tab w:val="left" w:pos="0"/>
          <w:tab w:val="left" w:pos="426"/>
        </w:tabs>
        <w:suppressAutoHyphens/>
        <w:snapToGrid w:val="0"/>
        <w:spacing w:line="240" w:lineRule="auto"/>
        <w:ind w:left="0" w:firstLine="0"/>
        <w:contextualSpacing/>
        <w:rPr>
          <w:snapToGrid/>
          <w:sz w:val="26"/>
          <w:szCs w:val="26"/>
        </w:rPr>
      </w:pPr>
      <w:r w:rsidRPr="00E01BDB">
        <w:rPr>
          <w:snapToGrid/>
          <w:sz w:val="26"/>
          <w:szCs w:val="26"/>
        </w:rPr>
        <w:t xml:space="preserve">Признать заявки: </w:t>
      </w:r>
      <w:r w:rsidR="005232CD" w:rsidRPr="00E01BDB">
        <w:rPr>
          <w:snapToGrid/>
          <w:sz w:val="26"/>
          <w:szCs w:val="26"/>
        </w:rPr>
        <w:t>№ 448-МКС-</w:t>
      </w:r>
      <w:r w:rsidR="005232CD">
        <w:rPr>
          <w:snapToGrid/>
          <w:sz w:val="26"/>
          <w:szCs w:val="26"/>
        </w:rPr>
        <w:t xml:space="preserve">1, </w:t>
      </w:r>
      <w:r w:rsidRPr="00E01BDB">
        <w:rPr>
          <w:snapToGrid/>
          <w:sz w:val="26"/>
          <w:szCs w:val="26"/>
        </w:rPr>
        <w:t xml:space="preserve">№ 448-МКС-4 , № 448-МКС-5, № 448-МКС-6  удовлетворяющими по существу  условиям аукциона и принять их к дальнейшему рассмотрению. </w:t>
      </w:r>
    </w:p>
    <w:tbl>
      <w:tblPr>
        <w:tblW w:w="10236"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3957"/>
        <w:gridCol w:w="5426"/>
      </w:tblGrid>
      <w:tr w:rsidR="00F306D1" w:rsidRPr="00482F20" w:rsidTr="00CF76A0">
        <w:trPr>
          <w:trHeight w:val="333"/>
        </w:trPr>
        <w:tc>
          <w:tcPr>
            <w:tcW w:w="853" w:type="dxa"/>
          </w:tcPr>
          <w:p w:rsidR="00F306D1" w:rsidRPr="00482F20" w:rsidRDefault="00F306D1" w:rsidP="001C6A84">
            <w:pPr>
              <w:tabs>
                <w:tab w:val="left" w:pos="284"/>
                <w:tab w:val="left" w:pos="993"/>
              </w:tabs>
              <w:suppressAutoHyphens/>
              <w:snapToGrid w:val="0"/>
              <w:spacing w:line="240" w:lineRule="auto"/>
              <w:ind w:firstLine="64"/>
              <w:rPr>
                <w:snapToGrid/>
                <w:sz w:val="20"/>
              </w:rPr>
            </w:pPr>
            <w:r w:rsidRPr="00482F20">
              <w:rPr>
                <w:snapToGrid/>
                <w:sz w:val="20"/>
              </w:rPr>
              <w:t>№</w:t>
            </w:r>
          </w:p>
        </w:tc>
        <w:tc>
          <w:tcPr>
            <w:tcW w:w="3957" w:type="dxa"/>
          </w:tcPr>
          <w:p w:rsidR="00F306D1" w:rsidRPr="00482F20" w:rsidRDefault="00F306D1" w:rsidP="001C6A84">
            <w:pPr>
              <w:tabs>
                <w:tab w:val="left" w:pos="284"/>
                <w:tab w:val="left" w:pos="993"/>
              </w:tabs>
              <w:suppressAutoHyphens/>
              <w:snapToGrid w:val="0"/>
              <w:spacing w:line="240" w:lineRule="auto"/>
              <w:ind w:firstLine="0"/>
              <w:rPr>
                <w:snapToGrid/>
                <w:sz w:val="20"/>
              </w:rPr>
            </w:pPr>
            <w:r>
              <w:rPr>
                <w:sz w:val="20"/>
              </w:rPr>
              <w:t>номер</w:t>
            </w:r>
            <w:r w:rsidRPr="00482F20">
              <w:rPr>
                <w:sz w:val="20"/>
              </w:rPr>
              <w:t xml:space="preserve"> Участника закупки</w:t>
            </w:r>
          </w:p>
        </w:tc>
        <w:tc>
          <w:tcPr>
            <w:tcW w:w="5426" w:type="dxa"/>
          </w:tcPr>
          <w:p w:rsidR="00F306D1" w:rsidRPr="00482F20" w:rsidRDefault="00F306D1" w:rsidP="001C6A84">
            <w:pPr>
              <w:tabs>
                <w:tab w:val="left" w:pos="284"/>
                <w:tab w:val="left" w:pos="993"/>
              </w:tabs>
              <w:suppressAutoHyphens/>
              <w:snapToGrid w:val="0"/>
              <w:spacing w:line="240" w:lineRule="auto"/>
              <w:ind w:firstLine="0"/>
              <w:rPr>
                <w:snapToGrid/>
                <w:sz w:val="20"/>
              </w:rPr>
            </w:pPr>
            <w:r w:rsidRPr="00482F20">
              <w:rPr>
                <w:snapToGrid/>
                <w:sz w:val="20"/>
              </w:rPr>
              <w:t>Наличие «желательных условий» в Протоколе разногласий по проекту Договора</w:t>
            </w:r>
          </w:p>
        </w:tc>
      </w:tr>
      <w:tr w:rsidR="00F306D1" w:rsidRPr="00482F20" w:rsidTr="00CF76A0">
        <w:trPr>
          <w:trHeight w:val="230"/>
        </w:trPr>
        <w:tc>
          <w:tcPr>
            <w:tcW w:w="853" w:type="dxa"/>
          </w:tcPr>
          <w:p w:rsidR="00F306D1" w:rsidRPr="00482F20" w:rsidRDefault="00F306D1" w:rsidP="001C6A84">
            <w:pPr>
              <w:tabs>
                <w:tab w:val="left" w:pos="64"/>
                <w:tab w:val="left" w:pos="993"/>
              </w:tabs>
              <w:suppressAutoHyphens/>
              <w:snapToGrid w:val="0"/>
              <w:spacing w:line="240" w:lineRule="auto"/>
              <w:ind w:firstLine="206"/>
              <w:rPr>
                <w:snapToGrid/>
                <w:sz w:val="26"/>
                <w:szCs w:val="26"/>
              </w:rPr>
            </w:pPr>
            <w:r w:rsidRPr="00482F20">
              <w:rPr>
                <w:snapToGrid/>
                <w:sz w:val="26"/>
                <w:szCs w:val="26"/>
              </w:rPr>
              <w:t>1</w:t>
            </w:r>
          </w:p>
        </w:tc>
        <w:tc>
          <w:tcPr>
            <w:tcW w:w="3957" w:type="dxa"/>
          </w:tcPr>
          <w:p w:rsidR="00F306D1" w:rsidRPr="00BD57B8" w:rsidRDefault="00F306D1" w:rsidP="005232CD">
            <w:pPr>
              <w:tabs>
                <w:tab w:val="left" w:pos="284"/>
                <w:tab w:val="left" w:pos="993"/>
              </w:tabs>
              <w:suppressAutoHyphens/>
              <w:snapToGrid w:val="0"/>
              <w:spacing w:line="240" w:lineRule="auto"/>
              <w:rPr>
                <w:snapToGrid/>
                <w:sz w:val="26"/>
                <w:szCs w:val="26"/>
              </w:rPr>
            </w:pPr>
            <w:r w:rsidRPr="00BD57B8">
              <w:rPr>
                <w:snapToGrid/>
                <w:sz w:val="26"/>
                <w:szCs w:val="26"/>
              </w:rPr>
              <w:t>448-МКС</w:t>
            </w:r>
            <w:r w:rsidR="005232CD" w:rsidRPr="00BD57B8">
              <w:rPr>
                <w:snapToGrid/>
                <w:sz w:val="26"/>
                <w:szCs w:val="26"/>
              </w:rPr>
              <w:t>-4</w:t>
            </w:r>
          </w:p>
        </w:tc>
        <w:tc>
          <w:tcPr>
            <w:tcW w:w="5426" w:type="dxa"/>
          </w:tcPr>
          <w:p w:rsidR="00F306D1" w:rsidRPr="00BD57B8" w:rsidRDefault="00BD57B8" w:rsidP="001C6A84">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в </w:t>
            </w:r>
            <w:r w:rsidR="00F306D1" w:rsidRPr="00BD57B8">
              <w:rPr>
                <w:sz w:val="26"/>
                <w:szCs w:val="26"/>
              </w:rPr>
              <w:t xml:space="preserve">п. </w:t>
            </w:r>
            <w:r w:rsidR="005232CD" w:rsidRPr="00BD57B8">
              <w:rPr>
                <w:sz w:val="26"/>
                <w:szCs w:val="26"/>
              </w:rPr>
              <w:t xml:space="preserve">п. 4.1, 4.1.2, 4.4, 6.1-6.3 проекта договора </w:t>
            </w:r>
            <w:r w:rsidR="00F306D1" w:rsidRPr="00BD57B8">
              <w:rPr>
                <w:snapToGrid/>
                <w:sz w:val="26"/>
                <w:szCs w:val="26"/>
              </w:rPr>
              <w:t>Заказчиком принимаются и будут учтены при заключении Договора</w:t>
            </w:r>
          </w:p>
        </w:tc>
      </w:tr>
      <w:tr w:rsidR="00F306D1" w:rsidRPr="00482F20" w:rsidTr="00CF76A0">
        <w:trPr>
          <w:trHeight w:val="230"/>
        </w:trPr>
        <w:tc>
          <w:tcPr>
            <w:tcW w:w="853" w:type="dxa"/>
          </w:tcPr>
          <w:p w:rsidR="00F306D1" w:rsidRPr="00482F20" w:rsidRDefault="005232CD" w:rsidP="001C6A84">
            <w:pPr>
              <w:tabs>
                <w:tab w:val="left" w:pos="284"/>
                <w:tab w:val="left" w:pos="993"/>
              </w:tabs>
              <w:suppressAutoHyphens/>
              <w:snapToGrid w:val="0"/>
              <w:spacing w:line="240" w:lineRule="auto"/>
              <w:ind w:firstLine="206"/>
              <w:rPr>
                <w:snapToGrid/>
                <w:sz w:val="26"/>
                <w:szCs w:val="26"/>
              </w:rPr>
            </w:pPr>
            <w:r>
              <w:rPr>
                <w:snapToGrid/>
                <w:sz w:val="26"/>
                <w:szCs w:val="26"/>
              </w:rPr>
              <w:t>2</w:t>
            </w:r>
          </w:p>
        </w:tc>
        <w:tc>
          <w:tcPr>
            <w:tcW w:w="3957" w:type="dxa"/>
          </w:tcPr>
          <w:p w:rsidR="00F306D1" w:rsidRPr="00BD57B8" w:rsidRDefault="00F306D1" w:rsidP="005232CD">
            <w:pPr>
              <w:tabs>
                <w:tab w:val="left" w:pos="284"/>
                <w:tab w:val="left" w:pos="993"/>
              </w:tabs>
              <w:suppressAutoHyphens/>
              <w:snapToGrid w:val="0"/>
              <w:spacing w:line="240" w:lineRule="auto"/>
              <w:rPr>
                <w:snapToGrid/>
                <w:sz w:val="26"/>
                <w:szCs w:val="26"/>
              </w:rPr>
            </w:pPr>
            <w:r w:rsidRPr="00BD57B8">
              <w:rPr>
                <w:snapToGrid/>
                <w:sz w:val="26"/>
                <w:szCs w:val="26"/>
              </w:rPr>
              <w:t xml:space="preserve">448-МКС-1 </w:t>
            </w:r>
          </w:p>
        </w:tc>
        <w:tc>
          <w:tcPr>
            <w:tcW w:w="5426" w:type="dxa"/>
          </w:tcPr>
          <w:p w:rsidR="00F306D1" w:rsidRPr="00BD57B8" w:rsidRDefault="00F306D1" w:rsidP="001C6A84">
            <w:pPr>
              <w:tabs>
                <w:tab w:val="left" w:pos="284"/>
                <w:tab w:val="left" w:pos="993"/>
              </w:tabs>
              <w:suppressAutoHyphens/>
              <w:snapToGrid w:val="0"/>
              <w:spacing w:line="240" w:lineRule="auto"/>
              <w:ind w:firstLine="0"/>
              <w:jc w:val="left"/>
              <w:rPr>
                <w:snapToGrid/>
                <w:sz w:val="26"/>
                <w:szCs w:val="26"/>
              </w:rPr>
            </w:pPr>
            <w:bookmarkStart w:id="2" w:name="_GoBack"/>
            <w:bookmarkEnd w:id="2"/>
            <w:r w:rsidRPr="00BD57B8">
              <w:rPr>
                <w:snapToGrid/>
                <w:sz w:val="26"/>
                <w:szCs w:val="26"/>
              </w:rPr>
              <w:t>«желательные» условия в п. 3.6 проекта договора  Заказчиком не принимаются».</w:t>
            </w:r>
          </w:p>
        </w:tc>
      </w:tr>
      <w:tr w:rsidR="00F306D1" w:rsidRPr="00FF1266" w:rsidTr="00CF76A0">
        <w:trPr>
          <w:trHeight w:val="230"/>
        </w:trPr>
        <w:tc>
          <w:tcPr>
            <w:tcW w:w="853" w:type="dxa"/>
          </w:tcPr>
          <w:p w:rsidR="00F306D1" w:rsidRPr="00482F20" w:rsidRDefault="005232CD" w:rsidP="001C6A84">
            <w:pPr>
              <w:tabs>
                <w:tab w:val="left" w:pos="284"/>
                <w:tab w:val="left" w:pos="993"/>
              </w:tabs>
              <w:suppressAutoHyphens/>
              <w:snapToGrid w:val="0"/>
              <w:spacing w:line="240" w:lineRule="auto"/>
              <w:ind w:firstLine="206"/>
              <w:rPr>
                <w:snapToGrid/>
                <w:sz w:val="26"/>
                <w:szCs w:val="26"/>
              </w:rPr>
            </w:pPr>
            <w:r>
              <w:rPr>
                <w:snapToGrid/>
                <w:sz w:val="26"/>
                <w:szCs w:val="26"/>
              </w:rPr>
              <w:t>3</w:t>
            </w:r>
          </w:p>
        </w:tc>
        <w:tc>
          <w:tcPr>
            <w:tcW w:w="3957" w:type="dxa"/>
          </w:tcPr>
          <w:p w:rsidR="00F306D1" w:rsidRPr="00BD57B8" w:rsidRDefault="005232CD" w:rsidP="005232CD">
            <w:pPr>
              <w:tabs>
                <w:tab w:val="left" w:pos="284"/>
                <w:tab w:val="left" w:pos="993"/>
              </w:tabs>
              <w:suppressAutoHyphens/>
              <w:snapToGrid w:val="0"/>
              <w:spacing w:line="240" w:lineRule="auto"/>
              <w:rPr>
                <w:snapToGrid/>
                <w:sz w:val="26"/>
                <w:szCs w:val="26"/>
              </w:rPr>
            </w:pPr>
            <w:r w:rsidRPr="00BD57B8">
              <w:rPr>
                <w:snapToGrid/>
                <w:sz w:val="26"/>
                <w:szCs w:val="26"/>
              </w:rPr>
              <w:t xml:space="preserve">448-МКС-4 </w:t>
            </w:r>
          </w:p>
        </w:tc>
        <w:tc>
          <w:tcPr>
            <w:tcW w:w="5426" w:type="dxa"/>
          </w:tcPr>
          <w:p w:rsidR="00F306D1" w:rsidRPr="00BD57B8" w:rsidRDefault="00F306D1" w:rsidP="001C6A84">
            <w:pPr>
              <w:tabs>
                <w:tab w:val="left" w:pos="284"/>
                <w:tab w:val="left" w:pos="993"/>
              </w:tabs>
              <w:suppressAutoHyphens/>
              <w:snapToGrid w:val="0"/>
              <w:spacing w:line="240" w:lineRule="auto"/>
              <w:ind w:firstLine="0"/>
              <w:jc w:val="left"/>
              <w:rPr>
                <w:snapToGrid/>
                <w:sz w:val="26"/>
                <w:szCs w:val="26"/>
              </w:rPr>
            </w:pPr>
            <w:r w:rsidRPr="00BD57B8">
              <w:rPr>
                <w:snapToGrid/>
                <w:sz w:val="26"/>
                <w:szCs w:val="26"/>
              </w:rPr>
              <w:t xml:space="preserve">«желательные» условия в п. </w:t>
            </w:r>
            <w:r w:rsidR="005232CD" w:rsidRPr="00BD57B8">
              <w:rPr>
                <w:sz w:val="26"/>
                <w:szCs w:val="26"/>
              </w:rPr>
              <w:t>п. 3.7, 7.1, 7.5, 7.6,</w:t>
            </w:r>
            <w:r w:rsidRPr="00BD57B8">
              <w:rPr>
                <w:snapToGrid/>
                <w:sz w:val="26"/>
                <w:szCs w:val="26"/>
              </w:rPr>
              <w:t>проекта договора Заказчиком не принимаются».</w:t>
            </w:r>
          </w:p>
        </w:tc>
      </w:tr>
    </w:tbl>
    <w:p w:rsidR="00E01BDB" w:rsidRPr="00E01BDB" w:rsidRDefault="00E01BDB" w:rsidP="00E01BDB">
      <w:pPr>
        <w:keepNext/>
        <w:numPr>
          <w:ilvl w:val="0"/>
          <w:numId w:val="42"/>
        </w:numPr>
        <w:tabs>
          <w:tab w:val="left" w:pos="0"/>
          <w:tab w:val="left" w:pos="426"/>
        </w:tabs>
        <w:suppressAutoHyphens/>
        <w:snapToGrid w:val="0"/>
        <w:spacing w:line="240" w:lineRule="auto"/>
        <w:ind w:left="0" w:firstLine="0"/>
        <w:contextualSpacing/>
        <w:rPr>
          <w:snapToGrid/>
          <w:sz w:val="26"/>
          <w:szCs w:val="26"/>
        </w:rPr>
      </w:pPr>
      <w:r w:rsidRPr="00E01BDB">
        <w:rPr>
          <w:snapToGrid/>
          <w:sz w:val="26"/>
          <w:szCs w:val="26"/>
        </w:rPr>
        <w:t xml:space="preserve"> Предлагается заявки участников допустить  к участию в аукционе с учетом норм п. 2.14 Документации о закупке, согласно которому, в случае если участником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участником (в случае его победы в аукционе) заключается по цене, сниженной на 15 % от предложенной им в ходе аукциона цены договора.</w:t>
      </w:r>
    </w:p>
    <w:p w:rsidR="001D0473" w:rsidRDefault="001D0473" w:rsidP="00C60C5C">
      <w:pPr>
        <w:pStyle w:val="a9"/>
        <w:keepNext/>
        <w:keepLines/>
        <w:tabs>
          <w:tab w:val="left" w:pos="0"/>
          <w:tab w:val="left" w:pos="2160"/>
        </w:tabs>
        <w:suppressAutoHyphens/>
        <w:snapToGrid w:val="0"/>
        <w:spacing w:line="240" w:lineRule="auto"/>
        <w:ind w:left="0" w:firstLine="360"/>
        <w:rPr>
          <w:snapToGrid/>
          <w:sz w:val="26"/>
          <w:szCs w:val="26"/>
        </w:rPr>
      </w:pPr>
    </w:p>
    <w:p w:rsidR="00C5491A" w:rsidRPr="00942A8B" w:rsidRDefault="00C5491A" w:rsidP="00C60C5C">
      <w:pPr>
        <w:pStyle w:val="a9"/>
        <w:keepNext/>
        <w:keepLines/>
        <w:tabs>
          <w:tab w:val="left" w:pos="0"/>
          <w:tab w:val="left" w:pos="2160"/>
        </w:tabs>
        <w:suppressAutoHyphens/>
        <w:snapToGrid w:val="0"/>
        <w:spacing w:line="240" w:lineRule="auto"/>
        <w:ind w:left="0" w:firstLine="360"/>
        <w:rPr>
          <w:snapToGrid/>
          <w:sz w:val="26"/>
          <w:szCs w:val="26"/>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942A8B" w:rsidTr="00974A06">
        <w:trPr>
          <w:trHeight w:val="539"/>
        </w:trPr>
        <w:tc>
          <w:tcPr>
            <w:tcW w:w="4644" w:type="dxa"/>
          </w:tcPr>
          <w:p w:rsidR="006617AD" w:rsidRPr="00942A8B" w:rsidRDefault="006617AD" w:rsidP="00C60C5C">
            <w:pPr>
              <w:keepNext/>
              <w:keepLines/>
              <w:tabs>
                <w:tab w:val="right" w:pos="10205"/>
              </w:tabs>
              <w:spacing w:line="240" w:lineRule="auto"/>
              <w:ind w:firstLine="0"/>
              <w:rPr>
                <w:b/>
                <w:i/>
                <w:sz w:val="26"/>
                <w:szCs w:val="26"/>
              </w:rPr>
            </w:pPr>
          </w:p>
          <w:p w:rsidR="00BE68B8" w:rsidRPr="00942A8B" w:rsidRDefault="009978BB" w:rsidP="00C60C5C">
            <w:pPr>
              <w:keepNext/>
              <w:keepLines/>
              <w:tabs>
                <w:tab w:val="right" w:pos="10205"/>
              </w:tabs>
              <w:spacing w:line="240" w:lineRule="auto"/>
              <w:ind w:firstLine="0"/>
              <w:jc w:val="left"/>
              <w:rPr>
                <w:b/>
                <w:i/>
                <w:sz w:val="26"/>
                <w:szCs w:val="26"/>
              </w:rPr>
            </w:pPr>
            <w:r w:rsidRPr="00942A8B">
              <w:rPr>
                <w:b/>
                <w:i/>
                <w:sz w:val="26"/>
                <w:szCs w:val="26"/>
              </w:rPr>
              <w:t>С</w:t>
            </w:r>
            <w:r w:rsidR="00BE68B8" w:rsidRPr="00942A8B">
              <w:rPr>
                <w:b/>
                <w:i/>
                <w:sz w:val="26"/>
                <w:szCs w:val="26"/>
              </w:rPr>
              <w:t>екретарь</w:t>
            </w:r>
            <w:r w:rsidR="005433F4" w:rsidRPr="00942A8B">
              <w:rPr>
                <w:b/>
                <w:i/>
                <w:sz w:val="26"/>
                <w:szCs w:val="26"/>
              </w:rPr>
              <w:t xml:space="preserve"> Закупочной комиссии </w:t>
            </w:r>
            <w:r w:rsidR="006617AD" w:rsidRPr="00942A8B">
              <w:rPr>
                <w:b/>
                <w:i/>
                <w:sz w:val="26"/>
                <w:szCs w:val="26"/>
              </w:rPr>
              <w:t xml:space="preserve"> </w:t>
            </w:r>
            <w:r w:rsidR="00476A5F" w:rsidRPr="00942A8B">
              <w:rPr>
                <w:b/>
                <w:i/>
                <w:sz w:val="26"/>
                <w:szCs w:val="26"/>
              </w:rPr>
              <w:br/>
            </w:r>
            <w:r w:rsidRPr="00942A8B">
              <w:rPr>
                <w:b/>
                <w:i/>
                <w:sz w:val="26"/>
                <w:szCs w:val="26"/>
              </w:rPr>
              <w:t>1</w:t>
            </w:r>
            <w:r w:rsidR="00A002C5" w:rsidRPr="00942A8B">
              <w:rPr>
                <w:b/>
                <w:i/>
                <w:sz w:val="26"/>
                <w:szCs w:val="26"/>
              </w:rPr>
              <w:t xml:space="preserve"> уровня </w:t>
            </w:r>
            <w:r w:rsidR="005433F4" w:rsidRPr="00942A8B">
              <w:rPr>
                <w:b/>
                <w:i/>
                <w:sz w:val="26"/>
                <w:szCs w:val="26"/>
              </w:rPr>
              <w:t>АО «ДРСК»</w:t>
            </w:r>
          </w:p>
        </w:tc>
        <w:tc>
          <w:tcPr>
            <w:tcW w:w="2835" w:type="dxa"/>
          </w:tcPr>
          <w:p w:rsidR="005433F4" w:rsidRPr="00942A8B" w:rsidRDefault="005433F4" w:rsidP="00C60C5C">
            <w:pPr>
              <w:keepNext/>
              <w:keepLines/>
              <w:tabs>
                <w:tab w:val="right" w:pos="10205"/>
              </w:tabs>
              <w:spacing w:line="240" w:lineRule="auto"/>
              <w:ind w:firstLine="0"/>
              <w:rPr>
                <w:b/>
                <w:i/>
                <w:sz w:val="26"/>
                <w:szCs w:val="26"/>
              </w:rPr>
            </w:pPr>
          </w:p>
          <w:p w:rsidR="005433F4" w:rsidRPr="00942A8B" w:rsidRDefault="005433F4" w:rsidP="00C60C5C">
            <w:pPr>
              <w:keepNext/>
              <w:keepLines/>
              <w:tabs>
                <w:tab w:val="right" w:pos="10205"/>
              </w:tabs>
              <w:spacing w:line="240" w:lineRule="auto"/>
              <w:ind w:firstLine="0"/>
              <w:rPr>
                <w:b/>
                <w:i/>
                <w:sz w:val="26"/>
                <w:szCs w:val="26"/>
              </w:rPr>
            </w:pPr>
          </w:p>
          <w:p w:rsidR="00BE68B8" w:rsidRPr="00942A8B" w:rsidRDefault="000808E6" w:rsidP="00C60C5C">
            <w:pPr>
              <w:keepNext/>
              <w:keepLines/>
              <w:tabs>
                <w:tab w:val="right" w:pos="10205"/>
              </w:tabs>
              <w:spacing w:line="240" w:lineRule="auto"/>
              <w:ind w:firstLine="0"/>
              <w:rPr>
                <w:b/>
                <w:i/>
                <w:sz w:val="26"/>
                <w:szCs w:val="26"/>
              </w:rPr>
            </w:pPr>
            <w:r w:rsidRPr="00942A8B">
              <w:rPr>
                <w:b/>
                <w:i/>
                <w:sz w:val="26"/>
                <w:szCs w:val="26"/>
              </w:rPr>
              <w:t>________________</w:t>
            </w:r>
            <w:r w:rsidR="00BE68B8" w:rsidRPr="00942A8B">
              <w:rPr>
                <w:b/>
                <w:i/>
                <w:sz w:val="26"/>
                <w:szCs w:val="26"/>
              </w:rPr>
              <w:t>____</w:t>
            </w:r>
          </w:p>
        </w:tc>
        <w:tc>
          <w:tcPr>
            <w:tcW w:w="2339" w:type="dxa"/>
          </w:tcPr>
          <w:p w:rsidR="005433F4" w:rsidRPr="00942A8B" w:rsidRDefault="005433F4" w:rsidP="00C60C5C">
            <w:pPr>
              <w:keepNext/>
              <w:keepLines/>
              <w:tabs>
                <w:tab w:val="right" w:pos="10205"/>
              </w:tabs>
              <w:spacing w:line="240" w:lineRule="auto"/>
              <w:ind w:firstLine="0"/>
              <w:rPr>
                <w:b/>
                <w:i/>
                <w:sz w:val="26"/>
                <w:szCs w:val="26"/>
              </w:rPr>
            </w:pPr>
          </w:p>
          <w:p w:rsidR="005433F4" w:rsidRPr="00942A8B" w:rsidRDefault="005433F4" w:rsidP="00C60C5C">
            <w:pPr>
              <w:keepNext/>
              <w:keepLines/>
              <w:tabs>
                <w:tab w:val="right" w:pos="10205"/>
              </w:tabs>
              <w:spacing w:line="240" w:lineRule="auto"/>
              <w:ind w:firstLine="0"/>
              <w:rPr>
                <w:b/>
                <w:i/>
                <w:sz w:val="26"/>
                <w:szCs w:val="26"/>
              </w:rPr>
            </w:pPr>
          </w:p>
          <w:p w:rsidR="00BE68B8" w:rsidRPr="00942A8B" w:rsidRDefault="00AD2180" w:rsidP="00C60C5C">
            <w:pPr>
              <w:keepNext/>
              <w:keepLines/>
              <w:tabs>
                <w:tab w:val="right" w:pos="10205"/>
              </w:tabs>
              <w:spacing w:line="240" w:lineRule="auto"/>
              <w:ind w:firstLine="0"/>
              <w:rPr>
                <w:b/>
                <w:i/>
                <w:sz w:val="26"/>
                <w:szCs w:val="26"/>
              </w:rPr>
            </w:pPr>
            <w:r w:rsidRPr="00942A8B">
              <w:rPr>
                <w:b/>
                <w:i/>
                <w:sz w:val="26"/>
                <w:szCs w:val="26"/>
              </w:rPr>
              <w:t>М.Г.Елисеева</w:t>
            </w:r>
          </w:p>
        </w:tc>
      </w:tr>
    </w:tbl>
    <w:p w:rsidR="00F3134E" w:rsidRPr="00034280" w:rsidRDefault="00F3134E" w:rsidP="00C60C5C">
      <w:pPr>
        <w:keepNext/>
        <w:keepLines/>
        <w:spacing w:line="240" w:lineRule="auto"/>
        <w:ind w:firstLine="0"/>
        <w:rPr>
          <w:sz w:val="12"/>
          <w:szCs w:val="12"/>
        </w:rPr>
      </w:pPr>
    </w:p>
    <w:p w:rsidR="007C597D" w:rsidRPr="00034280" w:rsidRDefault="007C597D" w:rsidP="00C60C5C">
      <w:pPr>
        <w:keepNext/>
        <w:keepLines/>
        <w:spacing w:line="240" w:lineRule="auto"/>
        <w:ind w:firstLine="0"/>
        <w:rPr>
          <w:sz w:val="12"/>
          <w:szCs w:val="12"/>
        </w:rPr>
      </w:pPr>
    </w:p>
    <w:p w:rsidR="00A002C5" w:rsidRPr="00034280" w:rsidRDefault="00A002C5" w:rsidP="00C60C5C">
      <w:pPr>
        <w:pStyle w:val="a4"/>
        <w:keepNext/>
        <w:keepLines/>
        <w:jc w:val="both"/>
        <w:rPr>
          <w:i/>
          <w:sz w:val="22"/>
        </w:rPr>
      </w:pPr>
      <w:r w:rsidRPr="00034280">
        <w:rPr>
          <w:i/>
          <w:sz w:val="22"/>
        </w:rPr>
        <w:t xml:space="preserve">исполнитель </w:t>
      </w:r>
      <w:r w:rsidR="009978BB" w:rsidRPr="00034280">
        <w:rPr>
          <w:i/>
          <w:sz w:val="22"/>
        </w:rPr>
        <w:t>Терёшкина Г.М.</w:t>
      </w:r>
    </w:p>
    <w:p w:rsidR="009978BB" w:rsidRPr="00034280" w:rsidRDefault="009978BB" w:rsidP="00C60C5C">
      <w:pPr>
        <w:pStyle w:val="a4"/>
        <w:keepNext/>
        <w:keepLines/>
        <w:jc w:val="both"/>
        <w:rPr>
          <w:i/>
          <w:sz w:val="22"/>
        </w:rPr>
      </w:pPr>
      <w:r w:rsidRPr="00034280">
        <w:rPr>
          <w:i/>
          <w:sz w:val="22"/>
        </w:rPr>
        <w:t>(4162)397260</w:t>
      </w:r>
    </w:p>
    <w:sectPr w:rsidR="009978BB" w:rsidRPr="00034280" w:rsidSect="00C60C5C">
      <w:headerReference w:type="default" r:id="rId10"/>
      <w:footerReference w:type="default" r:id="rId11"/>
      <w:pgSz w:w="11906" w:h="16838"/>
      <w:pgMar w:top="851" w:right="707" w:bottom="1135" w:left="851" w:header="567"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8A" w:rsidRDefault="00D9158A" w:rsidP="00355095">
      <w:pPr>
        <w:spacing w:line="240" w:lineRule="auto"/>
      </w:pPr>
      <w:r>
        <w:separator/>
      </w:r>
    </w:p>
  </w:endnote>
  <w:endnote w:type="continuationSeparator" w:id="0">
    <w:p w:rsidR="00D9158A" w:rsidRDefault="00D9158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92017"/>
      <w:docPartObj>
        <w:docPartGallery w:val="Page Numbers (Bottom of Page)"/>
        <w:docPartUnique/>
      </w:docPartObj>
    </w:sdtPr>
    <w:sdtEndPr/>
    <w:sdtContent>
      <w:sdt>
        <w:sdtPr>
          <w:id w:val="-117830118"/>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BD57B8">
              <w:rPr>
                <w:b/>
                <w:bCs/>
                <w:noProof/>
                <w:sz w:val="16"/>
                <w:szCs w:val="16"/>
              </w:rPr>
              <w:t>5</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BD57B8">
              <w:rPr>
                <w:b/>
                <w:bCs/>
                <w:noProof/>
                <w:sz w:val="16"/>
                <w:szCs w:val="16"/>
              </w:rPr>
              <w:t>5</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8A" w:rsidRDefault="00D9158A" w:rsidP="00355095">
      <w:pPr>
        <w:spacing w:line="240" w:lineRule="auto"/>
      </w:pPr>
      <w:r>
        <w:separator/>
      </w:r>
    </w:p>
  </w:footnote>
  <w:footnote w:type="continuationSeparator" w:id="0">
    <w:p w:rsidR="00D9158A" w:rsidRDefault="00D9158A"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закупка </w:t>
    </w:r>
    <w:r w:rsidR="000F7687">
      <w:rPr>
        <w:i/>
        <w:sz w:val="20"/>
      </w:rPr>
      <w:t>3031</w:t>
    </w:r>
    <w:r w:rsidR="002D4454">
      <w:rPr>
        <w:i/>
        <w:sz w:val="20"/>
      </w:rPr>
      <w:t xml:space="preserve"> </w:t>
    </w:r>
    <w:r w:rsidR="004D2E91">
      <w:rPr>
        <w:i/>
        <w:sz w:val="20"/>
      </w:rPr>
      <w:t xml:space="preserve">лот 1,2, </w:t>
    </w:r>
    <w:r w:rsidR="009F58BC">
      <w:rPr>
        <w:i/>
        <w:sz w:val="20"/>
      </w:rPr>
      <w:t>раздел</w:t>
    </w:r>
    <w:r w:rsidR="0017242C">
      <w:rPr>
        <w:i/>
        <w:sz w:val="20"/>
      </w:rPr>
      <w:t xml:space="preserve"> 2.</w:t>
    </w:r>
    <w:r w:rsidR="00616792">
      <w:rPr>
        <w:i/>
        <w:sz w:val="20"/>
      </w:rPr>
      <w:t>1.</w:t>
    </w:r>
    <w:r w:rsidR="002D4454">
      <w:rPr>
        <w:i/>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6186D69"/>
    <w:multiLevelType w:val="hybridMultilevel"/>
    <w:tmpl w:val="31C49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1FAD6E9E"/>
    <w:multiLevelType w:val="hybridMultilevel"/>
    <w:tmpl w:val="F300F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36ADB"/>
    <w:multiLevelType w:val="hybridMultilevel"/>
    <w:tmpl w:val="2F94A1C6"/>
    <w:lvl w:ilvl="0" w:tplc="2D6869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nsid w:val="2C4229A0"/>
    <w:multiLevelType w:val="hybridMultilevel"/>
    <w:tmpl w:val="9F7E3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5">
    <w:nsid w:val="35D15B52"/>
    <w:multiLevelType w:val="hybridMultilevel"/>
    <w:tmpl w:val="9A24C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384D1282"/>
    <w:multiLevelType w:val="hybridMultilevel"/>
    <w:tmpl w:val="8DEE5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D7CED"/>
    <w:multiLevelType w:val="hybridMultilevel"/>
    <w:tmpl w:val="DA4A0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1">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2">
    <w:nsid w:val="76F90BCE"/>
    <w:multiLevelType w:val="hybridMultilevel"/>
    <w:tmpl w:val="881AE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7C64871"/>
    <w:multiLevelType w:val="hybridMultilevel"/>
    <w:tmpl w:val="442A8A3C"/>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BB93F71"/>
    <w:multiLevelType w:val="hybridMultilevel"/>
    <w:tmpl w:val="6D5CC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7E804EE3"/>
    <w:multiLevelType w:val="hybridMultilevel"/>
    <w:tmpl w:val="634A7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
  </w:num>
  <w:num w:numId="3">
    <w:abstractNumId w:val="10"/>
  </w:num>
  <w:num w:numId="4">
    <w:abstractNumId w:val="6"/>
  </w:num>
  <w:num w:numId="5">
    <w:abstractNumId w:val="27"/>
  </w:num>
  <w:num w:numId="6">
    <w:abstractNumId w:val="4"/>
  </w:num>
  <w:num w:numId="7">
    <w:abstractNumId w:val="29"/>
  </w:num>
  <w:num w:numId="8">
    <w:abstractNumId w:val="25"/>
  </w:num>
  <w:num w:numId="9">
    <w:abstractNumId w:val="7"/>
  </w:num>
  <w:num w:numId="10">
    <w:abstractNumId w:val="28"/>
  </w:num>
  <w:num w:numId="11">
    <w:abstractNumId w:val="11"/>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4"/>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7"/>
  </w:num>
  <w:num w:numId="33">
    <w:abstractNumId w:val="9"/>
  </w:num>
  <w:num w:numId="34">
    <w:abstractNumId w:val="8"/>
  </w:num>
  <w:num w:numId="35">
    <w:abstractNumId w:val="15"/>
  </w:num>
  <w:num w:numId="36">
    <w:abstractNumId w:val="0"/>
  </w:num>
  <w:num w:numId="37">
    <w:abstractNumId w:val="12"/>
  </w:num>
  <w:num w:numId="38">
    <w:abstractNumId w:val="1"/>
  </w:num>
  <w:num w:numId="39">
    <w:abstractNumId w:val="32"/>
  </w:num>
  <w:num w:numId="40">
    <w:abstractNumId w:val="22"/>
  </w:num>
  <w:num w:numId="41">
    <w:abstractNumId w:val="3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1003"/>
    <w:rsid w:val="00012E51"/>
    <w:rsid w:val="00013012"/>
    <w:rsid w:val="000153C0"/>
    <w:rsid w:val="00021AA3"/>
    <w:rsid w:val="00023DF3"/>
    <w:rsid w:val="000302B2"/>
    <w:rsid w:val="00034280"/>
    <w:rsid w:val="00036A5E"/>
    <w:rsid w:val="00040BFE"/>
    <w:rsid w:val="00043130"/>
    <w:rsid w:val="00045894"/>
    <w:rsid w:val="0004784F"/>
    <w:rsid w:val="00053ACD"/>
    <w:rsid w:val="0005789D"/>
    <w:rsid w:val="00057F72"/>
    <w:rsid w:val="0007435A"/>
    <w:rsid w:val="0008004B"/>
    <w:rsid w:val="000808E6"/>
    <w:rsid w:val="000911D3"/>
    <w:rsid w:val="000944F5"/>
    <w:rsid w:val="000A0F84"/>
    <w:rsid w:val="000A1AC4"/>
    <w:rsid w:val="000A407E"/>
    <w:rsid w:val="000A643F"/>
    <w:rsid w:val="000B7370"/>
    <w:rsid w:val="000C10FB"/>
    <w:rsid w:val="000C1263"/>
    <w:rsid w:val="000C17A4"/>
    <w:rsid w:val="000C1A54"/>
    <w:rsid w:val="000C78A3"/>
    <w:rsid w:val="000D12B2"/>
    <w:rsid w:val="000D18F2"/>
    <w:rsid w:val="000D521C"/>
    <w:rsid w:val="000E5446"/>
    <w:rsid w:val="000F1326"/>
    <w:rsid w:val="000F6E22"/>
    <w:rsid w:val="000F7687"/>
    <w:rsid w:val="0010006E"/>
    <w:rsid w:val="00102633"/>
    <w:rsid w:val="00103EA6"/>
    <w:rsid w:val="001114A0"/>
    <w:rsid w:val="0011333A"/>
    <w:rsid w:val="00126847"/>
    <w:rsid w:val="00126EDD"/>
    <w:rsid w:val="00127D46"/>
    <w:rsid w:val="0014046D"/>
    <w:rsid w:val="00143503"/>
    <w:rsid w:val="00143746"/>
    <w:rsid w:val="001441AC"/>
    <w:rsid w:val="00144C8B"/>
    <w:rsid w:val="00147094"/>
    <w:rsid w:val="001476EF"/>
    <w:rsid w:val="00160FE2"/>
    <w:rsid w:val="0017242C"/>
    <w:rsid w:val="00173DC9"/>
    <w:rsid w:val="00175AC5"/>
    <w:rsid w:val="00182962"/>
    <w:rsid w:val="001847E8"/>
    <w:rsid w:val="001848F1"/>
    <w:rsid w:val="00185C6C"/>
    <w:rsid w:val="00192438"/>
    <w:rsid w:val="001924E0"/>
    <w:rsid w:val="001926AC"/>
    <w:rsid w:val="001A770B"/>
    <w:rsid w:val="001A7FDA"/>
    <w:rsid w:val="001B0849"/>
    <w:rsid w:val="001B0D96"/>
    <w:rsid w:val="001B13FD"/>
    <w:rsid w:val="001B2630"/>
    <w:rsid w:val="001B3135"/>
    <w:rsid w:val="001B37A3"/>
    <w:rsid w:val="001C6475"/>
    <w:rsid w:val="001D0473"/>
    <w:rsid w:val="001D3B05"/>
    <w:rsid w:val="001E1488"/>
    <w:rsid w:val="001E191F"/>
    <w:rsid w:val="001E33F9"/>
    <w:rsid w:val="001E364D"/>
    <w:rsid w:val="001F16DB"/>
    <w:rsid w:val="001F6323"/>
    <w:rsid w:val="001F76A4"/>
    <w:rsid w:val="00211928"/>
    <w:rsid w:val="002120C8"/>
    <w:rsid w:val="002120F0"/>
    <w:rsid w:val="002125AC"/>
    <w:rsid w:val="00220FE5"/>
    <w:rsid w:val="00224BB2"/>
    <w:rsid w:val="00226C22"/>
    <w:rsid w:val="002275BB"/>
    <w:rsid w:val="00227DAC"/>
    <w:rsid w:val="002311BD"/>
    <w:rsid w:val="00234D6E"/>
    <w:rsid w:val="00237239"/>
    <w:rsid w:val="00246D2A"/>
    <w:rsid w:val="002472BA"/>
    <w:rsid w:val="00252705"/>
    <w:rsid w:val="00252B9E"/>
    <w:rsid w:val="00257253"/>
    <w:rsid w:val="0026275D"/>
    <w:rsid w:val="002645DC"/>
    <w:rsid w:val="002721A4"/>
    <w:rsid w:val="002735C1"/>
    <w:rsid w:val="00277600"/>
    <w:rsid w:val="00285201"/>
    <w:rsid w:val="0029434D"/>
    <w:rsid w:val="002A3B24"/>
    <w:rsid w:val="002B6CF1"/>
    <w:rsid w:val="002D4454"/>
    <w:rsid w:val="002D71AE"/>
    <w:rsid w:val="002E102F"/>
    <w:rsid w:val="002E1D13"/>
    <w:rsid w:val="002E4AAD"/>
    <w:rsid w:val="00301E87"/>
    <w:rsid w:val="003028C9"/>
    <w:rsid w:val="0030410E"/>
    <w:rsid w:val="00306C67"/>
    <w:rsid w:val="00316A7D"/>
    <w:rsid w:val="003212DE"/>
    <w:rsid w:val="003223F3"/>
    <w:rsid w:val="0032614A"/>
    <w:rsid w:val="0032633F"/>
    <w:rsid w:val="00327259"/>
    <w:rsid w:val="0033009A"/>
    <w:rsid w:val="0033563A"/>
    <w:rsid w:val="00340D88"/>
    <w:rsid w:val="00353858"/>
    <w:rsid w:val="0035393A"/>
    <w:rsid w:val="00355095"/>
    <w:rsid w:val="003608E9"/>
    <w:rsid w:val="003610D0"/>
    <w:rsid w:val="00366597"/>
    <w:rsid w:val="00367A84"/>
    <w:rsid w:val="00370FB1"/>
    <w:rsid w:val="0037307E"/>
    <w:rsid w:val="003737A4"/>
    <w:rsid w:val="00380B7F"/>
    <w:rsid w:val="0038287A"/>
    <w:rsid w:val="003930F2"/>
    <w:rsid w:val="003A3C12"/>
    <w:rsid w:val="003A4BB8"/>
    <w:rsid w:val="003B16A5"/>
    <w:rsid w:val="003C4A76"/>
    <w:rsid w:val="003C574A"/>
    <w:rsid w:val="003C690B"/>
    <w:rsid w:val="003D207A"/>
    <w:rsid w:val="003D62C8"/>
    <w:rsid w:val="003F2505"/>
    <w:rsid w:val="003F605A"/>
    <w:rsid w:val="00401421"/>
    <w:rsid w:val="00413552"/>
    <w:rsid w:val="00414278"/>
    <w:rsid w:val="004159F1"/>
    <w:rsid w:val="00416CFB"/>
    <w:rsid w:val="004229C8"/>
    <w:rsid w:val="00423A3D"/>
    <w:rsid w:val="00423EB5"/>
    <w:rsid w:val="00425DCF"/>
    <w:rsid w:val="00433072"/>
    <w:rsid w:val="00445432"/>
    <w:rsid w:val="0045381B"/>
    <w:rsid w:val="00456E12"/>
    <w:rsid w:val="00457F9A"/>
    <w:rsid w:val="00467340"/>
    <w:rsid w:val="00476103"/>
    <w:rsid w:val="00476A5F"/>
    <w:rsid w:val="00480849"/>
    <w:rsid w:val="0048244A"/>
    <w:rsid w:val="00482F20"/>
    <w:rsid w:val="00484512"/>
    <w:rsid w:val="004932DB"/>
    <w:rsid w:val="0049333C"/>
    <w:rsid w:val="00497ACF"/>
    <w:rsid w:val="004A4816"/>
    <w:rsid w:val="004A606C"/>
    <w:rsid w:val="004B1AD5"/>
    <w:rsid w:val="004B69F5"/>
    <w:rsid w:val="004B7A24"/>
    <w:rsid w:val="004C1EA3"/>
    <w:rsid w:val="004D13E9"/>
    <w:rsid w:val="004D1A37"/>
    <w:rsid w:val="004D2E91"/>
    <w:rsid w:val="004D4B38"/>
    <w:rsid w:val="004D6055"/>
    <w:rsid w:val="004F42F9"/>
    <w:rsid w:val="004F4866"/>
    <w:rsid w:val="00500A3F"/>
    <w:rsid w:val="00506E50"/>
    <w:rsid w:val="005132A1"/>
    <w:rsid w:val="00515B98"/>
    <w:rsid w:val="00515CBE"/>
    <w:rsid w:val="00517244"/>
    <w:rsid w:val="005232CD"/>
    <w:rsid w:val="00526FD4"/>
    <w:rsid w:val="00535034"/>
    <w:rsid w:val="005433F4"/>
    <w:rsid w:val="00547EE6"/>
    <w:rsid w:val="00547F2B"/>
    <w:rsid w:val="00551234"/>
    <w:rsid w:val="005529F7"/>
    <w:rsid w:val="0055309B"/>
    <w:rsid w:val="0055633F"/>
    <w:rsid w:val="00561578"/>
    <w:rsid w:val="00563A7E"/>
    <w:rsid w:val="00571278"/>
    <w:rsid w:val="00572518"/>
    <w:rsid w:val="005753DE"/>
    <w:rsid w:val="00576E8F"/>
    <w:rsid w:val="005856B7"/>
    <w:rsid w:val="00585F80"/>
    <w:rsid w:val="0058642E"/>
    <w:rsid w:val="005871CC"/>
    <w:rsid w:val="00590768"/>
    <w:rsid w:val="00595589"/>
    <w:rsid w:val="00597E36"/>
    <w:rsid w:val="005A2B88"/>
    <w:rsid w:val="005A4AD8"/>
    <w:rsid w:val="005A56A2"/>
    <w:rsid w:val="005B1491"/>
    <w:rsid w:val="005B5865"/>
    <w:rsid w:val="005D40F5"/>
    <w:rsid w:val="005D7BA8"/>
    <w:rsid w:val="005E1345"/>
    <w:rsid w:val="005E5855"/>
    <w:rsid w:val="005F1BFE"/>
    <w:rsid w:val="005F61A1"/>
    <w:rsid w:val="00613AB2"/>
    <w:rsid w:val="00616792"/>
    <w:rsid w:val="006227C6"/>
    <w:rsid w:val="00622BD9"/>
    <w:rsid w:val="006320F7"/>
    <w:rsid w:val="0066125C"/>
    <w:rsid w:val="006612EE"/>
    <w:rsid w:val="006617AD"/>
    <w:rsid w:val="006629E9"/>
    <w:rsid w:val="006634CE"/>
    <w:rsid w:val="006739EA"/>
    <w:rsid w:val="00673BBD"/>
    <w:rsid w:val="0067734E"/>
    <w:rsid w:val="00680B61"/>
    <w:rsid w:val="006926AB"/>
    <w:rsid w:val="006B14E3"/>
    <w:rsid w:val="006B3625"/>
    <w:rsid w:val="006B68A5"/>
    <w:rsid w:val="006C5591"/>
    <w:rsid w:val="006E336C"/>
    <w:rsid w:val="006E6452"/>
    <w:rsid w:val="006F0E12"/>
    <w:rsid w:val="006F2A70"/>
    <w:rsid w:val="006F3881"/>
    <w:rsid w:val="006F4400"/>
    <w:rsid w:val="00700899"/>
    <w:rsid w:val="00705A18"/>
    <w:rsid w:val="0071472B"/>
    <w:rsid w:val="0072114D"/>
    <w:rsid w:val="007214CF"/>
    <w:rsid w:val="00732C5E"/>
    <w:rsid w:val="007374AB"/>
    <w:rsid w:val="0074121C"/>
    <w:rsid w:val="007436D6"/>
    <w:rsid w:val="0074433D"/>
    <w:rsid w:val="00745749"/>
    <w:rsid w:val="00757186"/>
    <w:rsid w:val="00760575"/>
    <w:rsid w:val="007611D3"/>
    <w:rsid w:val="00771B04"/>
    <w:rsid w:val="00791C14"/>
    <w:rsid w:val="0079457B"/>
    <w:rsid w:val="00796281"/>
    <w:rsid w:val="00797A33"/>
    <w:rsid w:val="007A00F4"/>
    <w:rsid w:val="007A0ACC"/>
    <w:rsid w:val="007B07A9"/>
    <w:rsid w:val="007B404E"/>
    <w:rsid w:val="007B5098"/>
    <w:rsid w:val="007B56F3"/>
    <w:rsid w:val="007B66EF"/>
    <w:rsid w:val="007C3379"/>
    <w:rsid w:val="007C597D"/>
    <w:rsid w:val="007D162A"/>
    <w:rsid w:val="007D1CD8"/>
    <w:rsid w:val="007E7B5D"/>
    <w:rsid w:val="007F0499"/>
    <w:rsid w:val="00807ED5"/>
    <w:rsid w:val="00822773"/>
    <w:rsid w:val="00835BFD"/>
    <w:rsid w:val="0083777C"/>
    <w:rsid w:val="00840047"/>
    <w:rsid w:val="008401E4"/>
    <w:rsid w:val="008472C7"/>
    <w:rsid w:val="008567BF"/>
    <w:rsid w:val="00856DF6"/>
    <w:rsid w:val="00861C62"/>
    <w:rsid w:val="008759B3"/>
    <w:rsid w:val="00886219"/>
    <w:rsid w:val="0088746E"/>
    <w:rsid w:val="008964A0"/>
    <w:rsid w:val="008A5961"/>
    <w:rsid w:val="008A7AE5"/>
    <w:rsid w:val="008B063D"/>
    <w:rsid w:val="008B4E73"/>
    <w:rsid w:val="008C78B8"/>
    <w:rsid w:val="008D0CCD"/>
    <w:rsid w:val="008D4E0C"/>
    <w:rsid w:val="008D70A2"/>
    <w:rsid w:val="008E5F84"/>
    <w:rsid w:val="008E6471"/>
    <w:rsid w:val="008F22E2"/>
    <w:rsid w:val="008F5FC9"/>
    <w:rsid w:val="008F5FF6"/>
    <w:rsid w:val="008F6010"/>
    <w:rsid w:val="008F6131"/>
    <w:rsid w:val="00904784"/>
    <w:rsid w:val="00905798"/>
    <w:rsid w:val="009071CE"/>
    <w:rsid w:val="00907A6C"/>
    <w:rsid w:val="009179D2"/>
    <w:rsid w:val="00917A6F"/>
    <w:rsid w:val="00926498"/>
    <w:rsid w:val="00927F66"/>
    <w:rsid w:val="009333CF"/>
    <w:rsid w:val="00933F91"/>
    <w:rsid w:val="009377AC"/>
    <w:rsid w:val="009423A1"/>
    <w:rsid w:val="00942A8B"/>
    <w:rsid w:val="00951C7B"/>
    <w:rsid w:val="00960089"/>
    <w:rsid w:val="00965222"/>
    <w:rsid w:val="00967D5D"/>
    <w:rsid w:val="00974A06"/>
    <w:rsid w:val="009852C6"/>
    <w:rsid w:val="0099098B"/>
    <w:rsid w:val="009972F3"/>
    <w:rsid w:val="009978BB"/>
    <w:rsid w:val="009A652F"/>
    <w:rsid w:val="009A6ACF"/>
    <w:rsid w:val="009D31B9"/>
    <w:rsid w:val="009E2714"/>
    <w:rsid w:val="009E4FDD"/>
    <w:rsid w:val="009F0A4F"/>
    <w:rsid w:val="009F58BC"/>
    <w:rsid w:val="00A002C5"/>
    <w:rsid w:val="00A05A52"/>
    <w:rsid w:val="00A063A7"/>
    <w:rsid w:val="00A13D51"/>
    <w:rsid w:val="00A20713"/>
    <w:rsid w:val="00A236D0"/>
    <w:rsid w:val="00A30312"/>
    <w:rsid w:val="00A35CDC"/>
    <w:rsid w:val="00A52BFA"/>
    <w:rsid w:val="00A56CAE"/>
    <w:rsid w:val="00A57A7B"/>
    <w:rsid w:val="00A60320"/>
    <w:rsid w:val="00A66628"/>
    <w:rsid w:val="00A66630"/>
    <w:rsid w:val="00A6725A"/>
    <w:rsid w:val="00A73205"/>
    <w:rsid w:val="00A76D45"/>
    <w:rsid w:val="00A86253"/>
    <w:rsid w:val="00A87C37"/>
    <w:rsid w:val="00A93AAA"/>
    <w:rsid w:val="00A951F6"/>
    <w:rsid w:val="00A95BFA"/>
    <w:rsid w:val="00AA0FC2"/>
    <w:rsid w:val="00AA6FB9"/>
    <w:rsid w:val="00AC0AF5"/>
    <w:rsid w:val="00AC0DE7"/>
    <w:rsid w:val="00AD0933"/>
    <w:rsid w:val="00AD2180"/>
    <w:rsid w:val="00AD3D5B"/>
    <w:rsid w:val="00AD5646"/>
    <w:rsid w:val="00AD56AC"/>
    <w:rsid w:val="00AD6D2F"/>
    <w:rsid w:val="00AE100F"/>
    <w:rsid w:val="00AF01AB"/>
    <w:rsid w:val="00AF1A85"/>
    <w:rsid w:val="00AF5FAB"/>
    <w:rsid w:val="00B001DD"/>
    <w:rsid w:val="00B0028C"/>
    <w:rsid w:val="00B0456B"/>
    <w:rsid w:val="00B07AEE"/>
    <w:rsid w:val="00B113C7"/>
    <w:rsid w:val="00B12993"/>
    <w:rsid w:val="00B20409"/>
    <w:rsid w:val="00B21BBE"/>
    <w:rsid w:val="00B306DB"/>
    <w:rsid w:val="00B36C9E"/>
    <w:rsid w:val="00B44566"/>
    <w:rsid w:val="00B454B7"/>
    <w:rsid w:val="00B46BA5"/>
    <w:rsid w:val="00B5466C"/>
    <w:rsid w:val="00B54AEB"/>
    <w:rsid w:val="00B5725C"/>
    <w:rsid w:val="00B57DE3"/>
    <w:rsid w:val="00B6781F"/>
    <w:rsid w:val="00B67C88"/>
    <w:rsid w:val="00B72F77"/>
    <w:rsid w:val="00B828AD"/>
    <w:rsid w:val="00B8408A"/>
    <w:rsid w:val="00B855FE"/>
    <w:rsid w:val="00B945FC"/>
    <w:rsid w:val="00B97086"/>
    <w:rsid w:val="00BA6BAC"/>
    <w:rsid w:val="00BA7305"/>
    <w:rsid w:val="00BA7FB9"/>
    <w:rsid w:val="00BB5724"/>
    <w:rsid w:val="00BC5464"/>
    <w:rsid w:val="00BC603B"/>
    <w:rsid w:val="00BC7590"/>
    <w:rsid w:val="00BD1D36"/>
    <w:rsid w:val="00BD35AA"/>
    <w:rsid w:val="00BD5038"/>
    <w:rsid w:val="00BD57B8"/>
    <w:rsid w:val="00BE007D"/>
    <w:rsid w:val="00BE26F9"/>
    <w:rsid w:val="00BE4F07"/>
    <w:rsid w:val="00BE68B8"/>
    <w:rsid w:val="00BF278F"/>
    <w:rsid w:val="00BF35EB"/>
    <w:rsid w:val="00BF716F"/>
    <w:rsid w:val="00BF77E9"/>
    <w:rsid w:val="00C02479"/>
    <w:rsid w:val="00C11FE6"/>
    <w:rsid w:val="00C1583A"/>
    <w:rsid w:val="00C212A7"/>
    <w:rsid w:val="00C21585"/>
    <w:rsid w:val="00C26636"/>
    <w:rsid w:val="00C438F5"/>
    <w:rsid w:val="00C44FD5"/>
    <w:rsid w:val="00C45048"/>
    <w:rsid w:val="00C52642"/>
    <w:rsid w:val="00C52908"/>
    <w:rsid w:val="00C53CAA"/>
    <w:rsid w:val="00C5491A"/>
    <w:rsid w:val="00C55674"/>
    <w:rsid w:val="00C55AD2"/>
    <w:rsid w:val="00C60C5C"/>
    <w:rsid w:val="00C62488"/>
    <w:rsid w:val="00C626AC"/>
    <w:rsid w:val="00C75C4C"/>
    <w:rsid w:val="00C77AD0"/>
    <w:rsid w:val="00C83515"/>
    <w:rsid w:val="00C9000A"/>
    <w:rsid w:val="00C93DEA"/>
    <w:rsid w:val="00C9404B"/>
    <w:rsid w:val="00CA1BE0"/>
    <w:rsid w:val="00CA202B"/>
    <w:rsid w:val="00CA3B56"/>
    <w:rsid w:val="00CA616A"/>
    <w:rsid w:val="00CA7E10"/>
    <w:rsid w:val="00CB06FA"/>
    <w:rsid w:val="00CB0FB8"/>
    <w:rsid w:val="00CB5269"/>
    <w:rsid w:val="00CB55FD"/>
    <w:rsid w:val="00CE325C"/>
    <w:rsid w:val="00CE3F1D"/>
    <w:rsid w:val="00CE5760"/>
    <w:rsid w:val="00CF76A0"/>
    <w:rsid w:val="00D021FB"/>
    <w:rsid w:val="00D0598C"/>
    <w:rsid w:val="00D05F7D"/>
    <w:rsid w:val="00D1232E"/>
    <w:rsid w:val="00D21136"/>
    <w:rsid w:val="00D26329"/>
    <w:rsid w:val="00D328E1"/>
    <w:rsid w:val="00D43162"/>
    <w:rsid w:val="00D53E3B"/>
    <w:rsid w:val="00D60068"/>
    <w:rsid w:val="00D62D28"/>
    <w:rsid w:val="00D67CE8"/>
    <w:rsid w:val="00D725B9"/>
    <w:rsid w:val="00D76FD6"/>
    <w:rsid w:val="00D82055"/>
    <w:rsid w:val="00D84358"/>
    <w:rsid w:val="00D85B2B"/>
    <w:rsid w:val="00D866B8"/>
    <w:rsid w:val="00D91435"/>
    <w:rsid w:val="00D9158A"/>
    <w:rsid w:val="00DA08B4"/>
    <w:rsid w:val="00DA1FAD"/>
    <w:rsid w:val="00DA4F21"/>
    <w:rsid w:val="00DB26E0"/>
    <w:rsid w:val="00DD6BFA"/>
    <w:rsid w:val="00DF726D"/>
    <w:rsid w:val="00DF7309"/>
    <w:rsid w:val="00DF7E5C"/>
    <w:rsid w:val="00E00A4C"/>
    <w:rsid w:val="00E01BDB"/>
    <w:rsid w:val="00E01EAE"/>
    <w:rsid w:val="00E05346"/>
    <w:rsid w:val="00E07A98"/>
    <w:rsid w:val="00E119A4"/>
    <w:rsid w:val="00E13CFF"/>
    <w:rsid w:val="00E14529"/>
    <w:rsid w:val="00E219CC"/>
    <w:rsid w:val="00E25DBA"/>
    <w:rsid w:val="00E27E38"/>
    <w:rsid w:val="00E307C3"/>
    <w:rsid w:val="00E34E6D"/>
    <w:rsid w:val="00E363AF"/>
    <w:rsid w:val="00E37636"/>
    <w:rsid w:val="00E533DA"/>
    <w:rsid w:val="00E661E9"/>
    <w:rsid w:val="00E7299F"/>
    <w:rsid w:val="00E73818"/>
    <w:rsid w:val="00E73DC4"/>
    <w:rsid w:val="00E77435"/>
    <w:rsid w:val="00E77556"/>
    <w:rsid w:val="00E81477"/>
    <w:rsid w:val="00E8314B"/>
    <w:rsid w:val="00E876FD"/>
    <w:rsid w:val="00E90F34"/>
    <w:rsid w:val="00EA049F"/>
    <w:rsid w:val="00EA23EA"/>
    <w:rsid w:val="00EA3B1D"/>
    <w:rsid w:val="00EA7C56"/>
    <w:rsid w:val="00EB0EC9"/>
    <w:rsid w:val="00EC703D"/>
    <w:rsid w:val="00ED0444"/>
    <w:rsid w:val="00ED72FB"/>
    <w:rsid w:val="00EE03E3"/>
    <w:rsid w:val="00EE59FA"/>
    <w:rsid w:val="00EE6F27"/>
    <w:rsid w:val="00EF0AE6"/>
    <w:rsid w:val="00EF4C8A"/>
    <w:rsid w:val="00EF69B3"/>
    <w:rsid w:val="00EF7341"/>
    <w:rsid w:val="00F0222C"/>
    <w:rsid w:val="00F0386F"/>
    <w:rsid w:val="00F17E85"/>
    <w:rsid w:val="00F21ECC"/>
    <w:rsid w:val="00F22C68"/>
    <w:rsid w:val="00F24E57"/>
    <w:rsid w:val="00F264CE"/>
    <w:rsid w:val="00F30356"/>
    <w:rsid w:val="00F306D1"/>
    <w:rsid w:val="00F3134E"/>
    <w:rsid w:val="00F36A86"/>
    <w:rsid w:val="00F55821"/>
    <w:rsid w:val="00F55DE2"/>
    <w:rsid w:val="00F564CE"/>
    <w:rsid w:val="00F60B70"/>
    <w:rsid w:val="00F6533B"/>
    <w:rsid w:val="00F67F0D"/>
    <w:rsid w:val="00F779A3"/>
    <w:rsid w:val="00F83C2F"/>
    <w:rsid w:val="00F96F29"/>
    <w:rsid w:val="00FA65A5"/>
    <w:rsid w:val="00FD23E9"/>
    <w:rsid w:val="00FD60FA"/>
    <w:rsid w:val="00FE735C"/>
    <w:rsid w:val="00FF1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B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951C7B"/>
    <w:pPr>
      <w:spacing w:line="240" w:lineRule="auto"/>
    </w:pPr>
    <w:rPr>
      <w:rFonts w:ascii="Consolas" w:hAnsi="Consolas"/>
      <w:sz w:val="21"/>
      <w:szCs w:val="21"/>
    </w:rPr>
  </w:style>
  <w:style w:type="character" w:customStyle="1" w:styleId="af4">
    <w:name w:val="Текст Знак"/>
    <w:basedOn w:val="a0"/>
    <w:link w:val="af3"/>
    <w:uiPriority w:val="99"/>
    <w:rsid w:val="00951C7B"/>
    <w:rPr>
      <w:rFonts w:ascii="Consolas" w:eastAsia="Times New Roman" w:hAnsi="Consolas" w:cs="Times New Roman"/>
      <w:snapToGrid w:val="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B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951C7B"/>
    <w:pPr>
      <w:spacing w:line="240" w:lineRule="auto"/>
    </w:pPr>
    <w:rPr>
      <w:rFonts w:ascii="Consolas" w:hAnsi="Consolas"/>
      <w:sz w:val="21"/>
      <w:szCs w:val="21"/>
    </w:rPr>
  </w:style>
  <w:style w:type="character" w:customStyle="1" w:styleId="af4">
    <w:name w:val="Текст Знак"/>
    <w:basedOn w:val="a0"/>
    <w:link w:val="af3"/>
    <w:uiPriority w:val="99"/>
    <w:rsid w:val="00951C7B"/>
    <w:rPr>
      <w:rFonts w:ascii="Consolas" w:eastAsia="Times New Roman" w:hAnsi="Consolas" w:cs="Times New Roman"/>
      <w:snapToGrid w:val="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071837">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119586">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47490759">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0825975">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57203189">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894507011">
      <w:bodyDiv w:val="1"/>
      <w:marLeft w:val="0"/>
      <w:marRight w:val="0"/>
      <w:marTop w:val="0"/>
      <w:marBottom w:val="0"/>
      <w:divBdr>
        <w:top w:val="none" w:sz="0" w:space="0" w:color="auto"/>
        <w:left w:val="none" w:sz="0" w:space="0" w:color="auto"/>
        <w:bottom w:val="none" w:sz="0" w:space="0" w:color="auto"/>
        <w:right w:val="none" w:sz="0" w:space="0" w:color="auto"/>
      </w:divBdr>
    </w:div>
    <w:div w:id="942608917">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8359135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50775364">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28900231">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61654831">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53781279">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7DCD8-4AC1-48D8-9404-4962A106C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1855</Words>
  <Characters>10577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12408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okzt5</dc:creator>
  <cp:lastModifiedBy>Терешкина Гузалия Мавлимьяновна</cp:lastModifiedBy>
  <cp:revision>5</cp:revision>
  <cp:lastPrinted>2018-07-30T05:23:00Z</cp:lastPrinted>
  <dcterms:created xsi:type="dcterms:W3CDTF">2018-07-30T03:37:00Z</dcterms:created>
  <dcterms:modified xsi:type="dcterms:W3CDTF">2018-07-30T05:53:00Z</dcterms:modified>
</cp:coreProperties>
</file>