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EC16BF">
        <w:rPr>
          <w:b/>
          <w:sz w:val="26"/>
          <w:szCs w:val="26"/>
        </w:rPr>
        <w:t>3</w:t>
      </w:r>
    </w:p>
    <w:p w:rsidR="007605DB" w:rsidRDefault="00F60214" w:rsidP="005A48B0">
      <w:pPr>
        <w:tabs>
          <w:tab w:val="center" w:pos="4677"/>
          <w:tab w:val="right" w:pos="9354"/>
        </w:tabs>
        <w:jc w:val="center"/>
        <w:rPr>
          <w:b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60414A">
        <w:rPr>
          <w:b/>
          <w:i/>
          <w:sz w:val="26"/>
          <w:szCs w:val="26"/>
        </w:rPr>
        <w:t>403</w:t>
      </w:r>
      <w:r w:rsidR="00A712F8" w:rsidRPr="00A712F8">
        <w:rPr>
          <w:b/>
          <w:i/>
          <w:sz w:val="26"/>
          <w:szCs w:val="26"/>
        </w:rPr>
        <w:t>/УКС</w:t>
      </w:r>
    </w:p>
    <w:p w:rsidR="005A48B0" w:rsidRPr="00E863D1" w:rsidRDefault="005A48B0" w:rsidP="005A48B0">
      <w:pPr>
        <w:tabs>
          <w:tab w:val="center" w:pos="4677"/>
          <w:tab w:val="right" w:pos="9354"/>
        </w:tabs>
        <w:jc w:val="center"/>
        <w:rPr>
          <w:b/>
          <w:bCs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C14F55">
        <w:rPr>
          <w:b/>
          <w:bCs/>
          <w:sz w:val="24"/>
        </w:rPr>
        <w:t>14.05</w:t>
      </w:r>
      <w:r w:rsidR="000F3966">
        <w:rPr>
          <w:b/>
          <w:bCs/>
          <w:sz w:val="24"/>
        </w:rPr>
        <w:t>.2018</w:t>
      </w:r>
    </w:p>
    <w:p w:rsidR="007605DB" w:rsidRPr="008700E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8700E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8700E1">
        <w:rPr>
          <w:color w:val="000000"/>
        </w:rPr>
        <w:t>Организатор:</w:t>
      </w:r>
      <w:r w:rsidR="00A46431" w:rsidRPr="008700E1">
        <w:rPr>
          <w:color w:val="000000"/>
        </w:rPr>
        <w:t xml:space="preserve"> </w:t>
      </w:r>
      <w:proofErr w:type="gramStart"/>
      <w:r w:rsidRPr="008700E1">
        <w:rPr>
          <w:color w:val="000000"/>
        </w:rPr>
        <w:t>АО «Дальневосточная распределите</w:t>
      </w:r>
      <w:r w:rsidR="00A46431" w:rsidRPr="008700E1">
        <w:rPr>
          <w:color w:val="000000"/>
        </w:rPr>
        <w:t xml:space="preserve">льная сетевая компания» (далее </w:t>
      </w:r>
      <w:r w:rsidRPr="008700E1">
        <w:rPr>
          <w:color w:val="000000"/>
        </w:rPr>
        <w:t>АО «ДРСК») (почтовый адрес: 675000, г. Благовещенск, ул. Шевченк</w:t>
      </w:r>
      <w:r w:rsidR="00CF402F" w:rsidRPr="008700E1">
        <w:rPr>
          <w:color w:val="000000"/>
        </w:rPr>
        <w:t>о 28, тел./факс: 8 (4162) 397-</w:t>
      </w:r>
      <w:r w:rsidR="00E863D1" w:rsidRPr="008700E1">
        <w:rPr>
          <w:color w:val="000000"/>
        </w:rPr>
        <w:t>307</w:t>
      </w:r>
      <w:r w:rsidRPr="008700E1">
        <w:rPr>
          <w:color w:val="000000"/>
        </w:rPr>
        <w:t>, e-</w:t>
      </w:r>
      <w:proofErr w:type="spellStart"/>
      <w:r w:rsidRPr="008700E1">
        <w:rPr>
          <w:color w:val="000000"/>
        </w:rPr>
        <w:t>mail</w:t>
      </w:r>
      <w:proofErr w:type="spellEnd"/>
      <w:r w:rsidRPr="008700E1">
        <w:rPr>
          <w:color w:val="000000"/>
        </w:rPr>
        <w:t xml:space="preserve">: </w:t>
      </w:r>
      <w:hyperlink r:id="rId10" w:history="1">
        <w:r w:rsidR="00E863D1" w:rsidRPr="008700E1">
          <w:rPr>
            <w:rStyle w:val="a7"/>
          </w:rPr>
          <w:t>ignatova-ta@drsk.ru</w:t>
        </w:r>
      </w:hyperlink>
      <w:r w:rsidR="00E863D1" w:rsidRPr="008700E1">
        <w:t>.</w:t>
      </w:r>
      <w:proofErr w:type="gramEnd"/>
    </w:p>
    <w:p w:rsidR="00C03FFA" w:rsidRPr="008700E1" w:rsidRDefault="003D6D30" w:rsidP="002D1138">
      <w:pPr>
        <w:pStyle w:val="a9"/>
        <w:spacing w:before="0" w:line="240" w:lineRule="auto"/>
        <w:ind w:firstLine="567"/>
        <w:rPr>
          <w:b/>
          <w:i/>
          <w:sz w:val="24"/>
        </w:rPr>
      </w:pPr>
      <w:r w:rsidRPr="008700E1">
        <w:rPr>
          <w:sz w:val="24"/>
        </w:rPr>
        <w:t xml:space="preserve">Способ и предмет закупки: </w:t>
      </w:r>
      <w:r w:rsidR="00553353" w:rsidRPr="008700E1">
        <w:rPr>
          <w:sz w:val="24"/>
        </w:rPr>
        <w:t xml:space="preserve">открытый запрос </w:t>
      </w:r>
      <w:r w:rsidR="00C03FFA" w:rsidRPr="008700E1">
        <w:rPr>
          <w:sz w:val="24"/>
        </w:rPr>
        <w:t>цен</w:t>
      </w:r>
      <w:r w:rsidR="00A46431" w:rsidRPr="008700E1">
        <w:rPr>
          <w:sz w:val="24"/>
        </w:rPr>
        <w:t xml:space="preserve">: </w:t>
      </w:r>
      <w:r w:rsidR="0060414A" w:rsidRPr="0060414A">
        <w:rPr>
          <w:b/>
          <w:bCs/>
          <w:i/>
          <w:iCs/>
          <w:sz w:val="24"/>
        </w:rPr>
        <w:t xml:space="preserve">Выполнение изыскательских (инженерно-геодезических) работ на "Строительство и реконструкцию сетей 10 </w:t>
      </w:r>
      <w:proofErr w:type="spellStart"/>
      <w:r w:rsidR="0060414A" w:rsidRPr="0060414A">
        <w:rPr>
          <w:b/>
          <w:bCs/>
          <w:i/>
          <w:iCs/>
          <w:sz w:val="24"/>
        </w:rPr>
        <w:t>кВ</w:t>
      </w:r>
      <w:proofErr w:type="spellEnd"/>
      <w:r w:rsidR="0060414A" w:rsidRPr="0060414A">
        <w:rPr>
          <w:b/>
          <w:bCs/>
          <w:i/>
          <w:iCs/>
          <w:sz w:val="24"/>
        </w:rPr>
        <w:t xml:space="preserve"> г. Белогорск" (строительство </w:t>
      </w:r>
      <w:proofErr w:type="spellStart"/>
      <w:r w:rsidR="0060414A" w:rsidRPr="0060414A">
        <w:rPr>
          <w:b/>
          <w:bCs/>
          <w:i/>
          <w:iCs/>
          <w:sz w:val="24"/>
        </w:rPr>
        <w:t>двухцепной</w:t>
      </w:r>
      <w:proofErr w:type="spellEnd"/>
      <w:r w:rsidR="0060414A" w:rsidRPr="0060414A">
        <w:rPr>
          <w:b/>
          <w:bCs/>
          <w:i/>
          <w:iCs/>
          <w:sz w:val="24"/>
        </w:rPr>
        <w:t xml:space="preserve"> КЛ 10 </w:t>
      </w:r>
      <w:proofErr w:type="spellStart"/>
      <w:r w:rsidR="0060414A" w:rsidRPr="0060414A">
        <w:rPr>
          <w:b/>
          <w:bCs/>
          <w:i/>
          <w:iCs/>
          <w:sz w:val="24"/>
        </w:rPr>
        <w:t>кВ</w:t>
      </w:r>
      <w:proofErr w:type="spellEnd"/>
      <w:r w:rsidR="0060414A" w:rsidRPr="0060414A">
        <w:rPr>
          <w:b/>
          <w:bCs/>
          <w:i/>
          <w:iCs/>
          <w:sz w:val="24"/>
        </w:rPr>
        <w:t>, филиал "Амурские ЭС"</w:t>
      </w:r>
      <w:r w:rsidR="00A712F8">
        <w:rPr>
          <w:b/>
          <w:bCs/>
          <w:i/>
          <w:iCs/>
          <w:sz w:val="24"/>
        </w:rPr>
        <w:t>)</w:t>
      </w:r>
      <w:r w:rsidR="002D1138" w:rsidRPr="008700E1">
        <w:rPr>
          <w:b/>
          <w:i/>
          <w:sz w:val="24"/>
        </w:rPr>
        <w:t>.</w:t>
      </w:r>
    </w:p>
    <w:p w:rsidR="003D6D30" w:rsidRPr="008700E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8700E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8700E1">
          <w:rPr>
            <w:sz w:val="24"/>
          </w:rPr>
          <w:t>www.zakupki.gov.ru</w:t>
        </w:r>
      </w:hyperlink>
      <w:r w:rsidRPr="008700E1">
        <w:rPr>
          <w:sz w:val="24"/>
        </w:rPr>
        <w:t xml:space="preserve"> (далее </w:t>
      </w:r>
      <w:r w:rsidR="00A46431" w:rsidRPr="008700E1">
        <w:rPr>
          <w:sz w:val="24"/>
        </w:rPr>
        <w:t>-</w:t>
      </w:r>
      <w:r w:rsidRPr="008700E1">
        <w:rPr>
          <w:sz w:val="24"/>
        </w:rPr>
        <w:t xml:space="preserve"> «официальный сайт») от </w:t>
      </w:r>
      <w:r w:rsidR="0060414A">
        <w:rPr>
          <w:sz w:val="24"/>
        </w:rPr>
        <w:t>16</w:t>
      </w:r>
      <w:r w:rsidR="00F622ED" w:rsidRPr="00F622ED">
        <w:rPr>
          <w:sz w:val="24"/>
        </w:rPr>
        <w:t>.04.2018</w:t>
      </w:r>
      <w:r w:rsidR="00F622ED">
        <w:rPr>
          <w:sz w:val="24"/>
        </w:rPr>
        <w:t xml:space="preserve"> </w:t>
      </w:r>
      <w:r w:rsidR="00356A36" w:rsidRPr="008700E1">
        <w:rPr>
          <w:color w:val="000000"/>
          <w:sz w:val="24"/>
        </w:rPr>
        <w:t>№</w:t>
      </w:r>
      <w:r w:rsidR="0060414A" w:rsidRPr="0060414A">
        <w:t xml:space="preserve"> </w:t>
      </w:r>
      <w:r w:rsidR="0060414A" w:rsidRPr="0060414A">
        <w:rPr>
          <w:sz w:val="24"/>
        </w:rPr>
        <w:t>31806374746</w:t>
      </w:r>
    </w:p>
    <w:p w:rsidR="00E863D1" w:rsidRPr="008700E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8700E1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8700E1">
        <w:rPr>
          <w:b/>
          <w:u w:val="single"/>
        </w:rPr>
        <w:t>Изменения внесены:</w:t>
      </w:r>
    </w:p>
    <w:p w:rsidR="000F3966" w:rsidRPr="008700E1" w:rsidRDefault="000F3966" w:rsidP="000F396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Извещение</w:t>
      </w:r>
      <w:r w:rsidRPr="008700E1">
        <w:rPr>
          <w:sz w:val="24"/>
        </w:rPr>
        <w:t xml:space="preserve">: </w:t>
      </w:r>
    </w:p>
    <w:p w:rsidR="00A4685E" w:rsidRPr="008700E1" w:rsidRDefault="000C255E" w:rsidP="00A4685E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   пункт </w:t>
      </w:r>
      <w:r w:rsidR="00C03FFA" w:rsidRPr="008700E1">
        <w:rPr>
          <w:b/>
          <w:i/>
          <w:sz w:val="24"/>
        </w:rPr>
        <w:t>10</w:t>
      </w:r>
      <w:r w:rsidRPr="008700E1">
        <w:rPr>
          <w:sz w:val="24"/>
        </w:rPr>
        <w:t xml:space="preserve"> читать  в следующей редакции: </w:t>
      </w:r>
      <w:r w:rsidR="00C03FFA" w:rsidRPr="008700E1">
        <w:rPr>
          <w:sz w:val="24"/>
        </w:rPr>
        <w:t xml:space="preserve">Срок предоставления Документации о закупке: с </w:t>
      </w:r>
      <w:r w:rsidR="0060414A">
        <w:rPr>
          <w:sz w:val="24"/>
        </w:rPr>
        <w:t>16</w:t>
      </w:r>
      <w:r w:rsidR="00F622ED">
        <w:rPr>
          <w:sz w:val="24"/>
        </w:rPr>
        <w:t>.04</w:t>
      </w:r>
      <w:r w:rsidR="00A62B44">
        <w:rPr>
          <w:sz w:val="24"/>
        </w:rPr>
        <w:t>.2018</w:t>
      </w:r>
      <w:r w:rsidR="00C03FFA" w:rsidRPr="008700E1">
        <w:rPr>
          <w:sz w:val="24"/>
        </w:rPr>
        <w:t xml:space="preserve"> по</w:t>
      </w:r>
      <w:r w:rsidR="00A62B44">
        <w:rPr>
          <w:sz w:val="24"/>
        </w:rPr>
        <w:t xml:space="preserve"> </w:t>
      </w:r>
      <w:r w:rsidR="00B66938">
        <w:rPr>
          <w:sz w:val="24"/>
        </w:rPr>
        <w:t>18</w:t>
      </w:r>
      <w:r w:rsidR="0060414A">
        <w:rPr>
          <w:sz w:val="24"/>
        </w:rPr>
        <w:t>.05</w:t>
      </w:r>
      <w:r w:rsidR="00BF7A10">
        <w:rPr>
          <w:sz w:val="24"/>
        </w:rPr>
        <w:t>.2018</w:t>
      </w:r>
    </w:p>
    <w:p w:rsidR="000C255E" w:rsidRPr="008700E1" w:rsidRDefault="000C255E" w:rsidP="000C255E">
      <w:pPr>
        <w:pStyle w:val="a9"/>
        <w:spacing w:before="0"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 пункт 1</w:t>
      </w:r>
      <w:r w:rsidR="00C03FFA" w:rsidRPr="008700E1">
        <w:rPr>
          <w:b/>
          <w:i/>
          <w:sz w:val="24"/>
        </w:rPr>
        <w:t>4</w:t>
      </w:r>
      <w:r w:rsidR="00F622ED">
        <w:rPr>
          <w:b/>
          <w:i/>
          <w:sz w:val="24"/>
        </w:rPr>
        <w:t>.2</w:t>
      </w:r>
      <w:r w:rsidRPr="008700E1">
        <w:rPr>
          <w:b/>
          <w:i/>
          <w:sz w:val="24"/>
        </w:rPr>
        <w:t xml:space="preserve"> </w:t>
      </w:r>
      <w:r w:rsidRPr="008700E1">
        <w:rPr>
          <w:sz w:val="24"/>
        </w:rPr>
        <w:t xml:space="preserve"> читать в следующей редакции: </w:t>
      </w:r>
      <w:r w:rsidR="00C03FFA" w:rsidRPr="008700E1">
        <w:rPr>
          <w:sz w:val="24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60414A">
        <w:rPr>
          <w:sz w:val="24"/>
        </w:rPr>
        <w:t>16.04</w:t>
      </w:r>
      <w:r w:rsidR="00C03FFA" w:rsidRPr="008700E1">
        <w:rPr>
          <w:sz w:val="24"/>
        </w:rPr>
        <w:t xml:space="preserve">.2018.  Дата окончания приема заявок на участие в закупке: </w:t>
      </w:r>
      <w:r w:rsidR="00F622ED">
        <w:rPr>
          <w:b/>
          <w:i/>
          <w:sz w:val="24"/>
        </w:rPr>
        <w:t>1</w:t>
      </w:r>
      <w:r w:rsidR="0060414A">
        <w:rPr>
          <w:b/>
          <w:i/>
          <w:sz w:val="24"/>
        </w:rPr>
        <w:t>5</w:t>
      </w:r>
      <w:r w:rsidR="00C03FFA" w:rsidRPr="008700E1">
        <w:rPr>
          <w:b/>
          <w:i/>
          <w:sz w:val="24"/>
        </w:rPr>
        <w:t>:00 часов</w:t>
      </w:r>
      <w:r w:rsidR="00C03FFA" w:rsidRPr="008700E1">
        <w:rPr>
          <w:sz w:val="24"/>
        </w:rPr>
        <w:t xml:space="preserve"> местного (Благовещенского) времени (</w:t>
      </w:r>
      <w:r w:rsidR="0060414A">
        <w:rPr>
          <w:sz w:val="24"/>
        </w:rPr>
        <w:t>09</w:t>
      </w:r>
      <w:r w:rsidR="00C03FFA" w:rsidRPr="008700E1">
        <w:rPr>
          <w:sz w:val="24"/>
        </w:rPr>
        <w:t>:00 часов Московского времени)</w:t>
      </w:r>
      <w:r w:rsidR="005A48B0">
        <w:rPr>
          <w:sz w:val="24"/>
        </w:rPr>
        <w:t xml:space="preserve"> </w:t>
      </w:r>
      <w:r w:rsidR="00B66938">
        <w:rPr>
          <w:b/>
          <w:i/>
          <w:sz w:val="24"/>
        </w:rPr>
        <w:t>18</w:t>
      </w:r>
      <w:r w:rsidR="0060414A">
        <w:rPr>
          <w:b/>
          <w:i/>
          <w:sz w:val="24"/>
        </w:rPr>
        <w:t>.05</w:t>
      </w:r>
      <w:r w:rsidR="00C03FFA" w:rsidRPr="008700E1">
        <w:rPr>
          <w:b/>
          <w:i/>
          <w:sz w:val="24"/>
        </w:rPr>
        <w:t>.2018</w:t>
      </w:r>
      <w:r w:rsidR="00C03FFA" w:rsidRPr="008700E1">
        <w:rPr>
          <w:sz w:val="24"/>
        </w:rPr>
        <w:t xml:space="preserve"> года по адресу - </w:t>
      </w:r>
      <w:hyperlink r:id="rId12" w:history="1">
        <w:r w:rsidR="00C03FFA" w:rsidRPr="008700E1">
          <w:rPr>
            <w:rStyle w:val="a7"/>
            <w:sz w:val="24"/>
          </w:rPr>
          <w:t>https://rushydro.roseltorg.ru</w:t>
        </w:r>
      </w:hyperlink>
      <w:r w:rsidR="00C03FFA" w:rsidRPr="008700E1">
        <w:rPr>
          <w:sz w:val="24"/>
        </w:rPr>
        <w:t>.</w:t>
      </w:r>
    </w:p>
    <w:p w:rsidR="00C03FFA" w:rsidRPr="008700E1" w:rsidRDefault="00C03FFA" w:rsidP="00C03FFA">
      <w:pPr>
        <w:pStyle w:val="a9"/>
        <w:spacing w:before="0" w:line="240" w:lineRule="auto"/>
        <w:rPr>
          <w:sz w:val="24"/>
        </w:rPr>
      </w:pPr>
      <w:bookmarkStart w:id="0" w:name="_GoBack"/>
      <w:bookmarkEnd w:id="0"/>
    </w:p>
    <w:p w:rsidR="000C255E" w:rsidRPr="008700E1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Документацию о закупке</w:t>
      </w:r>
      <w:r w:rsidRPr="008700E1">
        <w:rPr>
          <w:sz w:val="24"/>
        </w:rPr>
        <w:t xml:space="preserve">: </w:t>
      </w:r>
    </w:p>
    <w:p w:rsidR="000C255E" w:rsidRPr="008700E1" w:rsidRDefault="000C255E" w:rsidP="000C255E">
      <w:pPr>
        <w:ind w:firstLine="567"/>
        <w:jc w:val="both"/>
      </w:pPr>
      <w:r w:rsidRPr="008700E1">
        <w:rPr>
          <w:b/>
          <w:i/>
        </w:rPr>
        <w:t xml:space="preserve">пункт </w:t>
      </w:r>
      <w:r w:rsidR="008700E1" w:rsidRPr="008700E1">
        <w:rPr>
          <w:b/>
          <w:i/>
        </w:rPr>
        <w:t>3</w:t>
      </w:r>
      <w:r w:rsidRPr="008700E1">
        <w:rPr>
          <w:b/>
          <w:i/>
        </w:rPr>
        <w:t>.2.15</w:t>
      </w:r>
      <w:r w:rsidRPr="008700E1">
        <w:t xml:space="preserve"> читать в следующей редакции: </w:t>
      </w:r>
      <w:r w:rsidR="008700E1" w:rsidRPr="008700E1">
        <w:t xml:space="preserve">Срок окончания приема заявок на участие в закупке: </w:t>
      </w:r>
      <w:r w:rsidR="005A48B0">
        <w:rPr>
          <w:b/>
          <w:i/>
          <w:snapToGrid w:val="0"/>
        </w:rPr>
        <w:t>1</w:t>
      </w:r>
      <w:r w:rsidR="0060414A">
        <w:rPr>
          <w:b/>
          <w:i/>
          <w:snapToGrid w:val="0"/>
        </w:rPr>
        <w:t>5</w:t>
      </w:r>
      <w:r w:rsidR="008700E1" w:rsidRPr="008700E1">
        <w:rPr>
          <w:b/>
          <w:i/>
          <w:snapToGrid w:val="0"/>
        </w:rPr>
        <w:t>:00 часов</w:t>
      </w:r>
      <w:r w:rsidR="008700E1" w:rsidRPr="008700E1">
        <w:rPr>
          <w:snapToGrid w:val="0"/>
        </w:rPr>
        <w:t xml:space="preserve"> местного (Благовещенского) времени (</w:t>
      </w:r>
      <w:r w:rsidR="00F622ED">
        <w:rPr>
          <w:b/>
          <w:i/>
          <w:snapToGrid w:val="0"/>
        </w:rPr>
        <w:t>0</w:t>
      </w:r>
      <w:r w:rsidR="0060414A">
        <w:rPr>
          <w:b/>
          <w:i/>
          <w:snapToGrid w:val="0"/>
        </w:rPr>
        <w:t>9</w:t>
      </w:r>
      <w:r w:rsidR="008700E1" w:rsidRPr="008700E1">
        <w:rPr>
          <w:b/>
          <w:i/>
          <w:snapToGrid w:val="0"/>
        </w:rPr>
        <w:t>:00 часов</w:t>
      </w:r>
      <w:r w:rsidR="008700E1" w:rsidRPr="008700E1">
        <w:rPr>
          <w:snapToGrid w:val="0"/>
        </w:rPr>
        <w:t xml:space="preserve"> Московского времени) </w:t>
      </w:r>
      <w:r w:rsidR="00B66938">
        <w:rPr>
          <w:b/>
          <w:i/>
          <w:snapToGrid w:val="0"/>
        </w:rPr>
        <w:t>18</w:t>
      </w:r>
      <w:r w:rsidR="0060414A">
        <w:rPr>
          <w:b/>
          <w:i/>
          <w:snapToGrid w:val="0"/>
        </w:rPr>
        <w:t>.05</w:t>
      </w:r>
      <w:r w:rsidR="008700E1" w:rsidRPr="008700E1">
        <w:rPr>
          <w:b/>
          <w:i/>
          <w:snapToGrid w:val="0"/>
        </w:rPr>
        <w:t>.2018</w:t>
      </w:r>
      <w:r w:rsidR="008700E1" w:rsidRPr="008700E1">
        <w:rPr>
          <w:snapToGrid w:val="0"/>
        </w:rPr>
        <w:t>.</w:t>
      </w:r>
    </w:p>
    <w:p w:rsidR="000C255E" w:rsidRPr="008700E1" w:rsidRDefault="000F3966" w:rsidP="008700E1">
      <w:pPr>
        <w:jc w:val="both"/>
        <w:rPr>
          <w:b/>
          <w:i/>
        </w:rPr>
      </w:pPr>
      <w:r w:rsidRPr="008700E1">
        <w:rPr>
          <w:b/>
          <w:i/>
        </w:rPr>
        <w:t xml:space="preserve">        пункт </w:t>
      </w:r>
      <w:r w:rsidR="008700E1" w:rsidRPr="008700E1">
        <w:rPr>
          <w:b/>
          <w:i/>
        </w:rPr>
        <w:t>3</w:t>
      </w:r>
      <w:r w:rsidR="000C255E" w:rsidRPr="008700E1">
        <w:rPr>
          <w:b/>
          <w:i/>
        </w:rPr>
        <w:t>.2.1</w:t>
      </w:r>
      <w:r w:rsidR="008700E1" w:rsidRPr="008700E1">
        <w:rPr>
          <w:b/>
          <w:i/>
        </w:rPr>
        <w:t>6</w:t>
      </w:r>
      <w:r w:rsidR="000C255E" w:rsidRPr="008700E1">
        <w:t xml:space="preserve"> читать в следующей редакции: «</w:t>
      </w:r>
      <w:r w:rsidR="008700E1" w:rsidRPr="008700E1">
        <w:t>Дата окончания предоставления разъяснений:</w:t>
      </w:r>
      <w:r w:rsidR="005A48B0">
        <w:t xml:space="preserve"> </w:t>
      </w:r>
      <w:r w:rsidR="00B66938">
        <w:t>18</w:t>
      </w:r>
      <w:r w:rsidR="0060414A">
        <w:t>.05</w:t>
      </w:r>
      <w:r w:rsidR="008700E1" w:rsidRPr="008700E1">
        <w:t>.2018</w:t>
      </w:r>
      <w:r w:rsidRPr="008700E1">
        <w:rPr>
          <w:b/>
          <w:i/>
          <w:snapToGrid w:val="0"/>
        </w:rPr>
        <w:t>»</w:t>
      </w:r>
      <w:r w:rsidR="008700E1" w:rsidRPr="008700E1">
        <w:rPr>
          <w:b/>
          <w:i/>
          <w:snapToGrid w:val="0"/>
        </w:rPr>
        <w:t>.</w:t>
      </w:r>
    </w:p>
    <w:p w:rsidR="000C255E" w:rsidRPr="008700E1" w:rsidRDefault="000C255E" w:rsidP="000C255E">
      <w:pPr>
        <w:jc w:val="both"/>
        <w:rPr>
          <w:b/>
          <w:i/>
        </w:rPr>
      </w:pPr>
    </w:p>
    <w:p w:rsidR="00916523" w:rsidRPr="008700E1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8700E1">
        <w:rPr>
          <w:b/>
          <w:sz w:val="24"/>
          <w:u w:val="single"/>
        </w:rPr>
        <w:t xml:space="preserve">Все остальные условия Извещения и </w:t>
      </w:r>
      <w:r w:rsidR="002D3F11" w:rsidRPr="008700E1">
        <w:rPr>
          <w:b/>
          <w:sz w:val="24"/>
          <w:u w:val="single"/>
        </w:rPr>
        <w:t>Д</w:t>
      </w:r>
      <w:r w:rsidRPr="008700E1">
        <w:rPr>
          <w:b/>
          <w:sz w:val="24"/>
          <w:u w:val="single"/>
        </w:rPr>
        <w:t>окументации</w:t>
      </w:r>
      <w:r w:rsidR="002D3F11" w:rsidRPr="008700E1">
        <w:rPr>
          <w:b/>
          <w:sz w:val="24"/>
          <w:u w:val="single"/>
        </w:rPr>
        <w:t xml:space="preserve"> о закупке</w:t>
      </w:r>
      <w:r w:rsidRPr="008700E1">
        <w:rPr>
          <w:b/>
          <w:sz w:val="24"/>
          <w:u w:val="single"/>
        </w:rPr>
        <w:t xml:space="preserve"> остаются без изменения.</w:t>
      </w:r>
    </w:p>
    <w:p w:rsidR="008700E1" w:rsidRDefault="008700E1" w:rsidP="000F3966">
      <w:pPr>
        <w:pStyle w:val="af"/>
        <w:jc w:val="both"/>
        <w:rPr>
          <w:b/>
          <w:i/>
          <w:sz w:val="24"/>
        </w:rPr>
      </w:pPr>
    </w:p>
    <w:p w:rsidR="008700E1" w:rsidRDefault="008700E1" w:rsidP="000F3966">
      <w:pPr>
        <w:pStyle w:val="af"/>
        <w:jc w:val="both"/>
        <w:rPr>
          <w:b/>
          <w:i/>
          <w:sz w:val="24"/>
        </w:rPr>
      </w:pPr>
    </w:p>
    <w:p w:rsidR="000F3966" w:rsidRPr="008700E1" w:rsidRDefault="000F3966" w:rsidP="000F3966">
      <w:pPr>
        <w:pStyle w:val="af"/>
        <w:jc w:val="both"/>
        <w:rPr>
          <w:b/>
          <w:i/>
          <w:sz w:val="24"/>
        </w:rPr>
      </w:pPr>
      <w:r w:rsidRPr="008700E1">
        <w:rPr>
          <w:b/>
          <w:i/>
          <w:sz w:val="24"/>
        </w:rPr>
        <w:t>Секретарь Закупочной комиссии 1 уровня АО «ДРСК»</w:t>
      </w:r>
      <w:r w:rsidRPr="008700E1">
        <w:rPr>
          <w:b/>
          <w:i/>
          <w:sz w:val="24"/>
        </w:rPr>
        <w:tab/>
      </w:r>
      <w:r w:rsidR="00B66938">
        <w:rPr>
          <w:b/>
          <w:i/>
          <w:sz w:val="24"/>
        </w:rPr>
        <w:t>Елисеева М.Г.</w:t>
      </w: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Pr="006635DD" w:rsidRDefault="000F3966" w:rsidP="000F3966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0F3966" w:rsidRPr="006635DD" w:rsidRDefault="000F3966" w:rsidP="000F3966">
      <w:pPr>
        <w:pStyle w:val="af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356C39" w:rsidRPr="007605DB" w:rsidRDefault="00356C39" w:rsidP="000F3966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2A9" w:rsidRDefault="00D172A9" w:rsidP="00967AC6">
      <w:r>
        <w:separator/>
      </w:r>
    </w:p>
  </w:endnote>
  <w:endnote w:type="continuationSeparator" w:id="0">
    <w:p w:rsidR="00D172A9" w:rsidRDefault="00D172A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2A9" w:rsidRDefault="00D172A9" w:rsidP="00967AC6">
      <w:r>
        <w:separator/>
      </w:r>
    </w:p>
  </w:footnote>
  <w:footnote w:type="continuationSeparator" w:id="0">
    <w:p w:rsidR="00D172A9" w:rsidRDefault="00D172A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C255E"/>
    <w:rsid w:val="000D5BE8"/>
    <w:rsid w:val="000E058E"/>
    <w:rsid w:val="000F3966"/>
    <w:rsid w:val="00150635"/>
    <w:rsid w:val="001B7994"/>
    <w:rsid w:val="001F0237"/>
    <w:rsid w:val="002002AD"/>
    <w:rsid w:val="00230DB4"/>
    <w:rsid w:val="00233560"/>
    <w:rsid w:val="00236368"/>
    <w:rsid w:val="00262401"/>
    <w:rsid w:val="002908A0"/>
    <w:rsid w:val="002A36F5"/>
    <w:rsid w:val="002D1138"/>
    <w:rsid w:val="002D3F11"/>
    <w:rsid w:val="00301D21"/>
    <w:rsid w:val="00306029"/>
    <w:rsid w:val="00333C77"/>
    <w:rsid w:val="00347C17"/>
    <w:rsid w:val="003524EA"/>
    <w:rsid w:val="00356A36"/>
    <w:rsid w:val="00356C39"/>
    <w:rsid w:val="00357728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6200"/>
    <w:rsid w:val="00553353"/>
    <w:rsid w:val="005566AA"/>
    <w:rsid w:val="00596BD5"/>
    <w:rsid w:val="005A48B0"/>
    <w:rsid w:val="005B1EC6"/>
    <w:rsid w:val="005B451C"/>
    <w:rsid w:val="005B5AC0"/>
    <w:rsid w:val="005D44D7"/>
    <w:rsid w:val="005D5E6F"/>
    <w:rsid w:val="005F440E"/>
    <w:rsid w:val="0060414A"/>
    <w:rsid w:val="00637399"/>
    <w:rsid w:val="00650C64"/>
    <w:rsid w:val="006A4D19"/>
    <w:rsid w:val="006B3959"/>
    <w:rsid w:val="006E1653"/>
    <w:rsid w:val="00747015"/>
    <w:rsid w:val="00757824"/>
    <w:rsid w:val="007605DB"/>
    <w:rsid w:val="007B1BFB"/>
    <w:rsid w:val="00803922"/>
    <w:rsid w:val="0085570D"/>
    <w:rsid w:val="008600A4"/>
    <w:rsid w:val="008700E1"/>
    <w:rsid w:val="008A1A54"/>
    <w:rsid w:val="008A4A81"/>
    <w:rsid w:val="008C366C"/>
    <w:rsid w:val="008D1C0F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12B9A"/>
    <w:rsid w:val="00A26E8C"/>
    <w:rsid w:val="00A46431"/>
    <w:rsid w:val="00A4685E"/>
    <w:rsid w:val="00A57EB4"/>
    <w:rsid w:val="00A62B44"/>
    <w:rsid w:val="00A712F8"/>
    <w:rsid w:val="00A85A4E"/>
    <w:rsid w:val="00AA68AE"/>
    <w:rsid w:val="00B00594"/>
    <w:rsid w:val="00B123D8"/>
    <w:rsid w:val="00B471BA"/>
    <w:rsid w:val="00B5027B"/>
    <w:rsid w:val="00B54E2F"/>
    <w:rsid w:val="00B56DA2"/>
    <w:rsid w:val="00B56E12"/>
    <w:rsid w:val="00B66938"/>
    <w:rsid w:val="00B91C7E"/>
    <w:rsid w:val="00BA6888"/>
    <w:rsid w:val="00BA6AC6"/>
    <w:rsid w:val="00BB0A24"/>
    <w:rsid w:val="00BB1477"/>
    <w:rsid w:val="00BD1F89"/>
    <w:rsid w:val="00BF157A"/>
    <w:rsid w:val="00BF7A10"/>
    <w:rsid w:val="00C03FFA"/>
    <w:rsid w:val="00C14F55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C6749"/>
    <w:rsid w:val="00CD5909"/>
    <w:rsid w:val="00CF0691"/>
    <w:rsid w:val="00CF402F"/>
    <w:rsid w:val="00D172A9"/>
    <w:rsid w:val="00D52A37"/>
    <w:rsid w:val="00D61EA2"/>
    <w:rsid w:val="00D75027"/>
    <w:rsid w:val="00D76C09"/>
    <w:rsid w:val="00E274D2"/>
    <w:rsid w:val="00E633DD"/>
    <w:rsid w:val="00E863D1"/>
    <w:rsid w:val="00EB089D"/>
    <w:rsid w:val="00EC16BF"/>
    <w:rsid w:val="00F02F13"/>
    <w:rsid w:val="00F04217"/>
    <w:rsid w:val="00F26B6B"/>
    <w:rsid w:val="00F32E7C"/>
    <w:rsid w:val="00F60214"/>
    <w:rsid w:val="00F622ED"/>
    <w:rsid w:val="00F67094"/>
    <w:rsid w:val="00F73754"/>
    <w:rsid w:val="00F76E1E"/>
    <w:rsid w:val="00F91B15"/>
    <w:rsid w:val="00FC000D"/>
    <w:rsid w:val="00FD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90DFA-D46E-41E1-8D90-DCA6A494D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4</cp:revision>
  <cp:lastPrinted>2018-04-27T04:47:00Z</cp:lastPrinted>
  <dcterms:created xsi:type="dcterms:W3CDTF">2018-05-14T04:32:00Z</dcterms:created>
  <dcterms:modified xsi:type="dcterms:W3CDTF">2018-05-14T04:34:00Z</dcterms:modified>
</cp:coreProperties>
</file>