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19" w:rsidRPr="000C2409" w:rsidRDefault="009D33CA" w:rsidP="000C2409">
      <w:pPr>
        <w:tabs>
          <w:tab w:val="left" w:pos="1134"/>
          <w:tab w:val="left" w:pos="1701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Изменения в техническое описание СИЗ</w:t>
      </w:r>
    </w:p>
    <w:p w:rsidR="000C2409" w:rsidRDefault="000C2409" w:rsidP="000C2409">
      <w:pPr>
        <w:pStyle w:val="af7"/>
        <w:tabs>
          <w:tab w:val="left" w:pos="1134"/>
          <w:tab w:val="left" w:pos="1701"/>
        </w:tabs>
        <w:ind w:left="360"/>
        <w:rPr>
          <w:b/>
          <w:sz w:val="22"/>
          <w:szCs w:val="22"/>
        </w:rPr>
      </w:pP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842"/>
        <w:gridCol w:w="5245"/>
      </w:tblGrid>
      <w:tr w:rsidR="000C2409" w:rsidRPr="008D6644" w:rsidTr="00A924F9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jc w:val="center"/>
              <w:rPr>
                <w:sz w:val="20"/>
                <w:szCs w:val="20"/>
              </w:rPr>
            </w:pPr>
            <w:r w:rsidRPr="008D6644">
              <w:rPr>
                <w:b/>
                <w:sz w:val="20"/>
                <w:szCs w:val="20"/>
              </w:rPr>
              <w:t xml:space="preserve">СРЕДСТВА ЗАЩИТЫ РУК – </w:t>
            </w:r>
            <w:r w:rsidRPr="008D6644">
              <w:rPr>
                <w:b/>
                <w:sz w:val="20"/>
                <w:szCs w:val="20"/>
                <w:u w:val="single"/>
              </w:rPr>
              <w:t xml:space="preserve">ОДНОРОДНОСТЬ </w:t>
            </w:r>
            <w:proofErr w:type="gramStart"/>
            <w:r w:rsidRPr="008D6644">
              <w:rPr>
                <w:b/>
                <w:sz w:val="20"/>
                <w:szCs w:val="20"/>
                <w:u w:val="single"/>
              </w:rPr>
              <w:t>МАТЕРИАЛА ИЗГОТОВЛЕНИЯ СРЕДСТВ ЗАЩИТЫ РУК</w:t>
            </w:r>
            <w:proofErr w:type="gramEnd"/>
            <w:r w:rsidRPr="008D6644">
              <w:rPr>
                <w:b/>
                <w:sz w:val="20"/>
                <w:szCs w:val="20"/>
                <w:u w:val="single"/>
              </w:rPr>
              <w:t>!!!!!</w:t>
            </w:r>
          </w:p>
        </w:tc>
      </w:tr>
      <w:tr w:rsidR="000C2409" w:rsidRPr="008D6644" w:rsidTr="00A924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2"/>
                <w:szCs w:val="22"/>
              </w:rPr>
            </w:pPr>
            <w:r w:rsidRPr="00D422DE">
              <w:rPr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для защиты от пр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колов и порезов</w:t>
            </w:r>
          </w:p>
          <w:p w:rsidR="000C2409" w:rsidRPr="008D6644" w:rsidRDefault="002B40D4" w:rsidP="00A924F9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0B4FFBF" wp14:editId="5AC3FCD4">
                  <wp:extent cx="870697" cy="914400"/>
                  <wp:effectExtent l="0" t="0" r="5715" b="0"/>
                  <wp:docPr id="2" name="Рисунок 2" descr="67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67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697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C2409" w:rsidRPr="008D66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8D6644" w:rsidRDefault="000C2409" w:rsidP="00A924F9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</w:t>
            </w:r>
            <w:proofErr w:type="gramStart"/>
            <w:r w:rsidRPr="008D6644">
              <w:rPr>
                <w:sz w:val="20"/>
                <w:szCs w:val="20"/>
              </w:rPr>
              <w:t>ТР</w:t>
            </w:r>
            <w:proofErr w:type="gramEnd"/>
            <w:r w:rsidRPr="008D6644">
              <w:rPr>
                <w:sz w:val="20"/>
                <w:szCs w:val="20"/>
              </w:rPr>
              <w:t xml:space="preserve"> ТС 019/2011</w:t>
            </w:r>
          </w:p>
          <w:p w:rsidR="000C2409" w:rsidRPr="008D6644" w:rsidRDefault="000C2409" w:rsidP="002B40D4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Материал – </w:t>
            </w:r>
            <w:r w:rsidR="002B40D4">
              <w:rPr>
                <w:sz w:val="20"/>
                <w:szCs w:val="20"/>
                <w:u w:val="single"/>
              </w:rPr>
              <w:t>спец. волокно, полиур</w:t>
            </w:r>
            <w:r w:rsidR="002B40D4">
              <w:rPr>
                <w:sz w:val="20"/>
                <w:szCs w:val="20"/>
                <w:u w:val="single"/>
              </w:rPr>
              <w:t>е</w:t>
            </w:r>
            <w:r w:rsidR="002B40D4">
              <w:rPr>
                <w:sz w:val="20"/>
                <w:szCs w:val="20"/>
                <w:u w:val="single"/>
              </w:rPr>
              <w:t>тан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09" w:rsidRPr="002B40D4" w:rsidRDefault="002B40D4" w:rsidP="00A924F9">
            <w:pPr>
              <w:rPr>
                <w:sz w:val="20"/>
                <w:szCs w:val="20"/>
              </w:rPr>
            </w:pPr>
            <w:r w:rsidRPr="002B40D4">
              <w:rPr>
                <w:sz w:val="20"/>
                <w:szCs w:val="20"/>
              </w:rPr>
              <w:t>Печатки вязанные, серые</w:t>
            </w:r>
            <w:r>
              <w:rPr>
                <w:sz w:val="20"/>
                <w:szCs w:val="20"/>
              </w:rPr>
              <w:t xml:space="preserve"> (черные)</w:t>
            </w:r>
            <w:r w:rsidRPr="002B40D4">
              <w:rPr>
                <w:sz w:val="20"/>
                <w:szCs w:val="20"/>
              </w:rPr>
              <w:t>, чёрное</w:t>
            </w:r>
            <w:r>
              <w:rPr>
                <w:sz w:val="20"/>
                <w:szCs w:val="20"/>
              </w:rPr>
              <w:t xml:space="preserve"> (серое)</w:t>
            </w:r>
            <w:r w:rsidRPr="002B40D4">
              <w:rPr>
                <w:sz w:val="20"/>
                <w:szCs w:val="20"/>
              </w:rPr>
              <w:t xml:space="preserve"> пол</w:t>
            </w:r>
            <w:r w:rsidRPr="002B40D4">
              <w:rPr>
                <w:sz w:val="20"/>
                <w:szCs w:val="20"/>
              </w:rPr>
              <w:t>и</w:t>
            </w:r>
            <w:r w:rsidRPr="002B40D4">
              <w:rPr>
                <w:sz w:val="20"/>
                <w:szCs w:val="20"/>
              </w:rPr>
              <w:t>уретановое покрытие на ладони и кончиках  пальцев (ч</w:t>
            </w:r>
            <w:r w:rsidRPr="002B40D4">
              <w:rPr>
                <w:sz w:val="20"/>
                <w:szCs w:val="20"/>
              </w:rPr>
              <w:t>а</w:t>
            </w:r>
            <w:r w:rsidRPr="002B40D4">
              <w:rPr>
                <w:sz w:val="20"/>
                <w:szCs w:val="20"/>
              </w:rPr>
              <w:t xml:space="preserve">стичное покрытие), с вязанным </w:t>
            </w:r>
            <w:proofErr w:type="spellStart"/>
            <w:r w:rsidRPr="002B40D4">
              <w:rPr>
                <w:sz w:val="20"/>
                <w:szCs w:val="20"/>
              </w:rPr>
              <w:t>манжетом</w:t>
            </w:r>
            <w:proofErr w:type="spellEnd"/>
            <w:r w:rsidRPr="002B40D4">
              <w:rPr>
                <w:sz w:val="20"/>
                <w:szCs w:val="20"/>
              </w:rPr>
              <w:t>, высочайшей защитой от порезов (степень защиты 5), высочайшим комфортом носки, высочайшей  подвижностью пальцев, из нового  высоко технологичного волокна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39431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3627" w:rsidRPr="00543FAE" w:rsidRDefault="00B43627" w:rsidP="00B43627">
      <w:bookmarkStart w:id="0" w:name="_GoBack"/>
      <w:bookmarkEnd w:id="0"/>
    </w:p>
    <w:sectPr w:rsidR="00B43627" w:rsidRPr="00543FAE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2E354C9"/>
    <w:multiLevelType w:val="multilevel"/>
    <w:tmpl w:val="F4DEA2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E6122C0"/>
    <w:multiLevelType w:val="hybridMultilevel"/>
    <w:tmpl w:val="AA760FC4"/>
    <w:lvl w:ilvl="0" w:tplc="8CA66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9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7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8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0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440608"/>
    <w:multiLevelType w:val="multilevel"/>
    <w:tmpl w:val="37C842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9701CF"/>
    <w:multiLevelType w:val="hybridMultilevel"/>
    <w:tmpl w:val="3D960334"/>
    <w:lvl w:ilvl="0" w:tplc="85CEA97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2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5"/>
  </w:num>
  <w:num w:numId="10">
    <w:abstractNumId w:val="26"/>
  </w:num>
  <w:num w:numId="11">
    <w:abstractNumId w:val="3"/>
  </w:num>
  <w:num w:numId="12">
    <w:abstractNumId w:val="16"/>
  </w:num>
  <w:num w:numId="13">
    <w:abstractNumId w:val="5"/>
  </w:num>
  <w:num w:numId="14">
    <w:abstractNumId w:val="1"/>
  </w:num>
  <w:num w:numId="15">
    <w:abstractNumId w:val="20"/>
  </w:num>
  <w:num w:numId="16">
    <w:abstractNumId w:val="11"/>
  </w:num>
  <w:num w:numId="17">
    <w:abstractNumId w:val="22"/>
  </w:num>
  <w:num w:numId="18">
    <w:abstractNumId w:val="12"/>
  </w:num>
  <w:num w:numId="19">
    <w:abstractNumId w:val="14"/>
  </w:num>
  <w:num w:numId="20">
    <w:abstractNumId w:val="18"/>
  </w:num>
  <w:num w:numId="21">
    <w:abstractNumId w:val="23"/>
  </w:num>
  <w:num w:numId="22">
    <w:abstractNumId w:val="28"/>
  </w:num>
  <w:num w:numId="23">
    <w:abstractNumId w:val="19"/>
  </w:num>
  <w:num w:numId="24">
    <w:abstractNumId w:val="10"/>
  </w:num>
  <w:num w:numId="25">
    <w:abstractNumId w:val="9"/>
  </w:num>
  <w:num w:numId="26">
    <w:abstractNumId w:val="4"/>
  </w:num>
  <w:num w:numId="27">
    <w:abstractNumId w:val="27"/>
  </w:num>
  <w:num w:numId="28">
    <w:abstractNumId w:val="24"/>
  </w:num>
  <w:num w:numId="29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65597"/>
    <w:rsid w:val="00070B1D"/>
    <w:rsid w:val="000713C0"/>
    <w:rsid w:val="00077803"/>
    <w:rsid w:val="000849E1"/>
    <w:rsid w:val="00087E85"/>
    <w:rsid w:val="000959B4"/>
    <w:rsid w:val="00097F31"/>
    <w:rsid w:val="000A0047"/>
    <w:rsid w:val="000A119C"/>
    <w:rsid w:val="000A3C1D"/>
    <w:rsid w:val="000C1536"/>
    <w:rsid w:val="000C2409"/>
    <w:rsid w:val="000D1320"/>
    <w:rsid w:val="000D351E"/>
    <w:rsid w:val="000D4C3C"/>
    <w:rsid w:val="000E2DB7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17214"/>
    <w:rsid w:val="00123BF3"/>
    <w:rsid w:val="00125890"/>
    <w:rsid w:val="00151F0B"/>
    <w:rsid w:val="00172C38"/>
    <w:rsid w:val="00176D48"/>
    <w:rsid w:val="001867F4"/>
    <w:rsid w:val="0019036C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B3A31"/>
    <w:rsid w:val="002B40D4"/>
    <w:rsid w:val="002C0FA5"/>
    <w:rsid w:val="002C122E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4319"/>
    <w:rsid w:val="00397596"/>
    <w:rsid w:val="003B1A49"/>
    <w:rsid w:val="003B3B1C"/>
    <w:rsid w:val="003C37AD"/>
    <w:rsid w:val="003C498F"/>
    <w:rsid w:val="003D2A76"/>
    <w:rsid w:val="003E23B7"/>
    <w:rsid w:val="003F10DA"/>
    <w:rsid w:val="003F1887"/>
    <w:rsid w:val="003F2FF0"/>
    <w:rsid w:val="003F78A8"/>
    <w:rsid w:val="004061D8"/>
    <w:rsid w:val="00410676"/>
    <w:rsid w:val="00414A94"/>
    <w:rsid w:val="00416180"/>
    <w:rsid w:val="00416D79"/>
    <w:rsid w:val="00421933"/>
    <w:rsid w:val="004276E6"/>
    <w:rsid w:val="0043281C"/>
    <w:rsid w:val="004409AF"/>
    <w:rsid w:val="00452F17"/>
    <w:rsid w:val="0046259D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084C"/>
    <w:rsid w:val="00561279"/>
    <w:rsid w:val="005656CF"/>
    <w:rsid w:val="0057079F"/>
    <w:rsid w:val="005712DA"/>
    <w:rsid w:val="005724F5"/>
    <w:rsid w:val="005726D1"/>
    <w:rsid w:val="0057436F"/>
    <w:rsid w:val="00581C20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0D79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63AE3"/>
    <w:rsid w:val="00770984"/>
    <w:rsid w:val="007809F9"/>
    <w:rsid w:val="00787E8A"/>
    <w:rsid w:val="007920CA"/>
    <w:rsid w:val="00795987"/>
    <w:rsid w:val="0079701D"/>
    <w:rsid w:val="007B1926"/>
    <w:rsid w:val="007B21D0"/>
    <w:rsid w:val="007B6478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8F4EEA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49CB"/>
    <w:rsid w:val="009B5592"/>
    <w:rsid w:val="009C245A"/>
    <w:rsid w:val="009D33CA"/>
    <w:rsid w:val="009D3EAA"/>
    <w:rsid w:val="009D5BC3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65E1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52E5C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C51E3"/>
    <w:rsid w:val="00BD568A"/>
    <w:rsid w:val="00BD598A"/>
    <w:rsid w:val="00BD6FE8"/>
    <w:rsid w:val="00BD703F"/>
    <w:rsid w:val="00BE526C"/>
    <w:rsid w:val="00BE529D"/>
    <w:rsid w:val="00BF68C6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2DE"/>
    <w:rsid w:val="00D424F6"/>
    <w:rsid w:val="00D44060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014D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CC7"/>
    <w:rsid w:val="00EB2A99"/>
    <w:rsid w:val="00EB4F0C"/>
    <w:rsid w:val="00EE17C0"/>
    <w:rsid w:val="00EE30F7"/>
    <w:rsid w:val="00EE7D46"/>
    <w:rsid w:val="00F0656A"/>
    <w:rsid w:val="00F06D3F"/>
    <w:rsid w:val="00F0733D"/>
    <w:rsid w:val="00F14C3B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1506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  <w:style w:type="paragraph" w:customStyle="1" w:styleId="afa">
    <w:name w:val="Основной для заголовков"/>
    <w:basedOn w:val="1"/>
    <w:link w:val="afb"/>
    <w:uiPriority w:val="99"/>
    <w:rsid w:val="000E2DB7"/>
    <w:pPr>
      <w:keepLines/>
      <w:suppressAutoHyphens/>
      <w:spacing w:before="240" w:after="240"/>
    </w:pPr>
    <w:rPr>
      <w:bCs w:val="0"/>
      <w:color w:val="auto"/>
      <w:kern w:val="28"/>
      <w:sz w:val="32"/>
      <w:szCs w:val="20"/>
    </w:rPr>
  </w:style>
  <w:style w:type="character" w:customStyle="1" w:styleId="afb">
    <w:name w:val="Основной для заголовков Знак"/>
    <w:link w:val="afa"/>
    <w:uiPriority w:val="99"/>
    <w:locked/>
    <w:rsid w:val="000E2DB7"/>
    <w:rPr>
      <w:b/>
      <w:kern w:val="28"/>
      <w:sz w:val="32"/>
    </w:rPr>
  </w:style>
  <w:style w:type="paragraph" w:customStyle="1" w:styleId="afc">
    <w:name w:val="основной для подзаголовков"/>
    <w:basedOn w:val="2"/>
    <w:link w:val="afd"/>
    <w:uiPriority w:val="99"/>
    <w:rsid w:val="000E2DB7"/>
    <w:pPr>
      <w:suppressAutoHyphens/>
      <w:spacing w:before="120" w:after="120"/>
    </w:pPr>
    <w:rPr>
      <w:bCs w:val="0"/>
      <w:sz w:val="28"/>
      <w:szCs w:val="28"/>
    </w:rPr>
  </w:style>
  <w:style w:type="character" w:customStyle="1" w:styleId="afd">
    <w:name w:val="основной для подзаголовков Знак"/>
    <w:link w:val="afc"/>
    <w:uiPriority w:val="99"/>
    <w:locked/>
    <w:rsid w:val="000E2DB7"/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  <w:style w:type="paragraph" w:customStyle="1" w:styleId="afa">
    <w:name w:val="Основной для заголовков"/>
    <w:basedOn w:val="1"/>
    <w:link w:val="afb"/>
    <w:uiPriority w:val="99"/>
    <w:rsid w:val="000E2DB7"/>
    <w:pPr>
      <w:keepLines/>
      <w:suppressAutoHyphens/>
      <w:spacing w:before="240" w:after="240"/>
    </w:pPr>
    <w:rPr>
      <w:bCs w:val="0"/>
      <w:color w:val="auto"/>
      <w:kern w:val="28"/>
      <w:sz w:val="32"/>
      <w:szCs w:val="20"/>
    </w:rPr>
  </w:style>
  <w:style w:type="character" w:customStyle="1" w:styleId="afb">
    <w:name w:val="Основной для заголовков Знак"/>
    <w:link w:val="afa"/>
    <w:uiPriority w:val="99"/>
    <w:locked/>
    <w:rsid w:val="000E2DB7"/>
    <w:rPr>
      <w:b/>
      <w:kern w:val="28"/>
      <w:sz w:val="32"/>
    </w:rPr>
  </w:style>
  <w:style w:type="paragraph" w:customStyle="1" w:styleId="afc">
    <w:name w:val="основной для подзаголовков"/>
    <w:basedOn w:val="2"/>
    <w:link w:val="afd"/>
    <w:uiPriority w:val="99"/>
    <w:rsid w:val="000E2DB7"/>
    <w:pPr>
      <w:suppressAutoHyphens/>
      <w:spacing w:before="120" w:after="120"/>
    </w:pPr>
    <w:rPr>
      <w:bCs w:val="0"/>
      <w:sz w:val="28"/>
      <w:szCs w:val="28"/>
    </w:rPr>
  </w:style>
  <w:style w:type="character" w:customStyle="1" w:styleId="afd">
    <w:name w:val="основной для подзаголовков Знак"/>
    <w:link w:val="afc"/>
    <w:uiPriority w:val="99"/>
    <w:locked/>
    <w:rsid w:val="000E2DB7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920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Терешкина Гузалия Мавлимьяновна</cp:lastModifiedBy>
  <cp:revision>3</cp:revision>
  <cp:lastPrinted>2018-03-29T00:35:00Z</cp:lastPrinted>
  <dcterms:created xsi:type="dcterms:W3CDTF">2018-04-16T01:58:00Z</dcterms:created>
  <dcterms:modified xsi:type="dcterms:W3CDTF">2018-04-16T02:14:00Z</dcterms:modified>
</cp:coreProperties>
</file>