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073BA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2050</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45DF9">
            <w:pPr>
              <w:pStyle w:val="a3"/>
              <w:spacing w:before="0" w:line="240" w:lineRule="auto"/>
              <w:rPr>
                <w:b/>
                <w:i/>
                <w:snapToGrid w:val="0"/>
                <w:sz w:val="26"/>
                <w:szCs w:val="26"/>
              </w:rPr>
            </w:pPr>
            <w:r w:rsidRPr="00235916">
              <w:rPr>
                <w:b/>
                <w:i/>
                <w:snapToGrid w:val="0"/>
                <w:sz w:val="26"/>
                <w:szCs w:val="26"/>
              </w:rPr>
              <w:t xml:space="preserve">№ </w:t>
            </w:r>
            <w:r w:rsidR="00445DF9">
              <w:rPr>
                <w:b/>
                <w:i/>
                <w:snapToGrid w:val="0"/>
                <w:sz w:val="26"/>
                <w:szCs w:val="26"/>
              </w:rPr>
              <w:t>386</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073BA7" w:rsidP="00E8017F">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E8017F">
              <w:rPr>
                <w:b/>
                <w:i/>
                <w:snapToGrid w:val="0"/>
                <w:sz w:val="26"/>
                <w:szCs w:val="26"/>
              </w:rPr>
              <w:t>05</w:t>
            </w:r>
            <w:r w:rsidR="00445DF9">
              <w:rPr>
                <w:b/>
                <w:i/>
                <w:snapToGrid w:val="0"/>
                <w:sz w:val="26"/>
                <w:szCs w:val="26"/>
              </w:rPr>
              <w:t>.04.</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A3669A">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r w:rsidR="00A3669A" w:rsidRPr="00A3669A">
        <w:rPr>
          <w:b/>
          <w:i/>
          <w:sz w:val="24"/>
        </w:rPr>
        <w:t xml:space="preserve">Проведение изыскательских работ для нужд филиала АЭС (Технологическое присоединение потребителей) (Заходы ЛЭП 110 </w:t>
      </w:r>
      <w:proofErr w:type="spellStart"/>
      <w:r w:rsidR="00A3669A" w:rsidRPr="00A3669A">
        <w:rPr>
          <w:b/>
          <w:i/>
          <w:sz w:val="24"/>
        </w:rPr>
        <w:t>кВ</w:t>
      </w:r>
      <w:proofErr w:type="spellEnd"/>
      <w:r w:rsidR="00A3669A" w:rsidRPr="00A3669A">
        <w:rPr>
          <w:b/>
          <w:i/>
          <w:sz w:val="24"/>
        </w:rPr>
        <w:t xml:space="preserve"> на ПС Рудная (строительство) (ООО «</w:t>
      </w:r>
      <w:proofErr w:type="spellStart"/>
      <w:r w:rsidR="00A3669A" w:rsidRPr="00A3669A">
        <w:rPr>
          <w:b/>
          <w:i/>
          <w:sz w:val="24"/>
        </w:rPr>
        <w:t>Албынский</w:t>
      </w:r>
      <w:proofErr w:type="spellEnd"/>
      <w:r w:rsidR="00A3669A" w:rsidRPr="00A3669A">
        <w:rPr>
          <w:b/>
          <w:i/>
          <w:sz w:val="24"/>
        </w:rPr>
        <w:t xml:space="preserve"> рудник») 300 м)</w:t>
      </w:r>
      <w:r w:rsidR="004279C4" w:rsidRPr="00073BA7">
        <w:rPr>
          <w:b/>
          <w:i/>
          <w:sz w:val="24"/>
        </w:rPr>
        <w:t>.</w:t>
      </w:r>
    </w:p>
    <w:p w:rsidR="00D07169" w:rsidRPr="00073BA7" w:rsidRDefault="00D07169" w:rsidP="00A03EFB">
      <w:pPr>
        <w:pStyle w:val="a3"/>
        <w:numPr>
          <w:ilvl w:val="0"/>
          <w:numId w:val="2"/>
        </w:numPr>
        <w:tabs>
          <w:tab w:val="left" w:pos="1134"/>
        </w:tabs>
        <w:spacing w:before="0" w:line="240" w:lineRule="auto"/>
        <w:ind w:left="0" w:firstLine="567"/>
        <w:rPr>
          <w:bCs/>
          <w:snapToGrid w:val="0"/>
          <w:sz w:val="24"/>
        </w:rPr>
      </w:pPr>
      <w:r w:rsidRPr="00073BA7">
        <w:rPr>
          <w:snapToGrid w:val="0"/>
          <w:sz w:val="24"/>
          <w:u w:val="single"/>
        </w:rPr>
        <w:t>Участники закупки</w:t>
      </w:r>
      <w:r w:rsidRPr="00073BA7">
        <w:rPr>
          <w:snapToGrid w:val="0"/>
          <w:sz w:val="24"/>
        </w:rPr>
        <w:t xml:space="preserve">: </w:t>
      </w:r>
      <w:r w:rsidR="0091358E" w:rsidRPr="00073BA7">
        <w:rPr>
          <w:snapToGrid w:val="0"/>
          <w:sz w:val="24"/>
        </w:rPr>
        <w:t xml:space="preserve">Участвовать могут </w:t>
      </w:r>
      <w:r w:rsidR="00075820" w:rsidRPr="00073BA7">
        <w:rPr>
          <w:snapToGrid w:val="0"/>
          <w:sz w:val="24"/>
        </w:rPr>
        <w:t>любые заинтересованные лица.</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A3669A" w:rsidRPr="00A3669A">
        <w:rPr>
          <w:b/>
          <w:i/>
          <w:sz w:val="24"/>
        </w:rPr>
        <w:t>478 832.00</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A3669A" w:rsidRPr="00A3669A">
        <w:rPr>
          <w:b/>
          <w:i/>
          <w:snapToGrid w:val="0"/>
          <w:sz w:val="24"/>
        </w:rPr>
        <w:t>565 021.76</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9F2239" w:rsidRPr="00073BA7">
        <w:rPr>
          <w:sz w:val="24"/>
        </w:rPr>
        <w:t>«</w:t>
      </w:r>
      <w:r w:rsidR="00E8017F">
        <w:rPr>
          <w:sz w:val="24"/>
        </w:rPr>
        <w:t>05</w:t>
      </w:r>
      <w:r w:rsidR="009F2239" w:rsidRPr="00073BA7">
        <w:rPr>
          <w:sz w:val="24"/>
        </w:rPr>
        <w:t xml:space="preserve">» </w:t>
      </w:r>
      <w:r w:rsidR="00073BA7" w:rsidRPr="00073BA7">
        <w:rPr>
          <w:sz w:val="24"/>
        </w:rPr>
        <w:t>апреля</w:t>
      </w:r>
      <w:r w:rsidR="009F2239" w:rsidRPr="00073BA7">
        <w:rPr>
          <w:sz w:val="24"/>
        </w:rPr>
        <w:t xml:space="preserve"> </w:t>
      </w:r>
      <w:r w:rsidR="00B70540" w:rsidRPr="00073BA7">
        <w:rPr>
          <w:sz w:val="24"/>
        </w:rPr>
        <w:t xml:space="preserve"> </w:t>
      </w:r>
      <w:r w:rsidR="00E709B8" w:rsidRPr="00073BA7">
        <w:rPr>
          <w:sz w:val="24"/>
        </w:rPr>
        <w:t>201</w:t>
      </w:r>
      <w:r w:rsidR="00151221" w:rsidRPr="00073BA7">
        <w:rPr>
          <w:sz w:val="24"/>
        </w:rPr>
        <w:t>8</w:t>
      </w:r>
      <w:r w:rsidR="00E709B8" w:rsidRPr="00073BA7">
        <w:rPr>
          <w:sz w:val="24"/>
        </w:rPr>
        <w:t xml:space="preserve"> по </w:t>
      </w:r>
      <w:r w:rsidR="00186F50" w:rsidRPr="00073BA7">
        <w:rPr>
          <w:sz w:val="24"/>
        </w:rPr>
        <w:t>«</w:t>
      </w:r>
      <w:r w:rsidR="00E8017F">
        <w:rPr>
          <w:sz w:val="24"/>
        </w:rPr>
        <w:t>17</w:t>
      </w:r>
      <w:r w:rsidR="009F2239" w:rsidRPr="00073BA7">
        <w:rPr>
          <w:sz w:val="24"/>
        </w:rPr>
        <w:t xml:space="preserve">» </w:t>
      </w:r>
      <w:r w:rsidR="00073BA7" w:rsidRPr="00073BA7">
        <w:rPr>
          <w:sz w:val="24"/>
        </w:rPr>
        <w:t>апреля</w:t>
      </w:r>
      <w:r w:rsidR="00356796" w:rsidRPr="00073BA7">
        <w:rPr>
          <w:sz w:val="24"/>
        </w:rPr>
        <w:t xml:space="preserve"> </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w:t>
      </w:r>
      <w:bookmarkStart w:id="0" w:name="_GoBack"/>
      <w:bookmarkEnd w:id="0"/>
      <w:r w:rsidR="0081292C" w:rsidRPr="00073BA7">
        <w:rPr>
          <w:sz w:val="24"/>
        </w:rPr>
        <w:t xml:space="preserve">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4B4007" w:rsidRPr="00073BA7">
        <w:rPr>
          <w:b/>
          <w:i/>
          <w:sz w:val="24"/>
        </w:rPr>
        <w:t>«</w:t>
      </w:r>
      <w:r w:rsidR="00E8017F">
        <w:rPr>
          <w:b/>
          <w:i/>
          <w:sz w:val="24"/>
        </w:rPr>
        <w:t>05</w:t>
      </w:r>
      <w:r w:rsidR="00701A74" w:rsidRPr="00073BA7">
        <w:rPr>
          <w:b/>
          <w:i/>
          <w:sz w:val="24"/>
        </w:rPr>
        <w:t>»</w:t>
      </w:r>
      <w:r w:rsidR="004B4007" w:rsidRPr="00073BA7">
        <w:rPr>
          <w:b/>
          <w:i/>
          <w:sz w:val="24"/>
        </w:rPr>
        <w:t> </w:t>
      </w:r>
      <w:r w:rsidR="00073BA7" w:rsidRPr="00073BA7">
        <w:rPr>
          <w:b/>
          <w:i/>
          <w:sz w:val="24"/>
        </w:rPr>
        <w:t>апреля</w:t>
      </w:r>
      <w:r w:rsidR="00F54738" w:rsidRPr="00073BA7">
        <w:rPr>
          <w:b/>
          <w:i/>
          <w:sz w:val="24"/>
        </w:rPr>
        <w:t xml:space="preserve"> </w:t>
      </w:r>
      <w:r w:rsidR="00A03EFB" w:rsidRPr="00073BA7">
        <w:rPr>
          <w:b/>
          <w:i/>
          <w:sz w:val="24"/>
        </w:rPr>
        <w:t xml:space="preserve"> 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073BA7" w:rsidRPr="00073BA7">
        <w:rPr>
          <w:b/>
          <w:i/>
          <w:sz w:val="24"/>
        </w:rPr>
        <w:t>14</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073BA7" w:rsidRPr="00073BA7">
        <w:rPr>
          <w:sz w:val="24"/>
        </w:rPr>
        <w:t>08</w:t>
      </w:r>
      <w:r w:rsidR="004B4007" w:rsidRPr="00073BA7">
        <w:rPr>
          <w:sz w:val="24"/>
        </w:rPr>
        <w:t>:</w:t>
      </w:r>
      <w:r w:rsidR="00DB5583" w:rsidRPr="00073BA7">
        <w:rPr>
          <w:sz w:val="24"/>
        </w:rPr>
        <w:t xml:space="preserve">00 часов Московского времени) </w:t>
      </w:r>
      <w:r w:rsidR="00E709B8" w:rsidRPr="00073BA7">
        <w:rPr>
          <w:b/>
          <w:i/>
          <w:sz w:val="24"/>
        </w:rPr>
        <w:t>«</w:t>
      </w:r>
      <w:r w:rsidR="00E8017F">
        <w:rPr>
          <w:b/>
          <w:i/>
          <w:sz w:val="24"/>
        </w:rPr>
        <w:t>17</w:t>
      </w:r>
      <w:r w:rsidR="00D623F2" w:rsidRPr="00073BA7">
        <w:rPr>
          <w:b/>
          <w:i/>
          <w:sz w:val="24"/>
        </w:rPr>
        <w:t>»</w:t>
      </w:r>
      <w:r w:rsidR="004B4007" w:rsidRPr="00073BA7">
        <w:rPr>
          <w:b/>
          <w:i/>
          <w:sz w:val="24"/>
        </w:rPr>
        <w:t xml:space="preserve"> </w:t>
      </w:r>
      <w:r w:rsidR="00073BA7" w:rsidRPr="00073BA7">
        <w:rPr>
          <w:b/>
          <w:i/>
          <w:sz w:val="24"/>
        </w:rPr>
        <w:t>апреля</w:t>
      </w:r>
      <w:r w:rsidR="004B4007" w:rsidRPr="00073BA7">
        <w:rPr>
          <w:b/>
          <w:i/>
          <w:sz w:val="24"/>
        </w:rPr>
        <w:t xml:space="preserve"> 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w:t>
      </w:r>
      <w:r w:rsidR="004B4007" w:rsidRPr="00073BA7">
        <w:rPr>
          <w:sz w:val="24"/>
        </w:rPr>
        <w:lastRenderedPageBreak/>
        <w:t>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28615C" w:rsidRPr="00073BA7">
        <w:rPr>
          <w:sz w:val="24"/>
        </w:rPr>
        <w:t>«</w:t>
      </w:r>
      <w:r w:rsidR="00073BA7" w:rsidRPr="00073BA7">
        <w:rPr>
          <w:sz w:val="24"/>
        </w:rPr>
        <w:t>14</w:t>
      </w:r>
      <w:r w:rsidR="0028615C" w:rsidRPr="00073BA7">
        <w:rPr>
          <w:sz w:val="24"/>
        </w:rPr>
        <w:t xml:space="preserve">» </w:t>
      </w:r>
      <w:r w:rsidR="00073BA7" w:rsidRPr="00073BA7">
        <w:rPr>
          <w:sz w:val="24"/>
        </w:rPr>
        <w:t>мая</w:t>
      </w:r>
      <w:r w:rsidR="00B1133D" w:rsidRPr="00073BA7">
        <w:rPr>
          <w:sz w:val="24"/>
        </w:rPr>
        <w:t xml:space="preserve"> </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Pr="00073BA7" w:rsidRDefault="00DB5583" w:rsidP="0056081D">
      <w:pPr>
        <w:spacing w:after="0" w:line="240" w:lineRule="auto"/>
        <w:jc w:val="both"/>
        <w:rPr>
          <w:rFonts w:ascii="Times New Roman" w:hAnsi="Times New Roman" w:cs="Times New Roman"/>
          <w:b/>
          <w:sz w:val="24"/>
          <w:szCs w:val="24"/>
          <w:u w:val="single"/>
        </w:rPr>
      </w:pPr>
    </w:p>
    <w:p w:rsidR="00CB42BA" w:rsidRPr="00073BA7" w:rsidRDefault="00073BA7"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Зам. п</w:t>
      </w:r>
      <w:r w:rsidR="00CB42BA" w:rsidRPr="00073BA7">
        <w:rPr>
          <w:rFonts w:ascii="Times New Roman" w:eastAsia="Times New Roman" w:hAnsi="Times New Roman" w:cs="Times New Roman"/>
          <w:b/>
          <w:i/>
          <w:snapToGrid w:val="0"/>
          <w:sz w:val="24"/>
          <w:szCs w:val="24"/>
          <w:lang w:eastAsia="ru-RU"/>
        </w:rPr>
        <w:t>редседател</w:t>
      </w:r>
      <w:r w:rsidRPr="00073BA7">
        <w:rPr>
          <w:rFonts w:ascii="Times New Roman" w:eastAsia="Times New Roman" w:hAnsi="Times New Roman" w:cs="Times New Roman"/>
          <w:b/>
          <w:i/>
          <w:snapToGrid w:val="0"/>
          <w:sz w:val="24"/>
          <w:szCs w:val="24"/>
          <w:lang w:eastAsia="ru-RU"/>
        </w:rPr>
        <w:t>я</w:t>
      </w:r>
      <w:r w:rsidR="00CB42BA" w:rsidRPr="00073BA7">
        <w:rPr>
          <w:rFonts w:ascii="Times New Roman" w:eastAsia="Times New Roman" w:hAnsi="Times New Roman" w:cs="Times New Roman"/>
          <w:b/>
          <w:i/>
          <w:snapToGrid w:val="0"/>
          <w:sz w:val="24"/>
          <w:szCs w:val="24"/>
          <w:lang w:eastAsia="ru-RU"/>
        </w:rPr>
        <w:t xml:space="preserve">  </w:t>
      </w:r>
      <w:proofErr w:type="gramStart"/>
      <w:r w:rsidR="00CB42BA" w:rsidRPr="00073BA7">
        <w:rPr>
          <w:rFonts w:ascii="Times New Roman" w:eastAsia="Times New Roman" w:hAnsi="Times New Roman" w:cs="Times New Roman"/>
          <w:b/>
          <w:i/>
          <w:snapToGrid w:val="0"/>
          <w:sz w:val="24"/>
          <w:szCs w:val="24"/>
          <w:lang w:eastAsia="ru-RU"/>
        </w:rPr>
        <w:t>Закупочной</w:t>
      </w:r>
      <w:proofErr w:type="gramEnd"/>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073BA7" w:rsidRPr="00073BA7">
        <w:rPr>
          <w:rFonts w:ascii="Times New Roman" w:eastAsia="Times New Roman" w:hAnsi="Times New Roman" w:cs="Times New Roman"/>
          <w:b/>
          <w:i/>
          <w:snapToGrid w:val="0"/>
          <w:sz w:val="24"/>
          <w:szCs w:val="24"/>
          <w:lang w:eastAsia="ru-RU"/>
        </w:rPr>
        <w:t>С.А. Коржов</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A85D61"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61" w:rsidRDefault="00A85D61" w:rsidP="0049780E">
      <w:pPr>
        <w:spacing w:after="0" w:line="240" w:lineRule="auto"/>
      </w:pPr>
      <w:r>
        <w:separator/>
      </w:r>
    </w:p>
  </w:endnote>
  <w:endnote w:type="continuationSeparator" w:id="0">
    <w:p w:rsidR="00A85D61" w:rsidRDefault="00A85D6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8017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61" w:rsidRDefault="00A85D61" w:rsidP="0049780E">
      <w:pPr>
        <w:spacing w:after="0" w:line="240" w:lineRule="auto"/>
      </w:pPr>
      <w:r>
        <w:separator/>
      </w:r>
    </w:p>
  </w:footnote>
  <w:footnote w:type="continuationSeparator" w:id="0">
    <w:p w:rsidR="00A85D61" w:rsidRDefault="00A85D6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073BA7">
      <w:rPr>
        <w:i/>
        <w:sz w:val="18"/>
        <w:szCs w:val="18"/>
      </w:rPr>
      <w:t>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2F76-5CEA-4722-A94F-B9C1F358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Pages>
  <Words>630</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194</cp:revision>
  <cp:lastPrinted>2017-12-26T07:30:00Z</cp:lastPrinted>
  <dcterms:created xsi:type="dcterms:W3CDTF">2014-11-20T08:24:00Z</dcterms:created>
  <dcterms:modified xsi:type="dcterms:W3CDTF">2018-04-05T00:35:00Z</dcterms:modified>
</cp:coreProperties>
</file>