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9F00E9">
        <w:rPr>
          <w:b/>
          <w:i/>
        </w:rPr>
        <w:t xml:space="preserve">с. </w:t>
      </w:r>
      <w:r w:rsidR="00074D7E">
        <w:rPr>
          <w:b/>
          <w:i/>
        </w:rPr>
        <w:t>Вознесенка</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w:t>
      </w:r>
      <w:proofErr w:type="gramEnd"/>
      <w:r w:rsidRPr="00344509">
        <w:t xml:space="preserve">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074D7E" w:rsidRPr="00074D7E" w:rsidRDefault="00074D7E" w:rsidP="00074D7E">
      <w:pPr>
        <w:widowControl w:val="0"/>
        <w:tabs>
          <w:tab w:val="left" w:pos="993"/>
        </w:tabs>
        <w:ind w:firstLine="709"/>
        <w:contextualSpacing/>
        <w:jc w:val="both"/>
      </w:pPr>
      <w:r w:rsidRPr="00074D7E">
        <w:t>1.</w:t>
      </w:r>
      <w:r>
        <w:t>3</w:t>
      </w:r>
      <w:r w:rsidRPr="00074D7E">
        <w:t>.1. № 17-3949ц от 07.11.2017 г. (</w:t>
      </w:r>
      <w:proofErr w:type="spellStart"/>
      <w:r w:rsidRPr="00074D7E">
        <w:t>Буткевич</w:t>
      </w:r>
      <w:proofErr w:type="spellEnd"/>
      <w:r w:rsidRPr="00074D7E">
        <w:t xml:space="preserve"> П.Я., </w:t>
      </w:r>
      <w:proofErr w:type="spellStart"/>
      <w:r w:rsidRPr="00074D7E">
        <w:t>Хорольский</w:t>
      </w:r>
      <w:proofErr w:type="spellEnd"/>
      <w:r w:rsidRPr="00074D7E">
        <w:t xml:space="preserve"> р-он, с. Вознесенка,                   ул. Ильича, д. 103, кв. 2), 15 кВт, 380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.2. № 17-3952ц от 08.11.2017 г. (</w:t>
      </w:r>
      <w:proofErr w:type="spellStart"/>
      <w:r w:rsidRPr="00074D7E">
        <w:t>Малиночка</w:t>
      </w:r>
      <w:proofErr w:type="spellEnd"/>
      <w:r w:rsidRPr="00074D7E">
        <w:t xml:space="preserve"> Н.А., </w:t>
      </w:r>
      <w:proofErr w:type="spellStart"/>
      <w:r w:rsidRPr="00074D7E">
        <w:t>Хорольский</w:t>
      </w:r>
      <w:proofErr w:type="spellEnd"/>
      <w:r w:rsidRPr="00074D7E">
        <w:t xml:space="preserve"> р-он, с. Вознесе</w:t>
      </w:r>
      <w:r w:rsidRPr="00074D7E">
        <w:t>н</w:t>
      </w:r>
      <w:r w:rsidRPr="00074D7E">
        <w:t xml:space="preserve">ка, ул. Ильича, д. 101, кв. 1), 15 кВт, 380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.3. № 17-3958ц от 10.11.2017 г. (</w:t>
      </w:r>
      <w:proofErr w:type="spellStart"/>
      <w:r w:rsidRPr="00074D7E">
        <w:t>Радецкий</w:t>
      </w:r>
      <w:proofErr w:type="spellEnd"/>
      <w:r w:rsidRPr="00074D7E">
        <w:t xml:space="preserve"> И.П., </w:t>
      </w:r>
      <w:proofErr w:type="spellStart"/>
      <w:r w:rsidRPr="00074D7E">
        <w:t>Хорольский</w:t>
      </w:r>
      <w:proofErr w:type="spellEnd"/>
      <w:r w:rsidRPr="00074D7E">
        <w:t xml:space="preserve"> р-он, с. Вознесенка, ул. Ильича, д. 91, кв. 2),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.4. № 17-3959ц от 10.11.2017 г. (Кудринский Н.Н., </w:t>
      </w:r>
      <w:proofErr w:type="spellStart"/>
      <w:r w:rsidRPr="00074D7E">
        <w:t>Хорольский</w:t>
      </w:r>
      <w:proofErr w:type="spellEnd"/>
      <w:r w:rsidRPr="00074D7E">
        <w:t xml:space="preserve"> р-он, с. Возн</w:t>
      </w:r>
      <w:r w:rsidRPr="00074D7E">
        <w:t>е</w:t>
      </w:r>
      <w:r w:rsidRPr="00074D7E">
        <w:t xml:space="preserve">сенка, ул. Ильича, д. 89,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.5. № 17-3960ц от 10.11.2017 г. (</w:t>
      </w:r>
      <w:proofErr w:type="spellStart"/>
      <w:r w:rsidRPr="00074D7E">
        <w:t>Симерчанский</w:t>
      </w:r>
      <w:proofErr w:type="spellEnd"/>
      <w:r w:rsidRPr="00074D7E">
        <w:t xml:space="preserve"> А.В., </w:t>
      </w:r>
      <w:proofErr w:type="spellStart"/>
      <w:r w:rsidRPr="00074D7E">
        <w:t>Хорольский</w:t>
      </w:r>
      <w:proofErr w:type="spellEnd"/>
      <w:r w:rsidRPr="00074D7E">
        <w:t xml:space="preserve"> р-он, с. Возн</w:t>
      </w:r>
      <w:r w:rsidRPr="00074D7E">
        <w:t>е</w:t>
      </w:r>
      <w:r w:rsidRPr="00074D7E">
        <w:t xml:space="preserve">сенка, ул. Ильича, д. 99,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.6. № 17-3961ц от 10.11.2017 г. (</w:t>
      </w:r>
      <w:proofErr w:type="spellStart"/>
      <w:r w:rsidRPr="00074D7E">
        <w:t>Сенькевич</w:t>
      </w:r>
      <w:proofErr w:type="spellEnd"/>
      <w:r w:rsidRPr="00074D7E">
        <w:t xml:space="preserve"> М.П., </w:t>
      </w:r>
      <w:proofErr w:type="spellStart"/>
      <w:r w:rsidRPr="00074D7E">
        <w:t>Хорольский</w:t>
      </w:r>
      <w:proofErr w:type="spellEnd"/>
      <w:r w:rsidRPr="00074D7E">
        <w:t xml:space="preserve"> р-он, с. Вознесе</w:t>
      </w:r>
      <w:r w:rsidRPr="00074D7E">
        <w:t>н</w:t>
      </w:r>
      <w:r w:rsidRPr="00074D7E">
        <w:t xml:space="preserve">ка, ул. Ильича, д. 91,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.7. № 17-3962ц от 10.11.2017 г. (</w:t>
      </w:r>
      <w:proofErr w:type="spellStart"/>
      <w:r w:rsidRPr="00074D7E">
        <w:t>Симерчанская</w:t>
      </w:r>
      <w:proofErr w:type="spellEnd"/>
      <w:r w:rsidRPr="00074D7E">
        <w:t xml:space="preserve"> Л.П., </w:t>
      </w:r>
      <w:proofErr w:type="spellStart"/>
      <w:r w:rsidRPr="00074D7E">
        <w:t>Хорольский</w:t>
      </w:r>
      <w:proofErr w:type="spellEnd"/>
      <w:r w:rsidRPr="00074D7E">
        <w:t xml:space="preserve"> р-он, с. Возн</w:t>
      </w:r>
      <w:r w:rsidRPr="00074D7E">
        <w:t>е</w:t>
      </w:r>
      <w:r w:rsidRPr="00074D7E">
        <w:t xml:space="preserve">сенка, ул. Ильича, д. 99, кв. 2),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.8. № 17-3964ц от 10.11.2017 г. (Ивкин С.В., </w:t>
      </w:r>
      <w:proofErr w:type="spellStart"/>
      <w:r w:rsidRPr="00074D7E">
        <w:t>Хорольский</w:t>
      </w:r>
      <w:proofErr w:type="spellEnd"/>
      <w:r w:rsidRPr="00074D7E">
        <w:t xml:space="preserve"> р-он, с. Вознесенка,                   ул. Ильича, д. 95, кв. 1), 15 кВт, 380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.9. № 17-3966ц от 10.11.2017 г. (Ярыга Н.М., </w:t>
      </w:r>
      <w:proofErr w:type="spellStart"/>
      <w:r w:rsidRPr="00074D7E">
        <w:t>Хорольский</w:t>
      </w:r>
      <w:proofErr w:type="spellEnd"/>
      <w:r w:rsidRPr="00074D7E">
        <w:t xml:space="preserve"> р-он, с. Вознесенка, ул. Ильича, д. 103,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.10. № 17-3967ц от 10.11.2017 г. (Летучих А.В., </w:t>
      </w:r>
      <w:proofErr w:type="spellStart"/>
      <w:r w:rsidRPr="00074D7E">
        <w:t>Хорольский</w:t>
      </w:r>
      <w:proofErr w:type="spellEnd"/>
      <w:r w:rsidRPr="00074D7E">
        <w:t xml:space="preserve"> р-он, с. Вознесенка, ул. Ильича, д. 87,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.11. № 17-3963ц от 10.11.2017 г. (Кожина А.И., </w:t>
      </w:r>
      <w:proofErr w:type="spellStart"/>
      <w:r w:rsidRPr="00074D7E">
        <w:t>Хорольский</w:t>
      </w:r>
      <w:proofErr w:type="spellEnd"/>
      <w:r w:rsidRPr="00074D7E">
        <w:t xml:space="preserve"> р-он, с. Вознесенка, ул. Ильича, д. 93, кв. 2),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pPr>
      <w:r>
        <w:t>1.3</w:t>
      </w:r>
      <w:r w:rsidRPr="00074D7E">
        <w:t xml:space="preserve">.12. № 17-3965ц от 10.11.2017 г. (Меркулов Ю.Н., </w:t>
      </w:r>
      <w:proofErr w:type="spellStart"/>
      <w:r w:rsidRPr="00074D7E">
        <w:t>Хорольский</w:t>
      </w:r>
      <w:proofErr w:type="spellEnd"/>
      <w:r w:rsidRPr="00074D7E">
        <w:t xml:space="preserve"> р-он, с. Возн</w:t>
      </w:r>
      <w:r w:rsidRPr="00074D7E">
        <w:t>е</w:t>
      </w:r>
      <w:r w:rsidRPr="00074D7E">
        <w:t xml:space="preserve">сенка, ул. Ильича, д. 93, кв. 1), 12 кВт, 220 </w:t>
      </w:r>
      <w:proofErr w:type="gramStart"/>
      <w:r w:rsidRPr="00074D7E">
        <w:t>В</w:t>
      </w:r>
      <w:proofErr w:type="gramEnd"/>
      <w:r w:rsidRPr="00074D7E">
        <w:t>;</w:t>
      </w:r>
    </w:p>
    <w:p w:rsidR="00074D7E" w:rsidRPr="00074D7E" w:rsidRDefault="00074D7E" w:rsidP="00074D7E">
      <w:pPr>
        <w:widowControl w:val="0"/>
        <w:tabs>
          <w:tab w:val="left" w:pos="993"/>
        </w:tabs>
        <w:ind w:firstLine="709"/>
        <w:contextualSpacing/>
        <w:jc w:val="both"/>
        <w:rPr>
          <w:color w:val="0000FF"/>
        </w:rPr>
      </w:pPr>
      <w:r>
        <w:lastRenderedPageBreak/>
        <w:t>1.3</w:t>
      </w:r>
      <w:r w:rsidRPr="00074D7E">
        <w:t>.13. № 17-3968ц от 10.11.2017 г. (</w:t>
      </w:r>
      <w:proofErr w:type="spellStart"/>
      <w:r w:rsidRPr="00074D7E">
        <w:t>Шелудько</w:t>
      </w:r>
      <w:proofErr w:type="spellEnd"/>
      <w:r w:rsidRPr="00074D7E">
        <w:t xml:space="preserve"> Н.А., </w:t>
      </w:r>
      <w:proofErr w:type="spellStart"/>
      <w:r w:rsidRPr="00074D7E">
        <w:t>Хорольский</w:t>
      </w:r>
      <w:proofErr w:type="spellEnd"/>
      <w:r w:rsidRPr="00074D7E">
        <w:t xml:space="preserve"> р-он, с. Вознесе</w:t>
      </w:r>
      <w:r w:rsidRPr="00074D7E">
        <w:t>н</w:t>
      </w:r>
      <w:r w:rsidRPr="00074D7E">
        <w:t xml:space="preserve">ка, ул. Ильича, д. 89, кв. 2), 12 кВт, 220 </w:t>
      </w:r>
      <w:proofErr w:type="gramStart"/>
      <w:r w:rsidRPr="00074D7E">
        <w:t>В</w:t>
      </w:r>
      <w:proofErr w:type="gramEnd"/>
      <w:r w:rsidRPr="00074D7E">
        <w:t>;</w:t>
      </w:r>
    </w:p>
    <w:p w:rsidR="006E1D33" w:rsidRPr="00A20CF6" w:rsidRDefault="006E1D33" w:rsidP="00074D7E">
      <w:pPr>
        <w:pStyle w:val="ConsNonformat"/>
        <w:widowControl/>
        <w:ind w:right="0" w:firstLine="709"/>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Выполнение работ и подго</w:t>
      </w:r>
      <w:bookmarkStart w:id="0" w:name="_GoBack"/>
      <w:bookmarkEnd w:id="0"/>
      <w:r w:rsidRPr="00344509">
        <w:t xml:space="preserve">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344509">
        <w:lastRenderedPageBreak/>
        <w:t>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344509">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w:t>
      </w:r>
      <w:r w:rsidRPr="00344509">
        <w:lastRenderedPageBreak/>
        <w:t xml:space="preserve">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3134E3">
        <w:rPr>
          <w:color w:val="000000" w:themeColor="text1"/>
        </w:rPr>
        <w:t>6</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37</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3134E3">
        <w:rPr>
          <w:color w:val="0000CC"/>
        </w:rPr>
        <w:t>(приложение №</w:t>
      </w:r>
      <w:r w:rsidR="00275940" w:rsidRPr="003134E3">
        <w:rPr>
          <w:color w:val="0000CC"/>
        </w:rPr>
        <w:t>__</w:t>
      </w:r>
      <w:r w:rsidRPr="003134E3">
        <w:rPr>
          <w:color w:val="0000CC"/>
        </w:rPr>
        <w:t xml:space="preserve"> к Договору)</w:t>
      </w:r>
      <w:r w:rsidRPr="00344509">
        <w:t>, представив Заказчику копию указанного договора.</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xml:space="preserve">, при этом данный перерыв в производстве работ не может быть причиной для переноса </w:t>
      </w:r>
      <w:r w:rsidR="0037340F" w:rsidRPr="00344509">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344509">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Банк, выдавший Банковскую гарантию, должен соответствовать критериям, указанным в </w:t>
      </w:r>
      <w:r w:rsidRPr="00B10762">
        <w:rPr>
          <w:color w:val="0000CC"/>
        </w:rPr>
        <w:t xml:space="preserve">Приложении №__ </w:t>
      </w:r>
      <w:r w:rsidRPr="00B10762">
        <w:rPr>
          <w:color w:val="000000" w:themeColor="text1"/>
        </w:rPr>
        <w:t>к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 xml:space="preserve">договора </w:t>
      </w:r>
      <w:r w:rsidRPr="00344509">
        <w:lastRenderedPageBreak/>
        <w:t>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w:t>
      </w:r>
      <w:r w:rsidR="00A86FD3" w:rsidRPr="00344509">
        <w:lastRenderedPageBreak/>
        <w:t xml:space="preserve">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 xml:space="preserve">и с проектом (рабочим </w:t>
      </w:r>
      <w:r w:rsidR="00B27B16" w:rsidRPr="00344509">
        <w:lastRenderedPageBreak/>
        <w:t>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w:t>
      </w:r>
      <w:r w:rsidRPr="00344509">
        <w:lastRenderedPageBreak/>
        <w:t>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w:t>
      </w:r>
      <w:r w:rsidRPr="00344509">
        <w:lastRenderedPageBreak/>
        <w:t>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 xml:space="preserve">Дальневосточный банк ПАО СБЕРБАНК г. </w:t>
            </w:r>
            <w:r w:rsidRPr="00344509">
              <w:rPr>
                <w:color w:val="000000"/>
              </w:rPr>
              <w:lastRenderedPageBreak/>
              <w:t>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74D7E"/>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37AC1-9CF0-465D-8BED-92ACE7FE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11354</Words>
  <Characters>81135</Characters>
  <Application>Microsoft Office Word</Application>
  <DocSecurity>0</DocSecurity>
  <Lines>676</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92305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2018-03-14T01:39:00Z</dcterms:created>
  <dcterms:modified xsi:type="dcterms:W3CDTF">2018-03-16T00:12:00Z</dcterms:modified>
</cp:coreProperties>
</file>