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A4946" w:rsidRPr="005A4946">
        <w:rPr>
          <w:rFonts w:ascii="Times New Roman" w:hAnsi="Times New Roman"/>
          <w:snapToGrid w:val="0"/>
          <w:kern w:val="0"/>
          <w:sz w:val="26"/>
          <w:szCs w:val="26"/>
        </w:rPr>
        <w:t xml:space="preserve">264/ </w:t>
      </w:r>
      <w:proofErr w:type="spellStart"/>
      <w:r w:rsidR="005A4946" w:rsidRPr="005A4946">
        <w:rPr>
          <w:rFonts w:ascii="Times New Roman" w:hAnsi="Times New Roman"/>
          <w:snapToGrid w:val="0"/>
          <w:kern w:val="0"/>
          <w:sz w:val="26"/>
          <w:szCs w:val="26"/>
        </w:rPr>
        <w:t>ПрУ</w:t>
      </w:r>
      <w:proofErr w:type="spellEnd"/>
      <w:r w:rsidR="005A4946" w:rsidRPr="005A4946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8219F8" w:rsidRDefault="00352406" w:rsidP="008E7AF6">
      <w:pPr>
        <w:suppressAutoHyphens/>
        <w:spacing w:line="240" w:lineRule="auto"/>
        <w:jc w:val="center"/>
        <w:rPr>
          <w:sz w:val="25"/>
          <w:szCs w:val="25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8219F8">
        <w:rPr>
          <w:b/>
          <w:bCs/>
          <w:iCs/>
          <w:snapToGrid/>
          <w:sz w:val="25"/>
          <w:szCs w:val="25"/>
        </w:rPr>
        <w:t>на выполнение работ:</w:t>
      </w:r>
      <w:r w:rsidR="008E7AF6" w:rsidRPr="008219F8">
        <w:rPr>
          <w:sz w:val="25"/>
          <w:szCs w:val="25"/>
        </w:rPr>
        <w:t xml:space="preserve"> </w:t>
      </w:r>
    </w:p>
    <w:p w:rsidR="005A4946" w:rsidRPr="005843A5" w:rsidRDefault="005A4946" w:rsidP="005A4946">
      <w:pPr>
        <w:suppressAutoHyphens/>
        <w:spacing w:line="240" w:lineRule="auto"/>
        <w:jc w:val="center"/>
        <w:rPr>
          <w:b/>
          <w:bCs/>
          <w:i/>
          <w:snapToGrid/>
          <w:sz w:val="25"/>
          <w:szCs w:val="25"/>
        </w:rPr>
      </w:pPr>
      <w:r w:rsidRPr="005843A5">
        <w:rPr>
          <w:b/>
          <w:bCs/>
          <w:i/>
          <w:snapToGrid/>
          <w:sz w:val="25"/>
          <w:szCs w:val="25"/>
        </w:rPr>
        <w:t>«Кадастровые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края»</w:t>
      </w:r>
    </w:p>
    <w:p w:rsidR="005A4946" w:rsidRPr="005843A5" w:rsidRDefault="005A4946" w:rsidP="005A4946">
      <w:pPr>
        <w:suppressAutoHyphens/>
        <w:spacing w:line="240" w:lineRule="auto"/>
        <w:jc w:val="center"/>
        <w:rPr>
          <w:bCs/>
          <w:snapToGrid/>
          <w:sz w:val="25"/>
          <w:szCs w:val="25"/>
        </w:rPr>
      </w:pPr>
      <w:r w:rsidRPr="005843A5">
        <w:rPr>
          <w:bCs/>
          <w:snapToGrid/>
          <w:sz w:val="25"/>
          <w:szCs w:val="25"/>
        </w:rPr>
        <w:t>для нужд филиала «Приморские электрические сети»</w:t>
      </w:r>
    </w:p>
    <w:p w:rsidR="005A4946" w:rsidRPr="005843A5" w:rsidRDefault="005A4946" w:rsidP="005A4946">
      <w:pPr>
        <w:spacing w:line="240" w:lineRule="auto"/>
        <w:jc w:val="center"/>
        <w:rPr>
          <w:sz w:val="25"/>
          <w:szCs w:val="25"/>
        </w:rPr>
      </w:pPr>
      <w:r w:rsidRPr="005843A5">
        <w:rPr>
          <w:sz w:val="25"/>
          <w:szCs w:val="25"/>
        </w:rPr>
        <w:t>Закупка 1238 р. 9.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4946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5A4946" w:rsidP="00382CD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5A4946">
              <w:rPr>
                <w:b/>
                <w:sz w:val="24"/>
                <w:szCs w:val="24"/>
              </w:rPr>
              <w:t>«</w:t>
            </w:r>
            <w:r w:rsidR="00382CDF">
              <w:rPr>
                <w:b/>
                <w:sz w:val="24"/>
                <w:szCs w:val="24"/>
              </w:rPr>
              <w:t>11</w:t>
            </w:r>
            <w:bookmarkStart w:id="2" w:name="_GoBack"/>
            <w:bookmarkEnd w:id="2"/>
            <w:r w:rsidRPr="005A4946">
              <w:rPr>
                <w:b/>
                <w:sz w:val="24"/>
                <w:szCs w:val="24"/>
              </w:rPr>
              <w:t xml:space="preserve">» апреля </w:t>
            </w:r>
            <w:r w:rsidR="00DE7F0B" w:rsidRPr="00DE7F0B">
              <w:rPr>
                <w:b/>
                <w:sz w:val="24"/>
                <w:szCs w:val="24"/>
              </w:rPr>
              <w:t xml:space="preserve">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A4946">
        <w:rPr>
          <w:b/>
          <w:sz w:val="24"/>
        </w:rPr>
        <w:t>31806152506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5A4946" w:rsidRPr="004900FE" w:rsidRDefault="005A4946" w:rsidP="005A494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5A4946" w:rsidRPr="00165D52" w:rsidRDefault="005A4946" w:rsidP="005A494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5A4946" w:rsidRPr="00A840C4" w:rsidTr="005A494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946" w:rsidRPr="00DF62FD" w:rsidRDefault="005A4946" w:rsidP="008611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5A4946" w:rsidRPr="00790412" w:rsidRDefault="005A4946" w:rsidP="008611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946" w:rsidRPr="00790412" w:rsidRDefault="005A4946" w:rsidP="00861171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946" w:rsidRPr="00790412" w:rsidRDefault="005A4946" w:rsidP="0086117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5A4946" w:rsidRPr="00A840C4" w:rsidTr="005A4946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576726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4367E">
              <w:rPr>
                <w:b/>
                <w:i/>
                <w:sz w:val="24"/>
                <w:szCs w:val="24"/>
              </w:rPr>
              <w:t xml:space="preserve"> "ЦЕНТР ГЕОДЕЗИИ"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2543061240/254301001 </w:t>
            </w:r>
            <w:r w:rsidRPr="002E1FFF">
              <w:rPr>
                <w:sz w:val="24"/>
                <w:szCs w:val="24"/>
              </w:rPr>
              <w:br/>
              <w:t>ОГРН 1142543032862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1 290 000.00</w:t>
            </w:r>
          </w:p>
        </w:tc>
      </w:tr>
      <w:tr w:rsidR="005A4946" w:rsidRPr="00A840C4" w:rsidTr="005A494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576726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2539119183/253701001 </w:t>
            </w:r>
            <w:r w:rsidRPr="002E1FFF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E1FFF">
              <w:rPr>
                <w:b/>
                <w:i/>
                <w:sz w:val="24"/>
                <w:szCs w:val="24"/>
              </w:rPr>
              <w:t>680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1FFF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5A4946" w:rsidRPr="00A840C4" w:rsidTr="005A494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576726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>ИНН/КПП 7901536199/790101001</w:t>
            </w:r>
            <w:r w:rsidRPr="00B4367E">
              <w:rPr>
                <w:b/>
                <w:i/>
                <w:sz w:val="24"/>
                <w:szCs w:val="24"/>
              </w:rPr>
              <w:t xml:space="preserve">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1107901000624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1 900 000.00</w:t>
            </w:r>
          </w:p>
        </w:tc>
      </w:tr>
      <w:tr w:rsidR="005A4946" w:rsidRPr="00A840C4" w:rsidTr="005A494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576726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2540203680/254001001 </w:t>
            </w:r>
            <w:r w:rsidRPr="002E1FFF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1 970 000.00</w:t>
            </w:r>
          </w:p>
        </w:tc>
      </w:tr>
      <w:tr w:rsidR="005A4946" w:rsidRPr="00A840C4" w:rsidTr="005A494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576726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2723176497/272301001 </w:t>
            </w:r>
            <w:r w:rsidRPr="002E1FFF">
              <w:rPr>
                <w:sz w:val="24"/>
                <w:szCs w:val="24"/>
              </w:rPr>
              <w:br/>
              <w:t>ОГРН 1142723007305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2 000 000.00</w:t>
            </w:r>
          </w:p>
        </w:tc>
      </w:tr>
    </w:tbl>
    <w:p w:rsidR="005A4946" w:rsidRPr="00BD6EC8" w:rsidRDefault="005A4946" w:rsidP="005A494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</w:t>
      </w:r>
      <w:r w:rsidRPr="00BD6EC8">
        <w:rPr>
          <w:snapToGrid/>
          <w:sz w:val="24"/>
          <w:szCs w:val="24"/>
        </w:rPr>
        <w:t>На основании п. 2.10.7 Документации о закупке: «</w:t>
      </w:r>
      <w:r w:rsidRPr="00576726">
        <w:rPr>
          <w:i/>
          <w:snapToGrid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переторжки. Если Участник запроса предложений не предоставил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переторжки, то тогда его заявка остается действующей с ранее объявленной ценой</w:t>
      </w:r>
      <w:r w:rsidRPr="00BD6EC8">
        <w:rPr>
          <w:snapToGrid/>
          <w:sz w:val="24"/>
          <w:szCs w:val="24"/>
        </w:rPr>
        <w:t xml:space="preserve">» заявка участника </w:t>
      </w:r>
      <w:r>
        <w:rPr>
          <w:b/>
          <w:i/>
          <w:sz w:val="24"/>
          <w:szCs w:val="24"/>
        </w:rPr>
        <w:t xml:space="preserve">ООО </w:t>
      </w:r>
      <w:r w:rsidRPr="00B4367E">
        <w:rPr>
          <w:b/>
          <w:i/>
          <w:sz w:val="24"/>
          <w:szCs w:val="24"/>
        </w:rPr>
        <w:t xml:space="preserve"> "ЦЕНТР ГЕОДЕЗИИ" </w:t>
      </w:r>
      <w:r w:rsidRPr="00BD6EC8">
        <w:rPr>
          <w:snapToGrid/>
          <w:sz w:val="24"/>
          <w:szCs w:val="24"/>
        </w:rPr>
        <w:t xml:space="preserve">остается действующей с ранее объявленной ценой: </w:t>
      </w:r>
      <w:r w:rsidRPr="00D624CD">
        <w:rPr>
          <w:b/>
          <w:i/>
          <w:sz w:val="24"/>
          <w:szCs w:val="24"/>
        </w:rPr>
        <w:t>1 290 000.00</w:t>
      </w:r>
      <w:r w:rsidRPr="00576726">
        <w:rPr>
          <w:b/>
          <w:i/>
          <w:snapToGrid/>
          <w:sz w:val="24"/>
          <w:szCs w:val="24"/>
        </w:rPr>
        <w:t xml:space="preserve"> 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2E1FFF">
        <w:rPr>
          <w:b/>
          <w:i/>
          <w:sz w:val="24"/>
          <w:szCs w:val="24"/>
        </w:rPr>
        <w:t>700</w:t>
      </w:r>
      <w:r>
        <w:rPr>
          <w:b/>
          <w:i/>
          <w:sz w:val="24"/>
          <w:szCs w:val="24"/>
        </w:rPr>
        <w:t xml:space="preserve"> </w:t>
      </w:r>
      <w:r w:rsidRPr="002E1FFF">
        <w:rPr>
          <w:b/>
          <w:i/>
          <w:sz w:val="24"/>
          <w:szCs w:val="24"/>
        </w:rPr>
        <w:t>000.00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ЭТП файлы с ценой для переторжки).</w:t>
      </w:r>
    </w:p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4946" w:rsidRDefault="005A4946" w:rsidP="005A494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551"/>
        <w:gridCol w:w="1418"/>
        <w:gridCol w:w="1559"/>
      </w:tblGrid>
      <w:tr w:rsidR="005A4946" w:rsidRPr="0018728F" w:rsidTr="00861171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46" w:rsidRPr="0018728F" w:rsidRDefault="005A4946" w:rsidP="008611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46" w:rsidRPr="0018728F" w:rsidRDefault="005A4946" w:rsidP="008611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46" w:rsidRPr="0018728F" w:rsidRDefault="005A4946" w:rsidP="008611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18728F" w:rsidRDefault="005A4946" w:rsidP="00861171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5A4946" w:rsidRPr="0018728F" w:rsidRDefault="005A4946" w:rsidP="008611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18728F" w:rsidRDefault="005A4946" w:rsidP="00861171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5A4946" w:rsidRPr="00BC7A22" w:rsidTr="00861171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A4946" w:rsidRPr="00BC7A22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2539119183/253701001 </w:t>
            </w:r>
            <w:r w:rsidRPr="002E1FFF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E1FFF">
              <w:rPr>
                <w:b/>
                <w:i/>
                <w:sz w:val="24"/>
                <w:szCs w:val="24"/>
              </w:rPr>
              <w:t>680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1FFF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BC7A22" w:rsidRDefault="005A4946" w:rsidP="008611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F95930" w:rsidRDefault="005A4946" w:rsidP="00861171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A4946" w:rsidRPr="00BC7A22" w:rsidTr="00861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A4946" w:rsidRPr="00BC7A22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4367E">
              <w:rPr>
                <w:b/>
                <w:i/>
                <w:sz w:val="24"/>
                <w:szCs w:val="24"/>
              </w:rPr>
              <w:t xml:space="preserve"> "ЦЕНТР ГЕОДЕЗИИ"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2543061240/254301001 </w:t>
            </w:r>
            <w:r w:rsidRPr="002E1FFF">
              <w:rPr>
                <w:sz w:val="24"/>
                <w:szCs w:val="24"/>
              </w:rPr>
              <w:br/>
              <w:t>ОГРН 1142543032862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1 290 000.00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BC7A22" w:rsidRDefault="005A4946" w:rsidP="008611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F95930" w:rsidRDefault="005A4946" w:rsidP="00861171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A4946" w:rsidRPr="00BC7A22" w:rsidTr="00861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A4946" w:rsidRPr="00BC7A22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>ИНН/КПП 7901536199/790101001</w:t>
            </w:r>
            <w:r w:rsidRPr="00B4367E">
              <w:rPr>
                <w:b/>
                <w:i/>
                <w:sz w:val="24"/>
                <w:szCs w:val="24"/>
              </w:rPr>
              <w:t xml:space="preserve">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1107901000624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BC7A22" w:rsidRDefault="005A4946" w:rsidP="008611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0,7250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CB" w:rsidRDefault="005A4946" w:rsidP="00861171">
            <w:pPr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</w:t>
            </w:r>
          </w:p>
          <w:p w:rsidR="005A4946" w:rsidRDefault="00291DCB" w:rsidP="00861171">
            <w:pPr>
              <w:ind w:firstLine="0"/>
            </w:pPr>
            <w:r>
              <w:rPr>
                <w:b/>
                <w:i/>
                <w:sz w:val="24"/>
              </w:rPr>
              <w:t xml:space="preserve">       </w:t>
            </w:r>
            <w:r w:rsidR="005A4946" w:rsidRPr="0049388F">
              <w:rPr>
                <w:b/>
                <w:i/>
                <w:sz w:val="24"/>
              </w:rPr>
              <w:t>Нет</w:t>
            </w:r>
          </w:p>
        </w:tc>
      </w:tr>
      <w:tr w:rsidR="005A4946" w:rsidRPr="00BC7A22" w:rsidTr="00861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2540203680/254001001 </w:t>
            </w:r>
            <w:r w:rsidRPr="002E1FFF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1 970 000.00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Default="005A4946" w:rsidP="008611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Default="005A4946" w:rsidP="00861171">
            <w:pPr>
              <w:ind w:firstLine="0"/>
            </w:pPr>
            <w:r>
              <w:rPr>
                <w:b/>
                <w:i/>
                <w:sz w:val="24"/>
              </w:rPr>
              <w:t xml:space="preserve">      </w:t>
            </w:r>
            <w:r w:rsidRPr="0049388F">
              <w:rPr>
                <w:b/>
                <w:i/>
                <w:sz w:val="24"/>
              </w:rPr>
              <w:t>Нет</w:t>
            </w:r>
          </w:p>
        </w:tc>
      </w:tr>
      <w:tr w:rsidR="005A4946" w:rsidRPr="00BC7A22" w:rsidTr="0086117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A4946" w:rsidRDefault="005A4946" w:rsidP="008611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46" w:rsidRPr="00B4367E" w:rsidRDefault="005A4946" w:rsidP="008611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2723176497/272301001 </w:t>
            </w:r>
            <w:r w:rsidRPr="002E1FFF">
              <w:rPr>
                <w:sz w:val="24"/>
                <w:szCs w:val="24"/>
              </w:rPr>
              <w:br/>
              <w:t>ОГРН 1142723007305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Pr="00D624CD" w:rsidRDefault="005A4946" w:rsidP="00861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2 000 000.00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Default="005A4946" w:rsidP="008611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46" w:rsidRDefault="005A4946" w:rsidP="00861171">
            <w:pPr>
              <w:ind w:firstLine="0"/>
            </w:pPr>
            <w:r>
              <w:rPr>
                <w:b/>
                <w:i/>
                <w:sz w:val="24"/>
              </w:rPr>
              <w:t xml:space="preserve">     </w:t>
            </w:r>
            <w:r w:rsidRPr="0049388F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5A4946" w:rsidRPr="00523BE9" w:rsidRDefault="007C5D27" w:rsidP="005A4946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 xml:space="preserve">          </w:t>
      </w:r>
      <w:r w:rsidR="005A4946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5A4946" w:rsidRPr="00253B78">
        <w:rPr>
          <w:b/>
          <w:i/>
          <w:sz w:val="24"/>
        </w:rPr>
        <w:t>«</w:t>
      </w:r>
      <w:r w:rsidR="005A4946" w:rsidRPr="00B86E76">
        <w:rPr>
          <w:b/>
          <w:i/>
          <w:sz w:val="24"/>
          <w:szCs w:val="24"/>
        </w:rPr>
        <w:t>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</w:t>
      </w:r>
      <w:r w:rsidR="005A4946" w:rsidRPr="00253B78">
        <w:rPr>
          <w:b/>
          <w:i/>
          <w:sz w:val="24"/>
        </w:rPr>
        <w:t>»</w:t>
      </w:r>
      <w:r w:rsidR="005A4946" w:rsidRPr="00A45F73">
        <w:rPr>
          <w:b/>
          <w:i/>
          <w:sz w:val="24"/>
        </w:rPr>
        <w:t xml:space="preserve"> </w:t>
      </w:r>
      <w:r w:rsidR="005A4946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5A4946" w:rsidRPr="00523BE9">
        <w:rPr>
          <w:sz w:val="24"/>
        </w:rPr>
        <w:t>ранжировке</w:t>
      </w:r>
      <w:proofErr w:type="spellEnd"/>
      <w:r w:rsidR="005A4946" w:rsidRPr="00523BE9">
        <w:rPr>
          <w:sz w:val="24"/>
        </w:rPr>
        <w:t xml:space="preserve"> по степени предпочтительности для</w:t>
      </w:r>
      <w:r w:rsidR="005A4946">
        <w:rPr>
          <w:sz w:val="24"/>
        </w:rPr>
        <w:t xml:space="preserve"> </w:t>
      </w:r>
      <w:r w:rsidR="005A4946" w:rsidRPr="00523BE9">
        <w:rPr>
          <w:sz w:val="24"/>
        </w:rPr>
        <w:t>заказчика:</w:t>
      </w:r>
      <w:r w:rsidR="005A4946">
        <w:rPr>
          <w:sz w:val="24"/>
        </w:rPr>
        <w:t xml:space="preserve"> </w:t>
      </w:r>
      <w:r w:rsidR="005A4946">
        <w:rPr>
          <w:b/>
          <w:i/>
          <w:sz w:val="24"/>
          <w:szCs w:val="24"/>
        </w:rPr>
        <w:t xml:space="preserve">ООО </w:t>
      </w:r>
      <w:r w:rsidR="005A4946" w:rsidRPr="00B4367E">
        <w:rPr>
          <w:b/>
          <w:i/>
          <w:sz w:val="24"/>
          <w:szCs w:val="24"/>
        </w:rPr>
        <w:t>"</w:t>
      </w:r>
      <w:proofErr w:type="spellStart"/>
      <w:r w:rsidR="005A4946" w:rsidRPr="00B4367E">
        <w:rPr>
          <w:b/>
          <w:i/>
          <w:sz w:val="24"/>
          <w:szCs w:val="24"/>
        </w:rPr>
        <w:t>РосГСК</w:t>
      </w:r>
      <w:proofErr w:type="spellEnd"/>
      <w:r w:rsidR="005A4946" w:rsidRPr="00B4367E">
        <w:rPr>
          <w:b/>
          <w:i/>
          <w:sz w:val="24"/>
          <w:szCs w:val="24"/>
        </w:rPr>
        <w:t>"</w:t>
      </w:r>
      <w:r w:rsidR="005A4946" w:rsidRPr="004B2F02">
        <w:rPr>
          <w:b/>
          <w:i/>
          <w:sz w:val="24"/>
          <w:szCs w:val="24"/>
        </w:rPr>
        <w:t xml:space="preserve"> </w:t>
      </w:r>
      <w:r w:rsidR="005A4946">
        <w:rPr>
          <w:sz w:val="24"/>
        </w:rPr>
        <w:t>(690035, г. Владивосток, ул. Калинина, д.49 «А», оф. 404)</w:t>
      </w:r>
      <w:r w:rsidR="005A4946">
        <w:rPr>
          <w:color w:val="333333"/>
          <w:sz w:val="24"/>
        </w:rPr>
        <w:t xml:space="preserve"> </w:t>
      </w:r>
      <w:r w:rsidR="005A4946" w:rsidRPr="00523BE9">
        <w:rPr>
          <w:sz w:val="24"/>
        </w:rPr>
        <w:t xml:space="preserve">на условиях: стоимость заявки </w:t>
      </w:r>
      <w:r w:rsidR="005A4946">
        <w:rPr>
          <w:sz w:val="24"/>
        </w:rPr>
        <w:t xml:space="preserve">  </w:t>
      </w:r>
      <w:r w:rsidR="005A4946">
        <w:rPr>
          <w:b/>
          <w:i/>
          <w:sz w:val="24"/>
          <w:szCs w:val="24"/>
        </w:rPr>
        <w:t xml:space="preserve">680 000.00 </w:t>
      </w:r>
      <w:r w:rsidR="005A4946" w:rsidRPr="00523BE9">
        <w:rPr>
          <w:b/>
          <w:i/>
          <w:sz w:val="24"/>
        </w:rPr>
        <w:t>руб.</w:t>
      </w:r>
      <w:r w:rsidR="005A4946" w:rsidRPr="00523BE9">
        <w:rPr>
          <w:sz w:val="24"/>
        </w:rPr>
        <w:t xml:space="preserve"> без НДС (</w:t>
      </w:r>
      <w:r w:rsidR="005A4946">
        <w:rPr>
          <w:sz w:val="24"/>
        </w:rPr>
        <w:t xml:space="preserve">802 400.00 руб. с учетом </w:t>
      </w:r>
      <w:r w:rsidR="005A4946" w:rsidRPr="00523BE9">
        <w:rPr>
          <w:sz w:val="24"/>
        </w:rPr>
        <w:t xml:space="preserve">НДС). </w:t>
      </w:r>
    </w:p>
    <w:p w:rsidR="005A4946" w:rsidRPr="00D90E5F" w:rsidRDefault="005A4946" w:rsidP="005A494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90E5F">
        <w:rPr>
          <w:sz w:val="24"/>
          <w:szCs w:val="24"/>
          <w:lang w:eastAsia="en-US"/>
        </w:rPr>
        <w:t xml:space="preserve">Условия оплаты: </w:t>
      </w:r>
      <w:r w:rsidRPr="00D90E5F">
        <w:rPr>
          <w:color w:val="000000"/>
          <w:sz w:val="24"/>
          <w:szCs w:val="24"/>
        </w:rPr>
        <w:t>в течение 30 (тридцати) календарных дней с момента подписания акта выполненных работ обеими Сторонами</w:t>
      </w:r>
      <w:r>
        <w:rPr>
          <w:color w:val="000000"/>
          <w:sz w:val="24"/>
          <w:szCs w:val="24"/>
        </w:rPr>
        <w:t xml:space="preserve"> на основании счета выставленного Подрядчиком</w:t>
      </w:r>
      <w:r w:rsidRPr="00D90E5F">
        <w:rPr>
          <w:sz w:val="24"/>
          <w:szCs w:val="24"/>
          <w:lang w:eastAsia="en-US"/>
        </w:rPr>
        <w:t xml:space="preserve">. </w:t>
      </w:r>
    </w:p>
    <w:p w:rsidR="005A4946" w:rsidRPr="00D90E5F" w:rsidRDefault="005A4946" w:rsidP="005A4946">
      <w:pPr>
        <w:spacing w:line="240" w:lineRule="auto"/>
        <w:ind w:firstLine="0"/>
        <w:rPr>
          <w:sz w:val="24"/>
          <w:szCs w:val="24"/>
          <w:lang w:eastAsia="en-US"/>
        </w:rPr>
      </w:pPr>
      <w:r w:rsidRPr="00D90E5F">
        <w:rPr>
          <w:sz w:val="24"/>
          <w:szCs w:val="24"/>
          <w:lang w:eastAsia="en-US"/>
        </w:rPr>
        <w:t xml:space="preserve">Сроки выполнения работ:  </w:t>
      </w:r>
      <w:r w:rsidRPr="00D90E5F">
        <w:rPr>
          <w:sz w:val="24"/>
          <w:szCs w:val="24"/>
        </w:rPr>
        <w:t>Начало работ – с момента заключения договора; Окончание работ – 01.1</w:t>
      </w:r>
      <w:r>
        <w:rPr>
          <w:sz w:val="24"/>
          <w:szCs w:val="24"/>
        </w:rPr>
        <w:t>0</w:t>
      </w:r>
      <w:r w:rsidRPr="00D90E5F">
        <w:rPr>
          <w:sz w:val="24"/>
          <w:szCs w:val="24"/>
        </w:rPr>
        <w:t>.2018 года</w:t>
      </w:r>
      <w:r w:rsidRPr="00D90E5F">
        <w:rPr>
          <w:sz w:val="24"/>
          <w:szCs w:val="24"/>
          <w:lang w:eastAsia="en-US"/>
        </w:rPr>
        <w:t>.</w:t>
      </w:r>
    </w:p>
    <w:p w:rsidR="005A4946" w:rsidRDefault="005A4946" w:rsidP="005A4946">
      <w:pPr>
        <w:widowControl w:val="0"/>
        <w:autoSpaceDE w:val="0"/>
        <w:autoSpaceDN w:val="0"/>
        <w:adjustRightInd w:val="0"/>
        <w:spacing w:line="240" w:lineRule="auto"/>
        <w:ind w:firstLine="33"/>
        <w:rPr>
          <w:color w:val="000000"/>
          <w:sz w:val="24"/>
          <w:szCs w:val="24"/>
        </w:rPr>
      </w:pPr>
      <w:r w:rsidRPr="00D90E5F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 xml:space="preserve">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 </w:t>
      </w:r>
      <w:r>
        <w:rPr>
          <w:color w:val="000000"/>
          <w:sz w:val="24"/>
          <w:szCs w:val="24"/>
        </w:rPr>
        <w:t>3 года</w:t>
      </w:r>
      <w:r w:rsidRPr="00D90E5F">
        <w:rPr>
          <w:color w:val="000000"/>
          <w:sz w:val="24"/>
          <w:szCs w:val="24"/>
        </w:rPr>
        <w:t xml:space="preserve"> со дня подписания акта выполненных работ обеими Сторонам</w:t>
      </w:r>
      <w:r>
        <w:rPr>
          <w:color w:val="000000"/>
          <w:sz w:val="24"/>
          <w:szCs w:val="24"/>
        </w:rPr>
        <w:t>.</w:t>
      </w:r>
    </w:p>
    <w:p w:rsidR="005A4946" w:rsidRPr="00523BE9" w:rsidRDefault="005A4946" w:rsidP="005A4946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color w:val="000000"/>
          <w:sz w:val="24"/>
          <w:szCs w:val="24"/>
        </w:rPr>
        <w:t>Срок действия оферты: 31.12.2018г</w:t>
      </w:r>
      <w:r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36" w:rsidRDefault="00737436" w:rsidP="00355095">
      <w:pPr>
        <w:spacing w:line="240" w:lineRule="auto"/>
      </w:pPr>
      <w:r>
        <w:separator/>
      </w:r>
    </w:p>
  </w:endnote>
  <w:endnote w:type="continuationSeparator" w:id="0">
    <w:p w:rsidR="00737436" w:rsidRDefault="007374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5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5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36" w:rsidRDefault="00737436" w:rsidP="00355095">
      <w:pPr>
        <w:spacing w:line="240" w:lineRule="auto"/>
      </w:pPr>
      <w:r>
        <w:separator/>
      </w:r>
    </w:p>
  </w:footnote>
  <w:footnote w:type="continuationSeparator" w:id="0">
    <w:p w:rsidR="00737436" w:rsidRDefault="007374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46" w:rsidRPr="00851ECF" w:rsidRDefault="00355095" w:rsidP="005A4946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5A4946">
      <w:rPr>
        <w:i/>
        <w:sz w:val="20"/>
      </w:rPr>
      <w:t xml:space="preserve">1238 </w:t>
    </w:r>
    <w:r w:rsidR="005A4946" w:rsidRPr="009B001E">
      <w:rPr>
        <w:i/>
        <w:sz w:val="20"/>
      </w:rPr>
      <w:t xml:space="preserve">р. </w:t>
    </w:r>
    <w:r w:rsidR="005A4946">
      <w:rPr>
        <w:i/>
        <w:sz w:val="20"/>
      </w:rPr>
      <w:t xml:space="preserve">9 </w:t>
    </w:r>
    <w:r w:rsidR="005A4946" w:rsidRPr="009B001E">
      <w:rPr>
        <w:i/>
        <w:sz w:val="20"/>
      </w:rPr>
      <w:t xml:space="preserve"> </w:t>
    </w:r>
    <w:r w:rsidR="005A4946">
      <w:rPr>
        <w:i/>
        <w:sz w:val="20"/>
      </w:rPr>
      <w:t>ГКПЗ 2018г.</w:t>
    </w:r>
  </w:p>
  <w:p w:rsidR="00DE7F0B" w:rsidRPr="00F631BE" w:rsidRDefault="00DE7F0B" w:rsidP="00DE7F0B">
    <w:pPr>
      <w:pStyle w:val="ad"/>
      <w:jc w:val="right"/>
      <w:rPr>
        <w:i/>
        <w:sz w:val="20"/>
      </w:rPr>
    </w:pP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3E9B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91DCB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2CD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4459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946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37436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8558A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212</cp:revision>
  <cp:lastPrinted>2018-04-11T05:54:00Z</cp:lastPrinted>
  <dcterms:created xsi:type="dcterms:W3CDTF">2016-04-11T00:27:00Z</dcterms:created>
  <dcterms:modified xsi:type="dcterms:W3CDTF">2018-04-11T05:54:00Z</dcterms:modified>
</cp:coreProperties>
</file>