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50905">
        <w:rPr>
          <w:rFonts w:ascii="Times New Roman" w:hAnsi="Times New Roman"/>
          <w:sz w:val="28"/>
          <w:szCs w:val="28"/>
        </w:rPr>
        <w:t>262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593C84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D50905" w:rsidRPr="003E14FA" w:rsidRDefault="00352406" w:rsidP="00D50905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D50905" w:rsidRPr="003E14FA">
        <w:rPr>
          <w:b/>
          <w:bCs/>
          <w:i/>
          <w:szCs w:val="28"/>
        </w:rPr>
        <w:t>«</w:t>
      </w:r>
      <w:r w:rsidR="00D50905" w:rsidRPr="003E14FA">
        <w:rPr>
          <w:b/>
          <w:i/>
          <w:snapToGrid w:val="0"/>
          <w:szCs w:val="28"/>
        </w:rPr>
        <w:t>Шкафы противоаварийной автоматики для нужд филиала АО «ДРСК» «Амурские электрические сети»</w:t>
      </w:r>
      <w:r w:rsidR="00D50905" w:rsidRPr="003E14FA">
        <w:rPr>
          <w:b/>
          <w:bCs/>
          <w:szCs w:val="28"/>
        </w:rPr>
        <w:t>, закупка 1287 раздел 2.2.2.  ГКПЗ 2018</w:t>
      </w:r>
    </w:p>
    <w:p w:rsidR="00DE35C4" w:rsidRPr="00055325" w:rsidRDefault="000709CD" w:rsidP="000709CD">
      <w:pPr>
        <w:pStyle w:val="a6"/>
        <w:spacing w:line="240" w:lineRule="auto"/>
        <w:jc w:val="center"/>
        <w:rPr>
          <w:sz w:val="12"/>
          <w:szCs w:val="12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916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="00D50905">
              <w:rPr>
                <w:b/>
                <w:sz w:val="24"/>
                <w:szCs w:val="24"/>
              </w:rPr>
              <w:t xml:space="preserve"> </w:t>
            </w:r>
            <w:r w:rsidR="0029168F">
              <w:rPr>
                <w:b/>
                <w:sz w:val="24"/>
                <w:szCs w:val="24"/>
              </w:rPr>
              <w:t>05</w:t>
            </w:r>
            <w:bookmarkStart w:id="2" w:name="_GoBack"/>
            <w:bookmarkEnd w:id="2"/>
            <w:r w:rsidR="00593C8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709CD">
              <w:rPr>
                <w:b/>
                <w:sz w:val="24"/>
                <w:szCs w:val="24"/>
              </w:rPr>
              <w:t xml:space="preserve"> </w:t>
            </w:r>
            <w:r w:rsidR="00D50905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709CD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D50905">
        <w:rPr>
          <w:b/>
          <w:i/>
          <w:szCs w:val="26"/>
        </w:rPr>
        <w:t>31806145716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A61E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A61E4">
        <w:rPr>
          <w:b/>
          <w:sz w:val="26"/>
          <w:szCs w:val="26"/>
        </w:rPr>
        <w:t xml:space="preserve">ПРИСУТСТВОВАЛИ: </w:t>
      </w:r>
      <w:r w:rsidRPr="005A61E4">
        <w:rPr>
          <w:sz w:val="26"/>
          <w:szCs w:val="26"/>
        </w:rPr>
        <w:t>член</w:t>
      </w:r>
      <w:r w:rsidR="007A44E1" w:rsidRPr="005A61E4">
        <w:rPr>
          <w:sz w:val="26"/>
          <w:szCs w:val="26"/>
        </w:rPr>
        <w:t>ы</w:t>
      </w:r>
      <w:r w:rsidRPr="005A61E4">
        <w:rPr>
          <w:b/>
          <w:sz w:val="26"/>
          <w:szCs w:val="26"/>
        </w:rPr>
        <w:t xml:space="preserve"> </w:t>
      </w:r>
      <w:r w:rsidRPr="005A61E4">
        <w:rPr>
          <w:sz w:val="26"/>
          <w:szCs w:val="26"/>
        </w:rPr>
        <w:t>постоянно д</w:t>
      </w:r>
      <w:r w:rsidR="00547857" w:rsidRPr="005A61E4">
        <w:rPr>
          <w:sz w:val="26"/>
          <w:szCs w:val="26"/>
        </w:rPr>
        <w:t>ействующей Закупочной комисс</w:t>
      </w:r>
      <w:proofErr w:type="gramStart"/>
      <w:r w:rsidR="00547857" w:rsidRPr="005A61E4">
        <w:rPr>
          <w:sz w:val="26"/>
          <w:szCs w:val="26"/>
        </w:rPr>
        <w:t xml:space="preserve">ии </w:t>
      </w:r>
      <w:r w:rsidRPr="005A61E4">
        <w:rPr>
          <w:sz w:val="26"/>
          <w:szCs w:val="26"/>
        </w:rPr>
        <w:t>АО</w:t>
      </w:r>
      <w:proofErr w:type="gramEnd"/>
      <w:r w:rsidRPr="005A61E4">
        <w:rPr>
          <w:sz w:val="26"/>
          <w:szCs w:val="26"/>
        </w:rPr>
        <w:t xml:space="preserve"> «ДРСК»  </w:t>
      </w:r>
      <w:r w:rsidR="00593C84" w:rsidRPr="005A61E4">
        <w:rPr>
          <w:sz w:val="26"/>
          <w:szCs w:val="26"/>
        </w:rPr>
        <w:t>1</w:t>
      </w:r>
      <w:r w:rsidRPr="005A61E4">
        <w:rPr>
          <w:sz w:val="26"/>
          <w:szCs w:val="26"/>
        </w:rPr>
        <w:t>-го уровня.</w:t>
      </w:r>
    </w:p>
    <w:p w:rsidR="00E7429D" w:rsidRPr="005A61E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A61E4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A61E4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A61E4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A61E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5A61E4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A61E4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5A61E4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A61E4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5A61E4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5A61E4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5A61E4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5A61E4" w:rsidRDefault="006825E1" w:rsidP="006825E1">
      <w:pPr>
        <w:spacing w:line="240" w:lineRule="auto"/>
        <w:rPr>
          <w:b/>
          <w:sz w:val="26"/>
          <w:szCs w:val="26"/>
        </w:rPr>
      </w:pPr>
      <w:r w:rsidRPr="005A61E4">
        <w:rPr>
          <w:b/>
          <w:sz w:val="26"/>
          <w:szCs w:val="26"/>
        </w:rPr>
        <w:t>РЕШИЛИ:</w:t>
      </w:r>
    </w:p>
    <w:p w:rsidR="006825E1" w:rsidRPr="005A61E4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5A61E4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489"/>
        <w:gridCol w:w="5021"/>
      </w:tblGrid>
      <w:tr w:rsidR="00593C84" w:rsidRPr="005A61E4" w:rsidTr="00D509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5A61E4" w:rsidRDefault="00593C84" w:rsidP="003F14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цена заявки на участие в аукционе</w:t>
            </w:r>
          </w:p>
        </w:tc>
      </w:tr>
      <w:tr w:rsidR="00D50905" w:rsidRPr="005A61E4" w:rsidTr="00D509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05" w:rsidRPr="005A61E4" w:rsidRDefault="00D50905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05" w:rsidRPr="00AE5E11" w:rsidRDefault="00D50905" w:rsidP="00A81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AE5E11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E5E11">
              <w:rPr>
                <w:sz w:val="24"/>
                <w:szCs w:val="24"/>
              </w:rPr>
              <w:t>Прософт</w:t>
            </w:r>
            <w:proofErr w:type="spellEnd"/>
            <w:r w:rsidRPr="00AE5E11">
              <w:rPr>
                <w:sz w:val="24"/>
                <w:szCs w:val="24"/>
              </w:rPr>
              <w:t xml:space="preserve">-Системы" </w:t>
            </w:r>
            <w:r w:rsidRPr="00AE5E11">
              <w:rPr>
                <w:sz w:val="24"/>
                <w:szCs w:val="24"/>
              </w:rPr>
              <w:br/>
              <w:t xml:space="preserve">ИНН/КПП 6660149600/665801001 </w:t>
            </w:r>
            <w:r w:rsidRPr="00AE5E11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05" w:rsidRPr="00403774" w:rsidRDefault="00D50905" w:rsidP="00A8150E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E14FA"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> 133 754,90</w:t>
            </w:r>
            <w:r>
              <w:rPr>
                <w:sz w:val="24"/>
                <w:szCs w:val="24"/>
              </w:rPr>
              <w:t xml:space="preserve"> 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 w:rsidRPr="00AE5E1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 677 830,78 </w:t>
            </w:r>
            <w:r w:rsidRPr="00F835D2">
              <w:rPr>
                <w:sz w:val="24"/>
                <w:szCs w:val="24"/>
              </w:rPr>
              <w:t>руб. с учетом НДС</w:t>
            </w:r>
            <w:r w:rsidRPr="00F835D2">
              <w:rPr>
                <w:color w:val="333333"/>
                <w:sz w:val="24"/>
                <w:szCs w:val="24"/>
              </w:rPr>
              <w:t xml:space="preserve">). </w:t>
            </w:r>
          </w:p>
        </w:tc>
      </w:tr>
      <w:tr w:rsidR="00D50905" w:rsidRPr="005A61E4" w:rsidTr="00D509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05" w:rsidRPr="005A61E4" w:rsidRDefault="00D50905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A61E4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05" w:rsidRPr="00AE5E11" w:rsidRDefault="00D50905" w:rsidP="00A81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AE5E11">
              <w:rPr>
                <w:sz w:val="24"/>
                <w:szCs w:val="24"/>
              </w:rPr>
              <w:t xml:space="preserve">Общество с ограниченной ответственностью "НЕВАЭНЕРГОПРОМ" </w:t>
            </w:r>
            <w:r w:rsidRPr="00AE5E11">
              <w:rPr>
                <w:sz w:val="24"/>
                <w:szCs w:val="24"/>
              </w:rPr>
              <w:br/>
              <w:t xml:space="preserve">ИНН/КПП 7802536127/780201001 </w:t>
            </w:r>
            <w:r w:rsidRPr="00AE5E11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905" w:rsidRPr="00403774" w:rsidRDefault="00D50905" w:rsidP="00A8150E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E14FA"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> 076 992,82</w:t>
            </w:r>
            <w:r>
              <w:rPr>
                <w:sz w:val="24"/>
                <w:szCs w:val="24"/>
              </w:rPr>
              <w:t xml:space="preserve"> 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 w:rsidRPr="00AE5E1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 610 851,53 </w:t>
            </w:r>
            <w:r w:rsidRPr="00F835D2">
              <w:rPr>
                <w:sz w:val="24"/>
                <w:szCs w:val="24"/>
              </w:rPr>
              <w:t>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</w:tc>
      </w:tr>
    </w:tbl>
    <w:p w:rsidR="002D0A02" w:rsidRPr="005A61E4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5A61E4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5A61E4">
        <w:rPr>
          <w:b/>
          <w:bCs/>
          <w:i/>
          <w:iCs/>
          <w:sz w:val="26"/>
          <w:szCs w:val="26"/>
        </w:rPr>
        <w:t xml:space="preserve">ВОПРОС </w:t>
      </w:r>
      <w:r w:rsidR="002D0A02" w:rsidRPr="005A61E4">
        <w:rPr>
          <w:b/>
          <w:bCs/>
          <w:i/>
          <w:iCs/>
          <w:sz w:val="26"/>
          <w:szCs w:val="26"/>
        </w:rPr>
        <w:t>2</w:t>
      </w:r>
      <w:r w:rsidRPr="005A61E4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5A61E4">
        <w:rPr>
          <w:b/>
          <w:bCs/>
          <w:i/>
          <w:iCs/>
          <w:sz w:val="26"/>
          <w:szCs w:val="26"/>
        </w:rPr>
        <w:t>аукциона</w:t>
      </w:r>
      <w:r w:rsidRPr="005A61E4">
        <w:rPr>
          <w:b/>
          <w:bCs/>
          <w:i/>
          <w:iCs/>
          <w:sz w:val="26"/>
          <w:szCs w:val="26"/>
        </w:rPr>
        <w:t>»</w:t>
      </w:r>
    </w:p>
    <w:p w:rsidR="006825E1" w:rsidRPr="005A61E4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A61E4">
        <w:rPr>
          <w:sz w:val="26"/>
          <w:szCs w:val="26"/>
        </w:rPr>
        <w:t xml:space="preserve">Утвердить </w:t>
      </w:r>
      <w:proofErr w:type="spellStart"/>
      <w:r w:rsidRPr="005A61E4">
        <w:rPr>
          <w:sz w:val="26"/>
          <w:szCs w:val="26"/>
        </w:rPr>
        <w:t>ранжировку</w:t>
      </w:r>
      <w:proofErr w:type="spellEnd"/>
      <w:r w:rsidRPr="005A61E4">
        <w:rPr>
          <w:sz w:val="26"/>
          <w:szCs w:val="26"/>
        </w:rPr>
        <w:t xml:space="preserve"> участников открытого аукциона.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256"/>
      </w:tblGrid>
      <w:tr w:rsidR="006825E1" w:rsidRPr="005A61E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5A61E4">
              <w:rPr>
                <w:b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5A61E4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A61E4">
              <w:rPr>
                <w:b/>
                <w:sz w:val="26"/>
                <w:szCs w:val="26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5A61E4">
              <w:rPr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5A61E4">
              <w:rPr>
                <w:b/>
                <w:sz w:val="26"/>
                <w:szCs w:val="26"/>
                <w:lang w:eastAsia="en-US"/>
              </w:rPr>
              <w:t xml:space="preserve"> без НДС. </w:t>
            </w:r>
          </w:p>
        </w:tc>
      </w:tr>
      <w:tr w:rsidR="00D50905" w:rsidRPr="005A61E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5" w:rsidRPr="005A61E4" w:rsidRDefault="00D50905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5" w:rsidRPr="00F835D2" w:rsidRDefault="00D50905" w:rsidP="00A8150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ООО "НЕВАЭНЕРГОПРОМ" </w:t>
            </w:r>
            <w:r>
              <w:rPr>
                <w:sz w:val="24"/>
                <w:szCs w:val="24"/>
              </w:rPr>
              <w:br/>
              <w:t xml:space="preserve">ИНН/КПП 7802536127/780201001 </w:t>
            </w:r>
            <w:r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5" w:rsidRPr="00A95C33" w:rsidRDefault="00D50905" w:rsidP="00A8150E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E14FA"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> 076 992,82</w:t>
            </w:r>
            <w:r>
              <w:rPr>
                <w:sz w:val="24"/>
                <w:szCs w:val="24"/>
              </w:rPr>
              <w:t xml:space="preserve"> 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 w:rsidRPr="00AE5E1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 610 851,53 </w:t>
            </w:r>
            <w:r w:rsidRPr="00F835D2">
              <w:rPr>
                <w:sz w:val="24"/>
                <w:szCs w:val="24"/>
              </w:rPr>
              <w:t>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</w:tc>
      </w:tr>
      <w:tr w:rsidR="00D50905" w:rsidRPr="005A61E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5" w:rsidRPr="005A61E4" w:rsidRDefault="00D50905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A61E4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05" w:rsidRPr="00F835D2" w:rsidRDefault="00D50905" w:rsidP="00A8150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ООО "Инженерное Бюро" </w:t>
            </w:r>
            <w:r>
              <w:rPr>
                <w:sz w:val="24"/>
                <w:szCs w:val="24"/>
              </w:rPr>
              <w:br/>
              <w:t xml:space="preserve">ИНН/КПП 7703755745/772501001 </w:t>
            </w:r>
            <w:r>
              <w:rPr>
                <w:sz w:val="24"/>
                <w:szCs w:val="24"/>
              </w:rPr>
              <w:br/>
              <w:t>ОГРН 1117746863013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05" w:rsidRPr="00A95C33" w:rsidRDefault="00D50905" w:rsidP="00A8150E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E14FA"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> 133 754,90</w:t>
            </w:r>
            <w:r>
              <w:rPr>
                <w:sz w:val="24"/>
                <w:szCs w:val="24"/>
              </w:rPr>
              <w:t xml:space="preserve"> 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 w:rsidRPr="00AE5E11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 677 830,78 </w:t>
            </w:r>
            <w:r w:rsidRPr="00F835D2">
              <w:rPr>
                <w:sz w:val="24"/>
                <w:szCs w:val="24"/>
              </w:rPr>
              <w:t>руб. с учетом НДС</w:t>
            </w:r>
            <w:r w:rsidRPr="00F835D2">
              <w:rPr>
                <w:color w:val="333333"/>
                <w:sz w:val="24"/>
                <w:szCs w:val="24"/>
              </w:rPr>
              <w:t>).</w:t>
            </w:r>
          </w:p>
        </w:tc>
      </w:tr>
    </w:tbl>
    <w:p w:rsidR="00D50905" w:rsidRPr="00485974" w:rsidRDefault="006825E1" w:rsidP="00D50905">
      <w:pPr>
        <w:tabs>
          <w:tab w:val="left" w:pos="993"/>
        </w:tabs>
        <w:suppressAutoHyphens/>
        <w:snapToGrid w:val="0"/>
        <w:spacing w:line="240" w:lineRule="auto"/>
        <w:contextualSpacing/>
        <w:rPr>
          <w:b/>
          <w:spacing w:val="4"/>
          <w:sz w:val="26"/>
          <w:szCs w:val="26"/>
        </w:rPr>
      </w:pPr>
      <w:r w:rsidRPr="005A61E4">
        <w:rPr>
          <w:sz w:val="26"/>
          <w:szCs w:val="26"/>
        </w:rPr>
        <w:t xml:space="preserve">2. </w:t>
      </w:r>
      <w:r w:rsidR="00593C84" w:rsidRPr="005A61E4">
        <w:rPr>
          <w:sz w:val="26"/>
          <w:szCs w:val="26"/>
        </w:rPr>
        <w:t xml:space="preserve">Признать победителем аукциона: </w:t>
      </w:r>
      <w:r w:rsidR="000709CD" w:rsidRPr="005A61E4">
        <w:rPr>
          <w:b/>
          <w:bCs/>
          <w:i/>
          <w:sz w:val="26"/>
          <w:szCs w:val="26"/>
        </w:rPr>
        <w:t>«</w:t>
      </w:r>
      <w:r w:rsidR="00D50905" w:rsidRPr="007175CB">
        <w:rPr>
          <w:b/>
          <w:i/>
          <w:sz w:val="26"/>
          <w:szCs w:val="26"/>
        </w:rPr>
        <w:t>Шкафы противоаварийной автоматики для нужд филиала АО «ДРСК» «Амурские электрические сети»</w:t>
      </w:r>
      <w:r w:rsidR="00D50905" w:rsidRPr="007175CB">
        <w:rPr>
          <w:sz w:val="26"/>
          <w:szCs w:val="26"/>
        </w:rPr>
        <w:t xml:space="preserve">  </w:t>
      </w:r>
      <w:r w:rsidR="00D50905" w:rsidRPr="007175CB">
        <w:rPr>
          <w:b/>
          <w:bCs/>
          <w:i/>
          <w:iCs/>
          <w:sz w:val="26"/>
          <w:szCs w:val="26"/>
        </w:rPr>
        <w:t xml:space="preserve"> </w:t>
      </w:r>
      <w:r w:rsidR="00D50905" w:rsidRPr="007175CB">
        <w:rPr>
          <w:sz w:val="26"/>
          <w:szCs w:val="26"/>
        </w:rPr>
        <w:t xml:space="preserve">участника, занявшего первое место в </w:t>
      </w:r>
      <w:proofErr w:type="spellStart"/>
      <w:r w:rsidR="00D50905" w:rsidRPr="007175CB">
        <w:rPr>
          <w:sz w:val="26"/>
          <w:szCs w:val="26"/>
        </w:rPr>
        <w:t>ранжировке</w:t>
      </w:r>
      <w:proofErr w:type="spellEnd"/>
      <w:r w:rsidR="00D50905" w:rsidRPr="007175CB">
        <w:rPr>
          <w:sz w:val="26"/>
          <w:szCs w:val="26"/>
        </w:rPr>
        <w:t xml:space="preserve">: </w:t>
      </w:r>
      <w:r w:rsidR="00D50905" w:rsidRPr="007175CB">
        <w:rPr>
          <w:b/>
          <w:i/>
          <w:sz w:val="26"/>
          <w:szCs w:val="26"/>
        </w:rPr>
        <w:t>ООО "НЕВАЭНЕРГОПРОМ"</w:t>
      </w:r>
      <w:r w:rsidR="00D50905" w:rsidRPr="007175CB">
        <w:rPr>
          <w:sz w:val="26"/>
          <w:szCs w:val="26"/>
        </w:rPr>
        <w:t xml:space="preserve"> </w:t>
      </w:r>
      <w:r w:rsidR="00D50905">
        <w:rPr>
          <w:sz w:val="26"/>
          <w:szCs w:val="26"/>
        </w:rPr>
        <w:br/>
      </w:r>
      <w:proofErr w:type="gramStart"/>
      <w:r w:rsidR="00D50905" w:rsidRPr="007175CB">
        <w:rPr>
          <w:sz w:val="26"/>
          <w:szCs w:val="26"/>
        </w:rPr>
        <w:t xml:space="preserve">( </w:t>
      </w:r>
      <w:proofErr w:type="gramEnd"/>
      <w:r w:rsidR="00D50905" w:rsidRPr="007175CB">
        <w:rPr>
          <w:sz w:val="26"/>
          <w:szCs w:val="26"/>
        </w:rPr>
        <w:t>194100</w:t>
      </w:r>
      <w:r w:rsidR="00D50905" w:rsidRPr="005A61E4">
        <w:rPr>
          <w:sz w:val="26"/>
          <w:szCs w:val="26"/>
        </w:rPr>
        <w:t xml:space="preserve">, </w:t>
      </w:r>
      <w:r w:rsidR="00D50905" w:rsidRPr="005A61E4">
        <w:rPr>
          <w:sz w:val="26"/>
          <w:szCs w:val="26"/>
          <w:lang w:eastAsia="en-US"/>
        </w:rPr>
        <w:t>г. Санкт-Пет</w:t>
      </w:r>
      <w:r w:rsidR="00D50905">
        <w:rPr>
          <w:sz w:val="26"/>
          <w:szCs w:val="26"/>
          <w:lang w:eastAsia="en-US"/>
        </w:rPr>
        <w:t>е</w:t>
      </w:r>
      <w:r w:rsidR="00D50905" w:rsidRPr="005A61E4">
        <w:rPr>
          <w:sz w:val="26"/>
          <w:szCs w:val="26"/>
          <w:lang w:eastAsia="en-US"/>
        </w:rPr>
        <w:t>рбург, пр. Лесной , д.63,</w:t>
      </w:r>
      <w:r w:rsidR="00D50905">
        <w:rPr>
          <w:sz w:val="26"/>
          <w:szCs w:val="26"/>
          <w:lang w:eastAsia="en-US"/>
        </w:rPr>
        <w:t xml:space="preserve"> </w:t>
      </w:r>
      <w:r w:rsidR="00D50905" w:rsidRPr="005A61E4">
        <w:rPr>
          <w:sz w:val="26"/>
          <w:szCs w:val="26"/>
          <w:lang w:eastAsia="en-US"/>
        </w:rPr>
        <w:t>литер</w:t>
      </w:r>
      <w:proofErr w:type="gramStart"/>
      <w:r w:rsidR="00D50905" w:rsidRPr="005A61E4">
        <w:rPr>
          <w:sz w:val="26"/>
          <w:szCs w:val="26"/>
          <w:lang w:eastAsia="en-US"/>
        </w:rPr>
        <w:t xml:space="preserve"> А</w:t>
      </w:r>
      <w:proofErr w:type="gramEnd"/>
      <w:r w:rsidR="00D50905" w:rsidRPr="005A61E4">
        <w:rPr>
          <w:sz w:val="26"/>
          <w:szCs w:val="26"/>
          <w:lang w:eastAsia="en-US"/>
        </w:rPr>
        <w:t xml:space="preserve"> оф.409) с заявкой на заключение </w:t>
      </w:r>
      <w:r w:rsidR="00D50905" w:rsidRPr="00485974">
        <w:rPr>
          <w:sz w:val="26"/>
          <w:szCs w:val="26"/>
          <w:lang w:eastAsia="en-US"/>
        </w:rPr>
        <w:t>договора н</w:t>
      </w:r>
      <w:r w:rsidR="00D50905" w:rsidRPr="00485974">
        <w:rPr>
          <w:sz w:val="26"/>
          <w:szCs w:val="26"/>
        </w:rPr>
        <w:t xml:space="preserve">а следующих условиях: цена заявки: </w:t>
      </w:r>
      <w:r w:rsidR="00D50905" w:rsidRPr="00485974">
        <w:rPr>
          <w:b/>
          <w:i/>
          <w:sz w:val="26"/>
          <w:szCs w:val="26"/>
        </w:rPr>
        <w:t>14 076 992,82</w:t>
      </w:r>
      <w:r w:rsidR="00D50905" w:rsidRPr="00485974">
        <w:rPr>
          <w:sz w:val="26"/>
          <w:szCs w:val="26"/>
        </w:rPr>
        <w:t xml:space="preserve"> рублей без учета НДС (16 610 851,53 руб. с учетом НДС</w:t>
      </w:r>
      <w:r w:rsidR="00D50905" w:rsidRPr="00485974">
        <w:rPr>
          <w:color w:val="333333"/>
          <w:sz w:val="26"/>
          <w:szCs w:val="26"/>
        </w:rPr>
        <w:t xml:space="preserve">). </w:t>
      </w:r>
      <w:r w:rsidR="00D50905" w:rsidRPr="00485974">
        <w:rPr>
          <w:b/>
          <w:i/>
          <w:sz w:val="26"/>
          <w:szCs w:val="26"/>
        </w:rPr>
        <w:t xml:space="preserve"> </w:t>
      </w:r>
      <w:r w:rsidR="00D50905" w:rsidRPr="00485974">
        <w:rPr>
          <w:snapToGrid/>
          <w:sz w:val="26"/>
          <w:szCs w:val="26"/>
          <w:lang w:eastAsia="en-US"/>
        </w:rPr>
        <w:t>Срок поставки оборудования: до 31.08.2018г. ШМР, ШНР – в течение 30 календарных дней после уведомления поставщика о проведении покупателем (грузополучателем) всех необходимых подготовительных  мероприятий для выполнения работ. Условия оплаты:</w:t>
      </w:r>
      <w:r w:rsidR="00D50905" w:rsidRPr="00485974">
        <w:rPr>
          <w:snapToGrid/>
          <w:color w:val="000000"/>
          <w:sz w:val="26"/>
          <w:szCs w:val="26"/>
        </w:rPr>
        <w:t xml:space="preserve"> аванс  в размере 30%  от стоимости оборудования в течение 30 (тридцати) календарных дней </w:t>
      </w:r>
      <w:proofErr w:type="gramStart"/>
      <w:r w:rsidR="00D50905" w:rsidRPr="00485974">
        <w:rPr>
          <w:snapToGrid/>
          <w:color w:val="000000"/>
          <w:sz w:val="26"/>
          <w:szCs w:val="26"/>
        </w:rPr>
        <w:t>с даты подписания</w:t>
      </w:r>
      <w:proofErr w:type="gramEnd"/>
      <w:r w:rsidR="00D50905" w:rsidRPr="00485974">
        <w:rPr>
          <w:snapToGrid/>
          <w:color w:val="000000"/>
          <w:sz w:val="26"/>
          <w:szCs w:val="26"/>
        </w:rPr>
        <w:t xml:space="preserve"> настоящего договора при условии получения Покупателем счета, выставленного Поставщиком.  О</w:t>
      </w:r>
      <w:r w:rsidR="00D50905" w:rsidRPr="007175CB">
        <w:rPr>
          <w:snapToGrid/>
          <w:sz w:val="26"/>
          <w:szCs w:val="26"/>
        </w:rPr>
        <w:t xml:space="preserve">кончательный расчет в размере 70% от стоимости поставленного </w:t>
      </w:r>
      <w:r w:rsidR="00D50905" w:rsidRPr="007175CB">
        <w:rPr>
          <w:snapToGrid/>
          <w:color w:val="000000"/>
          <w:sz w:val="26"/>
          <w:szCs w:val="26"/>
        </w:rPr>
        <w:t xml:space="preserve">оборудования </w:t>
      </w:r>
      <w:r w:rsidR="00D50905" w:rsidRPr="007175CB">
        <w:rPr>
          <w:snapToGrid/>
          <w:sz w:val="26"/>
          <w:szCs w:val="26"/>
        </w:rPr>
        <w:t xml:space="preserve">в течение 30 (тридцати) календарных дней </w:t>
      </w:r>
      <w:proofErr w:type="gramStart"/>
      <w:r w:rsidR="00D50905" w:rsidRPr="007175CB">
        <w:rPr>
          <w:snapToGrid/>
          <w:color w:val="000000"/>
          <w:sz w:val="26"/>
          <w:szCs w:val="26"/>
        </w:rPr>
        <w:t>с даты  подписания</w:t>
      </w:r>
      <w:proofErr w:type="gramEnd"/>
      <w:r w:rsidR="00D50905" w:rsidRPr="007175CB">
        <w:rPr>
          <w:snapToGrid/>
          <w:color w:val="000000"/>
          <w:sz w:val="26"/>
          <w:szCs w:val="26"/>
        </w:rPr>
        <w:t xml:space="preserve"> </w:t>
      </w:r>
      <w:r w:rsidR="00D50905" w:rsidRPr="007175CB">
        <w:rPr>
          <w:rFonts w:eastAsia="Calibri"/>
          <w:snapToGrid/>
          <w:sz w:val="26"/>
          <w:szCs w:val="26"/>
        </w:rPr>
        <w:t>товарной накладной (ТОРГ-12)</w:t>
      </w:r>
      <w:r w:rsidR="00D50905" w:rsidRPr="007175CB">
        <w:rPr>
          <w:snapToGrid/>
          <w:color w:val="000000"/>
          <w:sz w:val="26"/>
          <w:szCs w:val="26"/>
        </w:rPr>
        <w:t xml:space="preserve"> на основании счета, выставленного Поставщиком.</w:t>
      </w:r>
      <w:r w:rsidR="00D50905" w:rsidRPr="00485974">
        <w:rPr>
          <w:color w:val="000000"/>
          <w:sz w:val="26"/>
          <w:szCs w:val="26"/>
        </w:rPr>
        <w:t xml:space="preserve"> Расчеты за работы по </w:t>
      </w:r>
      <w:proofErr w:type="gramStart"/>
      <w:r w:rsidR="00D50905" w:rsidRPr="00485974">
        <w:rPr>
          <w:color w:val="000000"/>
          <w:sz w:val="26"/>
          <w:szCs w:val="26"/>
        </w:rPr>
        <w:t>шеф-монтажу</w:t>
      </w:r>
      <w:proofErr w:type="gramEnd"/>
      <w:r w:rsidR="00D50905" w:rsidRPr="00485974">
        <w:rPr>
          <w:color w:val="000000"/>
          <w:sz w:val="26"/>
          <w:szCs w:val="26"/>
        </w:rPr>
        <w:t xml:space="preserve"> и шеф-наладке, производятся в течение 30 (тридцати) календарных дней с даты подписания акта сдачи-приемки выполненных работ между Поставщиком и Покупателем (Грузополучателем) на основании счета, выставленного Поставщиком.</w:t>
      </w:r>
      <w:r w:rsidR="00D50905">
        <w:rPr>
          <w:color w:val="000000"/>
          <w:sz w:val="26"/>
          <w:szCs w:val="26"/>
        </w:rPr>
        <w:t xml:space="preserve"> </w:t>
      </w:r>
      <w:r w:rsidR="00D50905" w:rsidRPr="00485974">
        <w:rPr>
          <w:snapToGrid/>
          <w:sz w:val="26"/>
          <w:szCs w:val="26"/>
          <w:lang w:eastAsia="en-US"/>
        </w:rPr>
        <w:t xml:space="preserve"> Гарантийные обязательства:  на поставляемое оборудование, включая все его составляющие части (комплектующие изделия) составляет 60 месяцев. Время начала исчисления гарантийного срока - с момента ввода оборудования в эксплуатацию, но не более 72 месяцев с момента поставки. </w:t>
      </w:r>
    </w:p>
    <w:p w:rsidR="002D0A02" w:rsidRPr="002D0A02" w:rsidRDefault="002D0A02" w:rsidP="00593C84">
      <w:pPr>
        <w:tabs>
          <w:tab w:val="left" w:pos="993"/>
        </w:tabs>
        <w:suppressAutoHyphens/>
        <w:snapToGrid w:val="0"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2365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593C84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Терёшкина</w:t>
      </w:r>
      <w:proofErr w:type="spellEnd"/>
      <w:r>
        <w:rPr>
          <w:b/>
          <w:sz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593C84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A3" w:rsidRDefault="005D69A3" w:rsidP="00355095">
      <w:pPr>
        <w:spacing w:line="240" w:lineRule="auto"/>
      </w:pPr>
      <w:r>
        <w:separator/>
      </w:r>
    </w:p>
  </w:endnote>
  <w:endnote w:type="continuationSeparator" w:id="0">
    <w:p w:rsidR="005D69A3" w:rsidRDefault="005D69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16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16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A3" w:rsidRDefault="005D69A3" w:rsidP="00355095">
      <w:pPr>
        <w:spacing w:line="240" w:lineRule="auto"/>
      </w:pPr>
      <w:r>
        <w:separator/>
      </w:r>
    </w:p>
  </w:footnote>
  <w:footnote w:type="continuationSeparator" w:id="0">
    <w:p w:rsidR="005D69A3" w:rsidRDefault="005D69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50905">
      <w:rPr>
        <w:i/>
        <w:sz w:val="20"/>
      </w:rPr>
      <w:t>1287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</w:t>
    </w:r>
    <w:r w:rsidR="00AB6E94">
      <w:rPr>
        <w:i/>
        <w:sz w:val="20"/>
      </w:rPr>
      <w:t>2</w:t>
    </w:r>
    <w:r w:rsidR="00EF254F">
      <w:rPr>
        <w:i/>
        <w:sz w:val="20"/>
      </w:rPr>
      <w:t>.</w:t>
    </w:r>
    <w:r w:rsidR="000709CD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9CD"/>
    <w:rsid w:val="00073B6A"/>
    <w:rsid w:val="00076546"/>
    <w:rsid w:val="0008004B"/>
    <w:rsid w:val="000911D3"/>
    <w:rsid w:val="00091988"/>
    <w:rsid w:val="000A407E"/>
    <w:rsid w:val="000A643F"/>
    <w:rsid w:val="000C0176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80E02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65AA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9168F"/>
    <w:rsid w:val="00296B7E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295F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A61E4"/>
    <w:rsid w:val="005B1491"/>
    <w:rsid w:val="005B5865"/>
    <w:rsid w:val="005C47F7"/>
    <w:rsid w:val="005D40F5"/>
    <w:rsid w:val="005D69A3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18A6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50905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2224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81</cp:revision>
  <cp:lastPrinted>2018-04-06T00:37:00Z</cp:lastPrinted>
  <dcterms:created xsi:type="dcterms:W3CDTF">2014-08-07T23:18:00Z</dcterms:created>
  <dcterms:modified xsi:type="dcterms:W3CDTF">2018-04-06T05:47:00Z</dcterms:modified>
</cp:coreProperties>
</file>