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52AE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52AE8" w:rsidRPr="00652AE8">
        <w:t xml:space="preserve">МУП Администрация Благовещенского района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52AE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52AE8" w:rsidRPr="00652AE8">
        <w:t>1 500 000.00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E6193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hyperlink r:id="rId6" w:history="1">
        <w:r w:rsidR="00652AE8" w:rsidRPr="00652AE8">
          <w:rPr>
            <w:rStyle w:val="a6"/>
          </w:rPr>
          <w:t>31806139631</w:t>
        </w:r>
      </w:hyperlink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52AE8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52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52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223/purchase/private/purchase/protocol/ip/documents.html?activeTab=6&amp;protocolInfoId=8192338&amp;mode=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43</cp:revision>
  <cp:lastPrinted>2016-12-09T07:00:00Z</cp:lastPrinted>
  <dcterms:created xsi:type="dcterms:W3CDTF">2015-10-30T05:54:00Z</dcterms:created>
  <dcterms:modified xsi:type="dcterms:W3CDTF">2018-02-15T07:35:00Z</dcterms:modified>
</cp:coreProperties>
</file>