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F66C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6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</w:t>
            </w:r>
            <w:r w:rsidR="00F66C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66C63" w:rsidP="00F66C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66C63" w:rsidRPr="00F66C63" w:rsidRDefault="00F66C63" w:rsidP="00F66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F66C63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F66C6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открытый одноэтапный конкурс без предварительного квалификационного отбора участников на право заключения договора: </w:t>
      </w:r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Технологическое присоединение к электрическим сетям объектов ТОР "Николаевск", площадка "</w:t>
      </w:r>
      <w:proofErr w:type="spellStart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Оремиф</w:t>
      </w:r>
      <w:proofErr w:type="spellEnd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", площадка "</w:t>
      </w:r>
      <w:proofErr w:type="spellStart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Чныррах</w:t>
      </w:r>
      <w:proofErr w:type="spellEnd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" (ПИР) в т. ч.: Строительство ЛЭП 110 </w:t>
      </w:r>
      <w:proofErr w:type="spellStart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на ПС 110 </w:t>
      </w:r>
      <w:proofErr w:type="spellStart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</w:t>
      </w:r>
      <w:proofErr w:type="spellStart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Чныррах</w:t>
      </w:r>
      <w:proofErr w:type="spellEnd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от </w:t>
      </w:r>
      <w:proofErr w:type="gramStart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ВЛ</w:t>
      </w:r>
      <w:proofErr w:type="gramEnd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110 </w:t>
      </w:r>
      <w:proofErr w:type="spellStart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Николаевская ТЭЦ-Белая Гора (С-172) и ВЛ 110 </w:t>
      </w:r>
      <w:proofErr w:type="spellStart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Николаевская ТЭЦ-Многовершинная (С-171); Строительство ПС 110 </w:t>
      </w:r>
      <w:proofErr w:type="spellStart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</w:t>
      </w:r>
      <w:proofErr w:type="spellStart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Чныррах</w:t>
      </w:r>
      <w:proofErr w:type="spellEnd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; Строительство </w:t>
      </w:r>
      <w:proofErr w:type="spellStart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двухцепной</w:t>
      </w:r>
      <w:proofErr w:type="spellEnd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ЛЭП 35 </w:t>
      </w:r>
      <w:proofErr w:type="spellStart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</w:t>
      </w:r>
      <w:proofErr w:type="spellStart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Чныррах-Оремиф</w:t>
      </w:r>
      <w:proofErr w:type="spellEnd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; Строительство ПС 35 </w:t>
      </w:r>
      <w:proofErr w:type="spellStart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</w:t>
      </w:r>
      <w:proofErr w:type="spellStart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Оремиф</w:t>
      </w:r>
      <w:proofErr w:type="spellEnd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; Строительство ЛЭП 6 </w:t>
      </w:r>
      <w:proofErr w:type="spellStart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от ПС 110 </w:t>
      </w:r>
      <w:proofErr w:type="spellStart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</w:t>
      </w:r>
      <w:proofErr w:type="spellStart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Чныррах</w:t>
      </w:r>
      <w:proofErr w:type="spellEnd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; Строительство ЛЭП 10 </w:t>
      </w:r>
      <w:proofErr w:type="spellStart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от ПС 35 </w:t>
      </w:r>
      <w:proofErr w:type="spellStart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</w:t>
      </w:r>
      <w:proofErr w:type="spellStart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Оремиф</w:t>
      </w:r>
      <w:proofErr w:type="spellEnd"/>
      <w:r w:rsidRPr="00F66C63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.</w:t>
      </w:r>
    </w:p>
    <w:p w:rsidR="00F66C63" w:rsidRPr="00F66C63" w:rsidRDefault="00F66C63" w:rsidP="00F66C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F66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F66C63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77 750 008.08  </w:t>
      </w:r>
      <w:r w:rsidRPr="00F66C6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(91 745 009.53 руб. с учетом НДС). </w:t>
      </w:r>
      <w:r w:rsidRPr="00F66C6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1080.1 р. 2.1.1 ГКПЗ 2018</w:t>
      </w:r>
    </w:p>
    <w:p w:rsidR="007D712E" w:rsidRPr="007D010D" w:rsidRDefault="007D712E" w:rsidP="00240E9A">
      <w:pPr>
        <w:spacing w:after="0" w:line="240" w:lineRule="auto"/>
        <w:ind w:firstLine="567"/>
        <w:jc w:val="both"/>
        <w:rPr>
          <w:bCs/>
          <w:sz w:val="26"/>
          <w:szCs w:val="26"/>
        </w:rPr>
      </w:pPr>
    </w:p>
    <w:p w:rsidR="00E45419" w:rsidRPr="007D010D" w:rsidRDefault="00E45419" w:rsidP="008C4F86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 Закупочной комиссии АО «ДРСК» </w:t>
      </w:r>
      <w:r w:rsidR="00CE0D28">
        <w:rPr>
          <w:sz w:val="26"/>
          <w:szCs w:val="26"/>
        </w:rPr>
        <w:t>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C63" w:rsidRPr="00F66C63" w:rsidRDefault="009F34D1" w:rsidP="00F66C63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F66C63" w:rsidRPr="00F66C63">
        <w:rPr>
          <w:snapToGrid w:val="0"/>
          <w:sz w:val="26"/>
          <w:szCs w:val="26"/>
        </w:rPr>
        <w:t xml:space="preserve">5 (пять) заявок </w:t>
      </w:r>
      <w:r w:rsidR="00F66C63" w:rsidRPr="00F66C63">
        <w:rPr>
          <w:sz w:val="26"/>
          <w:szCs w:val="26"/>
        </w:rPr>
        <w:t>на участие в закупке, с которыми были размещены</w:t>
      </w:r>
      <w:bookmarkStart w:id="0" w:name="_GoBack"/>
      <w:bookmarkEnd w:id="0"/>
      <w:r w:rsidR="00F66C63" w:rsidRPr="00F66C63">
        <w:rPr>
          <w:sz w:val="26"/>
          <w:szCs w:val="26"/>
        </w:rPr>
        <w:t xml:space="preserve">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F66C63" w:rsidRPr="00F66C63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F66C63" w:rsidRPr="00F66C63">
        <w:rPr>
          <w:sz w:val="26"/>
          <w:szCs w:val="26"/>
        </w:rPr>
        <w:t>.</w:t>
      </w:r>
    </w:p>
    <w:p w:rsidR="00F66C63" w:rsidRPr="00F66C63" w:rsidRDefault="00F66C63" w:rsidP="00F66C6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F66C6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F66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F66C63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F66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C63" w:rsidRPr="00F66C63" w:rsidRDefault="00F66C63" w:rsidP="00F66C6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C63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15:00 (время местное) 01.03.2018.</w:t>
      </w:r>
    </w:p>
    <w:p w:rsidR="00F66C63" w:rsidRPr="00F66C63" w:rsidRDefault="00F66C63" w:rsidP="00F66C6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C6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F66C63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F66C63" w:rsidRPr="00F66C63" w:rsidRDefault="00F66C63" w:rsidP="00F66C63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C63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3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635"/>
        <w:gridCol w:w="5811"/>
      </w:tblGrid>
      <w:tr w:rsidR="00F66C63" w:rsidRPr="00F66C63" w:rsidTr="00F66C63">
        <w:trPr>
          <w:trHeight w:val="70"/>
        </w:trPr>
        <w:tc>
          <w:tcPr>
            <w:tcW w:w="477" w:type="dxa"/>
          </w:tcPr>
          <w:p w:rsidR="00F66C63" w:rsidRPr="00F66C63" w:rsidRDefault="00F66C63" w:rsidP="00F66C6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F66C63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3635" w:type="dxa"/>
          </w:tcPr>
          <w:p w:rsidR="00F66C63" w:rsidRPr="00F66C63" w:rsidRDefault="00F66C63" w:rsidP="00F66C6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F66C6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811" w:type="dxa"/>
          </w:tcPr>
          <w:p w:rsidR="00F66C63" w:rsidRPr="00F66C63" w:rsidRDefault="00F66C63" w:rsidP="00F66C6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4"/>
                <w:lang w:eastAsia="ru-RU"/>
              </w:rPr>
            </w:pPr>
            <w:r w:rsidRPr="00F66C6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F66C63" w:rsidRPr="00F66C63" w:rsidTr="00F66C63">
        <w:trPr>
          <w:trHeight w:val="70"/>
        </w:trPr>
        <w:tc>
          <w:tcPr>
            <w:tcW w:w="477" w:type="dxa"/>
          </w:tcPr>
          <w:p w:rsidR="00F66C63" w:rsidRPr="00F66C63" w:rsidRDefault="00F66C63" w:rsidP="00F66C6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66C6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35" w:type="dxa"/>
          </w:tcPr>
          <w:p w:rsidR="00F66C63" w:rsidRPr="00F66C63" w:rsidRDefault="00F66C63" w:rsidP="00F66C6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66C6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«Электросервиспроект»</w:t>
            </w:r>
          </w:p>
          <w:p w:rsidR="00F66C63" w:rsidRPr="00F66C63" w:rsidRDefault="00F66C63" w:rsidP="00F66C6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6C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Биробиджан, ул. </w:t>
            </w:r>
            <w:proofErr w:type="gramStart"/>
            <w:r w:rsidRPr="00F66C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Саперная</w:t>
            </w:r>
            <w:proofErr w:type="gramEnd"/>
            <w:r w:rsidRPr="00F66C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23</w:t>
            </w:r>
          </w:p>
        </w:tc>
        <w:tc>
          <w:tcPr>
            <w:tcW w:w="5811" w:type="dxa"/>
          </w:tcPr>
          <w:p w:rsidR="00F66C63" w:rsidRPr="00F66C63" w:rsidRDefault="00F66C63" w:rsidP="00F66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C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F66C6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49 750 770.00 </w:t>
            </w:r>
            <w:r w:rsidRPr="00F66C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(49 750 770.00 руб. с учетом НДС). </w:t>
            </w:r>
          </w:p>
        </w:tc>
      </w:tr>
      <w:tr w:rsidR="00F66C63" w:rsidRPr="00F66C63" w:rsidTr="00F66C63">
        <w:trPr>
          <w:trHeight w:val="70"/>
        </w:trPr>
        <w:tc>
          <w:tcPr>
            <w:tcW w:w="477" w:type="dxa"/>
          </w:tcPr>
          <w:p w:rsidR="00F66C63" w:rsidRPr="00F66C63" w:rsidRDefault="00F66C63" w:rsidP="00F66C6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66C6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35" w:type="dxa"/>
          </w:tcPr>
          <w:p w:rsidR="00F66C63" w:rsidRPr="00F66C63" w:rsidRDefault="00F66C63" w:rsidP="00F66C6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66C6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«Проектно-монтажная компания Сибири»</w:t>
            </w:r>
          </w:p>
          <w:p w:rsidR="00F66C63" w:rsidRPr="00F66C63" w:rsidRDefault="00F66C63" w:rsidP="00F66C6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6C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Москва, ул. Правды, 26</w:t>
            </w:r>
          </w:p>
        </w:tc>
        <w:tc>
          <w:tcPr>
            <w:tcW w:w="5811" w:type="dxa"/>
          </w:tcPr>
          <w:p w:rsidR="00F66C63" w:rsidRPr="00F66C63" w:rsidRDefault="00F66C63" w:rsidP="00F66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C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F66C6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77 750 000.00 </w:t>
            </w:r>
            <w:r w:rsidRPr="00F66C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(91 745 000.00 руб. с учетом НДС). </w:t>
            </w:r>
          </w:p>
        </w:tc>
      </w:tr>
      <w:tr w:rsidR="00F66C63" w:rsidRPr="00F66C63" w:rsidTr="00F66C63">
        <w:trPr>
          <w:trHeight w:val="70"/>
        </w:trPr>
        <w:tc>
          <w:tcPr>
            <w:tcW w:w="477" w:type="dxa"/>
          </w:tcPr>
          <w:p w:rsidR="00F66C63" w:rsidRPr="00F66C63" w:rsidRDefault="00F66C63" w:rsidP="00F66C6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66C6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35" w:type="dxa"/>
          </w:tcPr>
          <w:p w:rsidR="00F66C63" w:rsidRPr="00F66C63" w:rsidRDefault="00F66C63" w:rsidP="00F66C6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66C6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«ИНЖЕНЕРНАЯ КОМПАНИЯ СИБИРИ»</w:t>
            </w:r>
          </w:p>
          <w:p w:rsidR="00F66C63" w:rsidRPr="00F66C63" w:rsidRDefault="00F66C63" w:rsidP="00F66C6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6C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Красноярск, ул. </w:t>
            </w:r>
            <w:proofErr w:type="spellStart"/>
            <w:r w:rsidRPr="00F66C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Маерчака</w:t>
            </w:r>
            <w:proofErr w:type="spellEnd"/>
            <w:r w:rsidRPr="00F66C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8</w:t>
            </w:r>
          </w:p>
        </w:tc>
        <w:tc>
          <w:tcPr>
            <w:tcW w:w="5811" w:type="dxa"/>
          </w:tcPr>
          <w:p w:rsidR="00F66C63" w:rsidRPr="00F66C63" w:rsidRDefault="00F66C63" w:rsidP="00F66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C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F66C6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77 634 010.90 </w:t>
            </w:r>
            <w:r w:rsidRPr="00F66C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(77 634 010.90 руб. с учетом НДС). </w:t>
            </w:r>
          </w:p>
        </w:tc>
      </w:tr>
      <w:tr w:rsidR="00F66C63" w:rsidRPr="00F66C63" w:rsidTr="00F66C63">
        <w:trPr>
          <w:trHeight w:val="70"/>
        </w:trPr>
        <w:tc>
          <w:tcPr>
            <w:tcW w:w="477" w:type="dxa"/>
          </w:tcPr>
          <w:p w:rsidR="00F66C63" w:rsidRPr="00F66C63" w:rsidRDefault="00F66C63" w:rsidP="00F66C6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66C6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35" w:type="dxa"/>
          </w:tcPr>
          <w:p w:rsidR="00F66C63" w:rsidRPr="00F66C63" w:rsidRDefault="00F66C63" w:rsidP="00F66C6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66C6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АО «Дальневосточный </w:t>
            </w:r>
            <w:r w:rsidRPr="00F66C6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lastRenderedPageBreak/>
              <w:t>проектно-изыскательский институт транспортного строительства»</w:t>
            </w:r>
          </w:p>
          <w:p w:rsidR="00F66C63" w:rsidRPr="00F66C63" w:rsidRDefault="00F66C63" w:rsidP="00F66C6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6C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ул. </w:t>
            </w:r>
            <w:proofErr w:type="spellStart"/>
            <w:r w:rsidRPr="00F66C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Шеронова</w:t>
            </w:r>
            <w:proofErr w:type="spellEnd"/>
            <w:r w:rsidRPr="00F66C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56</w:t>
            </w:r>
          </w:p>
        </w:tc>
        <w:tc>
          <w:tcPr>
            <w:tcW w:w="5811" w:type="dxa"/>
          </w:tcPr>
          <w:p w:rsidR="00F66C63" w:rsidRPr="00F66C63" w:rsidRDefault="00F66C63" w:rsidP="00F66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C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Цена: </w:t>
            </w:r>
            <w:r w:rsidRPr="00F66C6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75 417 507.00 </w:t>
            </w:r>
            <w:r w:rsidRPr="00F66C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(88 992 658.26 </w:t>
            </w:r>
            <w:r w:rsidRPr="00F66C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руб. с учетом НДС). </w:t>
            </w:r>
          </w:p>
        </w:tc>
      </w:tr>
      <w:tr w:rsidR="00F66C63" w:rsidRPr="00F66C63" w:rsidTr="00F66C63">
        <w:trPr>
          <w:trHeight w:val="70"/>
        </w:trPr>
        <w:tc>
          <w:tcPr>
            <w:tcW w:w="477" w:type="dxa"/>
          </w:tcPr>
          <w:p w:rsidR="00F66C63" w:rsidRPr="00F66C63" w:rsidRDefault="00F66C63" w:rsidP="00F66C6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F66C63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635" w:type="dxa"/>
          </w:tcPr>
          <w:p w:rsidR="00F66C63" w:rsidRPr="00F66C63" w:rsidRDefault="00F66C63" w:rsidP="00F66C6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F66C63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«РЕГИОНАЛЬНАЯ ОРГАНИЗАЦИЯ СЕТЕВОГО ПРОЕКТИРОВАНИЯ»</w:t>
            </w:r>
          </w:p>
          <w:p w:rsidR="00F66C63" w:rsidRPr="00F66C63" w:rsidRDefault="00F66C63" w:rsidP="00F66C63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F66C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Кемерово, ул. Карболитовская,1</w:t>
            </w:r>
          </w:p>
        </w:tc>
        <w:tc>
          <w:tcPr>
            <w:tcW w:w="5811" w:type="dxa"/>
          </w:tcPr>
          <w:p w:rsidR="00F66C63" w:rsidRPr="00F66C63" w:rsidRDefault="00F66C63" w:rsidP="00F66C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C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F66C63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74 900 000.00 </w:t>
            </w:r>
            <w:r w:rsidRPr="00F66C6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(88 382 000.00 руб. с учетом НДС). </w:t>
            </w:r>
          </w:p>
        </w:tc>
      </w:tr>
    </w:tbl>
    <w:p w:rsidR="005A6439" w:rsidRDefault="005A6439" w:rsidP="00F66C63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7D010D" w:rsidRDefault="007D010D" w:rsidP="00182689">
      <w:pPr>
        <w:pStyle w:val="ab"/>
        <w:jc w:val="both"/>
        <w:rPr>
          <w:b/>
          <w:i/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240E9A">
        <w:rPr>
          <w:b/>
          <w:i/>
          <w:sz w:val="26"/>
          <w:szCs w:val="26"/>
        </w:rPr>
        <w:t>М.Г. Елисеева</w:t>
      </w: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</w:p>
    <w:sectPr w:rsidR="008D611E" w:rsidRPr="004F6709" w:rsidSect="00546D2C">
      <w:headerReference w:type="default" r:id="rId13"/>
      <w:footerReference w:type="default" r:id="rId14"/>
      <w:pgSz w:w="11906" w:h="16838"/>
      <w:pgMar w:top="89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3F6" w:rsidRDefault="004003F6" w:rsidP="000F4708">
      <w:pPr>
        <w:spacing w:after="0" w:line="240" w:lineRule="auto"/>
      </w:pPr>
      <w:r>
        <w:separator/>
      </w:r>
    </w:p>
  </w:endnote>
  <w:endnote w:type="continuationSeparator" w:id="0">
    <w:p w:rsidR="004003F6" w:rsidRDefault="004003F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C6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3F6" w:rsidRDefault="004003F6" w:rsidP="000F4708">
      <w:pPr>
        <w:spacing w:after="0" w:line="240" w:lineRule="auto"/>
      </w:pPr>
      <w:r>
        <w:separator/>
      </w:r>
    </w:p>
  </w:footnote>
  <w:footnote w:type="continuationSeparator" w:id="0">
    <w:p w:rsidR="004003F6" w:rsidRDefault="004003F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F66C63">
      <w:rPr>
        <w:i/>
        <w:sz w:val="18"/>
        <w:szCs w:val="18"/>
      </w:rPr>
      <w:t>298</w:t>
    </w:r>
    <w:r w:rsidRPr="009769B3">
      <w:rPr>
        <w:i/>
        <w:sz w:val="18"/>
        <w:szCs w:val="18"/>
      </w:rPr>
      <w:t>/</w:t>
    </w:r>
    <w:r w:rsidR="00240E9A">
      <w:rPr>
        <w:i/>
        <w:sz w:val="18"/>
        <w:szCs w:val="18"/>
      </w:rPr>
      <w:t>У</w:t>
    </w:r>
    <w:r w:rsidR="00F66C63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F66C63">
      <w:rPr>
        <w:i/>
        <w:sz w:val="18"/>
        <w:szCs w:val="18"/>
      </w:rPr>
      <w:t>01</w:t>
    </w:r>
    <w:r w:rsidR="00A31E4D">
      <w:rPr>
        <w:i/>
        <w:sz w:val="18"/>
        <w:szCs w:val="18"/>
      </w:rPr>
      <w:t>.</w:t>
    </w:r>
    <w:r w:rsidR="00F66C63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F66C63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40E9A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03B1"/>
    <w:rsid w:val="00384CAA"/>
    <w:rsid w:val="003930F2"/>
    <w:rsid w:val="003A7BBD"/>
    <w:rsid w:val="003C1EDD"/>
    <w:rsid w:val="003D62C8"/>
    <w:rsid w:val="003F2505"/>
    <w:rsid w:val="004003F6"/>
    <w:rsid w:val="0042071D"/>
    <w:rsid w:val="00422A05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5FD9"/>
    <w:rsid w:val="007B10EC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665DC"/>
    <w:rsid w:val="00C75C4C"/>
    <w:rsid w:val="00C77AD0"/>
    <w:rsid w:val="00C9000A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E0FA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66C63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4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F6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240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F6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6C115-60C8-475C-8293-54B4DAE8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62</cp:revision>
  <cp:lastPrinted>2017-11-07T00:32:00Z</cp:lastPrinted>
  <dcterms:created xsi:type="dcterms:W3CDTF">2014-08-07T23:03:00Z</dcterms:created>
  <dcterms:modified xsi:type="dcterms:W3CDTF">2018-03-01T06:34:00Z</dcterms:modified>
</cp:coreProperties>
</file>