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B9" w:rsidRDefault="00AA09B9"/>
    <w:p w:rsidR="00300200" w:rsidRPr="00EC57B5" w:rsidRDefault="00CC3070" w:rsidP="00EC57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7B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W w:w="1261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2"/>
        <w:gridCol w:w="5259"/>
        <w:gridCol w:w="640"/>
        <w:gridCol w:w="3601"/>
        <w:gridCol w:w="142"/>
        <w:gridCol w:w="566"/>
        <w:gridCol w:w="81"/>
        <w:gridCol w:w="155"/>
        <w:gridCol w:w="62"/>
        <w:gridCol w:w="174"/>
        <w:gridCol w:w="62"/>
        <w:gridCol w:w="174"/>
        <w:gridCol w:w="62"/>
        <w:gridCol w:w="236"/>
        <w:gridCol w:w="92"/>
        <w:gridCol w:w="83"/>
        <w:gridCol w:w="61"/>
        <w:gridCol w:w="92"/>
        <w:gridCol w:w="83"/>
        <w:gridCol w:w="153"/>
        <w:gridCol w:w="556"/>
      </w:tblGrid>
      <w:tr w:rsidR="00300200" w:rsidRPr="00EC57B5" w:rsidTr="00D1122E">
        <w:trPr>
          <w:gridAfter w:val="14"/>
          <w:wAfter w:w="1904" w:type="dxa"/>
          <w:trHeight w:val="393"/>
        </w:trPr>
        <w:tc>
          <w:tcPr>
            <w:tcW w:w="105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200" w:rsidRPr="00EC57B5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1.ОТБОРОЧНЫЕ  КРИТЕРИИ К ПОСТАВЩИКУ</w:t>
            </w:r>
          </w:p>
          <w:p w:rsidR="0057588A" w:rsidRPr="00EC57B5" w:rsidRDefault="0057588A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00200" w:rsidRPr="00EC57B5" w:rsidTr="00D1122E">
        <w:trPr>
          <w:gridAfter w:val="16"/>
          <w:wAfter w:w="2551" w:type="dxa"/>
          <w:trHeight w:val="585"/>
        </w:trPr>
        <w:tc>
          <w:tcPr>
            <w:tcW w:w="992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200" w:rsidRPr="00EC57B5" w:rsidRDefault="00300200" w:rsidP="00300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1.1.Участник должен указать в составе </w:t>
            </w:r>
            <w:r w:rsidR="00EC57B5" w:rsidRPr="00EC57B5">
              <w:rPr>
                <w:rFonts w:ascii="Times New Roman" w:eastAsia="Times New Roman" w:hAnsi="Times New Roman" w:cs="Times New Roman"/>
                <w:lang w:eastAsia="ru-RU"/>
              </w:rPr>
              <w:t>заявки</w:t>
            </w:r>
            <w:proofErr w:type="gramStart"/>
            <w:r w:rsidR="00EC57B5"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="00EC57B5"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 в Приложении №1.1 к ТЗ</w:t>
            </w: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состав, назначение использования). В случае если Участник не указал Производителя и не представил характеристики предлагаемой продукции, Заказчик имеет право отклонить заявку Участника.</w:t>
            </w:r>
          </w:p>
          <w:p w:rsidR="0057588A" w:rsidRPr="00EC57B5" w:rsidRDefault="0057588A" w:rsidP="00300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200" w:rsidRPr="00EC57B5" w:rsidTr="00D1122E">
        <w:trPr>
          <w:gridAfter w:val="16"/>
          <w:wAfter w:w="2551" w:type="dxa"/>
          <w:trHeight w:val="509"/>
        </w:trPr>
        <w:tc>
          <w:tcPr>
            <w:tcW w:w="99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00" w:rsidRPr="00EC57B5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200" w:rsidRPr="00EC57B5" w:rsidTr="00D1122E">
        <w:trPr>
          <w:gridAfter w:val="16"/>
          <w:wAfter w:w="2551" w:type="dxa"/>
          <w:trHeight w:val="840"/>
        </w:trPr>
        <w:tc>
          <w:tcPr>
            <w:tcW w:w="99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0200" w:rsidRPr="00EC57B5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200" w:rsidRPr="00EC57B5" w:rsidTr="00D1122E">
        <w:trPr>
          <w:gridAfter w:val="16"/>
          <w:wAfter w:w="2551" w:type="dxa"/>
          <w:trHeight w:val="31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200" w:rsidRPr="00EC57B5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2.ОТБОРОЧНЫЙ КРИТЕРИЙ К ПРОДУКЦИИ</w:t>
            </w:r>
          </w:p>
          <w:p w:rsidR="0057588A" w:rsidRPr="00EC57B5" w:rsidRDefault="0057588A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00200" w:rsidRPr="00EC57B5" w:rsidTr="00D1122E">
        <w:trPr>
          <w:gridAfter w:val="16"/>
          <w:wAfter w:w="2551" w:type="dxa"/>
          <w:trHeight w:val="33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200" w:rsidRPr="00EC57B5" w:rsidRDefault="00300200" w:rsidP="00575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2.1.Срок оплаты продукции-</w:t>
            </w:r>
            <w:r w:rsidR="0057588A" w:rsidRPr="00EC57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0 дней после получения продукции на склад грузополучателя</w:t>
            </w:r>
          </w:p>
        </w:tc>
      </w:tr>
      <w:tr w:rsidR="00300200" w:rsidRPr="00EC57B5" w:rsidTr="00D1122E">
        <w:trPr>
          <w:gridAfter w:val="16"/>
          <w:wAfter w:w="2551" w:type="dxa"/>
          <w:trHeight w:val="33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200" w:rsidRPr="00EC57B5" w:rsidRDefault="00300200" w:rsidP="006C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6C2F53" w:rsidRPr="00EC57B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</w:t>
            </w:r>
            <w:r w:rsidR="00EC17C1" w:rsidRPr="00EC57B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  <w:r w:rsidRPr="00EC57B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.0</w:t>
            </w:r>
            <w:r w:rsidR="006C2F53" w:rsidRPr="00EC57B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  <w:r w:rsidRPr="00EC57B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.201</w:t>
            </w:r>
            <w:r w:rsidR="0057588A" w:rsidRPr="00EC57B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</w:tc>
      </w:tr>
      <w:tr w:rsidR="00300200" w:rsidRPr="00EC57B5" w:rsidTr="00D1122E">
        <w:trPr>
          <w:gridAfter w:val="16"/>
          <w:wAfter w:w="2551" w:type="dxa"/>
          <w:trHeight w:val="31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200" w:rsidRPr="00EC57B5" w:rsidRDefault="00300200" w:rsidP="00300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2.3.Участник должен предоставить сертификат или декларацию соответствия  на предлагаемую продукцию.</w:t>
            </w:r>
          </w:p>
          <w:p w:rsidR="00FB41D8" w:rsidRPr="00EC57B5" w:rsidRDefault="00FB41D8" w:rsidP="00300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2.4. Гарантийный срок годности поставляемой продукции должен быть не менее 24-х месяцев со дня выпуска продукции. Поставщик должен за свой счет и в сроки, согласованные с Заказчиком, устранять любые дефекты поставляемой продукции, выявленные в период гарантийного срока.</w:t>
            </w:r>
          </w:p>
          <w:p w:rsidR="00FB41D8" w:rsidRPr="00EC57B5" w:rsidRDefault="00FB41D8" w:rsidP="00376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2.5. Продукция должна быть новой, без следов воздействия влаги и следов вскрытия тары, иметь период изготовления не ранее второй половины 2017 года, производства завода-изготовителя. Состав кремов должен соответствовать требованиям, указанным в </w:t>
            </w:r>
            <w:r w:rsidR="00376C23" w:rsidRPr="00EC57B5">
              <w:rPr>
                <w:rFonts w:ascii="Times New Roman" w:eastAsia="Times New Roman" w:hAnsi="Times New Roman" w:cs="Times New Roman"/>
                <w:lang w:eastAsia="ru-RU"/>
              </w:rPr>
              <w:t>Приложении</w:t>
            </w: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 № 1 к настоящему техническому заданию. Соответствие заявленным требования должно подтверждаться сертификатом соответствия ГОСТ 52343-2005, 52345-2005, Р 52343-2005ТР ТС 019/2011.  </w:t>
            </w:r>
          </w:p>
        </w:tc>
      </w:tr>
      <w:tr w:rsidR="00FB41D8" w:rsidRPr="00EC57B5" w:rsidTr="00D1122E">
        <w:trPr>
          <w:gridAfter w:val="16"/>
          <w:wAfter w:w="2551" w:type="dxa"/>
          <w:trHeight w:val="637"/>
        </w:trPr>
        <w:tc>
          <w:tcPr>
            <w:tcW w:w="992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76C23" w:rsidRPr="00EC57B5" w:rsidRDefault="00FB41D8" w:rsidP="00376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2.6. Показатели безопасности кремов должны соответствовать требованиям ТР ТС 019/2011 по микробиологии, токсикологии, по клинике и подтверждаться протоколами испытаний, паспортом безопасности веществ.</w:t>
            </w:r>
          </w:p>
        </w:tc>
      </w:tr>
      <w:tr w:rsidR="00300200" w:rsidRPr="00EC57B5" w:rsidTr="00D1122E">
        <w:trPr>
          <w:gridAfter w:val="17"/>
          <w:wAfter w:w="2693" w:type="dxa"/>
          <w:trHeight w:val="1485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200" w:rsidRPr="00EC57B5" w:rsidRDefault="00300200" w:rsidP="00300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2.7.Товар должен быть поставлен в таре производителя, не нарушенной, без следов воздействия влаги. Тара должна обеспечивать его сохранность от всякого рода повреждений при перевозке любыми видами транспорта, а также предохранять поставляемый товар от внешних воздействий. Маркировка должна быть читаемой, стойкой к воздействию при хранении, перевозке, использованию продукции. Маркировка должна содержать информацию:</w:t>
            </w:r>
          </w:p>
        </w:tc>
      </w:tr>
      <w:tr w:rsidR="00300200" w:rsidRPr="00C176C0" w:rsidTr="00D1122E">
        <w:trPr>
          <w:gridBefore w:val="1"/>
          <w:gridAfter w:val="1"/>
          <w:wBefore w:w="282" w:type="dxa"/>
          <w:wAfter w:w="556" w:type="dxa"/>
          <w:trHeight w:val="237"/>
        </w:trPr>
        <w:tc>
          <w:tcPr>
            <w:tcW w:w="105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57588A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0200" w:rsidRPr="00EC57B5">
              <w:rPr>
                <w:rFonts w:ascii="Times New Roman" w:eastAsia="Times New Roman" w:hAnsi="Times New Roman" w:cs="Times New Roman"/>
                <w:lang w:eastAsia="ru-RU"/>
              </w:rPr>
              <w:t>. наименование изготовителя, и его местонахождение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200" w:rsidRPr="00C176C0" w:rsidTr="00D1122E">
        <w:trPr>
          <w:gridBefore w:val="1"/>
          <w:wBefore w:w="282" w:type="dxa"/>
          <w:trHeight w:val="241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0200" w:rsidRPr="00EC57B5" w:rsidRDefault="0057588A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0200" w:rsidRPr="00EC57B5">
              <w:rPr>
                <w:rFonts w:ascii="Times New Roman" w:eastAsia="Times New Roman" w:hAnsi="Times New Roman" w:cs="Times New Roman"/>
                <w:lang w:eastAsia="ru-RU"/>
              </w:rPr>
              <w:t>. количество, масса, объем продукта.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200" w:rsidRPr="00C176C0" w:rsidTr="00D1122E">
        <w:trPr>
          <w:gridBefore w:val="1"/>
          <w:wBefore w:w="282" w:type="dxa"/>
          <w:trHeight w:val="259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88A" w:rsidRPr="00EC57B5" w:rsidRDefault="0057588A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00200" w:rsidRPr="00EC57B5">
              <w:rPr>
                <w:rFonts w:ascii="Times New Roman" w:eastAsia="Times New Roman" w:hAnsi="Times New Roman" w:cs="Times New Roman"/>
                <w:lang w:eastAsia="ru-RU"/>
              </w:rPr>
              <w:t>.срок годности, дата изготовления.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200" w:rsidRPr="00C176C0" w:rsidTr="00D1122E">
        <w:trPr>
          <w:gridBefore w:val="1"/>
          <w:wBefore w:w="282" w:type="dxa"/>
          <w:trHeight w:val="26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070" w:rsidRPr="00EC57B5" w:rsidRDefault="00FB41D8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4.список ингредиентов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0200" w:rsidRPr="00EC57B5" w:rsidRDefault="00300200" w:rsidP="00EC57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200" w:rsidRPr="00C176C0" w:rsidTr="00D1122E">
        <w:trPr>
          <w:gridBefore w:val="1"/>
          <w:gridAfter w:val="4"/>
          <w:wBefore w:w="282" w:type="dxa"/>
          <w:wAfter w:w="884" w:type="dxa"/>
          <w:trHeight w:val="267"/>
        </w:trPr>
        <w:tc>
          <w:tcPr>
            <w:tcW w:w="10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57588A" w:rsidP="00EC57B5">
            <w:pPr>
              <w:tabs>
                <w:tab w:val="left" w:pos="8298"/>
              </w:tabs>
              <w:spacing w:after="0" w:line="240" w:lineRule="auto"/>
              <w:ind w:right="-53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00200"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. сведения о способах применения, о правилах хранения и </w:t>
            </w:r>
            <w:r w:rsidR="00AC0E86" w:rsidRPr="00EC57B5">
              <w:rPr>
                <w:rFonts w:ascii="Times New Roman" w:eastAsia="Times New Roman" w:hAnsi="Times New Roman" w:cs="Times New Roman"/>
                <w:lang w:eastAsia="ru-RU"/>
              </w:rPr>
              <w:t>предостережения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CC3070">
            <w:pPr>
              <w:tabs>
                <w:tab w:val="left" w:pos="8298"/>
              </w:tabs>
              <w:spacing w:after="0" w:line="240" w:lineRule="auto"/>
              <w:ind w:right="-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200" w:rsidRPr="00C176C0" w:rsidTr="00D1122E">
        <w:trPr>
          <w:gridBefore w:val="1"/>
          <w:gridAfter w:val="4"/>
          <w:wBefore w:w="282" w:type="dxa"/>
          <w:wAfter w:w="884" w:type="dxa"/>
          <w:trHeight w:val="80"/>
        </w:trPr>
        <w:tc>
          <w:tcPr>
            <w:tcW w:w="105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0200" w:rsidRPr="00EC57B5" w:rsidRDefault="0057588A" w:rsidP="00EC57B5">
            <w:pPr>
              <w:tabs>
                <w:tab w:val="left" w:pos="8298"/>
              </w:tabs>
              <w:spacing w:after="0" w:line="240" w:lineRule="auto"/>
              <w:ind w:right="-533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300200" w:rsidRPr="00EC57B5">
              <w:rPr>
                <w:rFonts w:ascii="Times New Roman" w:eastAsia="Times New Roman" w:hAnsi="Times New Roman" w:cs="Times New Roman"/>
                <w:lang w:eastAsia="ru-RU"/>
              </w:rPr>
              <w:t>. соответствие нормативным документам.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CC3070">
            <w:pPr>
              <w:tabs>
                <w:tab w:val="left" w:pos="8298"/>
              </w:tabs>
              <w:spacing w:after="0" w:line="240" w:lineRule="auto"/>
              <w:ind w:right="-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CC3070">
            <w:pPr>
              <w:tabs>
                <w:tab w:val="left" w:pos="8298"/>
              </w:tabs>
              <w:spacing w:after="0" w:line="240" w:lineRule="auto"/>
              <w:ind w:right="-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200" w:rsidRPr="00C176C0" w:rsidRDefault="00300200" w:rsidP="0030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200" w:rsidRPr="00EC57B5" w:rsidTr="00D1122E">
        <w:trPr>
          <w:gridAfter w:val="16"/>
          <w:wAfter w:w="2551" w:type="dxa"/>
          <w:trHeight w:val="123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391" w:rsidRPr="00EC57B5" w:rsidRDefault="00300200" w:rsidP="00D1122E">
            <w:pPr>
              <w:tabs>
                <w:tab w:val="left" w:pos="82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сертификат соответствия и паспорт качества, упаковочный лист</w:t>
            </w:r>
            <w:r w:rsidR="00EC57B5" w:rsidRPr="00EC57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1122E" w:rsidRDefault="00D1122E" w:rsidP="00D1122E">
            <w:pPr>
              <w:tabs>
                <w:tab w:val="left" w:pos="8298"/>
              </w:tabs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3A8B" w:rsidRPr="00EC57B5" w:rsidRDefault="00993A8B" w:rsidP="00D1122E">
            <w:pPr>
              <w:tabs>
                <w:tab w:val="left" w:pos="8298"/>
              </w:tabs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2.8.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описание и состав предлагаемого к поставке аналога. </w:t>
            </w:r>
          </w:p>
          <w:p w:rsidR="00993A8B" w:rsidRPr="00EC57B5" w:rsidRDefault="00993A8B" w:rsidP="00D1122E">
            <w:pPr>
              <w:tabs>
                <w:tab w:val="left" w:pos="8298"/>
              </w:tabs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Отсутствие в составе предложения подробного описания состава аналогов продукции может являться причиной отклонения предложения Участника.</w:t>
            </w:r>
          </w:p>
          <w:p w:rsidR="00993A8B" w:rsidRPr="00EC57B5" w:rsidRDefault="00993A8B" w:rsidP="00D1122E">
            <w:pPr>
              <w:tabs>
                <w:tab w:val="left" w:pos="8298"/>
              </w:tabs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      </w:r>
          </w:p>
          <w:p w:rsidR="00993A8B" w:rsidRPr="00EC57B5" w:rsidRDefault="00993A8B" w:rsidP="00D1122E">
            <w:pPr>
              <w:tabs>
                <w:tab w:val="left" w:pos="8298"/>
              </w:tabs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В случае предложения аналогов, Участнику необходимо обеспечить выполнение следующих условий:</w:t>
            </w:r>
          </w:p>
          <w:p w:rsidR="00300200" w:rsidRPr="00EC57B5" w:rsidRDefault="00993A8B" w:rsidP="00D1122E">
            <w:pPr>
              <w:tabs>
                <w:tab w:val="left" w:pos="8298"/>
              </w:tabs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>Для оценки возможности использования предлагаемой аналогичной продукции,</w:t>
            </w:r>
            <w:r w:rsidR="00D112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предложение Участника должно содержать подробную  информацию об объеме и </w:t>
            </w:r>
            <w:r w:rsidR="00D112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57B5">
              <w:rPr>
                <w:rFonts w:ascii="Times New Roman" w:eastAsia="Times New Roman" w:hAnsi="Times New Roman" w:cs="Times New Roman"/>
                <w:lang w:eastAsia="ru-RU"/>
              </w:rPr>
              <w:t xml:space="preserve">составе, указанных Заказчиком в техническом задании.  </w:t>
            </w:r>
          </w:p>
        </w:tc>
      </w:tr>
    </w:tbl>
    <w:p w:rsidR="00300200" w:rsidRPr="00C176C0" w:rsidRDefault="0030020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0200" w:rsidRPr="00C176C0" w:rsidSect="00D1122E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00"/>
    <w:rsid w:val="002B20B5"/>
    <w:rsid w:val="00300200"/>
    <w:rsid w:val="003008DA"/>
    <w:rsid w:val="003263A9"/>
    <w:rsid w:val="0033366E"/>
    <w:rsid w:val="00376C23"/>
    <w:rsid w:val="0057588A"/>
    <w:rsid w:val="006C2F53"/>
    <w:rsid w:val="008411BC"/>
    <w:rsid w:val="009038D1"/>
    <w:rsid w:val="00993A8B"/>
    <w:rsid w:val="00A61078"/>
    <w:rsid w:val="00AA09B9"/>
    <w:rsid w:val="00AC0E86"/>
    <w:rsid w:val="00BE1FD9"/>
    <w:rsid w:val="00C176C0"/>
    <w:rsid w:val="00CC3070"/>
    <w:rsid w:val="00CE33C6"/>
    <w:rsid w:val="00D1122E"/>
    <w:rsid w:val="00E850A4"/>
    <w:rsid w:val="00EC17C1"/>
    <w:rsid w:val="00EC57B5"/>
    <w:rsid w:val="00EF42D1"/>
    <w:rsid w:val="00F05391"/>
    <w:rsid w:val="00FB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F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15</cp:revision>
  <cp:lastPrinted>2018-02-27T02:31:00Z</cp:lastPrinted>
  <dcterms:created xsi:type="dcterms:W3CDTF">2018-02-14T23:38:00Z</dcterms:created>
  <dcterms:modified xsi:type="dcterms:W3CDTF">2018-02-28T05:19:00Z</dcterms:modified>
</cp:coreProperties>
</file>